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charts/chart6.xml" ContentType="application/vnd.openxmlformats-officedocument.drawingml.chart+xml"/>
  <Override PartName="/word/charts/chart7.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612C" w:rsidRPr="00406536" w:rsidRDefault="0018612C" w:rsidP="0018612C"/>
    <w:p w:rsidR="0018612C" w:rsidRPr="00406536" w:rsidRDefault="00757B26" w:rsidP="0018612C">
      <w:pPr>
        <w:jc w:val="center"/>
      </w:pPr>
      <w:r>
        <w:rPr>
          <w:noProof/>
        </w:rPr>
        <w:drawing>
          <wp:inline distT="0" distB="0" distL="0" distR="0">
            <wp:extent cx="1267460" cy="1267460"/>
            <wp:effectExtent l="19050" t="0" r="8890" b="0"/>
            <wp:docPr id="1" name="Imagen 5" descr="logo-e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espol"/>
                    <pic:cNvPicPr>
                      <a:picLocks noChangeAspect="1" noChangeArrowheads="1"/>
                    </pic:cNvPicPr>
                  </pic:nvPicPr>
                  <pic:blipFill>
                    <a:blip r:embed="rId7"/>
                    <a:srcRect/>
                    <a:stretch>
                      <a:fillRect/>
                    </a:stretch>
                  </pic:blipFill>
                  <pic:spPr bwMode="auto">
                    <a:xfrm>
                      <a:off x="0" y="0"/>
                      <a:ext cx="1267460" cy="1267460"/>
                    </a:xfrm>
                    <a:prstGeom prst="rect">
                      <a:avLst/>
                    </a:prstGeom>
                    <a:noFill/>
                  </pic:spPr>
                </pic:pic>
              </a:graphicData>
            </a:graphic>
          </wp:inline>
        </w:drawing>
      </w:r>
    </w:p>
    <w:p w:rsidR="0018612C" w:rsidRPr="00406536" w:rsidRDefault="0018612C" w:rsidP="0018612C"/>
    <w:p w:rsidR="0018612C" w:rsidRPr="00027047" w:rsidRDefault="0018612C" w:rsidP="0018612C">
      <w:pPr>
        <w:pStyle w:val="Ttulo1"/>
        <w:jc w:val="center"/>
        <w:rPr>
          <w:rFonts w:ascii="Book Antiqua" w:hAnsi="Book Antiqua"/>
          <w:color w:val="auto"/>
        </w:rPr>
      </w:pPr>
      <w:r w:rsidRPr="00027047">
        <w:rPr>
          <w:rFonts w:ascii="Book Antiqua" w:hAnsi="Book Antiqua"/>
          <w:color w:val="auto"/>
        </w:rPr>
        <w:t xml:space="preserve">ESCUELA SUPERIOR POLITECNICA DEL LITORAL   </w:t>
      </w:r>
    </w:p>
    <w:p w:rsidR="00027047" w:rsidRPr="00027047" w:rsidRDefault="00027047" w:rsidP="00027047">
      <w:pPr>
        <w:rPr>
          <w:rFonts w:ascii="Book Antiqua" w:hAnsi="Book Antiqua"/>
        </w:rPr>
      </w:pPr>
    </w:p>
    <w:p w:rsidR="00027047" w:rsidRPr="00027047" w:rsidRDefault="00027047" w:rsidP="00027047">
      <w:pPr>
        <w:jc w:val="center"/>
        <w:rPr>
          <w:rFonts w:ascii="Book Antiqua" w:hAnsi="Book Antiqua"/>
        </w:rPr>
      </w:pPr>
    </w:p>
    <w:p w:rsidR="00027047" w:rsidRPr="00027047" w:rsidRDefault="00027047" w:rsidP="00027047">
      <w:pPr>
        <w:jc w:val="center"/>
        <w:rPr>
          <w:rFonts w:ascii="Book Antiqua" w:hAnsi="Book Antiqua"/>
          <w:b/>
          <w:bCs/>
          <w:sz w:val="42"/>
        </w:rPr>
      </w:pPr>
      <w:r w:rsidRPr="00027047">
        <w:rPr>
          <w:rFonts w:ascii="Book Antiqua" w:hAnsi="Book Antiqua"/>
          <w:b/>
          <w:bCs/>
          <w:sz w:val="42"/>
        </w:rPr>
        <w:t>CENTRO DE EDUCACIÓN CONTINUA</w:t>
      </w:r>
    </w:p>
    <w:p w:rsidR="0018612C" w:rsidRDefault="0018612C" w:rsidP="0018612C">
      <w:pPr>
        <w:pStyle w:val="Ttulo1"/>
        <w:jc w:val="center"/>
        <w:rPr>
          <w:rFonts w:ascii="Book Antiqua" w:hAnsi="Book Antiqua"/>
          <w:color w:val="auto"/>
        </w:rPr>
      </w:pPr>
    </w:p>
    <w:p w:rsidR="00027047" w:rsidRDefault="00027047" w:rsidP="00027047"/>
    <w:p w:rsidR="00027047" w:rsidRPr="00027047" w:rsidRDefault="00027047" w:rsidP="00027047"/>
    <w:p w:rsidR="0018612C" w:rsidRPr="00027047" w:rsidRDefault="00027047" w:rsidP="0018612C">
      <w:pPr>
        <w:pStyle w:val="Ttulo1"/>
        <w:jc w:val="center"/>
        <w:rPr>
          <w:rFonts w:ascii="Book Antiqua" w:hAnsi="Book Antiqua"/>
          <w:color w:val="auto"/>
          <w:sz w:val="36"/>
          <w:szCs w:val="36"/>
        </w:rPr>
      </w:pPr>
      <w:r w:rsidRPr="00027047">
        <w:rPr>
          <w:rFonts w:ascii="Book Antiqua" w:hAnsi="Book Antiqua"/>
          <w:color w:val="auto"/>
          <w:sz w:val="36"/>
          <w:szCs w:val="36"/>
        </w:rPr>
        <w:t>DIPLOMADO EN FORMULACIÓN Y GESTIÓN DE PROYECTOS</w:t>
      </w:r>
    </w:p>
    <w:p w:rsidR="00027047" w:rsidRPr="00027047" w:rsidRDefault="00027047" w:rsidP="00027047">
      <w:pPr>
        <w:rPr>
          <w:rFonts w:ascii="Book Antiqua" w:hAnsi="Book Antiqua"/>
        </w:rPr>
      </w:pPr>
    </w:p>
    <w:p w:rsidR="00027047" w:rsidRPr="00027047" w:rsidRDefault="00027047" w:rsidP="00027047">
      <w:pPr>
        <w:rPr>
          <w:rFonts w:ascii="Book Antiqua" w:hAnsi="Book Antiqua"/>
        </w:rPr>
      </w:pPr>
    </w:p>
    <w:p w:rsidR="00027047" w:rsidRPr="00027047" w:rsidRDefault="00027047" w:rsidP="00027047">
      <w:pPr>
        <w:rPr>
          <w:rFonts w:ascii="Book Antiqua" w:hAnsi="Book Antiqua"/>
        </w:rPr>
      </w:pPr>
    </w:p>
    <w:p w:rsidR="00027047" w:rsidRDefault="00027047" w:rsidP="00027047">
      <w:pPr>
        <w:jc w:val="center"/>
        <w:rPr>
          <w:rFonts w:ascii="Book Antiqua" w:hAnsi="Book Antiqua"/>
          <w:b/>
          <w:sz w:val="32"/>
          <w:szCs w:val="32"/>
        </w:rPr>
      </w:pPr>
      <w:r w:rsidRPr="00027047">
        <w:rPr>
          <w:rFonts w:ascii="Book Antiqua" w:hAnsi="Book Antiqua"/>
          <w:b/>
          <w:sz w:val="32"/>
          <w:szCs w:val="32"/>
        </w:rPr>
        <w:t>III   PROMOCION</w:t>
      </w:r>
    </w:p>
    <w:p w:rsidR="00027047" w:rsidRDefault="00027047" w:rsidP="00027047">
      <w:pPr>
        <w:jc w:val="center"/>
        <w:rPr>
          <w:rFonts w:ascii="Book Antiqua" w:hAnsi="Book Antiqua"/>
          <w:b/>
          <w:sz w:val="32"/>
          <w:szCs w:val="32"/>
        </w:rPr>
      </w:pPr>
    </w:p>
    <w:p w:rsidR="00027047" w:rsidRPr="00027047" w:rsidRDefault="00BC28CD" w:rsidP="00027047">
      <w:pPr>
        <w:pStyle w:val="Ttulo1"/>
        <w:jc w:val="center"/>
        <w:rPr>
          <w:rFonts w:ascii="Book Antiqua" w:hAnsi="Book Antiqua"/>
          <w:color w:val="auto"/>
          <w:sz w:val="48"/>
          <w:szCs w:val="48"/>
        </w:rPr>
      </w:pPr>
      <w:r>
        <w:rPr>
          <w:rFonts w:ascii="Book Antiqua" w:hAnsi="Book Antiqua"/>
          <w:color w:val="auto"/>
        </w:rPr>
        <w:t>“</w:t>
      </w:r>
      <w:r w:rsidR="00027047" w:rsidRPr="00027047">
        <w:rPr>
          <w:rFonts w:ascii="Book Antiqua" w:hAnsi="Book Antiqua"/>
          <w:color w:val="auto"/>
        </w:rPr>
        <w:t xml:space="preserve">Programa de Manejo Integral de Desechos Domésticos </w:t>
      </w:r>
      <w:r w:rsidR="00027047" w:rsidRPr="00027047">
        <w:rPr>
          <w:rFonts w:ascii="Book Antiqua" w:hAnsi="Book Antiqua"/>
          <w:color w:val="auto"/>
          <w:sz w:val="48"/>
          <w:szCs w:val="48"/>
        </w:rPr>
        <w:t>PROMIDD</w:t>
      </w:r>
      <w:r>
        <w:rPr>
          <w:rFonts w:ascii="Book Antiqua" w:hAnsi="Book Antiqua"/>
          <w:color w:val="auto"/>
          <w:sz w:val="48"/>
          <w:szCs w:val="48"/>
        </w:rPr>
        <w:t>”</w:t>
      </w:r>
    </w:p>
    <w:p w:rsidR="00027047" w:rsidRPr="00027047" w:rsidRDefault="00027047" w:rsidP="00027047">
      <w:pPr>
        <w:jc w:val="center"/>
        <w:rPr>
          <w:rFonts w:ascii="Book Antiqua" w:hAnsi="Book Antiqua"/>
          <w:b/>
          <w:sz w:val="32"/>
          <w:szCs w:val="32"/>
        </w:rPr>
      </w:pPr>
    </w:p>
    <w:p w:rsidR="0018612C" w:rsidRPr="00406536" w:rsidRDefault="0018612C" w:rsidP="0018612C">
      <w:pPr>
        <w:jc w:val="center"/>
      </w:pPr>
    </w:p>
    <w:p w:rsidR="0018612C" w:rsidRPr="007E3A14" w:rsidRDefault="0018612C" w:rsidP="0018612C">
      <w:pPr>
        <w:pStyle w:val="Ttulo1"/>
        <w:jc w:val="center"/>
        <w:rPr>
          <w:rFonts w:ascii="Book Antiqua" w:hAnsi="Book Antiqua"/>
          <w:color w:val="auto"/>
          <w:sz w:val="40"/>
          <w:szCs w:val="40"/>
        </w:rPr>
      </w:pPr>
      <w:r w:rsidRPr="007E3A14">
        <w:rPr>
          <w:rFonts w:ascii="Book Antiqua" w:hAnsi="Book Antiqua"/>
          <w:color w:val="auto"/>
          <w:sz w:val="40"/>
          <w:szCs w:val="40"/>
        </w:rPr>
        <w:t>Presentado por:</w:t>
      </w:r>
    </w:p>
    <w:p w:rsidR="0018612C" w:rsidRPr="00406536" w:rsidRDefault="0018612C" w:rsidP="0018612C">
      <w:pPr>
        <w:pStyle w:val="Ttulo1"/>
        <w:jc w:val="center"/>
        <w:rPr>
          <w:color w:val="auto"/>
          <w:sz w:val="24"/>
        </w:rPr>
      </w:pPr>
    </w:p>
    <w:p w:rsidR="0018612C" w:rsidRPr="007E3A14" w:rsidRDefault="0018612C" w:rsidP="0018612C">
      <w:pPr>
        <w:pStyle w:val="Ttulo1"/>
        <w:jc w:val="center"/>
        <w:rPr>
          <w:rFonts w:ascii="Book Antiqua" w:hAnsi="Book Antiqua"/>
          <w:color w:val="auto"/>
          <w:sz w:val="24"/>
        </w:rPr>
      </w:pPr>
      <w:r w:rsidRPr="007E3A14">
        <w:rPr>
          <w:rFonts w:ascii="Book Antiqua" w:hAnsi="Book Antiqua"/>
          <w:color w:val="auto"/>
          <w:sz w:val="24"/>
        </w:rPr>
        <w:t>Ing. Ana María Jiménez Haro</w:t>
      </w:r>
    </w:p>
    <w:p w:rsidR="0018612C" w:rsidRPr="007E3A14" w:rsidRDefault="0018612C" w:rsidP="0018612C">
      <w:pPr>
        <w:pStyle w:val="Ttulo1"/>
        <w:jc w:val="center"/>
        <w:rPr>
          <w:rFonts w:ascii="Book Antiqua" w:hAnsi="Book Antiqua"/>
          <w:color w:val="auto"/>
          <w:sz w:val="24"/>
        </w:rPr>
      </w:pPr>
      <w:r w:rsidRPr="007E3A14">
        <w:rPr>
          <w:rFonts w:ascii="Book Antiqua" w:hAnsi="Book Antiqua"/>
          <w:color w:val="auto"/>
          <w:sz w:val="24"/>
        </w:rPr>
        <w:t>Ing.</w:t>
      </w:r>
      <w:r w:rsidR="009D3BBB">
        <w:rPr>
          <w:rFonts w:ascii="Book Antiqua" w:hAnsi="Book Antiqua"/>
          <w:color w:val="auto"/>
          <w:sz w:val="24"/>
        </w:rPr>
        <w:t xml:space="preserve"> </w:t>
      </w:r>
      <w:r w:rsidR="009D3BBB" w:rsidRPr="007E3A14">
        <w:rPr>
          <w:rFonts w:ascii="Book Antiqua" w:hAnsi="Book Antiqua"/>
          <w:color w:val="auto"/>
          <w:sz w:val="24"/>
        </w:rPr>
        <w:t>Lorena</w:t>
      </w:r>
      <w:r w:rsidRPr="007E3A14">
        <w:rPr>
          <w:rFonts w:ascii="Book Antiqua" w:hAnsi="Book Antiqua"/>
          <w:color w:val="auto"/>
          <w:sz w:val="24"/>
        </w:rPr>
        <w:t xml:space="preserve"> </w:t>
      </w:r>
      <w:r>
        <w:rPr>
          <w:rFonts w:ascii="Book Antiqua" w:hAnsi="Book Antiqua"/>
          <w:color w:val="auto"/>
          <w:sz w:val="24"/>
        </w:rPr>
        <w:t xml:space="preserve">Cristina </w:t>
      </w:r>
      <w:r w:rsidRPr="007E3A14">
        <w:rPr>
          <w:rFonts w:ascii="Book Antiqua" w:hAnsi="Book Antiqua"/>
          <w:color w:val="auto"/>
          <w:sz w:val="24"/>
        </w:rPr>
        <w:t>Plúa Terán</w:t>
      </w:r>
    </w:p>
    <w:p w:rsidR="0018612C" w:rsidRPr="00406536" w:rsidRDefault="0018612C" w:rsidP="0018612C">
      <w:pPr>
        <w:pStyle w:val="Ttulo1"/>
        <w:jc w:val="center"/>
        <w:rPr>
          <w:color w:val="auto"/>
        </w:rPr>
      </w:pPr>
    </w:p>
    <w:p w:rsidR="0018612C" w:rsidRPr="00406536" w:rsidRDefault="0018612C" w:rsidP="0018612C">
      <w:pPr>
        <w:jc w:val="center"/>
      </w:pPr>
    </w:p>
    <w:p w:rsidR="0018612C" w:rsidRPr="007E3A14" w:rsidRDefault="0018612C" w:rsidP="0018612C">
      <w:pPr>
        <w:pStyle w:val="Ttulo1"/>
        <w:jc w:val="center"/>
        <w:rPr>
          <w:rFonts w:ascii="Book Antiqua" w:hAnsi="Book Antiqua"/>
          <w:color w:val="auto"/>
          <w:sz w:val="32"/>
        </w:rPr>
      </w:pPr>
      <w:r w:rsidRPr="007E3A14">
        <w:rPr>
          <w:rFonts w:ascii="Book Antiqua" w:hAnsi="Book Antiqua"/>
          <w:color w:val="auto"/>
          <w:sz w:val="32"/>
        </w:rPr>
        <w:t>200</w:t>
      </w:r>
      <w:r>
        <w:rPr>
          <w:rFonts w:ascii="Book Antiqua" w:hAnsi="Book Antiqua"/>
          <w:color w:val="auto"/>
          <w:sz w:val="32"/>
        </w:rPr>
        <w:t>6</w:t>
      </w:r>
    </w:p>
    <w:p w:rsidR="00D447EB" w:rsidRPr="00406536" w:rsidRDefault="00D447EB"/>
    <w:p w:rsidR="00B77D54" w:rsidRPr="00406536" w:rsidRDefault="00B77D54" w:rsidP="00B77D54">
      <w:pPr>
        <w:pStyle w:val="Ttulo1"/>
        <w:jc w:val="center"/>
        <w:rPr>
          <w:color w:val="auto"/>
          <w:sz w:val="52"/>
        </w:rPr>
      </w:pPr>
      <w:r>
        <w:br w:type="page"/>
      </w:r>
      <w:bookmarkStart w:id="0" w:name="Tabla"/>
      <w:r w:rsidRPr="00406536">
        <w:rPr>
          <w:color w:val="auto"/>
          <w:sz w:val="52"/>
        </w:rPr>
        <w:lastRenderedPageBreak/>
        <w:t>Tabla de Contenidos</w:t>
      </w:r>
      <w:bookmarkEnd w:id="0"/>
    </w:p>
    <w:p w:rsidR="00B77D54" w:rsidRPr="00406536" w:rsidRDefault="00B77D54" w:rsidP="00B77D54"/>
    <w:p w:rsidR="00B77D54" w:rsidRPr="00406536" w:rsidRDefault="00B77D54" w:rsidP="00B77D54">
      <w:pPr>
        <w:tabs>
          <w:tab w:val="left" w:pos="10499"/>
        </w:tabs>
        <w:rPr>
          <w:i/>
          <w:iCs/>
        </w:rPr>
      </w:pPr>
    </w:p>
    <w:p w:rsidR="00B77D54" w:rsidRPr="00406536" w:rsidRDefault="00B77D54" w:rsidP="00CC0058">
      <w:pPr>
        <w:numPr>
          <w:ilvl w:val="0"/>
          <w:numId w:val="2"/>
        </w:numPr>
        <w:tabs>
          <w:tab w:val="left" w:pos="720"/>
          <w:tab w:val="left" w:pos="10499"/>
        </w:tabs>
        <w:rPr>
          <w:b/>
          <w:bCs/>
          <w:caps/>
        </w:rPr>
      </w:pPr>
      <w:hyperlink w:anchor="Identificar" w:history="1">
        <w:r w:rsidRPr="00406536">
          <w:rPr>
            <w:rStyle w:val="Hipervnculo"/>
            <w:b/>
            <w:bCs/>
            <w:caps/>
            <w:color w:val="auto"/>
            <w:u w:val="none"/>
          </w:rPr>
          <w:t>I</w:t>
        </w:r>
        <w:r w:rsidRPr="00406536">
          <w:rPr>
            <w:rStyle w:val="Hipervnculo"/>
            <w:b/>
            <w:bCs/>
            <w:caps/>
            <w:color w:val="auto"/>
            <w:u w:val="none"/>
          </w:rPr>
          <w:t>d</w:t>
        </w:r>
        <w:r w:rsidRPr="00406536">
          <w:rPr>
            <w:rStyle w:val="Hipervnculo"/>
            <w:b/>
            <w:bCs/>
            <w:caps/>
            <w:color w:val="auto"/>
            <w:u w:val="none"/>
          </w:rPr>
          <w:t>en</w:t>
        </w:r>
        <w:r w:rsidRPr="00406536">
          <w:rPr>
            <w:rStyle w:val="Hipervnculo"/>
            <w:b/>
            <w:bCs/>
            <w:caps/>
            <w:color w:val="auto"/>
            <w:u w:val="none"/>
          </w:rPr>
          <w:t>t</w:t>
        </w:r>
        <w:r w:rsidRPr="00406536">
          <w:rPr>
            <w:rStyle w:val="Hipervnculo"/>
            <w:b/>
            <w:bCs/>
            <w:caps/>
            <w:color w:val="auto"/>
            <w:u w:val="none"/>
          </w:rPr>
          <w:t>i</w:t>
        </w:r>
        <w:r w:rsidRPr="00406536">
          <w:rPr>
            <w:rStyle w:val="Hipervnculo"/>
            <w:b/>
            <w:bCs/>
            <w:caps/>
            <w:color w:val="auto"/>
            <w:u w:val="none"/>
          </w:rPr>
          <w:t>f</w:t>
        </w:r>
        <w:r w:rsidRPr="00406536">
          <w:rPr>
            <w:rStyle w:val="Hipervnculo"/>
            <w:b/>
            <w:bCs/>
            <w:caps/>
            <w:color w:val="auto"/>
            <w:u w:val="none"/>
          </w:rPr>
          <w:t>i</w:t>
        </w:r>
        <w:r w:rsidRPr="00406536">
          <w:rPr>
            <w:rStyle w:val="Hipervnculo"/>
            <w:b/>
            <w:bCs/>
            <w:caps/>
            <w:color w:val="auto"/>
            <w:u w:val="none"/>
          </w:rPr>
          <w:t>c</w:t>
        </w:r>
        <w:r w:rsidRPr="00406536">
          <w:rPr>
            <w:rStyle w:val="Hipervnculo"/>
            <w:b/>
            <w:bCs/>
            <w:caps/>
            <w:color w:val="auto"/>
            <w:u w:val="none"/>
          </w:rPr>
          <w:t>aci</w:t>
        </w:r>
        <w:r w:rsidRPr="00406536">
          <w:rPr>
            <w:rStyle w:val="Hipervnculo"/>
            <w:b/>
            <w:bCs/>
            <w:caps/>
            <w:color w:val="auto"/>
            <w:u w:val="none"/>
          </w:rPr>
          <w:t>ó</w:t>
        </w:r>
        <w:r w:rsidRPr="00406536">
          <w:rPr>
            <w:rStyle w:val="Hipervnculo"/>
            <w:b/>
            <w:bCs/>
            <w:caps/>
            <w:color w:val="auto"/>
            <w:u w:val="none"/>
          </w:rPr>
          <w:t>n de</w:t>
        </w:r>
        <w:r w:rsidRPr="00406536">
          <w:rPr>
            <w:rStyle w:val="Hipervnculo"/>
            <w:b/>
            <w:bCs/>
            <w:caps/>
            <w:color w:val="auto"/>
            <w:u w:val="none"/>
          </w:rPr>
          <w:t>l</w:t>
        </w:r>
        <w:r w:rsidRPr="00406536">
          <w:rPr>
            <w:rStyle w:val="Hipervnculo"/>
            <w:b/>
            <w:bCs/>
            <w:caps/>
            <w:color w:val="auto"/>
            <w:u w:val="none"/>
          </w:rPr>
          <w:t xml:space="preserve"> </w:t>
        </w:r>
        <w:r w:rsidRPr="00406536">
          <w:rPr>
            <w:rStyle w:val="Hipervnculo"/>
            <w:b/>
            <w:bCs/>
            <w:caps/>
            <w:color w:val="auto"/>
            <w:u w:val="none"/>
          </w:rPr>
          <w:t>P</w:t>
        </w:r>
        <w:r w:rsidRPr="00406536">
          <w:rPr>
            <w:rStyle w:val="Hipervnculo"/>
            <w:b/>
            <w:bCs/>
            <w:caps/>
            <w:color w:val="auto"/>
            <w:u w:val="none"/>
          </w:rPr>
          <w:t>r</w:t>
        </w:r>
        <w:r w:rsidRPr="00406536">
          <w:rPr>
            <w:rStyle w:val="Hipervnculo"/>
            <w:b/>
            <w:bCs/>
            <w:caps/>
            <w:color w:val="auto"/>
            <w:u w:val="none"/>
          </w:rPr>
          <w:t>o</w:t>
        </w:r>
        <w:r w:rsidRPr="00406536">
          <w:rPr>
            <w:rStyle w:val="Hipervnculo"/>
            <w:b/>
            <w:bCs/>
            <w:caps/>
            <w:color w:val="auto"/>
            <w:u w:val="none"/>
          </w:rPr>
          <w:t>y</w:t>
        </w:r>
        <w:r w:rsidRPr="00406536">
          <w:rPr>
            <w:rStyle w:val="Hipervnculo"/>
            <w:b/>
            <w:bCs/>
            <w:caps/>
            <w:color w:val="auto"/>
            <w:u w:val="none"/>
          </w:rPr>
          <w:t>e</w:t>
        </w:r>
        <w:r w:rsidRPr="00406536">
          <w:rPr>
            <w:rStyle w:val="Hipervnculo"/>
            <w:b/>
            <w:bCs/>
            <w:caps/>
            <w:color w:val="auto"/>
            <w:u w:val="none"/>
          </w:rPr>
          <w:t>c</w:t>
        </w:r>
        <w:r w:rsidRPr="00406536">
          <w:rPr>
            <w:rStyle w:val="Hipervnculo"/>
            <w:b/>
            <w:bCs/>
            <w:caps/>
            <w:color w:val="auto"/>
            <w:u w:val="none"/>
          </w:rPr>
          <w:t>to</w:t>
        </w:r>
      </w:hyperlink>
    </w:p>
    <w:p w:rsidR="00B77D54" w:rsidRPr="00406536" w:rsidRDefault="00B77D54" w:rsidP="00B77D54">
      <w:pPr>
        <w:tabs>
          <w:tab w:val="left" w:pos="720"/>
          <w:tab w:val="left" w:pos="10499"/>
        </w:tabs>
        <w:rPr>
          <w:b/>
          <w:bCs/>
        </w:rPr>
      </w:pPr>
    </w:p>
    <w:p w:rsidR="00B77D54" w:rsidRPr="00406536" w:rsidRDefault="00B77D54" w:rsidP="00CC0058">
      <w:pPr>
        <w:numPr>
          <w:ilvl w:val="0"/>
          <w:numId w:val="2"/>
        </w:numPr>
        <w:tabs>
          <w:tab w:val="left" w:pos="720"/>
          <w:tab w:val="left" w:pos="10499"/>
        </w:tabs>
        <w:rPr>
          <w:b/>
          <w:bCs/>
          <w:caps/>
        </w:rPr>
      </w:pPr>
      <w:hyperlink w:anchor="Organización" w:history="1">
        <w:r w:rsidRPr="00406536">
          <w:rPr>
            <w:rStyle w:val="Hipervnculo"/>
            <w:b/>
            <w:bCs/>
            <w:caps/>
            <w:color w:val="auto"/>
            <w:u w:val="none"/>
          </w:rPr>
          <w:t>Dat</w:t>
        </w:r>
        <w:r w:rsidRPr="00406536">
          <w:rPr>
            <w:rStyle w:val="Hipervnculo"/>
            <w:b/>
            <w:bCs/>
            <w:caps/>
            <w:color w:val="auto"/>
            <w:u w:val="none"/>
          </w:rPr>
          <w:t>o</w:t>
        </w:r>
        <w:r w:rsidRPr="00406536">
          <w:rPr>
            <w:rStyle w:val="Hipervnculo"/>
            <w:b/>
            <w:bCs/>
            <w:caps/>
            <w:color w:val="auto"/>
            <w:u w:val="none"/>
          </w:rPr>
          <w:t xml:space="preserve">s </w:t>
        </w:r>
        <w:r w:rsidRPr="00406536">
          <w:rPr>
            <w:rStyle w:val="Hipervnculo"/>
            <w:b/>
            <w:bCs/>
            <w:caps/>
            <w:color w:val="auto"/>
            <w:u w:val="none"/>
          </w:rPr>
          <w:t>d</w:t>
        </w:r>
        <w:r w:rsidRPr="00406536">
          <w:rPr>
            <w:rStyle w:val="Hipervnculo"/>
            <w:b/>
            <w:bCs/>
            <w:caps/>
            <w:color w:val="auto"/>
            <w:u w:val="none"/>
          </w:rPr>
          <w:t>e l</w:t>
        </w:r>
        <w:r w:rsidRPr="00406536">
          <w:rPr>
            <w:rStyle w:val="Hipervnculo"/>
            <w:b/>
            <w:bCs/>
            <w:caps/>
            <w:color w:val="auto"/>
            <w:u w:val="none"/>
          </w:rPr>
          <w:t>a</w:t>
        </w:r>
        <w:r w:rsidRPr="00406536">
          <w:rPr>
            <w:rStyle w:val="Hipervnculo"/>
            <w:b/>
            <w:bCs/>
            <w:caps/>
            <w:color w:val="auto"/>
            <w:u w:val="none"/>
          </w:rPr>
          <w:t xml:space="preserve"> </w:t>
        </w:r>
        <w:r w:rsidRPr="00406536">
          <w:rPr>
            <w:rStyle w:val="Hipervnculo"/>
            <w:b/>
            <w:bCs/>
            <w:caps/>
            <w:color w:val="auto"/>
            <w:u w:val="none"/>
          </w:rPr>
          <w:t>o</w:t>
        </w:r>
        <w:r w:rsidRPr="00406536">
          <w:rPr>
            <w:rStyle w:val="Hipervnculo"/>
            <w:b/>
            <w:bCs/>
            <w:caps/>
            <w:color w:val="auto"/>
            <w:u w:val="none"/>
          </w:rPr>
          <w:t>r</w:t>
        </w:r>
        <w:r w:rsidRPr="00406536">
          <w:rPr>
            <w:rStyle w:val="Hipervnculo"/>
            <w:b/>
            <w:bCs/>
            <w:caps/>
            <w:color w:val="auto"/>
            <w:u w:val="none"/>
          </w:rPr>
          <w:t>g</w:t>
        </w:r>
        <w:r w:rsidRPr="00406536">
          <w:rPr>
            <w:rStyle w:val="Hipervnculo"/>
            <w:b/>
            <w:bCs/>
            <w:caps/>
            <w:color w:val="auto"/>
            <w:u w:val="none"/>
          </w:rPr>
          <w:t>a</w:t>
        </w:r>
        <w:r w:rsidRPr="00406536">
          <w:rPr>
            <w:rStyle w:val="Hipervnculo"/>
            <w:b/>
            <w:bCs/>
            <w:caps/>
            <w:color w:val="auto"/>
            <w:u w:val="none"/>
          </w:rPr>
          <w:t>n</w:t>
        </w:r>
        <w:r w:rsidRPr="00406536">
          <w:rPr>
            <w:rStyle w:val="Hipervnculo"/>
            <w:b/>
            <w:bCs/>
            <w:caps/>
            <w:color w:val="auto"/>
            <w:u w:val="none"/>
          </w:rPr>
          <w:t>iz</w:t>
        </w:r>
        <w:r w:rsidRPr="00406536">
          <w:rPr>
            <w:rStyle w:val="Hipervnculo"/>
            <w:b/>
            <w:bCs/>
            <w:caps/>
            <w:color w:val="auto"/>
            <w:u w:val="none"/>
          </w:rPr>
          <w:t>a</w:t>
        </w:r>
        <w:r w:rsidRPr="00406536">
          <w:rPr>
            <w:rStyle w:val="Hipervnculo"/>
            <w:b/>
            <w:bCs/>
            <w:caps/>
            <w:color w:val="auto"/>
            <w:u w:val="none"/>
          </w:rPr>
          <w:t>ci</w:t>
        </w:r>
        <w:r w:rsidRPr="00406536">
          <w:rPr>
            <w:rStyle w:val="Hipervnculo"/>
            <w:b/>
            <w:bCs/>
            <w:caps/>
            <w:color w:val="auto"/>
            <w:u w:val="none"/>
          </w:rPr>
          <w:t>ó</w:t>
        </w:r>
        <w:r w:rsidRPr="00406536">
          <w:rPr>
            <w:rStyle w:val="Hipervnculo"/>
            <w:b/>
            <w:bCs/>
            <w:caps/>
            <w:color w:val="auto"/>
            <w:u w:val="none"/>
          </w:rPr>
          <w:t>n</w:t>
        </w:r>
        <w:r w:rsidRPr="00406536">
          <w:rPr>
            <w:rStyle w:val="Hipervnculo"/>
            <w:b/>
            <w:bCs/>
            <w:caps/>
            <w:color w:val="auto"/>
            <w:u w:val="none"/>
          </w:rPr>
          <w:t xml:space="preserve">  p</w:t>
        </w:r>
        <w:r w:rsidRPr="00406536">
          <w:rPr>
            <w:rStyle w:val="Hipervnculo"/>
            <w:b/>
            <w:bCs/>
            <w:caps/>
            <w:color w:val="auto"/>
            <w:u w:val="none"/>
          </w:rPr>
          <w:t>r</w:t>
        </w:r>
        <w:r w:rsidRPr="00406536">
          <w:rPr>
            <w:rStyle w:val="Hipervnculo"/>
            <w:b/>
            <w:bCs/>
            <w:caps/>
            <w:color w:val="auto"/>
            <w:u w:val="none"/>
          </w:rPr>
          <w:t>omotor</w:t>
        </w:r>
        <w:r w:rsidRPr="00406536">
          <w:rPr>
            <w:rStyle w:val="Hipervnculo"/>
            <w:b/>
            <w:bCs/>
            <w:caps/>
            <w:color w:val="auto"/>
            <w:u w:val="none"/>
          </w:rPr>
          <w:t>a</w:t>
        </w:r>
        <w:r w:rsidRPr="00406536">
          <w:rPr>
            <w:rStyle w:val="Hipervnculo"/>
            <w:b/>
            <w:bCs/>
            <w:caps/>
            <w:color w:val="auto"/>
            <w:u w:val="none"/>
          </w:rPr>
          <w:t xml:space="preserve"> </w:t>
        </w:r>
      </w:hyperlink>
    </w:p>
    <w:p w:rsidR="00B77D54" w:rsidRPr="00406536" w:rsidRDefault="00B77D54" w:rsidP="00B77D54">
      <w:pPr>
        <w:tabs>
          <w:tab w:val="left" w:pos="720"/>
          <w:tab w:val="left" w:pos="10499"/>
        </w:tabs>
        <w:rPr>
          <w:b/>
          <w:bCs/>
        </w:rPr>
      </w:pPr>
    </w:p>
    <w:p w:rsidR="00B77D54" w:rsidRPr="00406536" w:rsidRDefault="00B77D54" w:rsidP="00CC0058">
      <w:pPr>
        <w:numPr>
          <w:ilvl w:val="0"/>
          <w:numId w:val="2"/>
        </w:numPr>
        <w:tabs>
          <w:tab w:val="left" w:pos="720"/>
          <w:tab w:val="left" w:pos="10499"/>
        </w:tabs>
        <w:rPr>
          <w:b/>
          <w:bCs/>
          <w:caps/>
        </w:rPr>
      </w:pPr>
      <w:hyperlink w:anchor="Antecedentes" w:history="1">
        <w:r w:rsidRPr="00406536">
          <w:rPr>
            <w:rStyle w:val="Hipervnculo"/>
            <w:b/>
            <w:bCs/>
            <w:caps/>
            <w:color w:val="auto"/>
            <w:u w:val="none"/>
          </w:rPr>
          <w:t>Antec</w:t>
        </w:r>
        <w:r w:rsidRPr="00406536">
          <w:rPr>
            <w:rStyle w:val="Hipervnculo"/>
            <w:b/>
            <w:bCs/>
            <w:caps/>
            <w:color w:val="auto"/>
            <w:u w:val="none"/>
          </w:rPr>
          <w:t>e</w:t>
        </w:r>
        <w:r w:rsidRPr="00406536">
          <w:rPr>
            <w:rStyle w:val="Hipervnculo"/>
            <w:b/>
            <w:bCs/>
            <w:caps/>
            <w:color w:val="auto"/>
            <w:u w:val="none"/>
          </w:rPr>
          <w:t>d</w:t>
        </w:r>
        <w:r w:rsidRPr="00406536">
          <w:rPr>
            <w:rStyle w:val="Hipervnculo"/>
            <w:b/>
            <w:bCs/>
            <w:caps/>
            <w:color w:val="auto"/>
            <w:u w:val="none"/>
          </w:rPr>
          <w:t>en</w:t>
        </w:r>
        <w:r w:rsidRPr="00406536">
          <w:rPr>
            <w:rStyle w:val="Hipervnculo"/>
            <w:b/>
            <w:bCs/>
            <w:caps/>
            <w:color w:val="auto"/>
            <w:u w:val="none"/>
          </w:rPr>
          <w:t>t</w:t>
        </w:r>
        <w:r w:rsidRPr="00406536">
          <w:rPr>
            <w:rStyle w:val="Hipervnculo"/>
            <w:b/>
            <w:bCs/>
            <w:caps/>
            <w:color w:val="auto"/>
            <w:u w:val="none"/>
          </w:rPr>
          <w:t xml:space="preserve">es y </w:t>
        </w:r>
        <w:r w:rsidRPr="00406536">
          <w:rPr>
            <w:rStyle w:val="Hipervnculo"/>
            <w:b/>
            <w:bCs/>
            <w:caps/>
            <w:color w:val="auto"/>
            <w:u w:val="none"/>
          </w:rPr>
          <w:t>C</w:t>
        </w:r>
        <w:r w:rsidRPr="00406536">
          <w:rPr>
            <w:rStyle w:val="Hipervnculo"/>
            <w:b/>
            <w:bCs/>
            <w:caps/>
            <w:color w:val="auto"/>
            <w:u w:val="none"/>
          </w:rPr>
          <w:t>o</w:t>
        </w:r>
        <w:r w:rsidRPr="00406536">
          <w:rPr>
            <w:rStyle w:val="Hipervnculo"/>
            <w:b/>
            <w:bCs/>
            <w:caps/>
            <w:color w:val="auto"/>
            <w:u w:val="none"/>
          </w:rPr>
          <w:t>n</w:t>
        </w:r>
        <w:r w:rsidRPr="00406536">
          <w:rPr>
            <w:rStyle w:val="Hipervnculo"/>
            <w:b/>
            <w:bCs/>
            <w:caps/>
            <w:color w:val="auto"/>
            <w:u w:val="none"/>
          </w:rPr>
          <w:t>t</w:t>
        </w:r>
        <w:r w:rsidRPr="00406536">
          <w:rPr>
            <w:rStyle w:val="Hipervnculo"/>
            <w:b/>
            <w:bCs/>
            <w:caps/>
            <w:color w:val="auto"/>
            <w:u w:val="none"/>
          </w:rPr>
          <w:t>e</w:t>
        </w:r>
        <w:r w:rsidRPr="00406536">
          <w:rPr>
            <w:rStyle w:val="Hipervnculo"/>
            <w:b/>
            <w:bCs/>
            <w:caps/>
            <w:color w:val="auto"/>
            <w:u w:val="none"/>
          </w:rPr>
          <w:t>x</w:t>
        </w:r>
        <w:r w:rsidRPr="00406536">
          <w:rPr>
            <w:rStyle w:val="Hipervnculo"/>
            <w:b/>
            <w:bCs/>
            <w:caps/>
            <w:color w:val="auto"/>
            <w:u w:val="none"/>
          </w:rPr>
          <w:t>to</w:t>
        </w:r>
      </w:hyperlink>
      <w:r w:rsidRPr="00406536">
        <w:rPr>
          <w:b/>
          <w:bCs/>
          <w:caps/>
        </w:rPr>
        <w:t xml:space="preserve"> </w:t>
      </w:r>
    </w:p>
    <w:p w:rsidR="00B77D54" w:rsidRPr="00406536" w:rsidRDefault="00B77D54" w:rsidP="00B77D54">
      <w:pPr>
        <w:tabs>
          <w:tab w:val="left" w:pos="720"/>
          <w:tab w:val="left" w:pos="10499"/>
        </w:tabs>
        <w:rPr>
          <w:b/>
          <w:bCs/>
        </w:rPr>
      </w:pPr>
    </w:p>
    <w:p w:rsidR="00B77D54" w:rsidRPr="00406536" w:rsidRDefault="00B77D54" w:rsidP="00CC0058">
      <w:pPr>
        <w:numPr>
          <w:ilvl w:val="0"/>
          <w:numId w:val="2"/>
        </w:numPr>
        <w:tabs>
          <w:tab w:val="left" w:pos="720"/>
          <w:tab w:val="left" w:pos="10499"/>
        </w:tabs>
        <w:rPr>
          <w:b/>
          <w:bCs/>
          <w:caps/>
        </w:rPr>
      </w:pPr>
      <w:hyperlink w:anchor="Justificación" w:history="1">
        <w:r>
          <w:rPr>
            <w:rStyle w:val="Hipervnculo"/>
            <w:b/>
            <w:bCs/>
            <w:caps/>
            <w:color w:val="auto"/>
            <w:u w:val="none"/>
          </w:rPr>
          <w:t>ESTUDIO</w:t>
        </w:r>
      </w:hyperlink>
      <w:r>
        <w:rPr>
          <w:b/>
          <w:bCs/>
          <w:caps/>
        </w:rPr>
        <w:t xml:space="preserve"> DE MERCADO</w:t>
      </w:r>
    </w:p>
    <w:p w:rsidR="00B77D54" w:rsidRPr="00406536" w:rsidRDefault="00B77D54" w:rsidP="00B77D54">
      <w:pPr>
        <w:tabs>
          <w:tab w:val="left" w:pos="720"/>
          <w:tab w:val="left" w:pos="10499"/>
        </w:tabs>
        <w:rPr>
          <w:b/>
          <w:bCs/>
        </w:rPr>
      </w:pPr>
    </w:p>
    <w:p w:rsidR="00B77D54" w:rsidRPr="00406536" w:rsidRDefault="00B77D54" w:rsidP="00CC0058">
      <w:pPr>
        <w:numPr>
          <w:ilvl w:val="0"/>
          <w:numId w:val="4"/>
        </w:numPr>
        <w:tabs>
          <w:tab w:val="clear" w:pos="1080"/>
          <w:tab w:val="num" w:pos="720"/>
          <w:tab w:val="left" w:pos="10499"/>
        </w:tabs>
        <w:ind w:left="720" w:hanging="360"/>
        <w:rPr>
          <w:b/>
          <w:bCs/>
        </w:rPr>
      </w:pPr>
      <w:hyperlink w:anchor="DESCRIPCIÓN" w:history="1">
        <w:r>
          <w:rPr>
            <w:rStyle w:val="Hipervnculo"/>
            <w:b/>
            <w:bCs/>
            <w:color w:val="auto"/>
            <w:u w:val="none"/>
          </w:rPr>
          <w:t>DESCRIPCIÓN</w:t>
        </w:r>
      </w:hyperlink>
      <w:r>
        <w:rPr>
          <w:b/>
          <w:bCs/>
        </w:rPr>
        <w:t xml:space="preserve"> DE LA ESTRATEGIAS DEL PROYECTO</w:t>
      </w:r>
    </w:p>
    <w:p w:rsidR="00B77D54" w:rsidRPr="00406536" w:rsidRDefault="00B77D54" w:rsidP="00B77D54">
      <w:pPr>
        <w:tabs>
          <w:tab w:val="left" w:pos="720"/>
          <w:tab w:val="left" w:pos="10499"/>
        </w:tabs>
        <w:rPr>
          <w:b/>
          <w:bCs/>
          <w:caps/>
        </w:rPr>
      </w:pPr>
    </w:p>
    <w:p w:rsidR="00B77D54" w:rsidRPr="00406536" w:rsidRDefault="00B77D54" w:rsidP="00CC0058">
      <w:pPr>
        <w:numPr>
          <w:ilvl w:val="0"/>
          <w:numId w:val="4"/>
        </w:numPr>
        <w:tabs>
          <w:tab w:val="left" w:pos="720"/>
          <w:tab w:val="left" w:pos="10499"/>
        </w:tabs>
        <w:rPr>
          <w:b/>
          <w:bCs/>
          <w:caps/>
        </w:rPr>
      </w:pPr>
      <w:hyperlink w:anchor="EVALUACIÓN" w:history="1">
        <w:r>
          <w:rPr>
            <w:rStyle w:val="Hipervnculo"/>
            <w:b/>
            <w:bCs/>
            <w:caps/>
            <w:color w:val="auto"/>
            <w:u w:val="none"/>
          </w:rPr>
          <w:t>VIABILIDAD</w:t>
        </w:r>
      </w:hyperlink>
      <w:r>
        <w:rPr>
          <w:b/>
          <w:bCs/>
          <w:caps/>
        </w:rPr>
        <w:t xml:space="preserve"> TECNICA</w:t>
      </w:r>
    </w:p>
    <w:p w:rsidR="00B77D54" w:rsidRPr="00406536" w:rsidRDefault="00B77D54" w:rsidP="00B77D54">
      <w:pPr>
        <w:tabs>
          <w:tab w:val="left" w:pos="10499"/>
        </w:tabs>
        <w:ind w:left="360"/>
        <w:rPr>
          <w:b/>
          <w:bCs/>
        </w:rPr>
      </w:pPr>
    </w:p>
    <w:p w:rsidR="00B77D54" w:rsidRPr="00406536" w:rsidRDefault="00B77D54" w:rsidP="00CC0058">
      <w:pPr>
        <w:numPr>
          <w:ilvl w:val="0"/>
          <w:numId w:val="86"/>
        </w:numPr>
        <w:tabs>
          <w:tab w:val="left" w:pos="720"/>
          <w:tab w:val="left" w:pos="10499"/>
        </w:tabs>
        <w:rPr>
          <w:b/>
          <w:bCs/>
          <w:caps/>
        </w:rPr>
      </w:pPr>
      <w:r w:rsidRPr="00406536">
        <w:rPr>
          <w:b/>
          <w:bCs/>
          <w:caps/>
        </w:rPr>
        <w:fldChar w:fldCharType="begin"/>
      </w:r>
      <w:r w:rsidRPr="00406536">
        <w:rPr>
          <w:b/>
          <w:bCs/>
          <w:caps/>
        </w:rPr>
        <w:instrText xml:space="preserve"> HYPERLINK  \l "AMBIENTE" </w:instrText>
      </w:r>
      <w:r w:rsidRPr="00406536">
        <w:rPr>
          <w:b/>
          <w:bCs/>
          <w:caps/>
        </w:rPr>
      </w:r>
      <w:r w:rsidRPr="00406536">
        <w:rPr>
          <w:b/>
          <w:bCs/>
          <w:caps/>
        </w:rPr>
        <w:fldChar w:fldCharType="separate"/>
      </w:r>
      <w:r>
        <w:rPr>
          <w:rStyle w:val="Hipervnculo"/>
          <w:b/>
          <w:bCs/>
          <w:caps/>
          <w:color w:val="auto"/>
          <w:u w:val="none"/>
        </w:rPr>
        <w:t>EVALUACIÓN FINANCIERA</w:t>
      </w:r>
      <w:r w:rsidRPr="00406536">
        <w:rPr>
          <w:b/>
          <w:bCs/>
          <w:caps/>
        </w:rPr>
        <w:fldChar w:fldCharType="end"/>
      </w:r>
    </w:p>
    <w:p w:rsidR="00B77D54" w:rsidRPr="00406536" w:rsidRDefault="00B77D54" w:rsidP="00B77D54">
      <w:pPr>
        <w:tabs>
          <w:tab w:val="left" w:pos="720"/>
          <w:tab w:val="left" w:pos="10499"/>
        </w:tabs>
        <w:rPr>
          <w:b/>
          <w:bCs/>
        </w:rPr>
      </w:pPr>
    </w:p>
    <w:p w:rsidR="00B77D54" w:rsidRPr="00406536" w:rsidRDefault="00B77D54" w:rsidP="00CC0058">
      <w:pPr>
        <w:numPr>
          <w:ilvl w:val="0"/>
          <w:numId w:val="1"/>
        </w:numPr>
        <w:tabs>
          <w:tab w:val="left" w:pos="720"/>
          <w:tab w:val="left" w:pos="10499"/>
        </w:tabs>
        <w:rPr>
          <w:b/>
          <w:bCs/>
          <w:caps/>
        </w:rPr>
      </w:pPr>
      <w:hyperlink w:anchor="MONITOREO" w:history="1">
        <w:r>
          <w:rPr>
            <w:rStyle w:val="Hipervnculo"/>
            <w:b/>
            <w:bCs/>
            <w:caps/>
            <w:color w:val="auto"/>
            <w:u w:val="none"/>
          </w:rPr>
          <w:t>E</w:t>
        </w:r>
        <w:r w:rsidRPr="00406536">
          <w:rPr>
            <w:rStyle w:val="Hipervnculo"/>
            <w:b/>
            <w:bCs/>
            <w:caps/>
            <w:color w:val="auto"/>
            <w:u w:val="none"/>
          </w:rPr>
          <w:t>v</w:t>
        </w:r>
        <w:r w:rsidRPr="00406536">
          <w:rPr>
            <w:rStyle w:val="Hipervnculo"/>
            <w:b/>
            <w:bCs/>
            <w:caps/>
            <w:color w:val="auto"/>
            <w:u w:val="none"/>
          </w:rPr>
          <w:t>alua</w:t>
        </w:r>
        <w:r w:rsidRPr="00406536">
          <w:rPr>
            <w:rStyle w:val="Hipervnculo"/>
            <w:b/>
            <w:bCs/>
            <w:caps/>
            <w:color w:val="auto"/>
            <w:u w:val="none"/>
          </w:rPr>
          <w:t>c</w:t>
        </w:r>
        <w:r w:rsidRPr="00406536">
          <w:rPr>
            <w:rStyle w:val="Hipervnculo"/>
            <w:b/>
            <w:bCs/>
            <w:caps/>
            <w:color w:val="auto"/>
            <w:u w:val="none"/>
          </w:rPr>
          <w:t>i</w:t>
        </w:r>
        <w:r w:rsidRPr="00406536">
          <w:rPr>
            <w:rStyle w:val="Hipervnculo"/>
            <w:b/>
            <w:bCs/>
            <w:caps/>
            <w:color w:val="auto"/>
            <w:u w:val="none"/>
          </w:rPr>
          <w:t>ó</w:t>
        </w:r>
        <w:r w:rsidRPr="00406536">
          <w:rPr>
            <w:rStyle w:val="Hipervnculo"/>
            <w:b/>
            <w:bCs/>
            <w:caps/>
            <w:color w:val="auto"/>
            <w:u w:val="none"/>
          </w:rPr>
          <w:t>n</w:t>
        </w:r>
      </w:hyperlink>
      <w:r>
        <w:rPr>
          <w:b/>
          <w:bCs/>
          <w:caps/>
        </w:rPr>
        <w:t xml:space="preserve"> SOCIO ECONÓMICA DEL PROYECTO</w:t>
      </w:r>
    </w:p>
    <w:p w:rsidR="00B77D54" w:rsidRPr="00406536" w:rsidRDefault="00B77D54" w:rsidP="00B77D54">
      <w:pPr>
        <w:tabs>
          <w:tab w:val="left" w:pos="720"/>
          <w:tab w:val="left" w:pos="10499"/>
        </w:tabs>
        <w:rPr>
          <w:b/>
          <w:bCs/>
        </w:rPr>
      </w:pPr>
    </w:p>
    <w:p w:rsidR="00B77D54" w:rsidRDefault="00B77D54" w:rsidP="00CC0058">
      <w:pPr>
        <w:numPr>
          <w:ilvl w:val="0"/>
          <w:numId w:val="1"/>
        </w:numPr>
        <w:tabs>
          <w:tab w:val="left" w:pos="720"/>
          <w:tab w:val="left" w:pos="10499"/>
        </w:tabs>
        <w:rPr>
          <w:b/>
          <w:bCs/>
          <w:caps/>
        </w:rPr>
      </w:pPr>
      <w:r w:rsidRPr="00406536">
        <w:rPr>
          <w:b/>
          <w:bCs/>
          <w:caps/>
        </w:rPr>
        <w:t xml:space="preserve"> </w:t>
      </w:r>
      <w:r>
        <w:rPr>
          <w:b/>
          <w:bCs/>
          <w:caps/>
        </w:rPr>
        <w:t>ANÁLISIS DE IMPACTO AMBIENTAL</w:t>
      </w:r>
    </w:p>
    <w:p w:rsidR="00B77D54" w:rsidRDefault="00B77D54" w:rsidP="00B77D54">
      <w:pPr>
        <w:tabs>
          <w:tab w:val="left" w:pos="720"/>
          <w:tab w:val="left" w:pos="10499"/>
        </w:tabs>
        <w:rPr>
          <w:b/>
          <w:bCs/>
          <w:caps/>
        </w:rPr>
      </w:pPr>
    </w:p>
    <w:p w:rsidR="00B77D54" w:rsidRDefault="00B77D54" w:rsidP="00CC0058">
      <w:pPr>
        <w:numPr>
          <w:ilvl w:val="0"/>
          <w:numId w:val="1"/>
        </w:numPr>
        <w:tabs>
          <w:tab w:val="left" w:pos="720"/>
          <w:tab w:val="left" w:pos="10499"/>
        </w:tabs>
        <w:rPr>
          <w:b/>
          <w:bCs/>
          <w:caps/>
        </w:rPr>
      </w:pPr>
      <w:r>
        <w:rPr>
          <w:b/>
          <w:bCs/>
          <w:caps/>
        </w:rPr>
        <w:t xml:space="preserve"> ESTRATEGIAS DE SOSTENIBILIDAD</w:t>
      </w:r>
    </w:p>
    <w:p w:rsidR="00B77D54" w:rsidRDefault="00B77D54" w:rsidP="00B77D54">
      <w:pPr>
        <w:tabs>
          <w:tab w:val="left" w:pos="720"/>
          <w:tab w:val="left" w:pos="10499"/>
        </w:tabs>
        <w:rPr>
          <w:b/>
          <w:bCs/>
          <w:caps/>
        </w:rPr>
      </w:pPr>
    </w:p>
    <w:p w:rsidR="00B77D54" w:rsidRPr="00406536" w:rsidRDefault="00B77D54" w:rsidP="00CC0058">
      <w:pPr>
        <w:numPr>
          <w:ilvl w:val="0"/>
          <w:numId w:val="1"/>
        </w:numPr>
        <w:tabs>
          <w:tab w:val="left" w:pos="720"/>
          <w:tab w:val="left" w:pos="10499"/>
        </w:tabs>
        <w:rPr>
          <w:b/>
          <w:bCs/>
          <w:caps/>
        </w:rPr>
      </w:pPr>
      <w:r>
        <w:rPr>
          <w:b/>
          <w:bCs/>
          <w:caps/>
        </w:rPr>
        <w:t>SISTEMA DE SEGUIMIENTO Y EVALUACIÓN</w:t>
      </w:r>
    </w:p>
    <w:p w:rsidR="00B77D54" w:rsidRDefault="00B77D54" w:rsidP="00B77D54">
      <w:pPr>
        <w:tabs>
          <w:tab w:val="left" w:pos="720"/>
          <w:tab w:val="left" w:pos="10499"/>
        </w:tabs>
        <w:rPr>
          <w:b/>
          <w:bCs/>
        </w:rPr>
      </w:pPr>
    </w:p>
    <w:p w:rsidR="00B77D54" w:rsidRPr="00406536" w:rsidRDefault="00B77D54" w:rsidP="00B77D54">
      <w:pPr>
        <w:tabs>
          <w:tab w:val="left" w:pos="720"/>
          <w:tab w:val="left" w:pos="10499"/>
        </w:tabs>
        <w:rPr>
          <w:b/>
          <w:bCs/>
        </w:rPr>
      </w:pPr>
    </w:p>
    <w:p w:rsidR="00B77D54" w:rsidRPr="00406536" w:rsidRDefault="00B77D54" w:rsidP="00B77D54">
      <w:pPr>
        <w:tabs>
          <w:tab w:val="left" w:pos="720"/>
          <w:tab w:val="left" w:pos="10499"/>
        </w:tabs>
        <w:ind w:left="360"/>
        <w:rPr>
          <w:caps/>
        </w:rPr>
      </w:pPr>
      <w:hyperlink w:anchor="ANEXOS" w:history="1">
        <w:r w:rsidRPr="00406536">
          <w:rPr>
            <w:rStyle w:val="Hipervnculo"/>
            <w:b/>
            <w:bCs/>
            <w:caps/>
            <w:color w:val="auto"/>
            <w:u w:val="none"/>
          </w:rPr>
          <w:t>A</w:t>
        </w:r>
        <w:r w:rsidRPr="00406536">
          <w:rPr>
            <w:rStyle w:val="Hipervnculo"/>
            <w:b/>
            <w:bCs/>
            <w:caps/>
            <w:color w:val="auto"/>
            <w:u w:val="none"/>
          </w:rPr>
          <w:t>n</w:t>
        </w:r>
        <w:r w:rsidRPr="00406536">
          <w:rPr>
            <w:rStyle w:val="Hipervnculo"/>
            <w:b/>
            <w:bCs/>
            <w:caps/>
            <w:color w:val="auto"/>
            <w:u w:val="none"/>
          </w:rPr>
          <w:t>e</w:t>
        </w:r>
        <w:r w:rsidRPr="00406536">
          <w:rPr>
            <w:rStyle w:val="Hipervnculo"/>
            <w:b/>
            <w:bCs/>
            <w:caps/>
            <w:color w:val="auto"/>
            <w:u w:val="none"/>
          </w:rPr>
          <w:t>x</w:t>
        </w:r>
        <w:r w:rsidRPr="00406536">
          <w:rPr>
            <w:rStyle w:val="Hipervnculo"/>
            <w:b/>
            <w:bCs/>
            <w:caps/>
            <w:color w:val="auto"/>
            <w:u w:val="none"/>
          </w:rPr>
          <w:t>o</w:t>
        </w:r>
        <w:r w:rsidRPr="00406536">
          <w:rPr>
            <w:rStyle w:val="Hipervnculo"/>
            <w:b/>
            <w:bCs/>
            <w:caps/>
            <w:color w:val="auto"/>
            <w:u w:val="none"/>
          </w:rPr>
          <w:t>s</w:t>
        </w:r>
      </w:hyperlink>
    </w:p>
    <w:p w:rsidR="00D447EB" w:rsidRPr="00406536" w:rsidRDefault="00D447EB">
      <w:pPr>
        <w:sectPr w:rsidR="00D447EB" w:rsidRPr="00406536">
          <w:type w:val="continuous"/>
          <w:pgSz w:w="12240" w:h="15840"/>
          <w:pgMar w:top="1134" w:right="1134" w:bottom="1134" w:left="1418" w:header="709" w:footer="709" w:gutter="0"/>
          <w:cols w:space="708"/>
          <w:docGrid w:linePitch="360"/>
        </w:sectPr>
      </w:pPr>
    </w:p>
    <w:p w:rsidR="00CC6EFC" w:rsidRPr="007E3A14" w:rsidRDefault="00CC6EFC" w:rsidP="00CC6EFC">
      <w:pPr>
        <w:pStyle w:val="Ttulo1"/>
        <w:jc w:val="center"/>
        <w:rPr>
          <w:rFonts w:ascii="Book Antiqua" w:hAnsi="Book Antiqua"/>
          <w:color w:val="auto"/>
          <w:sz w:val="52"/>
        </w:rPr>
      </w:pPr>
      <w:r>
        <w:rPr>
          <w:rFonts w:ascii="Book Antiqua" w:hAnsi="Book Antiqua"/>
          <w:color w:val="auto"/>
          <w:sz w:val="52"/>
        </w:rPr>
        <w:lastRenderedPageBreak/>
        <w:t>INDICE</w:t>
      </w:r>
    </w:p>
    <w:p w:rsidR="00CC6EFC" w:rsidRPr="007E3A14" w:rsidRDefault="00CC6EFC" w:rsidP="00CC6EFC">
      <w:pPr>
        <w:rPr>
          <w:rFonts w:ascii="Book Antiqua" w:hAnsi="Book Antiqua"/>
        </w:rPr>
      </w:pPr>
    </w:p>
    <w:p w:rsidR="00CC6EFC" w:rsidRPr="007E3A14" w:rsidRDefault="00CC6EFC" w:rsidP="00CC6EFC">
      <w:pPr>
        <w:tabs>
          <w:tab w:val="left" w:pos="10499"/>
        </w:tabs>
        <w:rPr>
          <w:rFonts w:ascii="Book Antiqua" w:hAnsi="Book Antiqua"/>
          <w:i/>
          <w:iCs/>
        </w:rPr>
      </w:pPr>
    </w:p>
    <w:tbl>
      <w:tblPr>
        <w:tblStyle w:val="Tablaconcuadrcula"/>
        <w:tblW w:w="9828"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8928"/>
        <w:gridCol w:w="900"/>
      </w:tblGrid>
      <w:tr w:rsidR="00CC6EFC">
        <w:tc>
          <w:tcPr>
            <w:tcW w:w="8928" w:type="dxa"/>
          </w:tcPr>
          <w:p w:rsidR="00CC6EFC" w:rsidRDefault="00CC6EFC" w:rsidP="00AE6BCE">
            <w:pPr>
              <w:tabs>
                <w:tab w:val="left" w:pos="10499"/>
              </w:tabs>
              <w:rPr>
                <w:rFonts w:ascii="Book Antiqua" w:hAnsi="Book Antiqua"/>
                <w:b/>
                <w:bCs/>
                <w:caps/>
              </w:rPr>
            </w:pPr>
          </w:p>
        </w:tc>
        <w:tc>
          <w:tcPr>
            <w:tcW w:w="900" w:type="dxa"/>
          </w:tcPr>
          <w:p w:rsidR="00CC6EFC" w:rsidRDefault="00CC6EFC" w:rsidP="00AE6BCE">
            <w:pPr>
              <w:tabs>
                <w:tab w:val="left" w:pos="10499"/>
              </w:tabs>
              <w:rPr>
                <w:rFonts w:ascii="Book Antiqua" w:hAnsi="Book Antiqua"/>
                <w:b/>
                <w:bCs/>
                <w:caps/>
              </w:rPr>
            </w:pPr>
            <w:r>
              <w:rPr>
                <w:rFonts w:ascii="Book Antiqua" w:hAnsi="Book Antiqua"/>
                <w:b/>
                <w:bCs/>
                <w:caps/>
              </w:rPr>
              <w:t>pAG.</w:t>
            </w:r>
          </w:p>
        </w:tc>
      </w:tr>
      <w:tr w:rsidR="00CC6EFC">
        <w:tc>
          <w:tcPr>
            <w:tcW w:w="8928" w:type="dxa"/>
          </w:tcPr>
          <w:p w:rsidR="00CC6EFC" w:rsidRDefault="00CC6EFC" w:rsidP="00AE6BCE">
            <w:pPr>
              <w:tabs>
                <w:tab w:val="left" w:pos="10499"/>
              </w:tabs>
              <w:rPr>
                <w:rFonts w:ascii="Book Antiqua" w:hAnsi="Book Antiqua"/>
                <w:b/>
                <w:bCs/>
                <w:caps/>
              </w:rPr>
            </w:pPr>
            <w:r>
              <w:rPr>
                <w:rFonts w:ascii="Book Antiqua" w:hAnsi="Book Antiqua"/>
                <w:b/>
                <w:bCs/>
                <w:caps/>
              </w:rPr>
              <w:t xml:space="preserve">1 </w:t>
            </w:r>
            <w:hyperlink w:anchor="Identificar" w:history="1">
              <w:r w:rsidRPr="007E3A14">
                <w:rPr>
                  <w:rStyle w:val="Hipervnculo"/>
                  <w:rFonts w:ascii="Book Antiqua" w:hAnsi="Book Antiqua"/>
                  <w:b/>
                  <w:bCs/>
                  <w:caps/>
                  <w:color w:val="auto"/>
                  <w:u w:val="none"/>
                </w:rPr>
                <w:t>Identificación del Proyecto</w:t>
              </w:r>
            </w:hyperlink>
            <w:r>
              <w:rPr>
                <w:rFonts w:ascii="Book Antiqua" w:hAnsi="Book Antiqua"/>
                <w:b/>
                <w:bCs/>
                <w:caps/>
              </w:rPr>
              <w:t xml:space="preserve">    </w:t>
            </w:r>
          </w:p>
        </w:tc>
        <w:tc>
          <w:tcPr>
            <w:tcW w:w="900" w:type="dxa"/>
          </w:tcPr>
          <w:p w:rsidR="00CC6EFC" w:rsidRDefault="00CC6EFC" w:rsidP="00AE6BCE">
            <w:pPr>
              <w:tabs>
                <w:tab w:val="left" w:pos="10499"/>
              </w:tabs>
              <w:rPr>
                <w:rFonts w:ascii="Book Antiqua" w:hAnsi="Book Antiqua"/>
                <w:b/>
                <w:bCs/>
                <w:caps/>
              </w:rPr>
            </w:pPr>
            <w:r>
              <w:rPr>
                <w:rFonts w:ascii="Book Antiqua" w:hAnsi="Book Antiqua"/>
                <w:b/>
                <w:bCs/>
                <w:caps/>
              </w:rPr>
              <w:t>6</w:t>
            </w:r>
          </w:p>
        </w:tc>
      </w:tr>
      <w:tr w:rsidR="00CC6EFC">
        <w:tc>
          <w:tcPr>
            <w:tcW w:w="8928" w:type="dxa"/>
          </w:tcPr>
          <w:p w:rsidR="00CC6EFC" w:rsidRPr="00930535" w:rsidRDefault="00CC6EFC" w:rsidP="00AE6BCE">
            <w:pPr>
              <w:tabs>
                <w:tab w:val="left" w:pos="10499"/>
              </w:tabs>
              <w:rPr>
                <w:rFonts w:ascii="Book Antiqua" w:hAnsi="Book Antiqua"/>
                <w:bCs/>
                <w:caps/>
                <w:sz w:val="20"/>
                <w:szCs w:val="20"/>
              </w:rPr>
            </w:pPr>
            <w:r w:rsidRPr="00930535">
              <w:rPr>
                <w:rFonts w:ascii="Book Antiqua" w:hAnsi="Book Antiqua"/>
                <w:bCs/>
                <w:caps/>
                <w:sz w:val="20"/>
                <w:szCs w:val="20"/>
              </w:rPr>
              <w:t>1.1 organización solicitante</w:t>
            </w:r>
          </w:p>
        </w:tc>
        <w:tc>
          <w:tcPr>
            <w:tcW w:w="900" w:type="dxa"/>
          </w:tcPr>
          <w:p w:rsidR="00CC6EFC" w:rsidRPr="00930535" w:rsidRDefault="00CC6EFC" w:rsidP="00AE6BCE">
            <w:pPr>
              <w:tabs>
                <w:tab w:val="left" w:pos="10499"/>
              </w:tabs>
              <w:rPr>
                <w:rFonts w:ascii="Book Antiqua" w:hAnsi="Book Antiqua"/>
                <w:bCs/>
                <w:caps/>
                <w:sz w:val="20"/>
                <w:szCs w:val="20"/>
              </w:rPr>
            </w:pPr>
            <w:r>
              <w:rPr>
                <w:rFonts w:ascii="Book Antiqua" w:hAnsi="Book Antiqua"/>
                <w:bCs/>
                <w:caps/>
                <w:sz w:val="20"/>
                <w:szCs w:val="20"/>
              </w:rPr>
              <w:t>6</w:t>
            </w:r>
          </w:p>
        </w:tc>
      </w:tr>
      <w:tr w:rsidR="00CC6EFC">
        <w:tc>
          <w:tcPr>
            <w:tcW w:w="8928" w:type="dxa"/>
          </w:tcPr>
          <w:p w:rsidR="00CC6EFC" w:rsidRPr="00930535" w:rsidRDefault="00CC6EFC" w:rsidP="00AE6BCE">
            <w:pPr>
              <w:tabs>
                <w:tab w:val="left" w:pos="10499"/>
              </w:tabs>
              <w:rPr>
                <w:rFonts w:ascii="Book Antiqua" w:hAnsi="Book Antiqua"/>
                <w:bCs/>
                <w:caps/>
                <w:sz w:val="20"/>
                <w:szCs w:val="20"/>
              </w:rPr>
            </w:pPr>
            <w:r w:rsidRPr="00930535">
              <w:rPr>
                <w:rFonts w:ascii="Book Antiqua" w:hAnsi="Book Antiqua"/>
                <w:bCs/>
                <w:caps/>
                <w:sz w:val="20"/>
                <w:szCs w:val="20"/>
              </w:rPr>
              <w:t>1.2 TÍTULO DEL PROYECTO</w:t>
            </w:r>
          </w:p>
        </w:tc>
        <w:tc>
          <w:tcPr>
            <w:tcW w:w="900" w:type="dxa"/>
          </w:tcPr>
          <w:p w:rsidR="00CC6EFC" w:rsidRPr="00930535" w:rsidRDefault="00CC6EFC" w:rsidP="00AE6BCE">
            <w:pPr>
              <w:tabs>
                <w:tab w:val="left" w:pos="10499"/>
              </w:tabs>
              <w:rPr>
                <w:rFonts w:ascii="Book Antiqua" w:hAnsi="Book Antiqua"/>
                <w:bCs/>
                <w:caps/>
                <w:sz w:val="20"/>
                <w:szCs w:val="20"/>
              </w:rPr>
            </w:pPr>
            <w:r>
              <w:rPr>
                <w:rFonts w:ascii="Book Antiqua" w:hAnsi="Book Antiqua"/>
                <w:bCs/>
                <w:caps/>
                <w:sz w:val="20"/>
                <w:szCs w:val="20"/>
              </w:rPr>
              <w:t>6</w:t>
            </w:r>
          </w:p>
        </w:tc>
      </w:tr>
      <w:tr w:rsidR="00CC6EFC">
        <w:tc>
          <w:tcPr>
            <w:tcW w:w="8928" w:type="dxa"/>
          </w:tcPr>
          <w:p w:rsidR="00CC6EFC" w:rsidRPr="00930535" w:rsidRDefault="00CC6EFC" w:rsidP="00AE6BCE">
            <w:pPr>
              <w:tabs>
                <w:tab w:val="left" w:pos="10499"/>
              </w:tabs>
              <w:rPr>
                <w:rFonts w:ascii="Book Antiqua" w:hAnsi="Book Antiqua"/>
                <w:bCs/>
                <w:caps/>
                <w:sz w:val="20"/>
                <w:szCs w:val="20"/>
              </w:rPr>
            </w:pPr>
            <w:r w:rsidRPr="00930535">
              <w:rPr>
                <w:rFonts w:ascii="Book Antiqua" w:hAnsi="Book Antiqua"/>
                <w:bCs/>
                <w:caps/>
                <w:sz w:val="20"/>
                <w:szCs w:val="20"/>
              </w:rPr>
              <w:t>1.3 UBICACIÓN DEL PROYECTO</w:t>
            </w:r>
          </w:p>
        </w:tc>
        <w:tc>
          <w:tcPr>
            <w:tcW w:w="900" w:type="dxa"/>
          </w:tcPr>
          <w:p w:rsidR="00CC6EFC" w:rsidRPr="00930535" w:rsidRDefault="00CC6EFC" w:rsidP="00AE6BCE">
            <w:pPr>
              <w:tabs>
                <w:tab w:val="left" w:pos="10499"/>
              </w:tabs>
              <w:rPr>
                <w:rFonts w:ascii="Book Antiqua" w:hAnsi="Book Antiqua"/>
                <w:bCs/>
                <w:caps/>
                <w:sz w:val="20"/>
                <w:szCs w:val="20"/>
              </w:rPr>
            </w:pPr>
            <w:r>
              <w:rPr>
                <w:rFonts w:ascii="Book Antiqua" w:hAnsi="Book Antiqua"/>
                <w:bCs/>
                <w:caps/>
                <w:sz w:val="20"/>
                <w:szCs w:val="20"/>
              </w:rPr>
              <w:t>6</w:t>
            </w:r>
          </w:p>
        </w:tc>
      </w:tr>
      <w:tr w:rsidR="00CC6EFC">
        <w:tc>
          <w:tcPr>
            <w:tcW w:w="8928" w:type="dxa"/>
          </w:tcPr>
          <w:p w:rsidR="00CC6EFC" w:rsidRDefault="00CC6EFC" w:rsidP="00AE6BCE">
            <w:pPr>
              <w:tabs>
                <w:tab w:val="left" w:pos="10499"/>
              </w:tabs>
              <w:rPr>
                <w:rFonts w:ascii="Book Antiqua" w:hAnsi="Book Antiqua"/>
                <w:b/>
                <w:bCs/>
                <w:caps/>
              </w:rPr>
            </w:pPr>
          </w:p>
        </w:tc>
        <w:tc>
          <w:tcPr>
            <w:tcW w:w="900" w:type="dxa"/>
          </w:tcPr>
          <w:p w:rsidR="00CC6EFC" w:rsidRDefault="00CC6EFC" w:rsidP="00AE6BCE">
            <w:pPr>
              <w:tabs>
                <w:tab w:val="left" w:pos="10499"/>
              </w:tabs>
              <w:rPr>
                <w:rFonts w:ascii="Book Antiqua" w:hAnsi="Book Antiqua"/>
                <w:b/>
                <w:bCs/>
                <w:caps/>
              </w:rPr>
            </w:pPr>
          </w:p>
        </w:tc>
      </w:tr>
      <w:tr w:rsidR="00CC6EFC">
        <w:tc>
          <w:tcPr>
            <w:tcW w:w="8928" w:type="dxa"/>
          </w:tcPr>
          <w:p w:rsidR="00CC6EFC" w:rsidRPr="003931C3" w:rsidRDefault="00CC6EFC" w:rsidP="00AE6BCE">
            <w:pPr>
              <w:pStyle w:val="Sangradetextonormal"/>
              <w:rPr>
                <w:rFonts w:ascii="Book Antiqua" w:hAnsi="Book Antiqua"/>
                <w:color w:val="auto"/>
              </w:rPr>
            </w:pPr>
            <w:r w:rsidRPr="003931C3">
              <w:rPr>
                <w:color w:val="auto"/>
              </w:rPr>
              <w:t xml:space="preserve">2 </w:t>
            </w:r>
            <w:hyperlink w:anchor="Tabla" w:history="1">
              <w:r w:rsidRPr="003931C3">
                <w:rPr>
                  <w:rStyle w:val="Hipervnculo"/>
                  <w:rFonts w:ascii="Book Antiqua" w:hAnsi="Book Antiqua"/>
                  <w:color w:val="auto"/>
                  <w:u w:val="none"/>
                </w:rPr>
                <w:t>org</w:t>
              </w:r>
            </w:hyperlink>
            <w:r w:rsidRPr="003931C3">
              <w:rPr>
                <w:color w:val="auto"/>
              </w:rPr>
              <w:t>anización promotora del proyecto</w:t>
            </w:r>
          </w:p>
        </w:tc>
        <w:tc>
          <w:tcPr>
            <w:tcW w:w="900" w:type="dxa"/>
          </w:tcPr>
          <w:p w:rsidR="00CC6EFC" w:rsidRDefault="00CC6EFC" w:rsidP="00AE6BCE">
            <w:pPr>
              <w:tabs>
                <w:tab w:val="left" w:pos="10499"/>
              </w:tabs>
              <w:rPr>
                <w:rFonts w:ascii="Book Antiqua" w:hAnsi="Book Antiqua"/>
                <w:b/>
                <w:bCs/>
                <w:caps/>
              </w:rPr>
            </w:pPr>
            <w:r>
              <w:rPr>
                <w:rFonts w:ascii="Book Antiqua" w:hAnsi="Book Antiqua"/>
                <w:b/>
                <w:bCs/>
                <w:caps/>
              </w:rPr>
              <w:t>7</w:t>
            </w:r>
          </w:p>
        </w:tc>
      </w:tr>
      <w:tr w:rsidR="00CC6EFC">
        <w:tc>
          <w:tcPr>
            <w:tcW w:w="8928" w:type="dxa"/>
          </w:tcPr>
          <w:p w:rsidR="00CC6EFC" w:rsidRPr="003931C3" w:rsidRDefault="00CC6EFC" w:rsidP="00AE6BCE">
            <w:pPr>
              <w:tabs>
                <w:tab w:val="left" w:pos="10499"/>
              </w:tabs>
              <w:rPr>
                <w:rFonts w:ascii="Book Antiqua" w:hAnsi="Book Antiqua"/>
                <w:bCs/>
                <w:caps/>
                <w:sz w:val="20"/>
                <w:szCs w:val="20"/>
              </w:rPr>
            </w:pPr>
            <w:r w:rsidRPr="003931C3">
              <w:rPr>
                <w:rFonts w:ascii="Book Antiqua" w:hAnsi="Book Antiqua"/>
                <w:bCs/>
                <w:caps/>
                <w:sz w:val="20"/>
                <w:szCs w:val="20"/>
              </w:rPr>
              <w:t>2.1 RA</w:t>
            </w:r>
            <w:r>
              <w:rPr>
                <w:rFonts w:ascii="Book Antiqua" w:hAnsi="Book Antiqua"/>
                <w:bCs/>
                <w:caps/>
                <w:sz w:val="20"/>
                <w:szCs w:val="20"/>
              </w:rPr>
              <w:t>Z</w:t>
            </w:r>
            <w:r w:rsidRPr="003931C3">
              <w:rPr>
                <w:rFonts w:ascii="Book Antiqua" w:hAnsi="Book Antiqua"/>
                <w:bCs/>
                <w:caps/>
                <w:sz w:val="20"/>
                <w:szCs w:val="20"/>
              </w:rPr>
              <w:t>ÓN SOCIAL DE LA ORGANIZACIÓN</w:t>
            </w:r>
          </w:p>
        </w:tc>
        <w:tc>
          <w:tcPr>
            <w:tcW w:w="900" w:type="dxa"/>
          </w:tcPr>
          <w:p w:rsidR="00CC6EFC" w:rsidRPr="003931C3" w:rsidRDefault="00CC6EFC" w:rsidP="00AE6BCE">
            <w:pPr>
              <w:tabs>
                <w:tab w:val="left" w:pos="10499"/>
              </w:tabs>
              <w:rPr>
                <w:rFonts w:ascii="Book Antiqua" w:hAnsi="Book Antiqua"/>
                <w:bCs/>
                <w:caps/>
                <w:sz w:val="20"/>
                <w:szCs w:val="20"/>
              </w:rPr>
            </w:pPr>
            <w:r>
              <w:rPr>
                <w:rFonts w:ascii="Book Antiqua" w:hAnsi="Book Antiqua"/>
                <w:bCs/>
                <w:caps/>
                <w:sz w:val="20"/>
                <w:szCs w:val="20"/>
              </w:rPr>
              <w:t>7</w:t>
            </w:r>
          </w:p>
        </w:tc>
      </w:tr>
      <w:tr w:rsidR="00CC6EFC">
        <w:tc>
          <w:tcPr>
            <w:tcW w:w="8928" w:type="dxa"/>
          </w:tcPr>
          <w:p w:rsidR="00CC6EFC" w:rsidRPr="003931C3" w:rsidRDefault="00CC6EFC" w:rsidP="00AE6BCE">
            <w:pPr>
              <w:tabs>
                <w:tab w:val="left" w:pos="10499"/>
              </w:tabs>
              <w:rPr>
                <w:rFonts w:ascii="Book Antiqua" w:hAnsi="Book Antiqua"/>
                <w:bCs/>
                <w:caps/>
                <w:sz w:val="20"/>
                <w:szCs w:val="20"/>
              </w:rPr>
            </w:pPr>
            <w:r w:rsidRPr="003931C3">
              <w:rPr>
                <w:rFonts w:ascii="Book Antiqua" w:hAnsi="Book Antiqua"/>
                <w:bCs/>
                <w:caps/>
                <w:sz w:val="20"/>
                <w:szCs w:val="20"/>
              </w:rPr>
              <w:t>2.2 DIRECCIÓN</w:t>
            </w:r>
          </w:p>
        </w:tc>
        <w:tc>
          <w:tcPr>
            <w:tcW w:w="900" w:type="dxa"/>
          </w:tcPr>
          <w:p w:rsidR="00CC6EFC" w:rsidRPr="003931C3" w:rsidRDefault="00CC6EFC" w:rsidP="00AE6BCE">
            <w:pPr>
              <w:tabs>
                <w:tab w:val="left" w:pos="10499"/>
              </w:tabs>
              <w:rPr>
                <w:rFonts w:ascii="Book Antiqua" w:hAnsi="Book Antiqua"/>
                <w:bCs/>
                <w:caps/>
                <w:sz w:val="20"/>
                <w:szCs w:val="20"/>
              </w:rPr>
            </w:pPr>
            <w:r>
              <w:rPr>
                <w:rFonts w:ascii="Book Antiqua" w:hAnsi="Book Antiqua"/>
                <w:bCs/>
                <w:caps/>
                <w:sz w:val="20"/>
                <w:szCs w:val="20"/>
              </w:rPr>
              <w:t>7</w:t>
            </w:r>
          </w:p>
        </w:tc>
      </w:tr>
      <w:tr w:rsidR="00CC6EFC">
        <w:tc>
          <w:tcPr>
            <w:tcW w:w="8928" w:type="dxa"/>
          </w:tcPr>
          <w:p w:rsidR="00CC6EFC" w:rsidRPr="003931C3" w:rsidRDefault="00CC6EFC" w:rsidP="00AE6BCE">
            <w:pPr>
              <w:tabs>
                <w:tab w:val="left" w:pos="10499"/>
              </w:tabs>
              <w:rPr>
                <w:rFonts w:ascii="Book Antiqua" w:hAnsi="Book Antiqua"/>
                <w:bCs/>
                <w:caps/>
                <w:sz w:val="20"/>
                <w:szCs w:val="20"/>
              </w:rPr>
            </w:pPr>
            <w:r>
              <w:rPr>
                <w:rFonts w:ascii="Book Antiqua" w:hAnsi="Book Antiqua"/>
                <w:bCs/>
                <w:caps/>
                <w:sz w:val="20"/>
                <w:szCs w:val="20"/>
              </w:rPr>
              <w:t>2.3 TELÉFONO, FAX, CORREO ELECTRÓNICO</w:t>
            </w:r>
          </w:p>
        </w:tc>
        <w:tc>
          <w:tcPr>
            <w:tcW w:w="900" w:type="dxa"/>
          </w:tcPr>
          <w:p w:rsidR="00CC6EFC" w:rsidRPr="003931C3" w:rsidRDefault="00CC6EFC" w:rsidP="00AE6BCE">
            <w:pPr>
              <w:tabs>
                <w:tab w:val="left" w:pos="10499"/>
              </w:tabs>
              <w:rPr>
                <w:rFonts w:ascii="Book Antiqua" w:hAnsi="Book Antiqua"/>
                <w:bCs/>
                <w:caps/>
                <w:sz w:val="20"/>
                <w:szCs w:val="20"/>
              </w:rPr>
            </w:pPr>
            <w:r>
              <w:rPr>
                <w:rFonts w:ascii="Book Antiqua" w:hAnsi="Book Antiqua"/>
                <w:bCs/>
                <w:caps/>
                <w:sz w:val="20"/>
                <w:szCs w:val="20"/>
              </w:rPr>
              <w:t>7</w:t>
            </w:r>
          </w:p>
        </w:tc>
      </w:tr>
      <w:tr w:rsidR="00CC6EFC">
        <w:tc>
          <w:tcPr>
            <w:tcW w:w="8928" w:type="dxa"/>
          </w:tcPr>
          <w:p w:rsidR="00CC6EFC" w:rsidRDefault="00CC6EFC" w:rsidP="00AE6BCE">
            <w:pPr>
              <w:tabs>
                <w:tab w:val="left" w:pos="10499"/>
              </w:tabs>
              <w:rPr>
                <w:rFonts w:ascii="Book Antiqua" w:hAnsi="Book Antiqua"/>
                <w:bCs/>
                <w:caps/>
                <w:sz w:val="20"/>
                <w:szCs w:val="20"/>
              </w:rPr>
            </w:pPr>
            <w:r>
              <w:rPr>
                <w:rFonts w:ascii="Book Antiqua" w:hAnsi="Book Antiqua"/>
                <w:bCs/>
                <w:caps/>
                <w:sz w:val="20"/>
                <w:szCs w:val="20"/>
              </w:rPr>
              <w:t>2.4 representante legal</w:t>
            </w:r>
          </w:p>
        </w:tc>
        <w:tc>
          <w:tcPr>
            <w:tcW w:w="900" w:type="dxa"/>
          </w:tcPr>
          <w:p w:rsidR="00CC6EFC" w:rsidRDefault="00CC6EFC" w:rsidP="00AE6BCE">
            <w:pPr>
              <w:tabs>
                <w:tab w:val="left" w:pos="10499"/>
              </w:tabs>
              <w:rPr>
                <w:rFonts w:ascii="Book Antiqua" w:hAnsi="Book Antiqua"/>
                <w:bCs/>
                <w:caps/>
                <w:sz w:val="20"/>
                <w:szCs w:val="20"/>
              </w:rPr>
            </w:pPr>
            <w:r>
              <w:rPr>
                <w:rFonts w:ascii="Book Antiqua" w:hAnsi="Book Antiqua"/>
                <w:bCs/>
                <w:caps/>
                <w:sz w:val="20"/>
                <w:szCs w:val="20"/>
              </w:rPr>
              <w:t>7</w:t>
            </w:r>
          </w:p>
        </w:tc>
      </w:tr>
      <w:tr w:rsidR="00CC6EFC">
        <w:tc>
          <w:tcPr>
            <w:tcW w:w="8928" w:type="dxa"/>
          </w:tcPr>
          <w:p w:rsidR="00CC6EFC" w:rsidRPr="00D07D35" w:rsidRDefault="00CC6EFC" w:rsidP="00AE6BCE">
            <w:pPr>
              <w:tabs>
                <w:tab w:val="left" w:pos="10499"/>
              </w:tabs>
              <w:rPr>
                <w:rFonts w:ascii="Book Antiqua" w:hAnsi="Book Antiqua"/>
                <w:b/>
                <w:bCs/>
                <w:caps/>
                <w:szCs w:val="32"/>
              </w:rPr>
            </w:pPr>
            <w:r>
              <w:rPr>
                <w:rFonts w:ascii="Book Antiqua" w:hAnsi="Book Antiqua"/>
                <w:bCs/>
                <w:caps/>
                <w:sz w:val="20"/>
                <w:szCs w:val="20"/>
              </w:rPr>
              <w:t xml:space="preserve">2.5 </w:t>
            </w:r>
            <w:r w:rsidRPr="00D07D35">
              <w:rPr>
                <w:rFonts w:ascii="Book Antiqua" w:hAnsi="Book Antiqua"/>
                <w:bCs/>
                <w:caps/>
                <w:sz w:val="20"/>
                <w:szCs w:val="20"/>
              </w:rPr>
              <w:t>Fecha de creación y acuerdo de legalizació</w:t>
            </w:r>
            <w:r>
              <w:rPr>
                <w:rFonts w:ascii="Book Antiqua" w:hAnsi="Book Antiqua"/>
                <w:bCs/>
                <w:caps/>
                <w:sz w:val="20"/>
                <w:szCs w:val="20"/>
              </w:rPr>
              <w:t>N</w:t>
            </w:r>
          </w:p>
        </w:tc>
        <w:tc>
          <w:tcPr>
            <w:tcW w:w="900" w:type="dxa"/>
          </w:tcPr>
          <w:p w:rsidR="00CC6EFC" w:rsidRPr="003931C3" w:rsidRDefault="00CC6EFC" w:rsidP="00AE6BCE">
            <w:pPr>
              <w:tabs>
                <w:tab w:val="left" w:pos="10499"/>
              </w:tabs>
              <w:rPr>
                <w:rFonts w:ascii="Book Antiqua" w:hAnsi="Book Antiqua"/>
                <w:bCs/>
                <w:caps/>
                <w:sz w:val="20"/>
                <w:szCs w:val="20"/>
              </w:rPr>
            </w:pPr>
            <w:r>
              <w:rPr>
                <w:rFonts w:ascii="Book Antiqua" w:hAnsi="Book Antiqua"/>
                <w:bCs/>
                <w:caps/>
                <w:sz w:val="20"/>
                <w:szCs w:val="20"/>
              </w:rPr>
              <w:t>7</w:t>
            </w:r>
          </w:p>
        </w:tc>
      </w:tr>
      <w:tr w:rsidR="00CC6EFC">
        <w:tc>
          <w:tcPr>
            <w:tcW w:w="8928" w:type="dxa"/>
          </w:tcPr>
          <w:p w:rsidR="00CC6EFC" w:rsidRPr="003931C3" w:rsidRDefault="00CC6EFC" w:rsidP="00AE6BCE">
            <w:pPr>
              <w:tabs>
                <w:tab w:val="left" w:pos="10499"/>
              </w:tabs>
              <w:rPr>
                <w:rFonts w:ascii="Book Antiqua" w:hAnsi="Book Antiqua"/>
                <w:bCs/>
                <w:caps/>
                <w:sz w:val="20"/>
                <w:szCs w:val="20"/>
              </w:rPr>
            </w:pPr>
            <w:r>
              <w:rPr>
                <w:rFonts w:ascii="Book Antiqua" w:hAnsi="Book Antiqua"/>
                <w:bCs/>
                <w:caps/>
                <w:sz w:val="20"/>
                <w:szCs w:val="20"/>
              </w:rPr>
              <w:t>2.7 Hoja de vida de la institución</w:t>
            </w:r>
          </w:p>
        </w:tc>
        <w:tc>
          <w:tcPr>
            <w:tcW w:w="900" w:type="dxa"/>
          </w:tcPr>
          <w:p w:rsidR="00CC6EFC" w:rsidRPr="003931C3" w:rsidRDefault="00CC6EFC" w:rsidP="00AE6BCE">
            <w:pPr>
              <w:tabs>
                <w:tab w:val="left" w:pos="10499"/>
              </w:tabs>
              <w:rPr>
                <w:rFonts w:ascii="Book Antiqua" w:hAnsi="Book Antiqua"/>
                <w:bCs/>
                <w:caps/>
                <w:sz w:val="20"/>
                <w:szCs w:val="20"/>
              </w:rPr>
            </w:pPr>
            <w:r>
              <w:rPr>
                <w:rFonts w:ascii="Book Antiqua" w:hAnsi="Book Antiqua"/>
                <w:bCs/>
                <w:caps/>
                <w:sz w:val="20"/>
                <w:szCs w:val="20"/>
              </w:rPr>
              <w:t>7</w:t>
            </w:r>
          </w:p>
        </w:tc>
      </w:tr>
      <w:tr w:rsidR="00CC6EFC">
        <w:tc>
          <w:tcPr>
            <w:tcW w:w="8928" w:type="dxa"/>
          </w:tcPr>
          <w:p w:rsidR="00CC6EFC" w:rsidRDefault="00CC6EFC" w:rsidP="00AE6BCE">
            <w:pPr>
              <w:tabs>
                <w:tab w:val="left" w:pos="10499"/>
              </w:tabs>
              <w:rPr>
                <w:rFonts w:ascii="Book Antiqua" w:hAnsi="Book Antiqua"/>
                <w:b/>
                <w:bCs/>
                <w:caps/>
              </w:rPr>
            </w:pPr>
          </w:p>
        </w:tc>
        <w:tc>
          <w:tcPr>
            <w:tcW w:w="900" w:type="dxa"/>
          </w:tcPr>
          <w:p w:rsidR="00CC6EFC" w:rsidRDefault="00CC6EFC" w:rsidP="00AE6BCE">
            <w:pPr>
              <w:tabs>
                <w:tab w:val="left" w:pos="10499"/>
              </w:tabs>
              <w:rPr>
                <w:rFonts w:ascii="Book Antiqua" w:hAnsi="Book Antiqua"/>
                <w:b/>
                <w:bCs/>
                <w:caps/>
              </w:rPr>
            </w:pPr>
          </w:p>
        </w:tc>
      </w:tr>
      <w:tr w:rsidR="00CC6EFC">
        <w:tc>
          <w:tcPr>
            <w:tcW w:w="8928" w:type="dxa"/>
          </w:tcPr>
          <w:p w:rsidR="00CC6EFC" w:rsidRDefault="00CC6EFC" w:rsidP="00AE6BCE">
            <w:pPr>
              <w:tabs>
                <w:tab w:val="left" w:pos="10499"/>
              </w:tabs>
              <w:rPr>
                <w:rFonts w:ascii="Book Antiqua" w:hAnsi="Book Antiqua"/>
                <w:b/>
                <w:bCs/>
                <w:caps/>
              </w:rPr>
            </w:pPr>
            <w:r>
              <w:rPr>
                <w:rFonts w:ascii="Book Antiqua" w:hAnsi="Book Antiqua"/>
                <w:b/>
                <w:bCs/>
                <w:caps/>
              </w:rPr>
              <w:t xml:space="preserve">3 </w:t>
            </w:r>
            <w:hyperlink w:anchor="Antecedentes" w:history="1">
              <w:r w:rsidRPr="007E3A14">
                <w:rPr>
                  <w:rStyle w:val="Hipervnculo"/>
                  <w:rFonts w:ascii="Book Antiqua" w:hAnsi="Book Antiqua"/>
                  <w:b/>
                  <w:bCs/>
                  <w:caps/>
                  <w:color w:val="auto"/>
                  <w:u w:val="none"/>
                </w:rPr>
                <w:t>Antecedentes y Contexto</w:t>
              </w:r>
            </w:hyperlink>
          </w:p>
        </w:tc>
        <w:tc>
          <w:tcPr>
            <w:tcW w:w="900" w:type="dxa"/>
          </w:tcPr>
          <w:p w:rsidR="00CC6EFC" w:rsidRDefault="00CC6EFC" w:rsidP="00AE6BCE">
            <w:pPr>
              <w:tabs>
                <w:tab w:val="left" w:pos="10499"/>
              </w:tabs>
              <w:rPr>
                <w:rFonts w:ascii="Book Antiqua" w:hAnsi="Book Antiqua"/>
                <w:b/>
                <w:bCs/>
                <w:caps/>
              </w:rPr>
            </w:pPr>
            <w:r>
              <w:rPr>
                <w:rFonts w:ascii="Book Antiqua" w:hAnsi="Book Antiqua"/>
                <w:b/>
                <w:bCs/>
                <w:caps/>
              </w:rPr>
              <w:t>12</w:t>
            </w:r>
          </w:p>
        </w:tc>
      </w:tr>
      <w:tr w:rsidR="00CC6EFC">
        <w:tc>
          <w:tcPr>
            <w:tcW w:w="8928" w:type="dxa"/>
          </w:tcPr>
          <w:p w:rsidR="00CC6EFC" w:rsidRPr="006005C4" w:rsidRDefault="00CC6EFC" w:rsidP="00AE6BCE">
            <w:pPr>
              <w:tabs>
                <w:tab w:val="left" w:pos="10499"/>
              </w:tabs>
              <w:rPr>
                <w:rFonts w:ascii="Book Antiqua" w:hAnsi="Book Antiqua"/>
                <w:bCs/>
                <w:caps/>
                <w:sz w:val="20"/>
                <w:szCs w:val="20"/>
              </w:rPr>
            </w:pPr>
            <w:r w:rsidRPr="006005C4">
              <w:rPr>
                <w:rFonts w:ascii="Book Antiqua" w:hAnsi="Book Antiqua"/>
                <w:bCs/>
                <w:caps/>
                <w:sz w:val="20"/>
                <w:szCs w:val="20"/>
              </w:rPr>
              <w:t>3.1 Antecedentes del proyecto</w:t>
            </w:r>
          </w:p>
        </w:tc>
        <w:tc>
          <w:tcPr>
            <w:tcW w:w="900" w:type="dxa"/>
          </w:tcPr>
          <w:p w:rsidR="00CC6EFC" w:rsidRPr="006005C4" w:rsidRDefault="00CC6EFC" w:rsidP="00AE6BCE">
            <w:pPr>
              <w:tabs>
                <w:tab w:val="left" w:pos="10499"/>
              </w:tabs>
              <w:rPr>
                <w:rFonts w:ascii="Book Antiqua" w:hAnsi="Book Antiqua"/>
                <w:bCs/>
                <w:caps/>
                <w:sz w:val="20"/>
                <w:szCs w:val="20"/>
              </w:rPr>
            </w:pPr>
            <w:r w:rsidRPr="006005C4">
              <w:rPr>
                <w:rFonts w:ascii="Book Antiqua" w:hAnsi="Book Antiqua"/>
                <w:bCs/>
                <w:caps/>
                <w:sz w:val="20"/>
                <w:szCs w:val="20"/>
              </w:rPr>
              <w:t>1</w:t>
            </w:r>
            <w:r>
              <w:rPr>
                <w:rFonts w:ascii="Book Antiqua" w:hAnsi="Book Antiqua"/>
                <w:bCs/>
                <w:caps/>
                <w:sz w:val="20"/>
                <w:szCs w:val="20"/>
              </w:rPr>
              <w:t>2</w:t>
            </w:r>
          </w:p>
        </w:tc>
      </w:tr>
      <w:tr w:rsidR="00CC6EFC">
        <w:tc>
          <w:tcPr>
            <w:tcW w:w="8928" w:type="dxa"/>
          </w:tcPr>
          <w:p w:rsidR="00CC6EFC" w:rsidRPr="006005C4" w:rsidRDefault="00CC6EFC" w:rsidP="00AE6BCE">
            <w:pPr>
              <w:tabs>
                <w:tab w:val="left" w:pos="10499"/>
              </w:tabs>
              <w:rPr>
                <w:rFonts w:ascii="Book Antiqua" w:hAnsi="Book Antiqua"/>
                <w:bCs/>
                <w:caps/>
                <w:sz w:val="20"/>
                <w:szCs w:val="20"/>
              </w:rPr>
            </w:pPr>
            <w:r>
              <w:rPr>
                <w:rFonts w:ascii="Book Antiqua" w:hAnsi="Book Antiqua"/>
                <w:bCs/>
                <w:caps/>
                <w:sz w:val="20"/>
                <w:szCs w:val="20"/>
              </w:rPr>
              <w:t>3.2 Contexto del proyecto</w:t>
            </w:r>
          </w:p>
        </w:tc>
        <w:tc>
          <w:tcPr>
            <w:tcW w:w="900" w:type="dxa"/>
          </w:tcPr>
          <w:p w:rsidR="00CC6EFC" w:rsidRPr="006005C4" w:rsidRDefault="00CC6EFC" w:rsidP="00AE6BCE">
            <w:pPr>
              <w:tabs>
                <w:tab w:val="left" w:pos="10499"/>
              </w:tabs>
              <w:rPr>
                <w:rFonts w:ascii="Book Antiqua" w:hAnsi="Book Antiqua"/>
                <w:bCs/>
                <w:caps/>
                <w:sz w:val="20"/>
                <w:szCs w:val="20"/>
              </w:rPr>
            </w:pPr>
            <w:r>
              <w:rPr>
                <w:rFonts w:ascii="Book Antiqua" w:hAnsi="Book Antiqua"/>
                <w:bCs/>
                <w:caps/>
                <w:sz w:val="20"/>
                <w:szCs w:val="20"/>
              </w:rPr>
              <w:t>15</w:t>
            </w:r>
          </w:p>
        </w:tc>
      </w:tr>
      <w:tr w:rsidR="00CC6EFC">
        <w:tc>
          <w:tcPr>
            <w:tcW w:w="8928" w:type="dxa"/>
          </w:tcPr>
          <w:p w:rsidR="00CC6EFC" w:rsidRDefault="00CC6EFC" w:rsidP="00AE6BCE">
            <w:pPr>
              <w:tabs>
                <w:tab w:val="left" w:pos="10499"/>
              </w:tabs>
              <w:rPr>
                <w:rFonts w:ascii="Book Antiqua" w:hAnsi="Book Antiqua"/>
                <w:bCs/>
                <w:caps/>
                <w:sz w:val="20"/>
                <w:szCs w:val="20"/>
              </w:rPr>
            </w:pPr>
            <w:r>
              <w:rPr>
                <w:rFonts w:ascii="Book Antiqua" w:hAnsi="Book Antiqua"/>
                <w:bCs/>
                <w:caps/>
                <w:sz w:val="20"/>
                <w:szCs w:val="20"/>
              </w:rPr>
              <w:t xml:space="preserve">3.3 </w:t>
            </w:r>
            <w:hyperlink w:anchor="Justificación" w:history="1">
              <w:r w:rsidRPr="00833B96">
                <w:rPr>
                  <w:rStyle w:val="Hipervnculo"/>
                  <w:rFonts w:ascii="Book Antiqua" w:hAnsi="Book Antiqua"/>
                  <w:bCs/>
                  <w:caps/>
                  <w:color w:val="auto"/>
                  <w:sz w:val="20"/>
                  <w:szCs w:val="20"/>
                  <w:u w:val="none"/>
                </w:rPr>
                <w:t>Importancia y Justificación</w:t>
              </w:r>
            </w:hyperlink>
          </w:p>
        </w:tc>
        <w:tc>
          <w:tcPr>
            <w:tcW w:w="900" w:type="dxa"/>
          </w:tcPr>
          <w:p w:rsidR="00CC6EFC" w:rsidRDefault="00CC6EFC" w:rsidP="00AE6BCE">
            <w:pPr>
              <w:tabs>
                <w:tab w:val="left" w:pos="10499"/>
              </w:tabs>
              <w:rPr>
                <w:rFonts w:ascii="Book Antiqua" w:hAnsi="Book Antiqua"/>
                <w:bCs/>
                <w:caps/>
                <w:sz w:val="20"/>
                <w:szCs w:val="20"/>
              </w:rPr>
            </w:pPr>
            <w:r>
              <w:rPr>
                <w:rFonts w:ascii="Book Antiqua" w:hAnsi="Book Antiqua"/>
                <w:bCs/>
                <w:caps/>
                <w:sz w:val="20"/>
                <w:szCs w:val="20"/>
              </w:rPr>
              <w:t>19</w:t>
            </w:r>
          </w:p>
        </w:tc>
      </w:tr>
      <w:tr w:rsidR="00CC6EFC">
        <w:tc>
          <w:tcPr>
            <w:tcW w:w="8928" w:type="dxa"/>
          </w:tcPr>
          <w:p w:rsidR="00CC6EFC" w:rsidRPr="006005C4" w:rsidRDefault="00CC6EFC" w:rsidP="00AE6BCE">
            <w:pPr>
              <w:tabs>
                <w:tab w:val="left" w:pos="10499"/>
              </w:tabs>
              <w:rPr>
                <w:rFonts w:ascii="Book Antiqua" w:hAnsi="Book Antiqua"/>
                <w:bCs/>
                <w:caps/>
                <w:sz w:val="20"/>
                <w:szCs w:val="20"/>
              </w:rPr>
            </w:pPr>
            <w:r>
              <w:rPr>
                <w:rFonts w:ascii="Book Antiqua" w:hAnsi="Book Antiqua"/>
                <w:bCs/>
                <w:caps/>
                <w:sz w:val="20"/>
                <w:szCs w:val="20"/>
              </w:rPr>
              <w:t xml:space="preserve">3.4 </w:t>
            </w:r>
            <w:r w:rsidRPr="00833B96">
              <w:rPr>
                <w:rFonts w:ascii="Book Antiqua" w:hAnsi="Book Antiqua"/>
                <w:bCs/>
                <w:caps/>
                <w:sz w:val="20"/>
                <w:szCs w:val="20"/>
              </w:rPr>
              <w:t>beneficiarios del proyecto</w:t>
            </w:r>
          </w:p>
        </w:tc>
        <w:tc>
          <w:tcPr>
            <w:tcW w:w="900" w:type="dxa"/>
          </w:tcPr>
          <w:p w:rsidR="00CC6EFC" w:rsidRPr="006005C4" w:rsidRDefault="00CC6EFC" w:rsidP="00AE6BCE">
            <w:pPr>
              <w:tabs>
                <w:tab w:val="left" w:pos="10499"/>
              </w:tabs>
              <w:rPr>
                <w:rFonts w:ascii="Book Antiqua" w:hAnsi="Book Antiqua"/>
                <w:bCs/>
                <w:caps/>
                <w:sz w:val="20"/>
                <w:szCs w:val="20"/>
              </w:rPr>
            </w:pPr>
            <w:r>
              <w:rPr>
                <w:rFonts w:ascii="Book Antiqua" w:hAnsi="Book Antiqua"/>
                <w:bCs/>
                <w:caps/>
                <w:sz w:val="20"/>
                <w:szCs w:val="20"/>
              </w:rPr>
              <w:t>21</w:t>
            </w:r>
          </w:p>
        </w:tc>
      </w:tr>
      <w:tr w:rsidR="00CC6EFC">
        <w:tc>
          <w:tcPr>
            <w:tcW w:w="8928" w:type="dxa"/>
          </w:tcPr>
          <w:p w:rsidR="00CC6EFC" w:rsidRPr="00833B96" w:rsidRDefault="00CC6EFC" w:rsidP="00AE6BCE">
            <w:pPr>
              <w:tabs>
                <w:tab w:val="left" w:pos="10499"/>
              </w:tabs>
              <w:rPr>
                <w:rFonts w:ascii="Book Antiqua" w:hAnsi="Book Antiqua"/>
                <w:bCs/>
                <w:caps/>
                <w:sz w:val="20"/>
                <w:szCs w:val="20"/>
              </w:rPr>
            </w:pPr>
            <w:r w:rsidRPr="00833B96">
              <w:rPr>
                <w:rFonts w:ascii="Book Antiqua" w:hAnsi="Book Antiqua"/>
                <w:bCs/>
                <w:caps/>
                <w:sz w:val="20"/>
                <w:szCs w:val="20"/>
              </w:rPr>
              <w:t>3.5 FASES DEL PROGRAMA</w:t>
            </w:r>
          </w:p>
        </w:tc>
        <w:tc>
          <w:tcPr>
            <w:tcW w:w="900" w:type="dxa"/>
          </w:tcPr>
          <w:p w:rsidR="00CC6EFC" w:rsidRPr="00833B96" w:rsidRDefault="00CC6EFC" w:rsidP="00AE6BCE">
            <w:pPr>
              <w:tabs>
                <w:tab w:val="left" w:pos="10499"/>
              </w:tabs>
              <w:rPr>
                <w:rFonts w:ascii="Book Antiqua" w:hAnsi="Book Antiqua"/>
                <w:bCs/>
                <w:caps/>
                <w:sz w:val="20"/>
                <w:szCs w:val="20"/>
              </w:rPr>
            </w:pPr>
            <w:r w:rsidRPr="00833B96">
              <w:rPr>
                <w:rFonts w:ascii="Book Antiqua" w:hAnsi="Book Antiqua"/>
                <w:bCs/>
                <w:caps/>
                <w:sz w:val="20"/>
                <w:szCs w:val="20"/>
              </w:rPr>
              <w:t>22</w:t>
            </w:r>
          </w:p>
        </w:tc>
      </w:tr>
      <w:tr w:rsidR="00CC6EFC">
        <w:tc>
          <w:tcPr>
            <w:tcW w:w="8928" w:type="dxa"/>
          </w:tcPr>
          <w:p w:rsidR="00CC6EFC" w:rsidRPr="00833B96" w:rsidRDefault="00CC6EFC" w:rsidP="00AE6BCE">
            <w:pPr>
              <w:tabs>
                <w:tab w:val="left" w:pos="10499"/>
              </w:tabs>
              <w:rPr>
                <w:rFonts w:ascii="Book Antiqua" w:hAnsi="Book Antiqua"/>
                <w:bCs/>
                <w:caps/>
                <w:sz w:val="20"/>
                <w:szCs w:val="20"/>
              </w:rPr>
            </w:pPr>
          </w:p>
        </w:tc>
        <w:tc>
          <w:tcPr>
            <w:tcW w:w="900" w:type="dxa"/>
          </w:tcPr>
          <w:p w:rsidR="00CC6EFC" w:rsidRPr="00833B96" w:rsidRDefault="00CC6EFC" w:rsidP="00AE6BCE">
            <w:pPr>
              <w:tabs>
                <w:tab w:val="left" w:pos="10499"/>
              </w:tabs>
              <w:rPr>
                <w:rFonts w:ascii="Book Antiqua" w:hAnsi="Book Antiqua"/>
                <w:bCs/>
                <w:caps/>
                <w:sz w:val="20"/>
                <w:szCs w:val="20"/>
              </w:rPr>
            </w:pPr>
          </w:p>
        </w:tc>
      </w:tr>
      <w:tr w:rsidR="00CC6EFC">
        <w:tc>
          <w:tcPr>
            <w:tcW w:w="8928" w:type="dxa"/>
          </w:tcPr>
          <w:p w:rsidR="00CC6EFC" w:rsidRPr="00833B96" w:rsidRDefault="00CC6EFC" w:rsidP="00AE6BCE">
            <w:pPr>
              <w:tabs>
                <w:tab w:val="left" w:pos="10499"/>
              </w:tabs>
              <w:rPr>
                <w:rFonts w:ascii="Book Antiqua" w:hAnsi="Book Antiqua"/>
                <w:b/>
                <w:caps/>
              </w:rPr>
            </w:pPr>
            <w:r>
              <w:rPr>
                <w:rFonts w:ascii="Book Antiqua" w:hAnsi="Book Antiqua"/>
                <w:b/>
                <w:bCs/>
                <w:caps/>
              </w:rPr>
              <w:t>4.</w:t>
            </w:r>
            <w:r w:rsidRPr="00833B96">
              <w:rPr>
                <w:rFonts w:ascii="Book Antiqua" w:hAnsi="Book Antiqua"/>
                <w:b/>
                <w:bCs/>
                <w:caps/>
              </w:rPr>
              <w:t xml:space="preserve"> </w:t>
            </w:r>
            <w:r>
              <w:rPr>
                <w:rFonts w:ascii="Book Antiqua" w:hAnsi="Book Antiqua"/>
                <w:b/>
                <w:bCs/>
                <w:caps/>
              </w:rPr>
              <w:t>ESTUDIO DE MERCADO</w:t>
            </w:r>
          </w:p>
        </w:tc>
        <w:tc>
          <w:tcPr>
            <w:tcW w:w="900" w:type="dxa"/>
          </w:tcPr>
          <w:p w:rsidR="00CC6EFC" w:rsidRPr="00833B96" w:rsidRDefault="00CC6EFC" w:rsidP="00AE6BCE">
            <w:pPr>
              <w:tabs>
                <w:tab w:val="left" w:pos="10499"/>
              </w:tabs>
              <w:rPr>
                <w:rFonts w:ascii="Book Antiqua" w:hAnsi="Book Antiqua"/>
                <w:b/>
                <w:bCs/>
                <w:caps/>
              </w:rPr>
            </w:pPr>
            <w:r w:rsidRPr="00833B96">
              <w:rPr>
                <w:rFonts w:ascii="Book Antiqua" w:hAnsi="Book Antiqua"/>
                <w:b/>
                <w:bCs/>
                <w:caps/>
              </w:rPr>
              <w:t>2</w:t>
            </w:r>
            <w:r>
              <w:rPr>
                <w:rFonts w:ascii="Book Antiqua" w:hAnsi="Book Antiqua"/>
                <w:b/>
                <w:bCs/>
                <w:caps/>
              </w:rPr>
              <w:t>3</w:t>
            </w:r>
          </w:p>
        </w:tc>
      </w:tr>
      <w:tr w:rsidR="00CC6EFC">
        <w:tc>
          <w:tcPr>
            <w:tcW w:w="8928" w:type="dxa"/>
          </w:tcPr>
          <w:p w:rsidR="00CC6EFC" w:rsidRPr="00833B96" w:rsidRDefault="00CC6EFC" w:rsidP="00AE6BCE">
            <w:pPr>
              <w:tabs>
                <w:tab w:val="left" w:pos="10499"/>
              </w:tabs>
              <w:rPr>
                <w:rFonts w:ascii="Book Antiqua" w:hAnsi="Book Antiqua"/>
                <w:bCs/>
                <w:caps/>
                <w:sz w:val="20"/>
                <w:szCs w:val="20"/>
              </w:rPr>
            </w:pPr>
            <w:r>
              <w:rPr>
                <w:rFonts w:ascii="Book Antiqua" w:hAnsi="Book Antiqua"/>
                <w:bCs/>
                <w:caps/>
                <w:sz w:val="20"/>
                <w:szCs w:val="20"/>
              </w:rPr>
              <w:t>4.1 DEFINICIÓN DEL TAMAÑO DE LA MUESTRA</w:t>
            </w:r>
          </w:p>
        </w:tc>
        <w:tc>
          <w:tcPr>
            <w:tcW w:w="900" w:type="dxa"/>
          </w:tcPr>
          <w:p w:rsidR="00CC6EFC" w:rsidRPr="00833B96" w:rsidRDefault="00CC6EFC" w:rsidP="00AE6BCE">
            <w:pPr>
              <w:tabs>
                <w:tab w:val="left" w:pos="10499"/>
              </w:tabs>
              <w:rPr>
                <w:rFonts w:ascii="Book Antiqua" w:hAnsi="Book Antiqua"/>
                <w:bCs/>
                <w:caps/>
                <w:sz w:val="20"/>
                <w:szCs w:val="20"/>
              </w:rPr>
            </w:pPr>
            <w:r w:rsidRPr="00833B96">
              <w:rPr>
                <w:rFonts w:ascii="Book Antiqua" w:hAnsi="Book Antiqua"/>
                <w:bCs/>
                <w:caps/>
                <w:sz w:val="20"/>
                <w:szCs w:val="20"/>
              </w:rPr>
              <w:t>2</w:t>
            </w:r>
            <w:r>
              <w:rPr>
                <w:rFonts w:ascii="Book Antiqua" w:hAnsi="Book Antiqua"/>
                <w:bCs/>
                <w:caps/>
                <w:sz w:val="20"/>
                <w:szCs w:val="20"/>
              </w:rPr>
              <w:t>3</w:t>
            </w:r>
          </w:p>
        </w:tc>
      </w:tr>
      <w:tr w:rsidR="00CC6EFC">
        <w:tc>
          <w:tcPr>
            <w:tcW w:w="8928" w:type="dxa"/>
          </w:tcPr>
          <w:p w:rsidR="00CC6EFC" w:rsidRPr="00833B96" w:rsidRDefault="00CC6EFC" w:rsidP="00AE6BCE">
            <w:pPr>
              <w:tabs>
                <w:tab w:val="left" w:pos="10499"/>
              </w:tabs>
              <w:rPr>
                <w:rFonts w:ascii="Book Antiqua" w:hAnsi="Book Antiqua"/>
                <w:bCs/>
                <w:caps/>
                <w:sz w:val="20"/>
                <w:szCs w:val="20"/>
              </w:rPr>
            </w:pPr>
            <w:r w:rsidRPr="00833B96">
              <w:rPr>
                <w:rFonts w:ascii="Book Antiqua" w:hAnsi="Book Antiqua"/>
                <w:bCs/>
                <w:caps/>
                <w:sz w:val="20"/>
                <w:szCs w:val="20"/>
              </w:rPr>
              <w:t>4.</w:t>
            </w:r>
            <w:r>
              <w:rPr>
                <w:rFonts w:ascii="Book Antiqua" w:hAnsi="Book Antiqua"/>
                <w:bCs/>
                <w:caps/>
                <w:sz w:val="20"/>
                <w:szCs w:val="20"/>
              </w:rPr>
              <w:t>2 IDENTIFICACIÓN DEL PRODUCTO DEL PROYECTO</w:t>
            </w:r>
          </w:p>
        </w:tc>
        <w:tc>
          <w:tcPr>
            <w:tcW w:w="900" w:type="dxa"/>
          </w:tcPr>
          <w:p w:rsidR="00CC6EFC" w:rsidRPr="00833B96" w:rsidRDefault="00CC6EFC" w:rsidP="00AE6BCE">
            <w:pPr>
              <w:tabs>
                <w:tab w:val="left" w:pos="10499"/>
              </w:tabs>
              <w:rPr>
                <w:rFonts w:ascii="Book Antiqua" w:hAnsi="Book Antiqua"/>
                <w:bCs/>
                <w:caps/>
                <w:sz w:val="20"/>
                <w:szCs w:val="20"/>
              </w:rPr>
            </w:pPr>
            <w:r>
              <w:rPr>
                <w:rFonts w:ascii="Book Antiqua" w:hAnsi="Book Antiqua"/>
                <w:bCs/>
                <w:caps/>
                <w:sz w:val="20"/>
                <w:szCs w:val="20"/>
              </w:rPr>
              <w:t>24</w:t>
            </w:r>
          </w:p>
        </w:tc>
      </w:tr>
      <w:tr w:rsidR="00CC6EFC">
        <w:tc>
          <w:tcPr>
            <w:tcW w:w="8928" w:type="dxa"/>
          </w:tcPr>
          <w:p w:rsidR="00CC6EFC" w:rsidRPr="00833B96" w:rsidRDefault="00CC6EFC" w:rsidP="00AE6BCE">
            <w:pPr>
              <w:tabs>
                <w:tab w:val="left" w:pos="10499"/>
              </w:tabs>
              <w:rPr>
                <w:rFonts w:ascii="Book Antiqua" w:hAnsi="Book Antiqua"/>
                <w:bCs/>
                <w:caps/>
                <w:sz w:val="20"/>
                <w:szCs w:val="20"/>
              </w:rPr>
            </w:pPr>
            <w:r>
              <w:rPr>
                <w:rFonts w:ascii="Book Antiqua" w:hAnsi="Book Antiqua"/>
                <w:bCs/>
                <w:caps/>
                <w:sz w:val="20"/>
                <w:szCs w:val="20"/>
              </w:rPr>
              <w:t>4.3 CARACTERÍSTICAS DEL MERCADO</w:t>
            </w:r>
          </w:p>
        </w:tc>
        <w:tc>
          <w:tcPr>
            <w:tcW w:w="900" w:type="dxa"/>
          </w:tcPr>
          <w:p w:rsidR="00CC6EFC" w:rsidRDefault="00CC6EFC" w:rsidP="00AE6BCE">
            <w:pPr>
              <w:tabs>
                <w:tab w:val="left" w:pos="10499"/>
              </w:tabs>
              <w:rPr>
                <w:rFonts w:ascii="Book Antiqua" w:hAnsi="Book Antiqua"/>
                <w:bCs/>
                <w:caps/>
                <w:sz w:val="20"/>
                <w:szCs w:val="20"/>
              </w:rPr>
            </w:pPr>
            <w:r>
              <w:rPr>
                <w:rFonts w:ascii="Book Antiqua" w:hAnsi="Book Antiqua"/>
                <w:bCs/>
                <w:caps/>
                <w:sz w:val="20"/>
                <w:szCs w:val="20"/>
              </w:rPr>
              <w:t>25</w:t>
            </w:r>
          </w:p>
        </w:tc>
      </w:tr>
      <w:tr w:rsidR="00CC6EFC">
        <w:tc>
          <w:tcPr>
            <w:tcW w:w="8928" w:type="dxa"/>
          </w:tcPr>
          <w:p w:rsidR="00CC6EFC" w:rsidRDefault="00CC6EFC" w:rsidP="00AE6BCE">
            <w:pPr>
              <w:tabs>
                <w:tab w:val="left" w:pos="10499"/>
              </w:tabs>
              <w:rPr>
                <w:rFonts w:ascii="Book Antiqua" w:hAnsi="Book Antiqua"/>
                <w:bCs/>
                <w:caps/>
                <w:sz w:val="20"/>
                <w:szCs w:val="20"/>
              </w:rPr>
            </w:pPr>
            <w:r>
              <w:rPr>
                <w:rFonts w:ascii="Book Antiqua" w:hAnsi="Book Antiqua"/>
                <w:bCs/>
                <w:caps/>
                <w:sz w:val="20"/>
                <w:szCs w:val="20"/>
              </w:rPr>
              <w:t>4.3.1 ANÁLISIS DE LA OFERTA Y DEMANDA</w:t>
            </w:r>
          </w:p>
        </w:tc>
        <w:tc>
          <w:tcPr>
            <w:tcW w:w="900" w:type="dxa"/>
          </w:tcPr>
          <w:p w:rsidR="00CC6EFC" w:rsidRDefault="00CC6EFC" w:rsidP="00AE6BCE">
            <w:pPr>
              <w:tabs>
                <w:tab w:val="left" w:pos="10499"/>
              </w:tabs>
              <w:rPr>
                <w:rFonts w:ascii="Book Antiqua" w:hAnsi="Book Antiqua"/>
                <w:bCs/>
                <w:caps/>
                <w:sz w:val="20"/>
                <w:szCs w:val="20"/>
              </w:rPr>
            </w:pPr>
            <w:r>
              <w:rPr>
                <w:rFonts w:ascii="Book Antiqua" w:hAnsi="Book Antiqua"/>
                <w:bCs/>
                <w:caps/>
                <w:sz w:val="20"/>
                <w:szCs w:val="20"/>
              </w:rPr>
              <w:t>27</w:t>
            </w:r>
          </w:p>
        </w:tc>
      </w:tr>
      <w:tr w:rsidR="00CC6EFC">
        <w:tc>
          <w:tcPr>
            <w:tcW w:w="8928" w:type="dxa"/>
          </w:tcPr>
          <w:p w:rsidR="00CC6EFC" w:rsidRDefault="00CC6EFC" w:rsidP="00AE6BCE">
            <w:pPr>
              <w:tabs>
                <w:tab w:val="left" w:pos="10499"/>
              </w:tabs>
              <w:rPr>
                <w:rFonts w:ascii="Book Antiqua" w:hAnsi="Book Antiqua"/>
                <w:bCs/>
                <w:caps/>
                <w:sz w:val="20"/>
                <w:szCs w:val="20"/>
              </w:rPr>
            </w:pPr>
            <w:r>
              <w:rPr>
                <w:rFonts w:ascii="Book Antiqua" w:hAnsi="Book Antiqua"/>
                <w:bCs/>
                <w:caps/>
                <w:sz w:val="20"/>
                <w:szCs w:val="20"/>
              </w:rPr>
              <w:t>4.3.2 ESTUDIOS DE PRECIOS</w:t>
            </w:r>
          </w:p>
        </w:tc>
        <w:tc>
          <w:tcPr>
            <w:tcW w:w="900" w:type="dxa"/>
          </w:tcPr>
          <w:p w:rsidR="00CC6EFC" w:rsidRDefault="00CC6EFC" w:rsidP="00AE6BCE">
            <w:pPr>
              <w:tabs>
                <w:tab w:val="left" w:pos="10499"/>
              </w:tabs>
              <w:rPr>
                <w:rFonts w:ascii="Book Antiqua" w:hAnsi="Book Antiqua"/>
                <w:bCs/>
                <w:caps/>
                <w:sz w:val="20"/>
                <w:szCs w:val="20"/>
              </w:rPr>
            </w:pPr>
            <w:r>
              <w:rPr>
                <w:rFonts w:ascii="Book Antiqua" w:hAnsi="Book Antiqua"/>
                <w:bCs/>
                <w:caps/>
                <w:sz w:val="20"/>
                <w:szCs w:val="20"/>
              </w:rPr>
              <w:t>27</w:t>
            </w:r>
          </w:p>
        </w:tc>
      </w:tr>
      <w:tr w:rsidR="00CC6EFC">
        <w:tc>
          <w:tcPr>
            <w:tcW w:w="8928" w:type="dxa"/>
          </w:tcPr>
          <w:p w:rsidR="00CC6EFC" w:rsidRDefault="00CC6EFC" w:rsidP="00AE6BCE">
            <w:pPr>
              <w:tabs>
                <w:tab w:val="left" w:pos="10499"/>
              </w:tabs>
              <w:rPr>
                <w:rFonts w:ascii="Book Antiqua" w:hAnsi="Book Antiqua"/>
                <w:bCs/>
                <w:caps/>
                <w:sz w:val="20"/>
                <w:szCs w:val="20"/>
              </w:rPr>
            </w:pPr>
            <w:r>
              <w:rPr>
                <w:rFonts w:ascii="Book Antiqua" w:hAnsi="Book Antiqua"/>
                <w:bCs/>
                <w:caps/>
                <w:sz w:val="20"/>
                <w:szCs w:val="20"/>
              </w:rPr>
              <w:t>4.3.3 ESTUDIO DE COMERCIALIZACIÓN</w:t>
            </w:r>
          </w:p>
        </w:tc>
        <w:tc>
          <w:tcPr>
            <w:tcW w:w="900" w:type="dxa"/>
          </w:tcPr>
          <w:p w:rsidR="00CC6EFC" w:rsidRDefault="00CC6EFC" w:rsidP="00AE6BCE">
            <w:pPr>
              <w:tabs>
                <w:tab w:val="left" w:pos="10499"/>
              </w:tabs>
              <w:rPr>
                <w:rFonts w:ascii="Book Antiqua" w:hAnsi="Book Antiqua"/>
                <w:bCs/>
                <w:caps/>
                <w:sz w:val="20"/>
                <w:szCs w:val="20"/>
              </w:rPr>
            </w:pPr>
            <w:r>
              <w:rPr>
                <w:rFonts w:ascii="Book Antiqua" w:hAnsi="Book Antiqua"/>
                <w:bCs/>
                <w:caps/>
                <w:sz w:val="20"/>
                <w:szCs w:val="20"/>
              </w:rPr>
              <w:t>28</w:t>
            </w:r>
          </w:p>
        </w:tc>
      </w:tr>
      <w:tr w:rsidR="00CC6EFC">
        <w:tc>
          <w:tcPr>
            <w:tcW w:w="8928" w:type="dxa"/>
          </w:tcPr>
          <w:p w:rsidR="00CC6EFC" w:rsidRDefault="00CC6EFC" w:rsidP="00AE6BCE">
            <w:pPr>
              <w:tabs>
                <w:tab w:val="left" w:pos="10499"/>
              </w:tabs>
              <w:rPr>
                <w:rFonts w:ascii="Book Antiqua" w:hAnsi="Book Antiqua"/>
                <w:b/>
                <w:bCs/>
                <w:caps/>
              </w:rPr>
            </w:pPr>
          </w:p>
        </w:tc>
        <w:tc>
          <w:tcPr>
            <w:tcW w:w="900" w:type="dxa"/>
          </w:tcPr>
          <w:p w:rsidR="00CC6EFC" w:rsidRDefault="00CC6EFC" w:rsidP="00AE6BCE">
            <w:pPr>
              <w:tabs>
                <w:tab w:val="left" w:pos="10499"/>
              </w:tabs>
              <w:rPr>
                <w:rFonts w:ascii="Book Antiqua" w:hAnsi="Book Antiqua"/>
                <w:b/>
                <w:bCs/>
                <w:caps/>
              </w:rPr>
            </w:pPr>
          </w:p>
        </w:tc>
      </w:tr>
      <w:tr w:rsidR="00CC6EFC">
        <w:tc>
          <w:tcPr>
            <w:tcW w:w="8928" w:type="dxa"/>
          </w:tcPr>
          <w:p w:rsidR="00CC6EFC" w:rsidRDefault="00CC6EFC" w:rsidP="00AE6BCE">
            <w:pPr>
              <w:tabs>
                <w:tab w:val="left" w:pos="10499"/>
              </w:tabs>
              <w:rPr>
                <w:rFonts w:ascii="Book Antiqua" w:hAnsi="Book Antiqua"/>
                <w:b/>
                <w:bCs/>
                <w:caps/>
              </w:rPr>
            </w:pPr>
            <w:r>
              <w:rPr>
                <w:rFonts w:ascii="Book Antiqua" w:hAnsi="Book Antiqua"/>
                <w:b/>
                <w:bCs/>
                <w:caps/>
              </w:rPr>
              <w:t>5. descripción  DE LA ESTRATEGIAS del proyecto</w:t>
            </w:r>
          </w:p>
        </w:tc>
        <w:tc>
          <w:tcPr>
            <w:tcW w:w="900" w:type="dxa"/>
          </w:tcPr>
          <w:p w:rsidR="00CC6EFC" w:rsidRDefault="00CC6EFC" w:rsidP="00AE6BCE">
            <w:pPr>
              <w:tabs>
                <w:tab w:val="left" w:pos="10499"/>
              </w:tabs>
              <w:rPr>
                <w:rFonts w:ascii="Book Antiqua" w:hAnsi="Book Antiqua"/>
                <w:b/>
                <w:bCs/>
                <w:caps/>
              </w:rPr>
            </w:pPr>
            <w:r>
              <w:rPr>
                <w:rFonts w:ascii="Book Antiqua" w:hAnsi="Book Antiqua"/>
                <w:b/>
                <w:bCs/>
                <w:caps/>
              </w:rPr>
              <w:t>29</w:t>
            </w:r>
          </w:p>
        </w:tc>
      </w:tr>
      <w:tr w:rsidR="00CC6EFC">
        <w:tc>
          <w:tcPr>
            <w:tcW w:w="8928" w:type="dxa"/>
          </w:tcPr>
          <w:p w:rsidR="00CC6EFC" w:rsidRPr="00833B96" w:rsidRDefault="00CC6EFC" w:rsidP="00AE6BCE">
            <w:pPr>
              <w:tabs>
                <w:tab w:val="left" w:pos="10499"/>
              </w:tabs>
              <w:rPr>
                <w:rFonts w:ascii="Book Antiqua" w:hAnsi="Book Antiqua"/>
                <w:bCs/>
                <w:caps/>
                <w:sz w:val="20"/>
                <w:szCs w:val="20"/>
              </w:rPr>
            </w:pPr>
            <w:r w:rsidRPr="00833B96">
              <w:rPr>
                <w:rFonts w:ascii="Book Antiqua" w:hAnsi="Book Antiqua"/>
                <w:bCs/>
                <w:caps/>
                <w:sz w:val="20"/>
                <w:szCs w:val="20"/>
              </w:rPr>
              <w:t xml:space="preserve">5.1 </w:t>
            </w:r>
            <w:r>
              <w:rPr>
                <w:rFonts w:ascii="Book Antiqua" w:hAnsi="Book Antiqua"/>
                <w:bCs/>
                <w:caps/>
                <w:sz w:val="20"/>
                <w:szCs w:val="20"/>
              </w:rPr>
              <w:t>ESTRATEGIAS DEL PROMIDD</w:t>
            </w:r>
          </w:p>
        </w:tc>
        <w:tc>
          <w:tcPr>
            <w:tcW w:w="900" w:type="dxa"/>
          </w:tcPr>
          <w:p w:rsidR="00CC6EFC" w:rsidRPr="00833B96" w:rsidRDefault="00CC6EFC" w:rsidP="00AE6BCE">
            <w:pPr>
              <w:tabs>
                <w:tab w:val="left" w:pos="10499"/>
              </w:tabs>
              <w:rPr>
                <w:rFonts w:ascii="Book Antiqua" w:hAnsi="Book Antiqua"/>
                <w:bCs/>
                <w:caps/>
                <w:sz w:val="20"/>
                <w:szCs w:val="20"/>
              </w:rPr>
            </w:pPr>
            <w:r>
              <w:rPr>
                <w:rFonts w:ascii="Book Antiqua" w:hAnsi="Book Antiqua"/>
                <w:bCs/>
                <w:caps/>
                <w:sz w:val="20"/>
                <w:szCs w:val="20"/>
              </w:rPr>
              <w:t>29</w:t>
            </w:r>
          </w:p>
        </w:tc>
      </w:tr>
      <w:tr w:rsidR="00CC6EFC">
        <w:tc>
          <w:tcPr>
            <w:tcW w:w="8928" w:type="dxa"/>
          </w:tcPr>
          <w:p w:rsidR="00CC6EFC" w:rsidRPr="003B2CE4" w:rsidRDefault="00CC6EFC" w:rsidP="00AE6BCE">
            <w:pPr>
              <w:tabs>
                <w:tab w:val="left" w:pos="10499"/>
              </w:tabs>
              <w:rPr>
                <w:rFonts w:ascii="Book Antiqua" w:hAnsi="Book Antiqua"/>
                <w:bCs/>
                <w:caps/>
                <w:sz w:val="20"/>
                <w:szCs w:val="20"/>
              </w:rPr>
            </w:pPr>
            <w:r>
              <w:rPr>
                <w:rFonts w:ascii="Book Antiqua" w:hAnsi="Book Antiqua"/>
                <w:bCs/>
                <w:caps/>
                <w:sz w:val="20"/>
                <w:szCs w:val="20"/>
              </w:rPr>
              <w:t>5.2 POSICIONAMIENTO DEL PRODUCTO EN EL MERCADO</w:t>
            </w:r>
          </w:p>
        </w:tc>
        <w:tc>
          <w:tcPr>
            <w:tcW w:w="900" w:type="dxa"/>
          </w:tcPr>
          <w:p w:rsidR="00CC6EFC" w:rsidRPr="003B2CE4" w:rsidRDefault="00CC6EFC" w:rsidP="00AE6BCE">
            <w:pPr>
              <w:tabs>
                <w:tab w:val="left" w:pos="10499"/>
              </w:tabs>
              <w:rPr>
                <w:rFonts w:ascii="Book Antiqua" w:hAnsi="Book Antiqua"/>
                <w:bCs/>
                <w:caps/>
                <w:sz w:val="20"/>
                <w:szCs w:val="20"/>
              </w:rPr>
            </w:pPr>
            <w:r>
              <w:rPr>
                <w:rFonts w:ascii="Book Antiqua" w:hAnsi="Book Antiqua"/>
                <w:bCs/>
                <w:caps/>
                <w:sz w:val="20"/>
                <w:szCs w:val="20"/>
              </w:rPr>
              <w:t>30</w:t>
            </w:r>
          </w:p>
        </w:tc>
      </w:tr>
      <w:tr w:rsidR="00CC6EFC">
        <w:tc>
          <w:tcPr>
            <w:tcW w:w="8928" w:type="dxa"/>
          </w:tcPr>
          <w:p w:rsidR="00CC6EFC" w:rsidRPr="003B2CE4" w:rsidRDefault="00CC6EFC" w:rsidP="00AE6BCE">
            <w:pPr>
              <w:tabs>
                <w:tab w:val="left" w:pos="10499"/>
              </w:tabs>
              <w:rPr>
                <w:rFonts w:ascii="Book Antiqua" w:hAnsi="Book Antiqua"/>
                <w:bCs/>
                <w:caps/>
                <w:sz w:val="20"/>
                <w:szCs w:val="20"/>
              </w:rPr>
            </w:pPr>
          </w:p>
        </w:tc>
        <w:tc>
          <w:tcPr>
            <w:tcW w:w="900" w:type="dxa"/>
          </w:tcPr>
          <w:p w:rsidR="00CC6EFC" w:rsidRPr="003B2CE4" w:rsidRDefault="00CC6EFC" w:rsidP="00AE6BCE">
            <w:pPr>
              <w:tabs>
                <w:tab w:val="left" w:pos="10499"/>
              </w:tabs>
              <w:rPr>
                <w:rFonts w:ascii="Book Antiqua" w:hAnsi="Book Antiqua"/>
                <w:bCs/>
                <w:caps/>
                <w:sz w:val="20"/>
                <w:szCs w:val="20"/>
              </w:rPr>
            </w:pPr>
          </w:p>
        </w:tc>
      </w:tr>
      <w:tr w:rsidR="00CC6EFC">
        <w:tc>
          <w:tcPr>
            <w:tcW w:w="8928" w:type="dxa"/>
          </w:tcPr>
          <w:p w:rsidR="00CC6EFC" w:rsidRPr="00833B96" w:rsidRDefault="00CC6EFC" w:rsidP="00AE6BCE">
            <w:pPr>
              <w:tabs>
                <w:tab w:val="left" w:pos="10499"/>
              </w:tabs>
              <w:rPr>
                <w:rFonts w:ascii="Book Antiqua" w:hAnsi="Book Antiqua"/>
                <w:b/>
                <w:bCs/>
                <w:caps/>
              </w:rPr>
            </w:pPr>
            <w:r w:rsidRPr="00833B96">
              <w:rPr>
                <w:rFonts w:ascii="Book Antiqua" w:hAnsi="Book Antiqua"/>
                <w:b/>
                <w:bCs/>
                <w:caps/>
              </w:rPr>
              <w:t>6. VIABILIDAD TÉCNICA</w:t>
            </w:r>
          </w:p>
        </w:tc>
        <w:tc>
          <w:tcPr>
            <w:tcW w:w="900" w:type="dxa"/>
          </w:tcPr>
          <w:p w:rsidR="00CC6EFC" w:rsidRPr="00833B96" w:rsidRDefault="00CC6EFC" w:rsidP="00AE6BCE">
            <w:pPr>
              <w:tabs>
                <w:tab w:val="left" w:pos="10499"/>
              </w:tabs>
              <w:rPr>
                <w:rFonts w:ascii="Book Antiqua" w:hAnsi="Book Antiqua"/>
                <w:b/>
                <w:bCs/>
                <w:caps/>
              </w:rPr>
            </w:pPr>
            <w:r>
              <w:rPr>
                <w:rFonts w:ascii="Book Antiqua" w:hAnsi="Book Antiqua"/>
                <w:b/>
                <w:bCs/>
                <w:caps/>
              </w:rPr>
              <w:t>31</w:t>
            </w:r>
          </w:p>
        </w:tc>
      </w:tr>
      <w:tr w:rsidR="00CC6EFC">
        <w:tc>
          <w:tcPr>
            <w:tcW w:w="8928" w:type="dxa"/>
          </w:tcPr>
          <w:p w:rsidR="00CC6EFC" w:rsidRPr="003B2CE4" w:rsidRDefault="00CC6EFC" w:rsidP="00AE6BCE">
            <w:pPr>
              <w:tabs>
                <w:tab w:val="left" w:pos="10499"/>
              </w:tabs>
              <w:rPr>
                <w:rFonts w:ascii="Book Antiqua" w:hAnsi="Book Antiqua"/>
                <w:bCs/>
                <w:caps/>
                <w:sz w:val="20"/>
                <w:szCs w:val="20"/>
              </w:rPr>
            </w:pPr>
            <w:r>
              <w:rPr>
                <w:rFonts w:ascii="Book Antiqua" w:hAnsi="Book Antiqua"/>
                <w:bCs/>
                <w:caps/>
                <w:sz w:val="20"/>
                <w:szCs w:val="20"/>
              </w:rPr>
              <w:t>6.1 LOCALIZACIÓN DEL PROYECTO</w:t>
            </w:r>
          </w:p>
        </w:tc>
        <w:tc>
          <w:tcPr>
            <w:tcW w:w="900" w:type="dxa"/>
          </w:tcPr>
          <w:p w:rsidR="00CC6EFC" w:rsidRPr="003B2CE4" w:rsidRDefault="00CC6EFC" w:rsidP="00AE6BCE">
            <w:pPr>
              <w:tabs>
                <w:tab w:val="left" w:pos="10499"/>
              </w:tabs>
              <w:rPr>
                <w:rFonts w:ascii="Book Antiqua" w:hAnsi="Book Antiqua"/>
                <w:bCs/>
                <w:caps/>
                <w:sz w:val="20"/>
                <w:szCs w:val="20"/>
              </w:rPr>
            </w:pPr>
            <w:r>
              <w:rPr>
                <w:rFonts w:ascii="Book Antiqua" w:hAnsi="Book Antiqua"/>
                <w:bCs/>
                <w:caps/>
                <w:sz w:val="20"/>
                <w:szCs w:val="20"/>
              </w:rPr>
              <w:t>31</w:t>
            </w:r>
          </w:p>
        </w:tc>
      </w:tr>
      <w:tr w:rsidR="00CC6EFC">
        <w:tc>
          <w:tcPr>
            <w:tcW w:w="8928" w:type="dxa"/>
          </w:tcPr>
          <w:p w:rsidR="00CC6EFC" w:rsidRPr="003B2CE4" w:rsidRDefault="00CC6EFC" w:rsidP="00AE6BCE">
            <w:pPr>
              <w:tabs>
                <w:tab w:val="left" w:pos="10499"/>
              </w:tabs>
              <w:rPr>
                <w:rFonts w:ascii="Book Antiqua" w:hAnsi="Book Antiqua"/>
                <w:bCs/>
                <w:caps/>
                <w:sz w:val="20"/>
                <w:szCs w:val="20"/>
              </w:rPr>
            </w:pPr>
            <w:r>
              <w:rPr>
                <w:rFonts w:ascii="Book Antiqua" w:hAnsi="Book Antiqua"/>
                <w:bCs/>
                <w:caps/>
                <w:sz w:val="20"/>
                <w:szCs w:val="20"/>
              </w:rPr>
              <w:t>6.2 REQUERIMIENTOS DE TECNOLOGÍAS E INGENIERIA</w:t>
            </w:r>
          </w:p>
        </w:tc>
        <w:tc>
          <w:tcPr>
            <w:tcW w:w="900" w:type="dxa"/>
          </w:tcPr>
          <w:p w:rsidR="00CC6EFC" w:rsidRPr="003B2CE4" w:rsidRDefault="00CC6EFC" w:rsidP="00AE6BCE">
            <w:pPr>
              <w:tabs>
                <w:tab w:val="left" w:pos="10499"/>
              </w:tabs>
              <w:rPr>
                <w:rFonts w:ascii="Book Antiqua" w:hAnsi="Book Antiqua"/>
                <w:bCs/>
                <w:caps/>
                <w:sz w:val="20"/>
                <w:szCs w:val="20"/>
              </w:rPr>
            </w:pPr>
            <w:r>
              <w:rPr>
                <w:rFonts w:ascii="Book Antiqua" w:hAnsi="Book Antiqua"/>
                <w:bCs/>
                <w:caps/>
                <w:sz w:val="20"/>
                <w:szCs w:val="20"/>
              </w:rPr>
              <w:t>34</w:t>
            </w:r>
          </w:p>
        </w:tc>
      </w:tr>
      <w:tr w:rsidR="00CC6EFC">
        <w:tc>
          <w:tcPr>
            <w:tcW w:w="8928" w:type="dxa"/>
          </w:tcPr>
          <w:p w:rsidR="00CC6EFC" w:rsidRPr="00833B96" w:rsidRDefault="00CC6EFC" w:rsidP="00AE6BCE">
            <w:pPr>
              <w:tabs>
                <w:tab w:val="left" w:pos="10499"/>
              </w:tabs>
              <w:rPr>
                <w:rFonts w:ascii="Book Antiqua" w:hAnsi="Book Antiqua"/>
                <w:bCs/>
                <w:caps/>
                <w:sz w:val="20"/>
                <w:szCs w:val="20"/>
              </w:rPr>
            </w:pPr>
            <w:r>
              <w:rPr>
                <w:rFonts w:ascii="Book Antiqua" w:hAnsi="Book Antiqua"/>
                <w:bCs/>
                <w:caps/>
                <w:sz w:val="20"/>
                <w:szCs w:val="20"/>
              </w:rPr>
              <w:t>6.2.1 REQUERIMIENTOS DE MATERIA PRIMA E INSUMOS</w:t>
            </w:r>
          </w:p>
        </w:tc>
        <w:tc>
          <w:tcPr>
            <w:tcW w:w="900" w:type="dxa"/>
          </w:tcPr>
          <w:p w:rsidR="00CC6EFC" w:rsidRPr="00833B96" w:rsidRDefault="00CC6EFC" w:rsidP="00AE6BCE">
            <w:pPr>
              <w:tabs>
                <w:tab w:val="left" w:pos="10499"/>
              </w:tabs>
              <w:rPr>
                <w:rFonts w:ascii="Book Antiqua" w:hAnsi="Book Antiqua"/>
                <w:bCs/>
                <w:caps/>
                <w:sz w:val="20"/>
                <w:szCs w:val="20"/>
              </w:rPr>
            </w:pPr>
            <w:r>
              <w:rPr>
                <w:rFonts w:ascii="Book Antiqua" w:hAnsi="Book Antiqua"/>
                <w:bCs/>
                <w:caps/>
                <w:sz w:val="20"/>
                <w:szCs w:val="20"/>
              </w:rPr>
              <w:t>34</w:t>
            </w:r>
          </w:p>
        </w:tc>
      </w:tr>
      <w:tr w:rsidR="00CC6EFC">
        <w:tc>
          <w:tcPr>
            <w:tcW w:w="8928" w:type="dxa"/>
          </w:tcPr>
          <w:p w:rsidR="00CC6EFC" w:rsidRDefault="00CC6EFC" w:rsidP="00AE6BCE">
            <w:pPr>
              <w:tabs>
                <w:tab w:val="left" w:pos="10499"/>
              </w:tabs>
              <w:rPr>
                <w:rFonts w:ascii="Book Antiqua" w:hAnsi="Book Antiqua"/>
                <w:bCs/>
                <w:caps/>
                <w:sz w:val="20"/>
                <w:szCs w:val="20"/>
              </w:rPr>
            </w:pPr>
          </w:p>
        </w:tc>
        <w:tc>
          <w:tcPr>
            <w:tcW w:w="900" w:type="dxa"/>
          </w:tcPr>
          <w:p w:rsidR="00CC6EFC" w:rsidRDefault="00CC6EFC" w:rsidP="00AE6BCE">
            <w:pPr>
              <w:tabs>
                <w:tab w:val="left" w:pos="10499"/>
              </w:tabs>
              <w:rPr>
                <w:rFonts w:ascii="Book Antiqua" w:hAnsi="Book Antiqua"/>
                <w:bCs/>
                <w:caps/>
                <w:sz w:val="20"/>
                <w:szCs w:val="20"/>
              </w:rPr>
            </w:pPr>
          </w:p>
        </w:tc>
      </w:tr>
      <w:tr w:rsidR="00CC6EFC">
        <w:tc>
          <w:tcPr>
            <w:tcW w:w="8928" w:type="dxa"/>
          </w:tcPr>
          <w:p w:rsidR="00CC6EFC" w:rsidRDefault="00CC6EFC" w:rsidP="00AE6BCE">
            <w:pPr>
              <w:tabs>
                <w:tab w:val="left" w:pos="10499"/>
              </w:tabs>
              <w:rPr>
                <w:rFonts w:ascii="Book Antiqua" w:hAnsi="Book Antiqua"/>
                <w:b/>
                <w:bCs/>
                <w:caps/>
              </w:rPr>
            </w:pPr>
            <w:r>
              <w:rPr>
                <w:rFonts w:ascii="Book Antiqua" w:hAnsi="Book Antiqua"/>
                <w:b/>
                <w:bCs/>
                <w:caps/>
              </w:rPr>
              <w:t>7. EVALUACIÓN FINANCIERA</w:t>
            </w:r>
          </w:p>
        </w:tc>
        <w:tc>
          <w:tcPr>
            <w:tcW w:w="900" w:type="dxa"/>
          </w:tcPr>
          <w:p w:rsidR="00CC6EFC" w:rsidRDefault="00CC6EFC" w:rsidP="00AE6BCE">
            <w:pPr>
              <w:tabs>
                <w:tab w:val="left" w:pos="10499"/>
              </w:tabs>
              <w:rPr>
                <w:rFonts w:ascii="Book Antiqua" w:hAnsi="Book Antiqua"/>
                <w:b/>
                <w:bCs/>
                <w:caps/>
              </w:rPr>
            </w:pPr>
            <w:r>
              <w:rPr>
                <w:rFonts w:ascii="Book Antiqua" w:hAnsi="Book Antiqua"/>
                <w:b/>
                <w:bCs/>
                <w:caps/>
              </w:rPr>
              <w:t>35</w:t>
            </w:r>
          </w:p>
        </w:tc>
      </w:tr>
      <w:tr w:rsidR="00CC6EFC">
        <w:tc>
          <w:tcPr>
            <w:tcW w:w="8928" w:type="dxa"/>
          </w:tcPr>
          <w:p w:rsidR="00CC6EFC" w:rsidRPr="006C0737" w:rsidRDefault="00CC6EFC" w:rsidP="00AE6BCE">
            <w:pPr>
              <w:tabs>
                <w:tab w:val="left" w:pos="10499"/>
              </w:tabs>
              <w:rPr>
                <w:rFonts w:ascii="Book Antiqua" w:hAnsi="Book Antiqua"/>
                <w:bCs/>
                <w:caps/>
                <w:sz w:val="20"/>
                <w:szCs w:val="20"/>
              </w:rPr>
            </w:pPr>
            <w:r>
              <w:rPr>
                <w:rFonts w:ascii="Book Antiqua" w:hAnsi="Book Antiqua"/>
                <w:bCs/>
                <w:caps/>
                <w:sz w:val="20"/>
                <w:szCs w:val="20"/>
              </w:rPr>
              <w:t>7.1 PROYECCIONES DE CRÉDITO Y FINANIAMIENTO</w:t>
            </w:r>
          </w:p>
        </w:tc>
        <w:tc>
          <w:tcPr>
            <w:tcW w:w="900" w:type="dxa"/>
          </w:tcPr>
          <w:p w:rsidR="00CC6EFC" w:rsidRPr="006C0737" w:rsidRDefault="00CC6EFC" w:rsidP="00AE6BCE">
            <w:pPr>
              <w:tabs>
                <w:tab w:val="left" w:pos="10499"/>
              </w:tabs>
              <w:rPr>
                <w:rFonts w:ascii="Book Antiqua" w:hAnsi="Book Antiqua"/>
                <w:bCs/>
                <w:caps/>
                <w:sz w:val="20"/>
                <w:szCs w:val="20"/>
              </w:rPr>
            </w:pPr>
            <w:r>
              <w:rPr>
                <w:rFonts w:ascii="Book Antiqua" w:hAnsi="Book Antiqua"/>
                <w:bCs/>
                <w:caps/>
                <w:sz w:val="20"/>
                <w:szCs w:val="20"/>
              </w:rPr>
              <w:t>35</w:t>
            </w:r>
          </w:p>
        </w:tc>
      </w:tr>
      <w:tr w:rsidR="00CC6EFC">
        <w:tc>
          <w:tcPr>
            <w:tcW w:w="8928" w:type="dxa"/>
          </w:tcPr>
          <w:p w:rsidR="00CC6EFC" w:rsidRPr="006C0737" w:rsidRDefault="00CC6EFC" w:rsidP="00AE6BCE">
            <w:pPr>
              <w:tabs>
                <w:tab w:val="left" w:pos="10499"/>
              </w:tabs>
              <w:rPr>
                <w:rFonts w:ascii="Book Antiqua" w:hAnsi="Book Antiqua"/>
                <w:bCs/>
                <w:caps/>
                <w:sz w:val="20"/>
                <w:szCs w:val="20"/>
              </w:rPr>
            </w:pPr>
            <w:r>
              <w:rPr>
                <w:rFonts w:ascii="Book Antiqua" w:hAnsi="Book Antiqua"/>
                <w:bCs/>
                <w:caps/>
                <w:sz w:val="20"/>
                <w:szCs w:val="20"/>
              </w:rPr>
              <w:t>7.2 PRoGRAMA DE INVERSIÓN</w:t>
            </w:r>
          </w:p>
        </w:tc>
        <w:tc>
          <w:tcPr>
            <w:tcW w:w="900" w:type="dxa"/>
          </w:tcPr>
          <w:p w:rsidR="00CC6EFC" w:rsidRPr="006C0737" w:rsidRDefault="00CC6EFC" w:rsidP="00AE6BCE">
            <w:pPr>
              <w:tabs>
                <w:tab w:val="left" w:pos="10499"/>
              </w:tabs>
              <w:rPr>
                <w:rFonts w:ascii="Book Antiqua" w:hAnsi="Book Antiqua"/>
                <w:bCs/>
                <w:caps/>
                <w:sz w:val="20"/>
                <w:szCs w:val="20"/>
              </w:rPr>
            </w:pPr>
            <w:r>
              <w:rPr>
                <w:rFonts w:ascii="Book Antiqua" w:hAnsi="Book Antiqua"/>
                <w:bCs/>
                <w:caps/>
                <w:sz w:val="20"/>
                <w:szCs w:val="20"/>
              </w:rPr>
              <w:t>36</w:t>
            </w:r>
          </w:p>
        </w:tc>
      </w:tr>
      <w:tr w:rsidR="00CC6EFC">
        <w:tc>
          <w:tcPr>
            <w:tcW w:w="8928" w:type="dxa"/>
          </w:tcPr>
          <w:p w:rsidR="00CC6EFC" w:rsidRPr="006C0737" w:rsidRDefault="00CC6EFC" w:rsidP="00AE6BCE">
            <w:pPr>
              <w:tabs>
                <w:tab w:val="left" w:pos="10499"/>
              </w:tabs>
              <w:rPr>
                <w:rFonts w:ascii="Book Antiqua" w:hAnsi="Book Antiqua"/>
                <w:bCs/>
                <w:caps/>
                <w:sz w:val="20"/>
                <w:szCs w:val="20"/>
              </w:rPr>
            </w:pPr>
            <w:r>
              <w:rPr>
                <w:rFonts w:ascii="Book Antiqua" w:hAnsi="Book Antiqua"/>
                <w:bCs/>
                <w:caps/>
                <w:sz w:val="20"/>
                <w:szCs w:val="20"/>
              </w:rPr>
              <w:t>7.3 FLUJO DE CAJA</w:t>
            </w:r>
          </w:p>
        </w:tc>
        <w:tc>
          <w:tcPr>
            <w:tcW w:w="900" w:type="dxa"/>
          </w:tcPr>
          <w:p w:rsidR="00CC6EFC" w:rsidRPr="006C0737" w:rsidRDefault="00CC6EFC" w:rsidP="00AE6BCE">
            <w:pPr>
              <w:tabs>
                <w:tab w:val="left" w:pos="10499"/>
              </w:tabs>
              <w:rPr>
                <w:rFonts w:ascii="Book Antiqua" w:hAnsi="Book Antiqua"/>
                <w:bCs/>
                <w:caps/>
                <w:sz w:val="20"/>
                <w:szCs w:val="20"/>
              </w:rPr>
            </w:pPr>
            <w:r>
              <w:rPr>
                <w:rFonts w:ascii="Book Antiqua" w:hAnsi="Book Antiqua"/>
                <w:bCs/>
                <w:caps/>
                <w:sz w:val="20"/>
                <w:szCs w:val="20"/>
              </w:rPr>
              <w:t>46</w:t>
            </w:r>
          </w:p>
        </w:tc>
      </w:tr>
      <w:tr w:rsidR="00CC6EFC">
        <w:tc>
          <w:tcPr>
            <w:tcW w:w="8928" w:type="dxa"/>
          </w:tcPr>
          <w:p w:rsidR="00CC6EFC" w:rsidRDefault="00CC6EFC" w:rsidP="00AE6BCE">
            <w:pPr>
              <w:tabs>
                <w:tab w:val="left" w:pos="10499"/>
              </w:tabs>
              <w:rPr>
                <w:rFonts w:ascii="Book Antiqua" w:hAnsi="Book Antiqua"/>
                <w:bCs/>
                <w:caps/>
                <w:sz w:val="20"/>
                <w:szCs w:val="20"/>
              </w:rPr>
            </w:pPr>
            <w:r>
              <w:rPr>
                <w:rFonts w:ascii="Book Antiqua" w:hAnsi="Book Antiqua"/>
                <w:bCs/>
                <w:caps/>
                <w:sz w:val="20"/>
                <w:szCs w:val="20"/>
              </w:rPr>
              <w:t xml:space="preserve">       FLUJO FINANCIERO</w:t>
            </w:r>
          </w:p>
        </w:tc>
        <w:tc>
          <w:tcPr>
            <w:tcW w:w="900" w:type="dxa"/>
          </w:tcPr>
          <w:p w:rsidR="00CC6EFC" w:rsidRDefault="00CC6EFC" w:rsidP="00AE6BCE">
            <w:pPr>
              <w:tabs>
                <w:tab w:val="left" w:pos="10499"/>
              </w:tabs>
              <w:rPr>
                <w:rFonts w:ascii="Book Antiqua" w:hAnsi="Book Antiqua"/>
                <w:bCs/>
                <w:caps/>
                <w:sz w:val="20"/>
                <w:szCs w:val="20"/>
              </w:rPr>
            </w:pPr>
            <w:r>
              <w:rPr>
                <w:rFonts w:ascii="Book Antiqua" w:hAnsi="Book Antiqua"/>
                <w:bCs/>
                <w:caps/>
                <w:sz w:val="20"/>
                <w:szCs w:val="20"/>
              </w:rPr>
              <w:t>46</w:t>
            </w:r>
          </w:p>
        </w:tc>
      </w:tr>
      <w:tr w:rsidR="00CC6EFC">
        <w:tc>
          <w:tcPr>
            <w:tcW w:w="8928" w:type="dxa"/>
          </w:tcPr>
          <w:p w:rsidR="00CC6EFC" w:rsidRPr="006C0737" w:rsidRDefault="00CC6EFC" w:rsidP="00AE6BCE">
            <w:pPr>
              <w:tabs>
                <w:tab w:val="left" w:pos="10499"/>
              </w:tabs>
              <w:rPr>
                <w:rFonts w:ascii="Book Antiqua" w:hAnsi="Book Antiqua"/>
                <w:bCs/>
                <w:caps/>
                <w:sz w:val="20"/>
                <w:szCs w:val="20"/>
              </w:rPr>
            </w:pPr>
            <w:r>
              <w:rPr>
                <w:rFonts w:ascii="Book Antiqua" w:hAnsi="Book Antiqua"/>
                <w:bCs/>
                <w:caps/>
                <w:sz w:val="20"/>
                <w:szCs w:val="20"/>
              </w:rPr>
              <w:t>7.4 VAN FINANCIERO</w:t>
            </w:r>
          </w:p>
        </w:tc>
        <w:tc>
          <w:tcPr>
            <w:tcW w:w="900" w:type="dxa"/>
          </w:tcPr>
          <w:p w:rsidR="00CC6EFC" w:rsidRPr="006C0737" w:rsidRDefault="00CC6EFC" w:rsidP="00AE6BCE">
            <w:pPr>
              <w:tabs>
                <w:tab w:val="left" w:pos="10499"/>
              </w:tabs>
              <w:rPr>
                <w:rFonts w:ascii="Book Antiqua" w:hAnsi="Book Antiqua"/>
                <w:bCs/>
                <w:caps/>
                <w:sz w:val="20"/>
                <w:szCs w:val="20"/>
              </w:rPr>
            </w:pPr>
            <w:r>
              <w:rPr>
                <w:rFonts w:ascii="Book Antiqua" w:hAnsi="Book Antiqua"/>
                <w:bCs/>
                <w:caps/>
                <w:sz w:val="20"/>
                <w:szCs w:val="20"/>
              </w:rPr>
              <w:t>48</w:t>
            </w:r>
          </w:p>
        </w:tc>
      </w:tr>
      <w:tr w:rsidR="00CC6EFC">
        <w:tc>
          <w:tcPr>
            <w:tcW w:w="8928" w:type="dxa"/>
          </w:tcPr>
          <w:p w:rsidR="00CC6EFC" w:rsidRPr="006C0737" w:rsidRDefault="00CC6EFC" w:rsidP="00AE6BCE">
            <w:pPr>
              <w:tabs>
                <w:tab w:val="left" w:pos="10499"/>
              </w:tabs>
              <w:rPr>
                <w:rFonts w:ascii="Book Antiqua" w:hAnsi="Book Antiqua"/>
                <w:bCs/>
                <w:caps/>
                <w:sz w:val="20"/>
                <w:szCs w:val="20"/>
              </w:rPr>
            </w:pPr>
            <w:r>
              <w:rPr>
                <w:rFonts w:ascii="Book Antiqua" w:hAnsi="Book Antiqua"/>
                <w:bCs/>
                <w:caps/>
                <w:sz w:val="20"/>
                <w:szCs w:val="20"/>
              </w:rPr>
              <w:t>7.5 TIR FINANCIERO</w:t>
            </w:r>
          </w:p>
        </w:tc>
        <w:tc>
          <w:tcPr>
            <w:tcW w:w="900" w:type="dxa"/>
          </w:tcPr>
          <w:p w:rsidR="00CC6EFC" w:rsidRPr="006C0737" w:rsidRDefault="00CC6EFC" w:rsidP="00AE6BCE">
            <w:pPr>
              <w:tabs>
                <w:tab w:val="left" w:pos="10499"/>
              </w:tabs>
              <w:rPr>
                <w:rFonts w:ascii="Book Antiqua" w:hAnsi="Book Antiqua"/>
                <w:bCs/>
                <w:caps/>
                <w:sz w:val="20"/>
                <w:szCs w:val="20"/>
              </w:rPr>
            </w:pPr>
            <w:r>
              <w:rPr>
                <w:rFonts w:ascii="Book Antiqua" w:hAnsi="Book Antiqua"/>
                <w:bCs/>
                <w:caps/>
                <w:sz w:val="20"/>
                <w:szCs w:val="20"/>
              </w:rPr>
              <w:t>48</w:t>
            </w:r>
          </w:p>
        </w:tc>
      </w:tr>
      <w:tr w:rsidR="00CC6EFC">
        <w:tc>
          <w:tcPr>
            <w:tcW w:w="8928" w:type="dxa"/>
          </w:tcPr>
          <w:p w:rsidR="00CC6EFC" w:rsidRDefault="00CC6EFC" w:rsidP="00AE6BCE">
            <w:pPr>
              <w:tabs>
                <w:tab w:val="left" w:pos="10499"/>
              </w:tabs>
              <w:rPr>
                <w:rFonts w:ascii="Book Antiqua" w:hAnsi="Book Antiqua"/>
                <w:bCs/>
                <w:caps/>
                <w:sz w:val="20"/>
                <w:szCs w:val="20"/>
              </w:rPr>
            </w:pPr>
          </w:p>
        </w:tc>
        <w:tc>
          <w:tcPr>
            <w:tcW w:w="900" w:type="dxa"/>
          </w:tcPr>
          <w:p w:rsidR="00CC6EFC" w:rsidRDefault="00CC6EFC" w:rsidP="00AE6BCE">
            <w:pPr>
              <w:tabs>
                <w:tab w:val="left" w:pos="10499"/>
              </w:tabs>
              <w:rPr>
                <w:rFonts w:ascii="Book Antiqua" w:hAnsi="Book Antiqua"/>
                <w:bCs/>
                <w:caps/>
                <w:sz w:val="20"/>
                <w:szCs w:val="20"/>
              </w:rPr>
            </w:pPr>
          </w:p>
        </w:tc>
      </w:tr>
      <w:tr w:rsidR="00CC6EFC">
        <w:tc>
          <w:tcPr>
            <w:tcW w:w="8928" w:type="dxa"/>
          </w:tcPr>
          <w:p w:rsidR="00CC6EFC" w:rsidRPr="00FE6B20" w:rsidRDefault="00CC6EFC" w:rsidP="00AE6BCE">
            <w:pPr>
              <w:tabs>
                <w:tab w:val="left" w:pos="10499"/>
              </w:tabs>
              <w:rPr>
                <w:rFonts w:ascii="Book Antiqua" w:hAnsi="Book Antiqua"/>
                <w:b/>
                <w:bCs/>
                <w:caps/>
              </w:rPr>
            </w:pPr>
            <w:r w:rsidRPr="00FE6B20">
              <w:rPr>
                <w:rFonts w:ascii="Book Antiqua" w:hAnsi="Book Antiqua"/>
                <w:b/>
                <w:bCs/>
                <w:caps/>
              </w:rPr>
              <w:t>8. EVALUACIÓN SOCIO ECONÓMICO DEL PROYECTO</w:t>
            </w:r>
          </w:p>
        </w:tc>
        <w:tc>
          <w:tcPr>
            <w:tcW w:w="900" w:type="dxa"/>
          </w:tcPr>
          <w:p w:rsidR="00CC6EFC" w:rsidRPr="00FE6B20" w:rsidRDefault="00CC6EFC" w:rsidP="00AE6BCE">
            <w:pPr>
              <w:tabs>
                <w:tab w:val="left" w:pos="10499"/>
              </w:tabs>
              <w:rPr>
                <w:rFonts w:ascii="Book Antiqua" w:hAnsi="Book Antiqua"/>
                <w:b/>
                <w:bCs/>
                <w:caps/>
              </w:rPr>
            </w:pPr>
            <w:r w:rsidRPr="00FE6B20">
              <w:rPr>
                <w:rFonts w:ascii="Book Antiqua" w:hAnsi="Book Antiqua"/>
                <w:b/>
                <w:bCs/>
                <w:caps/>
              </w:rPr>
              <w:t>49</w:t>
            </w:r>
          </w:p>
        </w:tc>
      </w:tr>
      <w:tr w:rsidR="00CC6EFC">
        <w:tc>
          <w:tcPr>
            <w:tcW w:w="8928" w:type="dxa"/>
          </w:tcPr>
          <w:p w:rsidR="00CC6EFC" w:rsidRPr="00FE6B20" w:rsidRDefault="00CC6EFC" w:rsidP="00AE6BCE">
            <w:pPr>
              <w:tabs>
                <w:tab w:val="left" w:pos="10499"/>
              </w:tabs>
              <w:rPr>
                <w:rFonts w:ascii="Book Antiqua" w:hAnsi="Book Antiqua"/>
                <w:bCs/>
                <w:caps/>
                <w:sz w:val="20"/>
                <w:szCs w:val="20"/>
              </w:rPr>
            </w:pPr>
            <w:r>
              <w:rPr>
                <w:rFonts w:ascii="Book Antiqua" w:hAnsi="Book Antiqua"/>
                <w:bCs/>
                <w:caps/>
                <w:sz w:val="20"/>
                <w:szCs w:val="20"/>
              </w:rPr>
              <w:lastRenderedPageBreak/>
              <w:t>8.1 BENEFICIOS SOCIALES</w:t>
            </w:r>
          </w:p>
        </w:tc>
        <w:tc>
          <w:tcPr>
            <w:tcW w:w="900" w:type="dxa"/>
          </w:tcPr>
          <w:p w:rsidR="00CC6EFC" w:rsidRPr="00FE6B20" w:rsidRDefault="00CC6EFC" w:rsidP="00AE6BCE">
            <w:pPr>
              <w:tabs>
                <w:tab w:val="left" w:pos="10499"/>
              </w:tabs>
              <w:rPr>
                <w:rFonts w:ascii="Book Antiqua" w:hAnsi="Book Antiqua"/>
                <w:bCs/>
                <w:caps/>
                <w:sz w:val="20"/>
                <w:szCs w:val="20"/>
              </w:rPr>
            </w:pPr>
            <w:r>
              <w:rPr>
                <w:rFonts w:ascii="Book Antiqua" w:hAnsi="Book Antiqua"/>
                <w:bCs/>
                <w:caps/>
                <w:sz w:val="20"/>
                <w:szCs w:val="20"/>
              </w:rPr>
              <w:t>49</w:t>
            </w:r>
          </w:p>
        </w:tc>
      </w:tr>
      <w:tr w:rsidR="00CC6EFC">
        <w:tc>
          <w:tcPr>
            <w:tcW w:w="8928" w:type="dxa"/>
          </w:tcPr>
          <w:p w:rsidR="00CC6EFC" w:rsidRPr="006C0737" w:rsidRDefault="00CC6EFC" w:rsidP="00AE6BCE">
            <w:pPr>
              <w:tabs>
                <w:tab w:val="left" w:pos="10499"/>
              </w:tabs>
              <w:rPr>
                <w:rFonts w:ascii="Book Antiqua" w:hAnsi="Book Antiqua"/>
                <w:bCs/>
                <w:caps/>
                <w:sz w:val="20"/>
                <w:szCs w:val="20"/>
              </w:rPr>
            </w:pPr>
            <w:r>
              <w:rPr>
                <w:rFonts w:ascii="Book Antiqua" w:hAnsi="Book Antiqua"/>
                <w:bCs/>
                <w:caps/>
                <w:sz w:val="20"/>
                <w:szCs w:val="20"/>
              </w:rPr>
              <w:t>8.2 EXTERNALIDADES</w:t>
            </w:r>
          </w:p>
        </w:tc>
        <w:tc>
          <w:tcPr>
            <w:tcW w:w="900" w:type="dxa"/>
          </w:tcPr>
          <w:p w:rsidR="00CC6EFC" w:rsidRPr="006C0737" w:rsidRDefault="00CC6EFC" w:rsidP="00AE6BCE">
            <w:pPr>
              <w:tabs>
                <w:tab w:val="left" w:pos="10499"/>
              </w:tabs>
              <w:rPr>
                <w:rFonts w:ascii="Book Antiqua" w:hAnsi="Book Antiqua"/>
                <w:bCs/>
                <w:caps/>
                <w:sz w:val="20"/>
                <w:szCs w:val="20"/>
              </w:rPr>
            </w:pPr>
            <w:r>
              <w:rPr>
                <w:rFonts w:ascii="Book Antiqua" w:hAnsi="Book Antiqua"/>
                <w:bCs/>
                <w:caps/>
                <w:sz w:val="20"/>
                <w:szCs w:val="20"/>
              </w:rPr>
              <w:t>50</w:t>
            </w:r>
          </w:p>
        </w:tc>
      </w:tr>
      <w:tr w:rsidR="00CC6EFC">
        <w:tc>
          <w:tcPr>
            <w:tcW w:w="8928" w:type="dxa"/>
          </w:tcPr>
          <w:p w:rsidR="00CC6EFC" w:rsidRPr="006C0737" w:rsidRDefault="00CC6EFC" w:rsidP="00AE6BCE">
            <w:pPr>
              <w:tabs>
                <w:tab w:val="left" w:pos="10499"/>
              </w:tabs>
              <w:rPr>
                <w:rFonts w:ascii="Book Antiqua" w:hAnsi="Book Antiqua"/>
                <w:bCs/>
                <w:caps/>
                <w:sz w:val="20"/>
                <w:szCs w:val="20"/>
              </w:rPr>
            </w:pPr>
            <w:r>
              <w:rPr>
                <w:rFonts w:ascii="Book Antiqua" w:hAnsi="Book Antiqua"/>
                <w:bCs/>
                <w:caps/>
                <w:sz w:val="20"/>
                <w:szCs w:val="20"/>
              </w:rPr>
              <w:t>8.3 COSTO SOCIAL DEL PROYECTO</w:t>
            </w:r>
          </w:p>
        </w:tc>
        <w:tc>
          <w:tcPr>
            <w:tcW w:w="900" w:type="dxa"/>
          </w:tcPr>
          <w:p w:rsidR="00CC6EFC" w:rsidRPr="006C0737" w:rsidRDefault="00CC6EFC" w:rsidP="00AE6BCE">
            <w:pPr>
              <w:tabs>
                <w:tab w:val="left" w:pos="10499"/>
              </w:tabs>
              <w:rPr>
                <w:rFonts w:ascii="Book Antiqua" w:hAnsi="Book Antiqua"/>
                <w:bCs/>
                <w:caps/>
                <w:sz w:val="20"/>
                <w:szCs w:val="20"/>
              </w:rPr>
            </w:pPr>
            <w:r>
              <w:rPr>
                <w:rFonts w:ascii="Book Antiqua" w:hAnsi="Book Antiqua"/>
                <w:bCs/>
                <w:caps/>
                <w:sz w:val="20"/>
                <w:szCs w:val="20"/>
              </w:rPr>
              <w:t>50</w:t>
            </w:r>
          </w:p>
        </w:tc>
      </w:tr>
      <w:tr w:rsidR="00CC6EFC">
        <w:tc>
          <w:tcPr>
            <w:tcW w:w="8928" w:type="dxa"/>
          </w:tcPr>
          <w:p w:rsidR="00CC6EFC" w:rsidRDefault="00CC6EFC" w:rsidP="00AE6BCE">
            <w:pPr>
              <w:tabs>
                <w:tab w:val="left" w:pos="10499"/>
              </w:tabs>
              <w:rPr>
                <w:rFonts w:ascii="Book Antiqua" w:hAnsi="Book Antiqua"/>
                <w:bCs/>
                <w:caps/>
                <w:sz w:val="20"/>
                <w:szCs w:val="20"/>
              </w:rPr>
            </w:pPr>
            <w:r>
              <w:rPr>
                <w:rFonts w:ascii="Book Antiqua" w:hAnsi="Book Antiqua"/>
                <w:bCs/>
                <w:caps/>
                <w:sz w:val="20"/>
                <w:szCs w:val="20"/>
              </w:rPr>
              <w:t>8.4 VAN SOCIAL</w:t>
            </w:r>
          </w:p>
        </w:tc>
        <w:tc>
          <w:tcPr>
            <w:tcW w:w="900" w:type="dxa"/>
          </w:tcPr>
          <w:p w:rsidR="00CC6EFC" w:rsidRDefault="00CC6EFC" w:rsidP="00AE6BCE">
            <w:pPr>
              <w:tabs>
                <w:tab w:val="left" w:pos="10499"/>
              </w:tabs>
              <w:rPr>
                <w:rFonts w:ascii="Book Antiqua" w:hAnsi="Book Antiqua"/>
                <w:bCs/>
                <w:caps/>
                <w:sz w:val="20"/>
                <w:szCs w:val="20"/>
              </w:rPr>
            </w:pPr>
            <w:r>
              <w:rPr>
                <w:rFonts w:ascii="Book Antiqua" w:hAnsi="Book Antiqua"/>
                <w:bCs/>
                <w:caps/>
                <w:sz w:val="20"/>
                <w:szCs w:val="20"/>
              </w:rPr>
              <w:t>51</w:t>
            </w:r>
          </w:p>
        </w:tc>
      </w:tr>
      <w:tr w:rsidR="00CC6EFC">
        <w:tc>
          <w:tcPr>
            <w:tcW w:w="8928" w:type="dxa"/>
          </w:tcPr>
          <w:p w:rsidR="00CC6EFC" w:rsidRDefault="00CC6EFC" w:rsidP="00AE6BCE">
            <w:pPr>
              <w:tabs>
                <w:tab w:val="left" w:pos="10499"/>
              </w:tabs>
              <w:rPr>
                <w:rFonts w:ascii="Book Antiqua" w:hAnsi="Book Antiqua"/>
                <w:bCs/>
                <w:caps/>
                <w:sz w:val="20"/>
                <w:szCs w:val="20"/>
              </w:rPr>
            </w:pPr>
            <w:r>
              <w:rPr>
                <w:rFonts w:ascii="Book Antiqua" w:hAnsi="Book Antiqua"/>
                <w:bCs/>
                <w:caps/>
                <w:sz w:val="20"/>
                <w:szCs w:val="20"/>
              </w:rPr>
              <w:t>8.5 TIR SOCIAL</w:t>
            </w:r>
          </w:p>
        </w:tc>
        <w:tc>
          <w:tcPr>
            <w:tcW w:w="900" w:type="dxa"/>
          </w:tcPr>
          <w:p w:rsidR="00CC6EFC" w:rsidRDefault="00CC6EFC" w:rsidP="00AE6BCE">
            <w:pPr>
              <w:tabs>
                <w:tab w:val="left" w:pos="10499"/>
              </w:tabs>
              <w:rPr>
                <w:rFonts w:ascii="Book Antiqua" w:hAnsi="Book Antiqua"/>
                <w:bCs/>
                <w:caps/>
                <w:sz w:val="20"/>
                <w:szCs w:val="20"/>
              </w:rPr>
            </w:pPr>
          </w:p>
        </w:tc>
      </w:tr>
      <w:tr w:rsidR="00CC6EFC">
        <w:tc>
          <w:tcPr>
            <w:tcW w:w="8928" w:type="dxa"/>
          </w:tcPr>
          <w:p w:rsidR="00CC6EFC" w:rsidRDefault="00CC6EFC" w:rsidP="00AE6BCE">
            <w:pPr>
              <w:tabs>
                <w:tab w:val="left" w:pos="10499"/>
              </w:tabs>
              <w:rPr>
                <w:rFonts w:ascii="Book Antiqua" w:hAnsi="Book Antiqua"/>
                <w:bCs/>
                <w:caps/>
                <w:sz w:val="20"/>
                <w:szCs w:val="20"/>
              </w:rPr>
            </w:pPr>
            <w:r>
              <w:rPr>
                <w:rFonts w:ascii="Book Antiqua" w:hAnsi="Book Antiqua"/>
                <w:bCs/>
                <w:caps/>
                <w:sz w:val="20"/>
                <w:szCs w:val="20"/>
              </w:rPr>
              <w:t xml:space="preserve">       FLUJO SOCIO ECONÓMICO</w:t>
            </w:r>
          </w:p>
        </w:tc>
        <w:tc>
          <w:tcPr>
            <w:tcW w:w="900" w:type="dxa"/>
          </w:tcPr>
          <w:p w:rsidR="00CC6EFC" w:rsidRDefault="00CC6EFC" w:rsidP="00AE6BCE">
            <w:pPr>
              <w:tabs>
                <w:tab w:val="left" w:pos="10499"/>
              </w:tabs>
              <w:rPr>
                <w:rFonts w:ascii="Book Antiqua" w:hAnsi="Book Antiqua"/>
                <w:bCs/>
                <w:caps/>
                <w:sz w:val="20"/>
                <w:szCs w:val="20"/>
              </w:rPr>
            </w:pPr>
            <w:r>
              <w:rPr>
                <w:rFonts w:ascii="Book Antiqua" w:hAnsi="Book Antiqua"/>
                <w:bCs/>
                <w:caps/>
                <w:sz w:val="20"/>
                <w:szCs w:val="20"/>
              </w:rPr>
              <w:t>53</w:t>
            </w:r>
          </w:p>
        </w:tc>
      </w:tr>
      <w:tr w:rsidR="00CC6EFC">
        <w:tc>
          <w:tcPr>
            <w:tcW w:w="8928" w:type="dxa"/>
          </w:tcPr>
          <w:p w:rsidR="00CC6EFC" w:rsidRDefault="00CC6EFC" w:rsidP="00AE6BCE">
            <w:pPr>
              <w:tabs>
                <w:tab w:val="left" w:pos="10499"/>
              </w:tabs>
              <w:rPr>
                <w:rFonts w:ascii="Book Antiqua" w:hAnsi="Book Antiqua"/>
                <w:bCs/>
                <w:caps/>
                <w:sz w:val="20"/>
                <w:szCs w:val="20"/>
              </w:rPr>
            </w:pPr>
            <w:r>
              <w:rPr>
                <w:rFonts w:ascii="Book Antiqua" w:hAnsi="Book Antiqua"/>
                <w:bCs/>
                <w:caps/>
                <w:sz w:val="20"/>
                <w:szCs w:val="20"/>
              </w:rPr>
              <w:t>8.6 ANÁLISIS DE SENSIBILIDAD</w:t>
            </w:r>
          </w:p>
        </w:tc>
        <w:tc>
          <w:tcPr>
            <w:tcW w:w="900" w:type="dxa"/>
          </w:tcPr>
          <w:p w:rsidR="00CC6EFC" w:rsidRDefault="00CC6EFC" w:rsidP="00AE6BCE">
            <w:pPr>
              <w:tabs>
                <w:tab w:val="left" w:pos="10499"/>
              </w:tabs>
              <w:rPr>
                <w:rFonts w:ascii="Book Antiqua" w:hAnsi="Book Antiqua"/>
                <w:bCs/>
                <w:caps/>
                <w:sz w:val="20"/>
                <w:szCs w:val="20"/>
              </w:rPr>
            </w:pPr>
            <w:r>
              <w:rPr>
                <w:rFonts w:ascii="Book Antiqua" w:hAnsi="Book Antiqua"/>
                <w:bCs/>
                <w:caps/>
                <w:sz w:val="20"/>
                <w:szCs w:val="20"/>
              </w:rPr>
              <w:t>54</w:t>
            </w:r>
          </w:p>
        </w:tc>
      </w:tr>
      <w:tr w:rsidR="00CC6EFC">
        <w:tc>
          <w:tcPr>
            <w:tcW w:w="8928" w:type="dxa"/>
          </w:tcPr>
          <w:p w:rsidR="00CC6EFC" w:rsidRDefault="00CC6EFC" w:rsidP="00AE6BCE">
            <w:pPr>
              <w:tabs>
                <w:tab w:val="left" w:pos="10499"/>
              </w:tabs>
              <w:rPr>
                <w:rFonts w:ascii="Book Antiqua" w:hAnsi="Book Antiqua"/>
                <w:bCs/>
                <w:caps/>
                <w:sz w:val="20"/>
                <w:szCs w:val="20"/>
              </w:rPr>
            </w:pPr>
          </w:p>
        </w:tc>
        <w:tc>
          <w:tcPr>
            <w:tcW w:w="900" w:type="dxa"/>
          </w:tcPr>
          <w:p w:rsidR="00CC6EFC" w:rsidRDefault="00CC6EFC" w:rsidP="00AE6BCE">
            <w:pPr>
              <w:tabs>
                <w:tab w:val="left" w:pos="10499"/>
              </w:tabs>
              <w:rPr>
                <w:rFonts w:ascii="Book Antiqua" w:hAnsi="Book Antiqua"/>
                <w:bCs/>
                <w:caps/>
                <w:sz w:val="20"/>
                <w:szCs w:val="20"/>
              </w:rPr>
            </w:pPr>
          </w:p>
        </w:tc>
      </w:tr>
      <w:tr w:rsidR="00CC6EFC">
        <w:tc>
          <w:tcPr>
            <w:tcW w:w="8928" w:type="dxa"/>
          </w:tcPr>
          <w:p w:rsidR="00CC6EFC" w:rsidRPr="00A6455F" w:rsidRDefault="00CC6EFC" w:rsidP="00AE6BCE">
            <w:pPr>
              <w:tabs>
                <w:tab w:val="left" w:pos="10499"/>
              </w:tabs>
              <w:rPr>
                <w:rFonts w:ascii="Book Antiqua" w:hAnsi="Book Antiqua"/>
                <w:b/>
                <w:bCs/>
                <w:caps/>
              </w:rPr>
            </w:pPr>
            <w:r>
              <w:rPr>
                <w:rFonts w:ascii="Book Antiqua" w:hAnsi="Book Antiqua"/>
                <w:b/>
                <w:bCs/>
                <w:caps/>
              </w:rPr>
              <w:t>9. ANÁLISIS DE IMAPCTO AMBIENTAL</w:t>
            </w:r>
          </w:p>
        </w:tc>
        <w:tc>
          <w:tcPr>
            <w:tcW w:w="900" w:type="dxa"/>
          </w:tcPr>
          <w:p w:rsidR="00CC6EFC" w:rsidRPr="00A6455F" w:rsidRDefault="00CC6EFC" w:rsidP="00AE6BCE">
            <w:pPr>
              <w:tabs>
                <w:tab w:val="left" w:pos="10499"/>
              </w:tabs>
              <w:rPr>
                <w:rFonts w:ascii="Book Antiqua" w:hAnsi="Book Antiqua"/>
                <w:b/>
                <w:bCs/>
                <w:caps/>
              </w:rPr>
            </w:pPr>
            <w:r>
              <w:rPr>
                <w:rFonts w:ascii="Book Antiqua" w:hAnsi="Book Antiqua"/>
                <w:b/>
                <w:bCs/>
                <w:caps/>
              </w:rPr>
              <w:t>55</w:t>
            </w:r>
          </w:p>
        </w:tc>
      </w:tr>
      <w:tr w:rsidR="00CC6EFC">
        <w:tc>
          <w:tcPr>
            <w:tcW w:w="8928" w:type="dxa"/>
          </w:tcPr>
          <w:p w:rsidR="00CC6EFC" w:rsidRPr="0085283A" w:rsidRDefault="00CC6EFC" w:rsidP="00AE6BCE">
            <w:pPr>
              <w:tabs>
                <w:tab w:val="left" w:pos="10499"/>
              </w:tabs>
              <w:rPr>
                <w:rFonts w:ascii="Book Antiqua" w:hAnsi="Book Antiqua"/>
                <w:bCs/>
                <w:caps/>
                <w:sz w:val="20"/>
                <w:szCs w:val="20"/>
              </w:rPr>
            </w:pPr>
            <w:r>
              <w:rPr>
                <w:rFonts w:ascii="Book Antiqua" w:hAnsi="Book Antiqua"/>
                <w:bCs/>
                <w:caps/>
                <w:sz w:val="20"/>
                <w:szCs w:val="20"/>
              </w:rPr>
              <w:t>9.1 proMEBLAS AMBIENTALES QUE ABORDA EL PROYECTO</w:t>
            </w:r>
          </w:p>
        </w:tc>
        <w:tc>
          <w:tcPr>
            <w:tcW w:w="900" w:type="dxa"/>
          </w:tcPr>
          <w:p w:rsidR="00CC6EFC" w:rsidRPr="0085283A" w:rsidRDefault="00CC6EFC" w:rsidP="00AE6BCE">
            <w:pPr>
              <w:tabs>
                <w:tab w:val="left" w:pos="10499"/>
              </w:tabs>
              <w:rPr>
                <w:rFonts w:ascii="Book Antiqua" w:hAnsi="Book Antiqua"/>
                <w:bCs/>
                <w:caps/>
                <w:sz w:val="20"/>
                <w:szCs w:val="20"/>
              </w:rPr>
            </w:pPr>
            <w:r>
              <w:rPr>
                <w:rFonts w:ascii="Book Antiqua" w:hAnsi="Book Antiqua"/>
                <w:bCs/>
                <w:caps/>
                <w:sz w:val="20"/>
                <w:szCs w:val="20"/>
              </w:rPr>
              <w:t>55</w:t>
            </w:r>
          </w:p>
        </w:tc>
      </w:tr>
      <w:tr w:rsidR="00CC6EFC">
        <w:tc>
          <w:tcPr>
            <w:tcW w:w="8928" w:type="dxa"/>
          </w:tcPr>
          <w:p w:rsidR="00CC6EFC" w:rsidRPr="0085283A" w:rsidRDefault="00CC6EFC" w:rsidP="00AE6BCE">
            <w:pPr>
              <w:tabs>
                <w:tab w:val="left" w:pos="10499"/>
              </w:tabs>
              <w:rPr>
                <w:rFonts w:ascii="Book Antiqua" w:hAnsi="Book Antiqua"/>
                <w:bCs/>
                <w:caps/>
                <w:sz w:val="20"/>
                <w:szCs w:val="20"/>
              </w:rPr>
            </w:pPr>
            <w:r>
              <w:rPr>
                <w:rFonts w:ascii="Book Antiqua" w:hAnsi="Book Antiqua"/>
                <w:bCs/>
                <w:caps/>
                <w:sz w:val="20"/>
                <w:szCs w:val="20"/>
              </w:rPr>
              <w:t>9.2 FACTORES AMBIENTALES A INTERVENIR</w:t>
            </w:r>
          </w:p>
        </w:tc>
        <w:tc>
          <w:tcPr>
            <w:tcW w:w="900" w:type="dxa"/>
          </w:tcPr>
          <w:p w:rsidR="00CC6EFC" w:rsidRPr="0085283A" w:rsidRDefault="00CC6EFC" w:rsidP="00AE6BCE">
            <w:pPr>
              <w:tabs>
                <w:tab w:val="left" w:pos="10499"/>
              </w:tabs>
              <w:rPr>
                <w:rFonts w:ascii="Book Antiqua" w:hAnsi="Book Antiqua"/>
                <w:bCs/>
                <w:caps/>
                <w:sz w:val="20"/>
                <w:szCs w:val="20"/>
              </w:rPr>
            </w:pPr>
            <w:r>
              <w:rPr>
                <w:rFonts w:ascii="Book Antiqua" w:hAnsi="Book Antiqua"/>
                <w:bCs/>
                <w:caps/>
                <w:sz w:val="20"/>
                <w:szCs w:val="20"/>
              </w:rPr>
              <w:t>55</w:t>
            </w:r>
          </w:p>
        </w:tc>
      </w:tr>
      <w:tr w:rsidR="00CC6EFC">
        <w:tc>
          <w:tcPr>
            <w:tcW w:w="8928" w:type="dxa"/>
          </w:tcPr>
          <w:p w:rsidR="00CC6EFC" w:rsidRDefault="00CC6EFC" w:rsidP="00AE6BCE">
            <w:pPr>
              <w:tabs>
                <w:tab w:val="left" w:pos="10499"/>
              </w:tabs>
              <w:rPr>
                <w:rFonts w:ascii="Book Antiqua" w:hAnsi="Book Antiqua"/>
                <w:bCs/>
                <w:caps/>
                <w:sz w:val="20"/>
                <w:szCs w:val="20"/>
              </w:rPr>
            </w:pPr>
          </w:p>
        </w:tc>
        <w:tc>
          <w:tcPr>
            <w:tcW w:w="900" w:type="dxa"/>
          </w:tcPr>
          <w:p w:rsidR="00CC6EFC" w:rsidRDefault="00CC6EFC" w:rsidP="00AE6BCE">
            <w:pPr>
              <w:tabs>
                <w:tab w:val="left" w:pos="10499"/>
              </w:tabs>
              <w:rPr>
                <w:rFonts w:ascii="Book Antiqua" w:hAnsi="Book Antiqua"/>
                <w:bCs/>
                <w:caps/>
                <w:sz w:val="20"/>
                <w:szCs w:val="20"/>
              </w:rPr>
            </w:pPr>
          </w:p>
        </w:tc>
      </w:tr>
      <w:tr w:rsidR="00CC6EFC">
        <w:tc>
          <w:tcPr>
            <w:tcW w:w="8928" w:type="dxa"/>
          </w:tcPr>
          <w:p w:rsidR="00CC6EFC" w:rsidRPr="00A6455F" w:rsidRDefault="00CC6EFC" w:rsidP="00AE6BCE">
            <w:pPr>
              <w:tabs>
                <w:tab w:val="left" w:pos="10499"/>
              </w:tabs>
              <w:rPr>
                <w:rFonts w:ascii="Book Antiqua" w:hAnsi="Book Antiqua"/>
                <w:b/>
                <w:bCs/>
                <w:caps/>
              </w:rPr>
            </w:pPr>
            <w:r>
              <w:rPr>
                <w:rFonts w:ascii="Book Antiqua" w:hAnsi="Book Antiqua"/>
                <w:b/>
                <w:bCs/>
                <w:caps/>
              </w:rPr>
              <w:t>10. eSTRATEGIAS DE SOSTENIBILIDAD</w:t>
            </w:r>
          </w:p>
        </w:tc>
        <w:tc>
          <w:tcPr>
            <w:tcW w:w="900" w:type="dxa"/>
          </w:tcPr>
          <w:p w:rsidR="00CC6EFC" w:rsidRPr="00A6455F" w:rsidRDefault="00CC6EFC" w:rsidP="00AE6BCE">
            <w:pPr>
              <w:tabs>
                <w:tab w:val="left" w:pos="10499"/>
              </w:tabs>
              <w:rPr>
                <w:rFonts w:ascii="Book Antiqua" w:hAnsi="Book Antiqua"/>
                <w:b/>
                <w:bCs/>
                <w:caps/>
              </w:rPr>
            </w:pPr>
            <w:r>
              <w:rPr>
                <w:rFonts w:ascii="Book Antiqua" w:hAnsi="Book Antiqua"/>
                <w:b/>
                <w:bCs/>
                <w:caps/>
              </w:rPr>
              <w:t>56</w:t>
            </w:r>
          </w:p>
        </w:tc>
      </w:tr>
      <w:tr w:rsidR="00CC6EFC">
        <w:tc>
          <w:tcPr>
            <w:tcW w:w="8928" w:type="dxa"/>
          </w:tcPr>
          <w:p w:rsidR="00CC6EFC" w:rsidRPr="00D96CD6" w:rsidRDefault="00CC6EFC" w:rsidP="00AE6BCE">
            <w:pPr>
              <w:tabs>
                <w:tab w:val="left" w:pos="10499"/>
              </w:tabs>
              <w:rPr>
                <w:rFonts w:ascii="Book Antiqua" w:hAnsi="Book Antiqua"/>
                <w:bCs/>
                <w:caps/>
                <w:sz w:val="20"/>
                <w:szCs w:val="20"/>
              </w:rPr>
            </w:pPr>
            <w:r>
              <w:rPr>
                <w:rFonts w:ascii="Book Antiqua" w:hAnsi="Book Antiqua"/>
                <w:bCs/>
                <w:caps/>
                <w:sz w:val="20"/>
                <w:szCs w:val="20"/>
              </w:rPr>
              <w:t>10</w:t>
            </w:r>
            <w:r w:rsidRPr="00D96CD6">
              <w:rPr>
                <w:rFonts w:ascii="Book Antiqua" w:hAnsi="Book Antiqua"/>
                <w:bCs/>
                <w:caps/>
                <w:sz w:val="20"/>
                <w:szCs w:val="20"/>
              </w:rPr>
              <w:t xml:space="preserve">.1 </w:t>
            </w:r>
            <w:r>
              <w:rPr>
                <w:rFonts w:ascii="Book Antiqua" w:hAnsi="Book Antiqua"/>
                <w:bCs/>
                <w:caps/>
                <w:sz w:val="20"/>
                <w:szCs w:val="20"/>
              </w:rPr>
              <w:t>VIABILIDAD ECONÓMICA DEL PROYECTO A FUTURO</w:t>
            </w:r>
          </w:p>
        </w:tc>
        <w:tc>
          <w:tcPr>
            <w:tcW w:w="900" w:type="dxa"/>
          </w:tcPr>
          <w:p w:rsidR="00CC6EFC" w:rsidRPr="00D96CD6" w:rsidRDefault="00CC6EFC" w:rsidP="00AE6BCE">
            <w:pPr>
              <w:tabs>
                <w:tab w:val="left" w:pos="10499"/>
              </w:tabs>
              <w:rPr>
                <w:rFonts w:ascii="Book Antiqua" w:hAnsi="Book Antiqua"/>
                <w:bCs/>
                <w:caps/>
                <w:sz w:val="20"/>
                <w:szCs w:val="20"/>
              </w:rPr>
            </w:pPr>
            <w:r>
              <w:rPr>
                <w:rFonts w:ascii="Book Antiqua" w:hAnsi="Book Antiqua"/>
                <w:bCs/>
                <w:caps/>
                <w:sz w:val="20"/>
                <w:szCs w:val="20"/>
              </w:rPr>
              <w:t>56</w:t>
            </w:r>
          </w:p>
        </w:tc>
      </w:tr>
      <w:tr w:rsidR="00CC6EFC">
        <w:tc>
          <w:tcPr>
            <w:tcW w:w="8928" w:type="dxa"/>
          </w:tcPr>
          <w:p w:rsidR="00CC6EFC" w:rsidRDefault="00CC6EFC" w:rsidP="00AE6BCE">
            <w:pPr>
              <w:tabs>
                <w:tab w:val="left" w:pos="10499"/>
              </w:tabs>
              <w:rPr>
                <w:rFonts w:ascii="Book Antiqua" w:hAnsi="Book Antiqua"/>
                <w:bCs/>
                <w:caps/>
                <w:sz w:val="20"/>
                <w:szCs w:val="20"/>
              </w:rPr>
            </w:pPr>
          </w:p>
        </w:tc>
        <w:tc>
          <w:tcPr>
            <w:tcW w:w="900" w:type="dxa"/>
          </w:tcPr>
          <w:p w:rsidR="00CC6EFC" w:rsidRDefault="00CC6EFC" w:rsidP="00AE6BCE">
            <w:pPr>
              <w:tabs>
                <w:tab w:val="left" w:pos="10499"/>
              </w:tabs>
              <w:rPr>
                <w:rFonts w:ascii="Book Antiqua" w:hAnsi="Book Antiqua"/>
                <w:bCs/>
                <w:caps/>
                <w:sz w:val="20"/>
                <w:szCs w:val="20"/>
              </w:rPr>
            </w:pPr>
          </w:p>
        </w:tc>
      </w:tr>
      <w:tr w:rsidR="00CC6EFC">
        <w:tc>
          <w:tcPr>
            <w:tcW w:w="8928" w:type="dxa"/>
          </w:tcPr>
          <w:p w:rsidR="00CC6EFC" w:rsidRPr="00A6455F" w:rsidRDefault="00CC6EFC" w:rsidP="00AE6BCE">
            <w:pPr>
              <w:tabs>
                <w:tab w:val="left" w:pos="10499"/>
              </w:tabs>
              <w:rPr>
                <w:rFonts w:ascii="Book Antiqua" w:hAnsi="Book Antiqua"/>
                <w:b/>
                <w:bCs/>
                <w:caps/>
              </w:rPr>
            </w:pPr>
            <w:r>
              <w:rPr>
                <w:rFonts w:ascii="Book Antiqua" w:hAnsi="Book Antiqua"/>
                <w:b/>
                <w:bCs/>
                <w:caps/>
              </w:rPr>
              <w:t>11. SISTEMA DE SEGUIMIENTO Y EVALUACIÓN</w:t>
            </w:r>
          </w:p>
        </w:tc>
        <w:tc>
          <w:tcPr>
            <w:tcW w:w="900" w:type="dxa"/>
          </w:tcPr>
          <w:p w:rsidR="00CC6EFC" w:rsidRPr="00A6455F" w:rsidRDefault="00CC6EFC" w:rsidP="00AE6BCE">
            <w:pPr>
              <w:tabs>
                <w:tab w:val="left" w:pos="10499"/>
              </w:tabs>
              <w:rPr>
                <w:rFonts w:ascii="Book Antiqua" w:hAnsi="Book Antiqua"/>
                <w:b/>
                <w:bCs/>
                <w:caps/>
              </w:rPr>
            </w:pPr>
            <w:r>
              <w:rPr>
                <w:rFonts w:ascii="Book Antiqua" w:hAnsi="Book Antiqua"/>
                <w:b/>
                <w:bCs/>
                <w:caps/>
              </w:rPr>
              <w:t>57</w:t>
            </w:r>
          </w:p>
        </w:tc>
      </w:tr>
      <w:tr w:rsidR="00CC6EFC">
        <w:tc>
          <w:tcPr>
            <w:tcW w:w="8928" w:type="dxa"/>
          </w:tcPr>
          <w:p w:rsidR="00CC6EFC" w:rsidRPr="0010282B" w:rsidRDefault="00CC6EFC" w:rsidP="00AE6BCE">
            <w:pPr>
              <w:tabs>
                <w:tab w:val="left" w:pos="10499"/>
              </w:tabs>
              <w:rPr>
                <w:rFonts w:ascii="Book Antiqua" w:hAnsi="Book Antiqua"/>
                <w:bCs/>
                <w:caps/>
                <w:sz w:val="20"/>
                <w:szCs w:val="20"/>
              </w:rPr>
            </w:pPr>
            <w:r>
              <w:rPr>
                <w:rFonts w:ascii="Book Antiqua" w:hAnsi="Book Antiqua"/>
                <w:bCs/>
                <w:caps/>
                <w:sz w:val="20"/>
                <w:szCs w:val="20"/>
              </w:rPr>
              <w:t xml:space="preserve">11.1 procedimiento de seguimiento y evaluación </w:t>
            </w:r>
          </w:p>
        </w:tc>
        <w:tc>
          <w:tcPr>
            <w:tcW w:w="900" w:type="dxa"/>
          </w:tcPr>
          <w:p w:rsidR="00CC6EFC" w:rsidRPr="0010282B" w:rsidRDefault="00CC6EFC" w:rsidP="00AE6BCE">
            <w:pPr>
              <w:tabs>
                <w:tab w:val="left" w:pos="10499"/>
              </w:tabs>
              <w:rPr>
                <w:rFonts w:ascii="Book Antiqua" w:hAnsi="Book Antiqua"/>
                <w:bCs/>
                <w:caps/>
                <w:sz w:val="20"/>
                <w:szCs w:val="20"/>
              </w:rPr>
            </w:pPr>
            <w:r>
              <w:rPr>
                <w:rFonts w:ascii="Book Antiqua" w:hAnsi="Book Antiqua"/>
                <w:bCs/>
                <w:caps/>
                <w:sz w:val="20"/>
                <w:szCs w:val="20"/>
              </w:rPr>
              <w:t>57</w:t>
            </w:r>
          </w:p>
        </w:tc>
      </w:tr>
      <w:tr w:rsidR="00CC6EFC">
        <w:tc>
          <w:tcPr>
            <w:tcW w:w="8928" w:type="dxa"/>
          </w:tcPr>
          <w:p w:rsidR="00CC6EFC" w:rsidRPr="0010282B" w:rsidRDefault="00CC6EFC" w:rsidP="00AE6BCE">
            <w:pPr>
              <w:tabs>
                <w:tab w:val="left" w:pos="10499"/>
              </w:tabs>
              <w:rPr>
                <w:rFonts w:ascii="Book Antiqua" w:hAnsi="Book Antiqua"/>
                <w:bCs/>
                <w:caps/>
                <w:sz w:val="20"/>
                <w:szCs w:val="20"/>
              </w:rPr>
            </w:pPr>
            <w:r>
              <w:rPr>
                <w:rFonts w:ascii="Book Antiqua" w:hAnsi="Book Antiqua"/>
                <w:bCs/>
                <w:caps/>
                <w:sz w:val="20"/>
                <w:szCs w:val="20"/>
              </w:rPr>
              <w:t>11.2 indicadores y medios de verificación</w:t>
            </w:r>
          </w:p>
        </w:tc>
        <w:tc>
          <w:tcPr>
            <w:tcW w:w="900" w:type="dxa"/>
          </w:tcPr>
          <w:p w:rsidR="00CC6EFC" w:rsidRPr="0010282B" w:rsidRDefault="00CC6EFC" w:rsidP="00AE6BCE">
            <w:pPr>
              <w:tabs>
                <w:tab w:val="left" w:pos="10499"/>
              </w:tabs>
              <w:rPr>
                <w:rFonts w:ascii="Book Antiqua" w:hAnsi="Book Antiqua"/>
                <w:bCs/>
                <w:caps/>
                <w:sz w:val="20"/>
                <w:szCs w:val="20"/>
              </w:rPr>
            </w:pPr>
            <w:r>
              <w:rPr>
                <w:rFonts w:ascii="Book Antiqua" w:hAnsi="Book Antiqua"/>
                <w:bCs/>
                <w:caps/>
                <w:sz w:val="20"/>
                <w:szCs w:val="20"/>
              </w:rPr>
              <w:t>58</w:t>
            </w:r>
          </w:p>
        </w:tc>
      </w:tr>
      <w:tr w:rsidR="00CC6EFC">
        <w:tc>
          <w:tcPr>
            <w:tcW w:w="8928" w:type="dxa"/>
          </w:tcPr>
          <w:p w:rsidR="00CC6EFC" w:rsidRPr="008C53AC" w:rsidRDefault="00CC6EFC" w:rsidP="00AE6BCE">
            <w:pPr>
              <w:tabs>
                <w:tab w:val="left" w:pos="10499"/>
              </w:tabs>
              <w:rPr>
                <w:rFonts w:ascii="Book Antiqua" w:hAnsi="Book Antiqua"/>
                <w:bCs/>
                <w:caps/>
                <w:sz w:val="20"/>
                <w:szCs w:val="20"/>
              </w:rPr>
            </w:pPr>
          </w:p>
        </w:tc>
        <w:tc>
          <w:tcPr>
            <w:tcW w:w="900" w:type="dxa"/>
          </w:tcPr>
          <w:p w:rsidR="00CC6EFC" w:rsidRPr="00187926" w:rsidRDefault="00CC6EFC" w:rsidP="00AE6BCE">
            <w:pPr>
              <w:tabs>
                <w:tab w:val="left" w:pos="10499"/>
              </w:tabs>
              <w:rPr>
                <w:rFonts w:ascii="Book Antiqua" w:hAnsi="Book Antiqua"/>
                <w:bCs/>
                <w:caps/>
                <w:sz w:val="20"/>
                <w:szCs w:val="20"/>
              </w:rPr>
            </w:pPr>
          </w:p>
        </w:tc>
      </w:tr>
      <w:tr w:rsidR="00CC6EFC">
        <w:tc>
          <w:tcPr>
            <w:tcW w:w="8928" w:type="dxa"/>
          </w:tcPr>
          <w:p w:rsidR="00CC6EFC" w:rsidRPr="008C53AC" w:rsidRDefault="00CC6EFC" w:rsidP="00AE6BCE">
            <w:pPr>
              <w:tabs>
                <w:tab w:val="left" w:pos="10499"/>
              </w:tabs>
              <w:rPr>
                <w:rFonts w:ascii="Book Antiqua" w:hAnsi="Book Antiqua"/>
                <w:b/>
                <w:bCs/>
                <w:caps/>
              </w:rPr>
            </w:pPr>
            <w:r>
              <w:rPr>
                <w:rFonts w:ascii="Book Antiqua" w:hAnsi="Book Antiqua"/>
                <w:b/>
                <w:bCs/>
                <w:caps/>
              </w:rPr>
              <w:t>C</w:t>
            </w:r>
            <w:r w:rsidRPr="008C53AC">
              <w:rPr>
                <w:rFonts w:ascii="Book Antiqua" w:hAnsi="Book Antiqua"/>
                <w:b/>
                <w:bCs/>
                <w:caps/>
              </w:rPr>
              <w:t>ONCLU</w:t>
            </w:r>
            <w:r>
              <w:rPr>
                <w:rFonts w:ascii="Book Antiqua" w:hAnsi="Book Antiqua"/>
                <w:b/>
                <w:bCs/>
                <w:caps/>
              </w:rPr>
              <w:t>S</w:t>
            </w:r>
            <w:r w:rsidRPr="008C53AC">
              <w:rPr>
                <w:rFonts w:ascii="Book Antiqua" w:hAnsi="Book Antiqua"/>
                <w:b/>
                <w:bCs/>
                <w:caps/>
              </w:rPr>
              <w:t xml:space="preserve">IONES Y RECOMENDACIONES </w:t>
            </w:r>
          </w:p>
        </w:tc>
        <w:tc>
          <w:tcPr>
            <w:tcW w:w="900" w:type="dxa"/>
          </w:tcPr>
          <w:p w:rsidR="00CC6EFC" w:rsidRPr="00A6455F" w:rsidRDefault="00CC6EFC" w:rsidP="00AE6BCE">
            <w:pPr>
              <w:tabs>
                <w:tab w:val="left" w:pos="10499"/>
              </w:tabs>
              <w:rPr>
                <w:rFonts w:ascii="Book Antiqua" w:hAnsi="Book Antiqua"/>
                <w:b/>
                <w:bCs/>
                <w:caps/>
              </w:rPr>
            </w:pPr>
            <w:r>
              <w:rPr>
                <w:rFonts w:ascii="Book Antiqua" w:hAnsi="Book Antiqua"/>
                <w:b/>
                <w:bCs/>
                <w:caps/>
              </w:rPr>
              <w:t>61</w:t>
            </w:r>
          </w:p>
        </w:tc>
      </w:tr>
      <w:tr w:rsidR="00CC6EFC">
        <w:tc>
          <w:tcPr>
            <w:tcW w:w="8928" w:type="dxa"/>
          </w:tcPr>
          <w:p w:rsidR="00CC6EFC" w:rsidRPr="00A6455F" w:rsidRDefault="00CC6EFC" w:rsidP="00AE6BCE">
            <w:pPr>
              <w:tabs>
                <w:tab w:val="left" w:pos="10499"/>
              </w:tabs>
              <w:rPr>
                <w:rFonts w:ascii="Book Antiqua" w:hAnsi="Book Antiqua"/>
                <w:b/>
                <w:bCs/>
                <w:caps/>
              </w:rPr>
            </w:pPr>
          </w:p>
        </w:tc>
        <w:tc>
          <w:tcPr>
            <w:tcW w:w="900" w:type="dxa"/>
          </w:tcPr>
          <w:p w:rsidR="00CC6EFC" w:rsidRPr="00A6455F" w:rsidRDefault="00CC6EFC" w:rsidP="00AE6BCE">
            <w:pPr>
              <w:tabs>
                <w:tab w:val="left" w:pos="10499"/>
              </w:tabs>
              <w:rPr>
                <w:rFonts w:ascii="Book Antiqua" w:hAnsi="Book Antiqua"/>
                <w:b/>
                <w:bCs/>
                <w:caps/>
              </w:rPr>
            </w:pPr>
          </w:p>
        </w:tc>
      </w:tr>
      <w:tr w:rsidR="00CC6EFC">
        <w:tc>
          <w:tcPr>
            <w:tcW w:w="8928" w:type="dxa"/>
          </w:tcPr>
          <w:p w:rsidR="00CC6EFC" w:rsidRPr="00A6455F" w:rsidRDefault="00CC6EFC" w:rsidP="00AE6BCE">
            <w:pPr>
              <w:tabs>
                <w:tab w:val="left" w:pos="10499"/>
              </w:tabs>
              <w:rPr>
                <w:rFonts w:ascii="Book Antiqua" w:hAnsi="Book Antiqua"/>
                <w:b/>
                <w:bCs/>
                <w:caps/>
              </w:rPr>
            </w:pPr>
            <w:r>
              <w:rPr>
                <w:rFonts w:ascii="Book Antiqua" w:hAnsi="Book Antiqua"/>
                <w:b/>
                <w:bCs/>
                <w:caps/>
              </w:rPr>
              <w:t>anexos</w:t>
            </w:r>
          </w:p>
        </w:tc>
        <w:tc>
          <w:tcPr>
            <w:tcW w:w="900" w:type="dxa"/>
          </w:tcPr>
          <w:p w:rsidR="00CC6EFC" w:rsidRPr="00A6455F" w:rsidRDefault="00CC6EFC" w:rsidP="00AE6BCE">
            <w:pPr>
              <w:tabs>
                <w:tab w:val="left" w:pos="10499"/>
              </w:tabs>
              <w:rPr>
                <w:rFonts w:ascii="Book Antiqua" w:hAnsi="Book Antiqua"/>
                <w:b/>
                <w:bCs/>
                <w:caps/>
              </w:rPr>
            </w:pPr>
            <w:r>
              <w:rPr>
                <w:rFonts w:ascii="Book Antiqua" w:hAnsi="Book Antiqua"/>
                <w:b/>
                <w:bCs/>
                <w:caps/>
              </w:rPr>
              <w:t>62</w:t>
            </w:r>
          </w:p>
        </w:tc>
      </w:tr>
      <w:tr w:rsidR="00CC6EFC">
        <w:tc>
          <w:tcPr>
            <w:tcW w:w="8928" w:type="dxa"/>
          </w:tcPr>
          <w:p w:rsidR="00CC6EFC" w:rsidRPr="00187926" w:rsidRDefault="00CC6EFC" w:rsidP="00AE6BCE">
            <w:pPr>
              <w:tabs>
                <w:tab w:val="left" w:pos="10499"/>
              </w:tabs>
              <w:rPr>
                <w:rFonts w:ascii="Book Antiqua" w:hAnsi="Book Antiqua"/>
                <w:bCs/>
                <w:caps/>
                <w:sz w:val="20"/>
                <w:szCs w:val="20"/>
              </w:rPr>
            </w:pPr>
            <w:r>
              <w:rPr>
                <w:rFonts w:ascii="Book Antiqua" w:hAnsi="Book Antiqua"/>
                <w:bCs/>
                <w:caps/>
                <w:sz w:val="20"/>
                <w:szCs w:val="20"/>
              </w:rPr>
              <w:t>aNEXO #1: ÁRBOL DE PROBLEMAS</w:t>
            </w:r>
          </w:p>
        </w:tc>
        <w:tc>
          <w:tcPr>
            <w:tcW w:w="900" w:type="dxa"/>
          </w:tcPr>
          <w:p w:rsidR="00CC6EFC" w:rsidRPr="00187926" w:rsidRDefault="00CC6EFC" w:rsidP="00AE6BCE">
            <w:pPr>
              <w:tabs>
                <w:tab w:val="left" w:pos="10499"/>
              </w:tabs>
              <w:rPr>
                <w:rFonts w:ascii="Book Antiqua" w:hAnsi="Book Antiqua"/>
                <w:bCs/>
                <w:caps/>
                <w:sz w:val="20"/>
                <w:szCs w:val="20"/>
              </w:rPr>
            </w:pPr>
            <w:r>
              <w:rPr>
                <w:rFonts w:ascii="Book Antiqua" w:hAnsi="Book Antiqua"/>
                <w:bCs/>
                <w:caps/>
                <w:sz w:val="20"/>
                <w:szCs w:val="20"/>
              </w:rPr>
              <w:t>63</w:t>
            </w:r>
          </w:p>
        </w:tc>
      </w:tr>
      <w:tr w:rsidR="00CC6EFC">
        <w:tc>
          <w:tcPr>
            <w:tcW w:w="8928" w:type="dxa"/>
          </w:tcPr>
          <w:p w:rsidR="00CC6EFC" w:rsidRPr="00187926" w:rsidRDefault="00CC6EFC" w:rsidP="00AE6BCE">
            <w:pPr>
              <w:tabs>
                <w:tab w:val="left" w:pos="10499"/>
              </w:tabs>
              <w:rPr>
                <w:rFonts w:ascii="Book Antiqua" w:hAnsi="Book Antiqua"/>
                <w:bCs/>
                <w:caps/>
                <w:sz w:val="20"/>
                <w:szCs w:val="20"/>
              </w:rPr>
            </w:pPr>
            <w:r>
              <w:rPr>
                <w:rFonts w:ascii="Book Antiqua" w:hAnsi="Book Antiqua"/>
                <w:bCs/>
                <w:caps/>
                <w:sz w:val="20"/>
                <w:szCs w:val="20"/>
              </w:rPr>
              <w:t>ANEXO #2: ÁRBOL DE OBJETIVOS</w:t>
            </w:r>
          </w:p>
        </w:tc>
        <w:tc>
          <w:tcPr>
            <w:tcW w:w="900" w:type="dxa"/>
          </w:tcPr>
          <w:p w:rsidR="00CC6EFC" w:rsidRPr="00187926" w:rsidRDefault="00CC6EFC" w:rsidP="00AE6BCE">
            <w:pPr>
              <w:tabs>
                <w:tab w:val="left" w:pos="10499"/>
              </w:tabs>
              <w:rPr>
                <w:rFonts w:ascii="Book Antiqua" w:hAnsi="Book Antiqua"/>
                <w:bCs/>
                <w:caps/>
                <w:sz w:val="20"/>
                <w:szCs w:val="20"/>
              </w:rPr>
            </w:pPr>
            <w:r>
              <w:rPr>
                <w:rFonts w:ascii="Book Antiqua" w:hAnsi="Book Antiqua"/>
                <w:bCs/>
                <w:caps/>
                <w:sz w:val="20"/>
                <w:szCs w:val="20"/>
              </w:rPr>
              <w:t>64</w:t>
            </w:r>
          </w:p>
        </w:tc>
      </w:tr>
      <w:tr w:rsidR="00CC6EFC">
        <w:tc>
          <w:tcPr>
            <w:tcW w:w="8928" w:type="dxa"/>
          </w:tcPr>
          <w:p w:rsidR="00CC6EFC" w:rsidRPr="00187926" w:rsidRDefault="00CC6EFC" w:rsidP="00AE6BCE">
            <w:pPr>
              <w:tabs>
                <w:tab w:val="left" w:pos="10499"/>
              </w:tabs>
              <w:rPr>
                <w:rFonts w:ascii="Book Antiqua" w:hAnsi="Book Antiqua"/>
                <w:bCs/>
                <w:caps/>
                <w:sz w:val="20"/>
                <w:szCs w:val="20"/>
              </w:rPr>
            </w:pPr>
            <w:r>
              <w:rPr>
                <w:rFonts w:ascii="Book Antiqua" w:hAnsi="Book Antiqua"/>
                <w:bCs/>
                <w:caps/>
                <w:sz w:val="20"/>
                <w:szCs w:val="20"/>
              </w:rPr>
              <w:t>ANEXO #3: LÍNEA DE BASE</w:t>
            </w:r>
          </w:p>
        </w:tc>
        <w:tc>
          <w:tcPr>
            <w:tcW w:w="900" w:type="dxa"/>
          </w:tcPr>
          <w:p w:rsidR="00CC6EFC" w:rsidRPr="00187926" w:rsidRDefault="00CC6EFC" w:rsidP="00AE6BCE">
            <w:pPr>
              <w:tabs>
                <w:tab w:val="left" w:pos="10499"/>
              </w:tabs>
              <w:rPr>
                <w:rFonts w:ascii="Book Antiqua" w:hAnsi="Book Antiqua"/>
                <w:bCs/>
                <w:caps/>
                <w:sz w:val="20"/>
                <w:szCs w:val="20"/>
              </w:rPr>
            </w:pPr>
            <w:r>
              <w:rPr>
                <w:rFonts w:ascii="Book Antiqua" w:hAnsi="Book Antiqua"/>
                <w:bCs/>
                <w:caps/>
                <w:sz w:val="20"/>
                <w:szCs w:val="20"/>
              </w:rPr>
              <w:t>65</w:t>
            </w:r>
          </w:p>
        </w:tc>
      </w:tr>
      <w:tr w:rsidR="00CC6EFC">
        <w:tc>
          <w:tcPr>
            <w:tcW w:w="8928" w:type="dxa"/>
          </w:tcPr>
          <w:p w:rsidR="00CC6EFC" w:rsidRPr="00187926" w:rsidRDefault="00CC6EFC" w:rsidP="00AE6BCE">
            <w:pPr>
              <w:tabs>
                <w:tab w:val="left" w:pos="10499"/>
              </w:tabs>
              <w:rPr>
                <w:rFonts w:ascii="Book Antiqua" w:hAnsi="Book Antiqua"/>
                <w:bCs/>
                <w:caps/>
                <w:sz w:val="20"/>
                <w:szCs w:val="20"/>
              </w:rPr>
            </w:pPr>
            <w:r>
              <w:rPr>
                <w:rFonts w:ascii="Book Antiqua" w:hAnsi="Book Antiqua"/>
                <w:bCs/>
                <w:caps/>
                <w:sz w:val="20"/>
                <w:szCs w:val="20"/>
              </w:rPr>
              <w:t>ANEXO #4: ANÁLISIS DE INVOLUCRADOS</w:t>
            </w:r>
          </w:p>
        </w:tc>
        <w:tc>
          <w:tcPr>
            <w:tcW w:w="900" w:type="dxa"/>
          </w:tcPr>
          <w:p w:rsidR="00CC6EFC" w:rsidRPr="00187926" w:rsidRDefault="00CC6EFC" w:rsidP="00AE6BCE">
            <w:pPr>
              <w:tabs>
                <w:tab w:val="left" w:pos="10499"/>
              </w:tabs>
              <w:rPr>
                <w:rFonts w:ascii="Book Antiqua" w:hAnsi="Book Antiqua"/>
                <w:bCs/>
                <w:caps/>
                <w:sz w:val="20"/>
                <w:szCs w:val="20"/>
              </w:rPr>
            </w:pPr>
            <w:r>
              <w:rPr>
                <w:rFonts w:ascii="Book Antiqua" w:hAnsi="Book Antiqua"/>
                <w:bCs/>
                <w:caps/>
                <w:sz w:val="20"/>
                <w:szCs w:val="20"/>
              </w:rPr>
              <w:t>67</w:t>
            </w:r>
          </w:p>
        </w:tc>
      </w:tr>
      <w:tr w:rsidR="00CC6EFC">
        <w:tc>
          <w:tcPr>
            <w:tcW w:w="8928" w:type="dxa"/>
          </w:tcPr>
          <w:p w:rsidR="00CC6EFC" w:rsidRPr="00187926" w:rsidRDefault="00CC6EFC" w:rsidP="00AE6BCE">
            <w:pPr>
              <w:tabs>
                <w:tab w:val="left" w:pos="10499"/>
              </w:tabs>
              <w:rPr>
                <w:rFonts w:ascii="Book Antiqua" w:hAnsi="Book Antiqua"/>
                <w:bCs/>
                <w:caps/>
                <w:sz w:val="20"/>
                <w:szCs w:val="20"/>
              </w:rPr>
            </w:pPr>
            <w:r>
              <w:rPr>
                <w:rFonts w:ascii="Book Antiqua" w:hAnsi="Book Antiqua"/>
                <w:bCs/>
                <w:caps/>
                <w:sz w:val="20"/>
                <w:szCs w:val="20"/>
              </w:rPr>
              <w:t>ANEXO #5: MATRIZ DE MARCO LÓGICO</w:t>
            </w:r>
          </w:p>
        </w:tc>
        <w:tc>
          <w:tcPr>
            <w:tcW w:w="900" w:type="dxa"/>
          </w:tcPr>
          <w:p w:rsidR="00CC6EFC" w:rsidRPr="00187926" w:rsidRDefault="00CC6EFC" w:rsidP="00AE6BCE">
            <w:pPr>
              <w:tabs>
                <w:tab w:val="left" w:pos="10499"/>
              </w:tabs>
              <w:rPr>
                <w:rFonts w:ascii="Book Antiqua" w:hAnsi="Book Antiqua"/>
                <w:bCs/>
                <w:caps/>
                <w:sz w:val="20"/>
                <w:szCs w:val="20"/>
              </w:rPr>
            </w:pPr>
            <w:r>
              <w:rPr>
                <w:rFonts w:ascii="Book Antiqua" w:hAnsi="Book Antiqua"/>
                <w:bCs/>
                <w:caps/>
                <w:sz w:val="20"/>
                <w:szCs w:val="20"/>
              </w:rPr>
              <w:t>70</w:t>
            </w:r>
          </w:p>
        </w:tc>
      </w:tr>
      <w:tr w:rsidR="00CC6EFC">
        <w:tc>
          <w:tcPr>
            <w:tcW w:w="8928" w:type="dxa"/>
          </w:tcPr>
          <w:p w:rsidR="00CC6EFC" w:rsidRPr="00187926" w:rsidRDefault="00CC6EFC" w:rsidP="00AE6BCE">
            <w:pPr>
              <w:tabs>
                <w:tab w:val="left" w:pos="10499"/>
              </w:tabs>
              <w:rPr>
                <w:rFonts w:ascii="Book Antiqua" w:hAnsi="Book Antiqua"/>
                <w:bCs/>
                <w:caps/>
                <w:sz w:val="20"/>
                <w:szCs w:val="20"/>
              </w:rPr>
            </w:pPr>
            <w:r>
              <w:rPr>
                <w:rFonts w:ascii="Book Antiqua" w:hAnsi="Book Antiqua"/>
                <w:bCs/>
                <w:caps/>
                <w:sz w:val="20"/>
                <w:szCs w:val="20"/>
              </w:rPr>
              <w:t>ANEXO #6: MAPAMUNICIPAL DE RECOLECCIÓN DE BASURA</w:t>
            </w:r>
          </w:p>
        </w:tc>
        <w:tc>
          <w:tcPr>
            <w:tcW w:w="900" w:type="dxa"/>
          </w:tcPr>
          <w:p w:rsidR="00CC6EFC" w:rsidRPr="00187926" w:rsidRDefault="00CC6EFC" w:rsidP="00AE6BCE">
            <w:pPr>
              <w:tabs>
                <w:tab w:val="left" w:pos="10499"/>
              </w:tabs>
              <w:rPr>
                <w:rFonts w:ascii="Book Antiqua" w:hAnsi="Book Antiqua"/>
                <w:bCs/>
                <w:caps/>
                <w:sz w:val="20"/>
                <w:szCs w:val="20"/>
              </w:rPr>
            </w:pPr>
            <w:r>
              <w:rPr>
                <w:rFonts w:ascii="Book Antiqua" w:hAnsi="Book Antiqua"/>
                <w:bCs/>
                <w:caps/>
                <w:sz w:val="20"/>
                <w:szCs w:val="20"/>
              </w:rPr>
              <w:t>75</w:t>
            </w:r>
          </w:p>
        </w:tc>
      </w:tr>
      <w:tr w:rsidR="00CC6EFC">
        <w:tc>
          <w:tcPr>
            <w:tcW w:w="8928" w:type="dxa"/>
          </w:tcPr>
          <w:p w:rsidR="00CC6EFC" w:rsidRPr="004F6792" w:rsidRDefault="00CC6EFC" w:rsidP="00AE6BCE">
            <w:pPr>
              <w:tabs>
                <w:tab w:val="left" w:pos="10499"/>
              </w:tabs>
              <w:rPr>
                <w:rFonts w:ascii="Book Antiqua" w:hAnsi="Book Antiqua"/>
                <w:bCs/>
                <w:caps/>
                <w:sz w:val="20"/>
                <w:szCs w:val="20"/>
              </w:rPr>
            </w:pPr>
            <w:r w:rsidRPr="004F6792">
              <w:rPr>
                <w:rFonts w:ascii="Book Antiqua" w:hAnsi="Book Antiqua"/>
                <w:bCs/>
                <w:caps/>
                <w:sz w:val="20"/>
                <w:szCs w:val="20"/>
              </w:rPr>
              <w:t xml:space="preserve">ANEXO #7: </w:t>
            </w:r>
            <w:r>
              <w:rPr>
                <w:rFonts w:ascii="Book Antiqua" w:hAnsi="Book Antiqua"/>
                <w:bCs/>
                <w:caps/>
                <w:sz w:val="20"/>
                <w:szCs w:val="20"/>
              </w:rPr>
              <w:t>INTERPRETACIÓN Y ANÁLISIS DE LOS RESULTADOS</w:t>
            </w:r>
            <w:r w:rsidRPr="004F6792">
              <w:rPr>
                <w:rFonts w:ascii="Book Antiqua" w:hAnsi="Book Antiqua"/>
                <w:bCs/>
                <w:caps/>
                <w:sz w:val="20"/>
                <w:szCs w:val="20"/>
              </w:rPr>
              <w:t xml:space="preserve"> </w:t>
            </w:r>
            <w:r>
              <w:rPr>
                <w:rFonts w:ascii="Book Antiqua" w:hAnsi="Book Antiqua"/>
                <w:bCs/>
                <w:caps/>
                <w:sz w:val="20"/>
                <w:szCs w:val="20"/>
              </w:rPr>
              <w:t xml:space="preserve"> </w:t>
            </w:r>
          </w:p>
        </w:tc>
        <w:tc>
          <w:tcPr>
            <w:tcW w:w="900" w:type="dxa"/>
          </w:tcPr>
          <w:p w:rsidR="00CC6EFC" w:rsidRPr="00B74B59" w:rsidRDefault="00CC6EFC" w:rsidP="00AE6BCE">
            <w:pPr>
              <w:tabs>
                <w:tab w:val="left" w:pos="10499"/>
              </w:tabs>
              <w:rPr>
                <w:rFonts w:ascii="Book Antiqua" w:hAnsi="Book Antiqua"/>
                <w:bCs/>
                <w:caps/>
                <w:sz w:val="20"/>
                <w:szCs w:val="20"/>
              </w:rPr>
            </w:pPr>
            <w:r>
              <w:rPr>
                <w:rFonts w:ascii="Book Antiqua" w:hAnsi="Book Antiqua"/>
                <w:bCs/>
                <w:caps/>
                <w:sz w:val="20"/>
                <w:szCs w:val="20"/>
              </w:rPr>
              <w:t>76</w:t>
            </w:r>
          </w:p>
        </w:tc>
      </w:tr>
      <w:tr w:rsidR="00CC6EFC">
        <w:tc>
          <w:tcPr>
            <w:tcW w:w="8928" w:type="dxa"/>
          </w:tcPr>
          <w:p w:rsidR="00CC6EFC" w:rsidRPr="004F6792" w:rsidRDefault="00CC6EFC" w:rsidP="00AE6BCE">
            <w:pPr>
              <w:tabs>
                <w:tab w:val="left" w:pos="10499"/>
              </w:tabs>
              <w:rPr>
                <w:rFonts w:ascii="Book Antiqua" w:hAnsi="Book Antiqua"/>
                <w:bCs/>
                <w:caps/>
                <w:sz w:val="20"/>
                <w:szCs w:val="20"/>
              </w:rPr>
            </w:pPr>
            <w:r w:rsidRPr="004F6792">
              <w:rPr>
                <w:rFonts w:ascii="Book Antiqua" w:hAnsi="Book Antiqua"/>
                <w:bCs/>
                <w:caps/>
                <w:sz w:val="20"/>
                <w:szCs w:val="20"/>
              </w:rPr>
              <w:t xml:space="preserve">ANEXO #8: </w:t>
            </w:r>
            <w:r>
              <w:rPr>
                <w:rFonts w:ascii="Book Antiqua" w:hAnsi="Book Antiqua"/>
                <w:bCs/>
                <w:caps/>
                <w:sz w:val="20"/>
                <w:szCs w:val="20"/>
              </w:rPr>
              <w:t>SUBZONAS</w:t>
            </w:r>
          </w:p>
        </w:tc>
        <w:tc>
          <w:tcPr>
            <w:tcW w:w="900" w:type="dxa"/>
          </w:tcPr>
          <w:p w:rsidR="00CC6EFC" w:rsidRPr="00B74B59" w:rsidRDefault="00CC6EFC" w:rsidP="00AE6BCE">
            <w:pPr>
              <w:tabs>
                <w:tab w:val="left" w:pos="10499"/>
              </w:tabs>
              <w:rPr>
                <w:rFonts w:ascii="Book Antiqua" w:hAnsi="Book Antiqua"/>
                <w:bCs/>
                <w:caps/>
                <w:sz w:val="20"/>
                <w:szCs w:val="20"/>
              </w:rPr>
            </w:pPr>
            <w:r>
              <w:rPr>
                <w:rFonts w:ascii="Book Antiqua" w:hAnsi="Book Antiqua"/>
                <w:bCs/>
                <w:caps/>
                <w:sz w:val="20"/>
                <w:szCs w:val="20"/>
              </w:rPr>
              <w:t>83</w:t>
            </w:r>
          </w:p>
        </w:tc>
      </w:tr>
      <w:tr w:rsidR="00CC6EFC">
        <w:tc>
          <w:tcPr>
            <w:tcW w:w="8928" w:type="dxa"/>
          </w:tcPr>
          <w:p w:rsidR="00CC6EFC" w:rsidRPr="004F6792" w:rsidRDefault="00CC6EFC" w:rsidP="00AE6BCE">
            <w:pPr>
              <w:tabs>
                <w:tab w:val="left" w:pos="10499"/>
              </w:tabs>
              <w:rPr>
                <w:rFonts w:ascii="Book Antiqua" w:hAnsi="Book Antiqua"/>
                <w:bCs/>
                <w:caps/>
                <w:sz w:val="20"/>
                <w:szCs w:val="20"/>
              </w:rPr>
            </w:pPr>
            <w:r w:rsidRPr="004F6792">
              <w:rPr>
                <w:rFonts w:ascii="Book Antiqua" w:hAnsi="Book Antiqua"/>
                <w:bCs/>
                <w:caps/>
                <w:sz w:val="20"/>
                <w:szCs w:val="20"/>
              </w:rPr>
              <w:t xml:space="preserve">ANEXO #9: </w:t>
            </w:r>
            <w:r>
              <w:rPr>
                <w:rFonts w:ascii="Book Antiqua" w:hAnsi="Book Antiqua"/>
                <w:bCs/>
                <w:caps/>
                <w:sz w:val="20"/>
                <w:szCs w:val="20"/>
              </w:rPr>
              <w:t>DIAGRAMA DE FLUJO DE UNA PLANTA DE COMPOSTAJE SEMI-MECANIZADA</w:t>
            </w:r>
          </w:p>
        </w:tc>
        <w:tc>
          <w:tcPr>
            <w:tcW w:w="900" w:type="dxa"/>
          </w:tcPr>
          <w:p w:rsidR="00CC6EFC" w:rsidRPr="00B74B59" w:rsidRDefault="00CC6EFC" w:rsidP="00AE6BCE">
            <w:pPr>
              <w:tabs>
                <w:tab w:val="left" w:pos="10499"/>
              </w:tabs>
              <w:rPr>
                <w:rFonts w:ascii="Book Antiqua" w:hAnsi="Book Antiqua"/>
                <w:bCs/>
                <w:caps/>
                <w:sz w:val="20"/>
                <w:szCs w:val="20"/>
              </w:rPr>
            </w:pPr>
            <w:r>
              <w:rPr>
                <w:rFonts w:ascii="Book Antiqua" w:hAnsi="Book Antiqua"/>
                <w:bCs/>
                <w:caps/>
                <w:sz w:val="20"/>
                <w:szCs w:val="20"/>
              </w:rPr>
              <w:t>87</w:t>
            </w:r>
          </w:p>
        </w:tc>
      </w:tr>
      <w:tr w:rsidR="00CC6EFC">
        <w:tc>
          <w:tcPr>
            <w:tcW w:w="8928" w:type="dxa"/>
          </w:tcPr>
          <w:p w:rsidR="00CC6EFC" w:rsidRPr="00B74B59" w:rsidRDefault="00CC6EFC" w:rsidP="00AE6BCE">
            <w:pPr>
              <w:tabs>
                <w:tab w:val="left" w:pos="10499"/>
              </w:tabs>
              <w:rPr>
                <w:rFonts w:ascii="Book Antiqua" w:hAnsi="Book Antiqua"/>
                <w:bCs/>
                <w:caps/>
                <w:sz w:val="20"/>
                <w:szCs w:val="20"/>
              </w:rPr>
            </w:pPr>
            <w:r w:rsidRPr="00B74B59">
              <w:rPr>
                <w:rFonts w:ascii="Book Antiqua" w:hAnsi="Book Antiqua"/>
                <w:bCs/>
                <w:caps/>
                <w:sz w:val="20"/>
                <w:szCs w:val="20"/>
              </w:rPr>
              <w:t xml:space="preserve">ANEXO #10: </w:t>
            </w:r>
            <w:r>
              <w:rPr>
                <w:rFonts w:ascii="Book Antiqua" w:hAnsi="Book Antiqua"/>
                <w:bCs/>
                <w:caps/>
                <w:sz w:val="20"/>
                <w:szCs w:val="20"/>
              </w:rPr>
              <w:t xml:space="preserve"> CUADRO DE DESECHOS POR RECIPIENTES</w:t>
            </w:r>
          </w:p>
        </w:tc>
        <w:tc>
          <w:tcPr>
            <w:tcW w:w="900" w:type="dxa"/>
          </w:tcPr>
          <w:p w:rsidR="00CC6EFC" w:rsidRPr="00B74B59" w:rsidRDefault="00CC6EFC" w:rsidP="00AE6BCE">
            <w:pPr>
              <w:tabs>
                <w:tab w:val="left" w:pos="10499"/>
              </w:tabs>
              <w:rPr>
                <w:rFonts w:ascii="Book Antiqua" w:hAnsi="Book Antiqua"/>
                <w:bCs/>
                <w:caps/>
                <w:sz w:val="20"/>
                <w:szCs w:val="20"/>
              </w:rPr>
            </w:pPr>
            <w:r>
              <w:rPr>
                <w:rFonts w:ascii="Book Antiqua" w:hAnsi="Book Antiqua"/>
                <w:bCs/>
                <w:caps/>
                <w:sz w:val="20"/>
                <w:szCs w:val="20"/>
              </w:rPr>
              <w:t>88</w:t>
            </w:r>
          </w:p>
        </w:tc>
      </w:tr>
      <w:tr w:rsidR="00CC6EFC">
        <w:tc>
          <w:tcPr>
            <w:tcW w:w="8928" w:type="dxa"/>
          </w:tcPr>
          <w:p w:rsidR="00CC6EFC" w:rsidRPr="00A6455F" w:rsidRDefault="00CC6EFC" w:rsidP="00AE6BCE">
            <w:pPr>
              <w:tabs>
                <w:tab w:val="left" w:pos="10499"/>
              </w:tabs>
              <w:rPr>
                <w:rFonts w:ascii="Book Antiqua" w:hAnsi="Book Antiqua"/>
                <w:b/>
                <w:bCs/>
                <w:caps/>
              </w:rPr>
            </w:pPr>
            <w:r w:rsidRPr="00B74B59">
              <w:rPr>
                <w:rFonts w:ascii="Book Antiqua" w:hAnsi="Book Antiqua"/>
                <w:bCs/>
                <w:caps/>
                <w:sz w:val="20"/>
                <w:szCs w:val="20"/>
              </w:rPr>
              <w:t>ANEXO #1</w:t>
            </w:r>
            <w:r>
              <w:rPr>
                <w:rFonts w:ascii="Book Antiqua" w:hAnsi="Book Antiqua"/>
                <w:bCs/>
                <w:caps/>
                <w:sz w:val="20"/>
                <w:szCs w:val="20"/>
              </w:rPr>
              <w:t>1</w:t>
            </w:r>
            <w:r w:rsidRPr="00B74B59">
              <w:rPr>
                <w:rFonts w:ascii="Book Antiqua" w:hAnsi="Book Antiqua"/>
                <w:bCs/>
                <w:caps/>
                <w:sz w:val="20"/>
                <w:szCs w:val="20"/>
              </w:rPr>
              <w:t xml:space="preserve">: </w:t>
            </w:r>
            <w:r>
              <w:rPr>
                <w:rFonts w:ascii="Book Antiqua" w:hAnsi="Book Antiqua"/>
                <w:bCs/>
                <w:caps/>
                <w:sz w:val="20"/>
                <w:szCs w:val="20"/>
              </w:rPr>
              <w:t xml:space="preserve"> ENFERMEDADES TRANSMITIDAS POR VECTORES RELACIONADOS POR RESIDUOS SÓLIDOS</w:t>
            </w:r>
          </w:p>
        </w:tc>
        <w:tc>
          <w:tcPr>
            <w:tcW w:w="900" w:type="dxa"/>
          </w:tcPr>
          <w:p w:rsidR="00CC6EFC" w:rsidRPr="00F823EE" w:rsidRDefault="00CC6EFC" w:rsidP="00AE6BCE">
            <w:pPr>
              <w:tabs>
                <w:tab w:val="left" w:pos="10499"/>
              </w:tabs>
              <w:rPr>
                <w:rFonts w:ascii="Book Antiqua" w:hAnsi="Book Antiqua"/>
                <w:bCs/>
                <w:caps/>
                <w:sz w:val="20"/>
                <w:szCs w:val="20"/>
              </w:rPr>
            </w:pPr>
            <w:r>
              <w:rPr>
                <w:rFonts w:ascii="Book Antiqua" w:hAnsi="Book Antiqua"/>
                <w:bCs/>
                <w:caps/>
                <w:sz w:val="20"/>
                <w:szCs w:val="20"/>
              </w:rPr>
              <w:t>89</w:t>
            </w:r>
          </w:p>
        </w:tc>
      </w:tr>
      <w:tr w:rsidR="00CC6EFC">
        <w:tc>
          <w:tcPr>
            <w:tcW w:w="8928" w:type="dxa"/>
          </w:tcPr>
          <w:p w:rsidR="00CC6EFC" w:rsidRPr="00A6455F" w:rsidRDefault="00CC6EFC" w:rsidP="00AE6BCE">
            <w:pPr>
              <w:tabs>
                <w:tab w:val="left" w:pos="10499"/>
              </w:tabs>
              <w:rPr>
                <w:rFonts w:ascii="Book Antiqua" w:hAnsi="Book Antiqua"/>
                <w:b/>
                <w:bCs/>
                <w:caps/>
              </w:rPr>
            </w:pPr>
            <w:r>
              <w:rPr>
                <w:rFonts w:ascii="Book Antiqua" w:hAnsi="Book Antiqua"/>
                <w:bCs/>
                <w:caps/>
                <w:sz w:val="20"/>
                <w:szCs w:val="20"/>
              </w:rPr>
              <w:t xml:space="preserve">ANEXO #12: </w:t>
            </w:r>
            <w:r w:rsidRPr="004F6792">
              <w:rPr>
                <w:rFonts w:ascii="Book Antiqua" w:hAnsi="Book Antiqua"/>
                <w:bCs/>
                <w:caps/>
                <w:sz w:val="20"/>
                <w:szCs w:val="20"/>
              </w:rPr>
              <w:t>FICHA AMBIENTAL</w:t>
            </w:r>
          </w:p>
        </w:tc>
        <w:tc>
          <w:tcPr>
            <w:tcW w:w="900" w:type="dxa"/>
          </w:tcPr>
          <w:p w:rsidR="00CC6EFC" w:rsidRPr="00F823EE" w:rsidRDefault="00CC6EFC" w:rsidP="00AE6BCE">
            <w:pPr>
              <w:tabs>
                <w:tab w:val="left" w:pos="10499"/>
              </w:tabs>
              <w:rPr>
                <w:rFonts w:ascii="Book Antiqua" w:hAnsi="Book Antiqua"/>
                <w:bCs/>
                <w:caps/>
                <w:sz w:val="20"/>
                <w:szCs w:val="20"/>
              </w:rPr>
            </w:pPr>
            <w:r w:rsidRPr="00F823EE">
              <w:rPr>
                <w:rFonts w:ascii="Book Antiqua" w:hAnsi="Book Antiqua"/>
                <w:bCs/>
                <w:caps/>
                <w:sz w:val="20"/>
                <w:szCs w:val="20"/>
              </w:rPr>
              <w:t>9</w:t>
            </w:r>
            <w:r>
              <w:rPr>
                <w:rFonts w:ascii="Book Antiqua" w:hAnsi="Book Antiqua"/>
                <w:bCs/>
                <w:caps/>
                <w:sz w:val="20"/>
                <w:szCs w:val="20"/>
              </w:rPr>
              <w:t>0</w:t>
            </w:r>
          </w:p>
        </w:tc>
      </w:tr>
      <w:tr w:rsidR="00CC6EFC">
        <w:tc>
          <w:tcPr>
            <w:tcW w:w="8928" w:type="dxa"/>
          </w:tcPr>
          <w:p w:rsidR="00CC6EFC" w:rsidRDefault="00CC6EFC" w:rsidP="00AE6BCE">
            <w:pPr>
              <w:tabs>
                <w:tab w:val="left" w:pos="10499"/>
              </w:tabs>
              <w:rPr>
                <w:rFonts w:ascii="Book Antiqua" w:hAnsi="Book Antiqua"/>
                <w:bCs/>
                <w:caps/>
                <w:sz w:val="20"/>
                <w:szCs w:val="20"/>
              </w:rPr>
            </w:pPr>
            <w:r>
              <w:rPr>
                <w:rFonts w:ascii="Book Antiqua" w:hAnsi="Book Antiqua"/>
                <w:bCs/>
                <w:caps/>
                <w:sz w:val="20"/>
                <w:szCs w:val="20"/>
              </w:rPr>
              <w:t xml:space="preserve">ANEXO #13: </w:t>
            </w:r>
            <w:r w:rsidRPr="00B74B59">
              <w:rPr>
                <w:rFonts w:ascii="Book Antiqua" w:hAnsi="Book Antiqua"/>
                <w:bCs/>
                <w:caps/>
                <w:sz w:val="20"/>
                <w:szCs w:val="20"/>
              </w:rPr>
              <w:t>mATRIZ DE CAPACITACIÓN</w:t>
            </w:r>
          </w:p>
        </w:tc>
        <w:tc>
          <w:tcPr>
            <w:tcW w:w="900" w:type="dxa"/>
          </w:tcPr>
          <w:p w:rsidR="00CC6EFC" w:rsidRPr="00F823EE" w:rsidRDefault="00CC6EFC" w:rsidP="00AE6BCE">
            <w:pPr>
              <w:tabs>
                <w:tab w:val="left" w:pos="10499"/>
              </w:tabs>
              <w:rPr>
                <w:rFonts w:ascii="Book Antiqua" w:hAnsi="Book Antiqua"/>
                <w:bCs/>
                <w:caps/>
                <w:sz w:val="20"/>
                <w:szCs w:val="20"/>
              </w:rPr>
            </w:pPr>
            <w:r>
              <w:rPr>
                <w:rFonts w:ascii="Book Antiqua" w:hAnsi="Book Antiqua"/>
                <w:bCs/>
                <w:caps/>
                <w:sz w:val="20"/>
                <w:szCs w:val="20"/>
              </w:rPr>
              <w:t>97</w:t>
            </w:r>
          </w:p>
        </w:tc>
      </w:tr>
      <w:tr w:rsidR="00CC6EFC">
        <w:tc>
          <w:tcPr>
            <w:tcW w:w="8928" w:type="dxa"/>
          </w:tcPr>
          <w:p w:rsidR="00CC6EFC" w:rsidRPr="00343B45" w:rsidRDefault="00CC6EFC" w:rsidP="00AE6BCE">
            <w:pPr>
              <w:tabs>
                <w:tab w:val="left" w:pos="10499"/>
              </w:tabs>
              <w:rPr>
                <w:rFonts w:ascii="Book Antiqua" w:hAnsi="Book Antiqua"/>
                <w:bCs/>
                <w:caps/>
                <w:sz w:val="20"/>
                <w:szCs w:val="20"/>
              </w:rPr>
            </w:pPr>
            <w:r w:rsidRPr="00343B45">
              <w:rPr>
                <w:rFonts w:ascii="Book Antiqua" w:hAnsi="Book Antiqua"/>
                <w:bCs/>
                <w:caps/>
                <w:sz w:val="20"/>
                <w:szCs w:val="20"/>
              </w:rPr>
              <w:t>ANEXO #14: PLAN DE EJECUCIÓN</w:t>
            </w:r>
          </w:p>
        </w:tc>
        <w:tc>
          <w:tcPr>
            <w:tcW w:w="900" w:type="dxa"/>
          </w:tcPr>
          <w:p w:rsidR="00CC6EFC" w:rsidRPr="00343B45" w:rsidRDefault="00CC6EFC" w:rsidP="00AE6BCE">
            <w:pPr>
              <w:tabs>
                <w:tab w:val="left" w:pos="10499"/>
              </w:tabs>
              <w:rPr>
                <w:rFonts w:ascii="Book Antiqua" w:hAnsi="Book Antiqua"/>
                <w:bCs/>
                <w:caps/>
                <w:sz w:val="20"/>
                <w:szCs w:val="20"/>
              </w:rPr>
            </w:pPr>
            <w:r>
              <w:rPr>
                <w:rFonts w:ascii="Book Antiqua" w:hAnsi="Book Antiqua"/>
                <w:bCs/>
                <w:caps/>
                <w:sz w:val="20"/>
                <w:szCs w:val="20"/>
              </w:rPr>
              <w:t>99</w:t>
            </w:r>
          </w:p>
        </w:tc>
      </w:tr>
      <w:tr w:rsidR="00CC6EFC">
        <w:tc>
          <w:tcPr>
            <w:tcW w:w="8928" w:type="dxa"/>
          </w:tcPr>
          <w:p w:rsidR="00CC6EFC" w:rsidRPr="00343B45" w:rsidRDefault="00CC6EFC" w:rsidP="00AE6BCE">
            <w:pPr>
              <w:tabs>
                <w:tab w:val="left" w:pos="10499"/>
              </w:tabs>
              <w:rPr>
                <w:rFonts w:ascii="Book Antiqua" w:hAnsi="Book Antiqua"/>
                <w:bCs/>
                <w:caps/>
                <w:sz w:val="20"/>
                <w:szCs w:val="20"/>
              </w:rPr>
            </w:pPr>
          </w:p>
        </w:tc>
        <w:tc>
          <w:tcPr>
            <w:tcW w:w="900" w:type="dxa"/>
          </w:tcPr>
          <w:p w:rsidR="00CC6EFC" w:rsidRDefault="00CC6EFC" w:rsidP="00AE6BCE">
            <w:pPr>
              <w:tabs>
                <w:tab w:val="left" w:pos="10499"/>
              </w:tabs>
              <w:rPr>
                <w:rFonts w:ascii="Book Antiqua" w:hAnsi="Book Antiqua"/>
                <w:bCs/>
                <w:caps/>
                <w:sz w:val="20"/>
                <w:szCs w:val="20"/>
              </w:rPr>
            </w:pPr>
          </w:p>
        </w:tc>
      </w:tr>
      <w:tr w:rsidR="00CC6EFC">
        <w:tc>
          <w:tcPr>
            <w:tcW w:w="8928" w:type="dxa"/>
          </w:tcPr>
          <w:p w:rsidR="00CC6EFC" w:rsidRPr="00A6455F" w:rsidRDefault="00CC6EFC" w:rsidP="00AE6BCE">
            <w:pPr>
              <w:tabs>
                <w:tab w:val="left" w:pos="10499"/>
              </w:tabs>
              <w:rPr>
                <w:rFonts w:ascii="Book Antiqua" w:hAnsi="Book Antiqua"/>
                <w:b/>
                <w:bCs/>
                <w:caps/>
              </w:rPr>
            </w:pPr>
            <w:r>
              <w:rPr>
                <w:rFonts w:ascii="Book Antiqua" w:hAnsi="Book Antiqua"/>
                <w:b/>
                <w:bCs/>
                <w:caps/>
              </w:rPr>
              <w:t>BIBLIOGRAFIA</w:t>
            </w:r>
          </w:p>
        </w:tc>
        <w:tc>
          <w:tcPr>
            <w:tcW w:w="900" w:type="dxa"/>
          </w:tcPr>
          <w:p w:rsidR="00CC6EFC" w:rsidRPr="00A6455F" w:rsidRDefault="00CC6EFC" w:rsidP="00AE6BCE">
            <w:pPr>
              <w:tabs>
                <w:tab w:val="left" w:pos="10499"/>
              </w:tabs>
              <w:rPr>
                <w:rFonts w:ascii="Book Antiqua" w:hAnsi="Book Antiqua"/>
                <w:b/>
                <w:bCs/>
                <w:caps/>
              </w:rPr>
            </w:pPr>
            <w:r>
              <w:rPr>
                <w:rFonts w:ascii="Book Antiqua" w:hAnsi="Book Antiqua"/>
                <w:b/>
                <w:bCs/>
                <w:caps/>
              </w:rPr>
              <w:t>100</w:t>
            </w:r>
          </w:p>
        </w:tc>
      </w:tr>
    </w:tbl>
    <w:p w:rsidR="005A585C" w:rsidRPr="00CC6EFC" w:rsidRDefault="005A585C">
      <w:pPr>
        <w:tabs>
          <w:tab w:val="left" w:pos="3060"/>
          <w:tab w:val="left" w:pos="10499"/>
        </w:tabs>
      </w:pPr>
    </w:p>
    <w:p w:rsidR="005A585C" w:rsidRDefault="005A585C" w:rsidP="005A585C">
      <w:pPr>
        <w:pStyle w:val="Ttulo"/>
        <w:spacing w:line="360" w:lineRule="auto"/>
      </w:pPr>
      <w:r w:rsidRPr="00CC6EFC">
        <w:rPr>
          <w:b w:val="0"/>
        </w:rPr>
        <w:br w:type="page"/>
      </w:r>
    </w:p>
    <w:p w:rsidR="005A585C" w:rsidRDefault="005A585C" w:rsidP="005A585C">
      <w:pPr>
        <w:pStyle w:val="Ttulo"/>
        <w:spacing w:line="360" w:lineRule="auto"/>
      </w:pPr>
    </w:p>
    <w:p w:rsidR="005A585C" w:rsidRPr="005A585C" w:rsidRDefault="005A585C" w:rsidP="005A585C">
      <w:pPr>
        <w:pStyle w:val="Ttulo"/>
        <w:spacing w:line="360" w:lineRule="auto"/>
        <w:rPr>
          <w:rFonts w:ascii="Book Antiqua" w:hAnsi="Book Antiqua"/>
          <w:sz w:val="32"/>
          <w:szCs w:val="32"/>
        </w:rPr>
      </w:pPr>
      <w:r w:rsidRPr="005A585C">
        <w:rPr>
          <w:rFonts w:ascii="Book Antiqua" w:hAnsi="Book Antiqua"/>
          <w:sz w:val="32"/>
          <w:szCs w:val="32"/>
        </w:rPr>
        <w:t>RESUMEN EJECUTIVO</w:t>
      </w:r>
    </w:p>
    <w:p w:rsidR="005A585C" w:rsidRDefault="005A585C" w:rsidP="005A585C">
      <w:pPr>
        <w:spacing w:line="360" w:lineRule="auto"/>
        <w:jc w:val="center"/>
        <w:rPr>
          <w:rFonts w:ascii="Arial" w:hAnsi="Arial" w:cs="Arial"/>
          <w:b/>
          <w:bCs/>
        </w:rPr>
      </w:pPr>
    </w:p>
    <w:p w:rsidR="005A585C" w:rsidRPr="005A585C" w:rsidRDefault="005A585C" w:rsidP="005E5E65">
      <w:pPr>
        <w:jc w:val="both"/>
        <w:rPr>
          <w:rFonts w:ascii="Book Antiqua" w:hAnsi="Book Antiqua" w:cs="Arial"/>
          <w:b/>
          <w:bCs/>
        </w:rPr>
      </w:pPr>
      <w:r w:rsidRPr="005A585C">
        <w:rPr>
          <w:rFonts w:ascii="Book Antiqua" w:hAnsi="Book Antiqua" w:cs="Arial"/>
        </w:rPr>
        <w:t>El manejo de la basura  por delegación y mandato de la ley es responsabilidad de las instituciones municipales, sin embargo, la ciudadanía de  igual forma debe tener  compromisos individuales y colectivos frente al manejo de los desechos que produce.</w:t>
      </w:r>
    </w:p>
    <w:p w:rsidR="005A585C" w:rsidRPr="005A585C" w:rsidRDefault="005A585C" w:rsidP="005E5E65">
      <w:pPr>
        <w:jc w:val="both"/>
        <w:rPr>
          <w:rFonts w:ascii="Book Antiqua" w:hAnsi="Book Antiqua" w:cs="Arial"/>
        </w:rPr>
      </w:pPr>
    </w:p>
    <w:p w:rsidR="005A585C" w:rsidRPr="005A585C" w:rsidRDefault="005A585C" w:rsidP="005E5E65">
      <w:pPr>
        <w:jc w:val="both"/>
        <w:rPr>
          <w:rFonts w:ascii="Book Antiqua" w:hAnsi="Book Antiqua" w:cs="Arial"/>
        </w:rPr>
      </w:pPr>
      <w:r w:rsidRPr="005A585C">
        <w:rPr>
          <w:rFonts w:ascii="Book Antiqua" w:hAnsi="Book Antiqua" w:cs="Arial"/>
        </w:rPr>
        <w:t>Todos los ciudadanos generamos desechos, por lo tanto, nos vemos en la obligación de hacer algo con ella y dependiendo de nuestras prácticas cotidianas contribuimos a reducir o incrementar los problemas asociados a la generación de basura; en nuestra casa, trabajo, barrio o ciudad. Por lo tanto, es importante que reconozcamos el grado de responsabilidad que tenemos y que hagamos algo por ser parte de la solución y no del problema.</w:t>
      </w:r>
    </w:p>
    <w:p w:rsidR="005A585C" w:rsidRPr="005A585C" w:rsidRDefault="005A585C" w:rsidP="005E5E65">
      <w:pPr>
        <w:jc w:val="both"/>
        <w:rPr>
          <w:rFonts w:ascii="Book Antiqua" w:hAnsi="Book Antiqua" w:cs="Arial"/>
        </w:rPr>
      </w:pPr>
    </w:p>
    <w:p w:rsidR="005A585C" w:rsidRPr="005A585C" w:rsidRDefault="005A585C" w:rsidP="005E5E65">
      <w:pPr>
        <w:jc w:val="both"/>
        <w:rPr>
          <w:rFonts w:ascii="Book Antiqua" w:hAnsi="Book Antiqua" w:cs="Arial"/>
        </w:rPr>
      </w:pPr>
      <w:r w:rsidRPr="005A585C">
        <w:rPr>
          <w:rFonts w:ascii="Book Antiqua" w:hAnsi="Book Antiqua" w:cs="Arial"/>
        </w:rPr>
        <w:t xml:space="preserve"> Es por eso que a través de</w:t>
      </w:r>
      <w:r w:rsidR="00067BEE">
        <w:rPr>
          <w:rFonts w:ascii="Book Antiqua" w:hAnsi="Book Antiqua" w:cs="Arial"/>
        </w:rPr>
        <w:t xml:space="preserve">l Programa Manejo Integral de Desechos Domésticos (PROMIDD) </w:t>
      </w:r>
      <w:r w:rsidR="00641F98">
        <w:rPr>
          <w:rFonts w:ascii="Book Antiqua" w:hAnsi="Book Antiqua" w:cs="Arial"/>
        </w:rPr>
        <w:t>se presenta una al</w:t>
      </w:r>
      <w:r w:rsidRPr="005A585C">
        <w:rPr>
          <w:rFonts w:ascii="Book Antiqua" w:hAnsi="Book Antiqua" w:cs="Arial"/>
        </w:rPr>
        <w:t>ternativa difere</w:t>
      </w:r>
      <w:r w:rsidR="00641F98">
        <w:rPr>
          <w:rFonts w:ascii="Book Antiqua" w:hAnsi="Book Antiqua" w:cs="Arial"/>
        </w:rPr>
        <w:t>nte  en el manejo de desechos. Además se incluye las microempresa de aseo en zonas de bajo ingresos</w:t>
      </w:r>
      <w:r w:rsidRPr="005A585C">
        <w:rPr>
          <w:rFonts w:ascii="Book Antiqua" w:hAnsi="Book Antiqua" w:cs="Arial"/>
        </w:rPr>
        <w:t xml:space="preserve"> </w:t>
      </w:r>
      <w:r w:rsidR="00641F98">
        <w:rPr>
          <w:rFonts w:ascii="Book Antiqua" w:hAnsi="Book Antiqua" w:cs="Arial"/>
        </w:rPr>
        <w:t>(</w:t>
      </w:r>
      <w:r w:rsidRPr="005A585C">
        <w:rPr>
          <w:rFonts w:ascii="Book Antiqua" w:hAnsi="Book Antiqua" w:cs="Arial"/>
        </w:rPr>
        <w:t>MAZBI</w:t>
      </w:r>
      <w:r w:rsidR="00641F98">
        <w:rPr>
          <w:rFonts w:ascii="Book Antiqua" w:hAnsi="Book Antiqua" w:cs="Arial"/>
        </w:rPr>
        <w:t>)</w:t>
      </w:r>
      <w:r w:rsidRPr="005A585C">
        <w:rPr>
          <w:rFonts w:ascii="Book Antiqua" w:hAnsi="Book Antiqua" w:cs="Arial"/>
        </w:rPr>
        <w:t xml:space="preserve"> y programa RE3 con los cuales se llegaría a instruir a los diferentes gru</w:t>
      </w:r>
      <w:r w:rsidR="00641F98">
        <w:rPr>
          <w:rFonts w:ascii="Book Antiqua" w:hAnsi="Book Antiqua" w:cs="Arial"/>
        </w:rPr>
        <w:t>pos de individuos</w:t>
      </w:r>
      <w:r w:rsidR="00A40B40">
        <w:rPr>
          <w:rFonts w:ascii="Book Antiqua" w:hAnsi="Book Antiqua" w:cs="Arial"/>
        </w:rPr>
        <w:t>, como</w:t>
      </w:r>
      <w:r w:rsidR="00641F98">
        <w:rPr>
          <w:rFonts w:ascii="Book Antiqua" w:hAnsi="Book Antiqua" w:cs="Arial"/>
        </w:rPr>
        <w:t xml:space="preserve"> </w:t>
      </w:r>
      <w:r w:rsidRPr="005A585C">
        <w:rPr>
          <w:rFonts w:ascii="Book Antiqua" w:hAnsi="Book Antiqua" w:cs="Arial"/>
        </w:rPr>
        <w:t>niños, adolescentes, adultos, que so</w:t>
      </w:r>
      <w:r w:rsidR="00641F98">
        <w:rPr>
          <w:rFonts w:ascii="Book Antiqua" w:hAnsi="Book Antiqua" w:cs="Arial"/>
        </w:rPr>
        <w:t>n los que conforman los hogares</w:t>
      </w:r>
      <w:r w:rsidR="00A40B40">
        <w:rPr>
          <w:rFonts w:ascii="Book Antiqua" w:hAnsi="Book Antiqua" w:cs="Arial"/>
        </w:rPr>
        <w:t>,</w:t>
      </w:r>
      <w:r w:rsidRPr="005A585C">
        <w:rPr>
          <w:rFonts w:ascii="Book Antiqua" w:hAnsi="Book Antiqua" w:cs="Arial"/>
        </w:rPr>
        <w:t xml:space="preserve">  acerca de lo  que pueden hacer para terminar con este problema.</w:t>
      </w:r>
    </w:p>
    <w:p w:rsidR="005A585C" w:rsidRPr="005A585C" w:rsidRDefault="005A585C" w:rsidP="005E5E65">
      <w:pPr>
        <w:jc w:val="both"/>
        <w:rPr>
          <w:rFonts w:ascii="Book Antiqua" w:hAnsi="Book Antiqua" w:cs="Arial"/>
        </w:rPr>
      </w:pPr>
      <w:r w:rsidRPr="005A585C">
        <w:rPr>
          <w:rFonts w:ascii="Book Antiqua" w:hAnsi="Book Antiqua" w:cs="Arial"/>
        </w:rPr>
        <w:br/>
        <w:t>Nos enfocamos  únicamente  a los desechos generados por los hogares guayaquileños ya que representan el mayor volumen de basura que llega al relleno</w:t>
      </w:r>
      <w:r w:rsidRPr="005A585C">
        <w:rPr>
          <w:rFonts w:ascii="Book Antiqua" w:hAnsi="Book Antiqua" w:cs="Arial"/>
          <w:sz w:val="20"/>
        </w:rPr>
        <w:t xml:space="preserve"> </w:t>
      </w:r>
      <w:r w:rsidRPr="005A585C">
        <w:rPr>
          <w:rFonts w:ascii="Book Antiqua" w:hAnsi="Book Antiqua" w:cs="Arial"/>
        </w:rPr>
        <w:t>sanitario.</w:t>
      </w:r>
    </w:p>
    <w:p w:rsidR="00D447EB" w:rsidRPr="00406536" w:rsidRDefault="00D447EB">
      <w:pPr>
        <w:tabs>
          <w:tab w:val="left" w:pos="3060"/>
          <w:tab w:val="left" w:pos="10499"/>
        </w:tabs>
        <w:sectPr w:rsidR="00D447EB" w:rsidRPr="00406536">
          <w:headerReference w:type="default" r:id="rId8"/>
          <w:footerReference w:type="default" r:id="rId9"/>
          <w:pgSz w:w="12240" w:h="15840" w:code="1"/>
          <w:pgMar w:top="1134" w:right="1134" w:bottom="1134" w:left="1418" w:header="709" w:footer="709" w:gutter="0"/>
          <w:cols w:space="708"/>
          <w:docGrid w:linePitch="360"/>
        </w:sectPr>
      </w:pPr>
    </w:p>
    <w:p w:rsidR="00D447EB" w:rsidRPr="00406536" w:rsidRDefault="00D447EB">
      <w:pPr>
        <w:tabs>
          <w:tab w:val="left" w:pos="3060"/>
          <w:tab w:val="left" w:pos="10499"/>
        </w:tabs>
        <w:rPr>
          <w:b/>
          <w:bCs/>
          <w:caps/>
        </w:rPr>
      </w:pPr>
    </w:p>
    <w:p w:rsidR="00DD2682" w:rsidRPr="003A5067" w:rsidRDefault="00D447EB" w:rsidP="00CC0058">
      <w:pPr>
        <w:numPr>
          <w:ilvl w:val="0"/>
          <w:numId w:val="3"/>
        </w:numPr>
        <w:tabs>
          <w:tab w:val="clear" w:pos="1080"/>
          <w:tab w:val="num" w:pos="540"/>
          <w:tab w:val="left" w:pos="10499"/>
        </w:tabs>
        <w:ind w:left="720"/>
        <w:rPr>
          <w:rFonts w:ascii="Book Antiqua" w:hAnsi="Book Antiqua"/>
          <w:b/>
          <w:bCs/>
          <w:caps/>
          <w:sz w:val="32"/>
        </w:rPr>
      </w:pPr>
      <w:bookmarkStart w:id="1" w:name="Identificar"/>
      <w:r w:rsidRPr="00406536">
        <w:rPr>
          <w:b/>
          <w:bCs/>
          <w:caps/>
          <w:sz w:val="32"/>
        </w:rPr>
        <w:t xml:space="preserve">  </w:t>
      </w:r>
      <w:bookmarkEnd w:id="1"/>
      <w:r w:rsidR="00DD2682" w:rsidRPr="00406536">
        <w:rPr>
          <w:b/>
          <w:bCs/>
          <w:caps/>
          <w:sz w:val="32"/>
        </w:rPr>
        <w:t xml:space="preserve">  </w:t>
      </w:r>
      <w:hyperlink w:anchor="Tabla" w:history="1">
        <w:r w:rsidR="00DD2682" w:rsidRPr="003A5067">
          <w:rPr>
            <w:rStyle w:val="Hipervnculo"/>
            <w:rFonts w:ascii="Book Antiqua" w:hAnsi="Book Antiqua"/>
            <w:b/>
            <w:bCs/>
            <w:caps/>
            <w:color w:val="auto"/>
            <w:sz w:val="32"/>
            <w:u w:val="none"/>
          </w:rPr>
          <w:t>I</w:t>
        </w:r>
        <w:r w:rsidR="00DD2682" w:rsidRPr="003A5067">
          <w:rPr>
            <w:rStyle w:val="Hipervnculo"/>
            <w:rFonts w:ascii="Book Antiqua" w:hAnsi="Book Antiqua"/>
            <w:b/>
            <w:bCs/>
            <w:caps/>
            <w:color w:val="auto"/>
            <w:sz w:val="32"/>
            <w:u w:val="none"/>
          </w:rPr>
          <w:t>D</w:t>
        </w:r>
        <w:r w:rsidR="00DD2682" w:rsidRPr="003A5067">
          <w:rPr>
            <w:rStyle w:val="Hipervnculo"/>
            <w:rFonts w:ascii="Book Antiqua" w:hAnsi="Book Antiqua"/>
            <w:b/>
            <w:bCs/>
            <w:caps/>
            <w:color w:val="auto"/>
            <w:sz w:val="32"/>
            <w:u w:val="none"/>
          </w:rPr>
          <w:t>E</w:t>
        </w:r>
      </w:hyperlink>
      <w:r w:rsidR="00DD2682" w:rsidRPr="003A5067">
        <w:rPr>
          <w:rFonts w:ascii="Book Antiqua" w:hAnsi="Book Antiqua"/>
          <w:b/>
          <w:bCs/>
          <w:caps/>
          <w:sz w:val="32"/>
        </w:rPr>
        <w:t>NTIFICACIÓN del proyecto</w:t>
      </w:r>
    </w:p>
    <w:p w:rsidR="00DD2682" w:rsidRPr="003A5067" w:rsidRDefault="00DD2682" w:rsidP="00DD2682">
      <w:pPr>
        <w:tabs>
          <w:tab w:val="left" w:pos="0"/>
          <w:tab w:val="left" w:pos="10499"/>
        </w:tabs>
        <w:rPr>
          <w:rFonts w:ascii="Book Antiqua" w:hAnsi="Book Antiqua"/>
          <w:b/>
          <w:bCs/>
          <w:caps/>
        </w:rPr>
      </w:pPr>
    </w:p>
    <w:p w:rsidR="00DD2682" w:rsidRPr="003A5067" w:rsidRDefault="00DD2682" w:rsidP="00CC0058">
      <w:pPr>
        <w:numPr>
          <w:ilvl w:val="1"/>
          <w:numId w:val="6"/>
        </w:numPr>
        <w:tabs>
          <w:tab w:val="clear" w:pos="900"/>
          <w:tab w:val="left" w:pos="0"/>
          <w:tab w:val="num" w:pos="720"/>
          <w:tab w:val="left" w:pos="10499"/>
        </w:tabs>
        <w:ind w:left="540"/>
        <w:rPr>
          <w:rFonts w:ascii="Book Antiqua" w:hAnsi="Book Antiqua"/>
          <w:b/>
          <w:bCs/>
          <w:caps/>
          <w:szCs w:val="32"/>
        </w:rPr>
      </w:pPr>
      <w:r w:rsidRPr="003A5067">
        <w:rPr>
          <w:rFonts w:ascii="Book Antiqua" w:hAnsi="Book Antiqua"/>
          <w:b/>
          <w:bCs/>
          <w:caps/>
          <w:szCs w:val="32"/>
        </w:rPr>
        <w:t>Organización solicitante</w:t>
      </w:r>
    </w:p>
    <w:p w:rsidR="00DD2682" w:rsidRPr="003A5067" w:rsidRDefault="00DD2682" w:rsidP="00DD2682">
      <w:pPr>
        <w:tabs>
          <w:tab w:val="left" w:pos="0"/>
          <w:tab w:val="left" w:pos="900"/>
          <w:tab w:val="left" w:pos="10499"/>
        </w:tabs>
        <w:rPr>
          <w:rFonts w:ascii="Book Antiqua" w:hAnsi="Book Antiqua"/>
          <w:b/>
          <w:bCs/>
          <w:caps/>
          <w:szCs w:val="32"/>
        </w:rPr>
      </w:pPr>
    </w:p>
    <w:p w:rsidR="00DD2682" w:rsidRPr="003A5067" w:rsidRDefault="00DD2682" w:rsidP="00DD2682">
      <w:pPr>
        <w:tabs>
          <w:tab w:val="left" w:pos="0"/>
          <w:tab w:val="left" w:pos="900"/>
          <w:tab w:val="left" w:pos="10499"/>
        </w:tabs>
        <w:rPr>
          <w:rFonts w:ascii="Book Antiqua" w:hAnsi="Book Antiqua"/>
          <w:b/>
          <w:bCs/>
          <w:caps/>
          <w:szCs w:val="32"/>
        </w:rPr>
      </w:pPr>
      <w:r w:rsidRPr="003A5067">
        <w:rPr>
          <w:rFonts w:ascii="Book Antiqua" w:hAnsi="Book Antiqua"/>
          <w:szCs w:val="32"/>
        </w:rPr>
        <w:t>La Muy Ilustre Municipalidad de Guayaquil</w:t>
      </w:r>
    </w:p>
    <w:p w:rsidR="00DD2682" w:rsidRPr="003A5067" w:rsidRDefault="00DD2682" w:rsidP="00DD2682">
      <w:pPr>
        <w:tabs>
          <w:tab w:val="left" w:pos="0"/>
          <w:tab w:val="left" w:pos="900"/>
          <w:tab w:val="left" w:pos="10499"/>
        </w:tabs>
        <w:rPr>
          <w:rFonts w:ascii="Book Antiqua" w:hAnsi="Book Antiqua"/>
          <w:b/>
          <w:bCs/>
          <w:caps/>
          <w:szCs w:val="32"/>
        </w:rPr>
      </w:pPr>
    </w:p>
    <w:p w:rsidR="00DD2682" w:rsidRPr="003A5067" w:rsidRDefault="00DD2682" w:rsidP="00CC0058">
      <w:pPr>
        <w:numPr>
          <w:ilvl w:val="1"/>
          <w:numId w:val="6"/>
        </w:numPr>
        <w:tabs>
          <w:tab w:val="clear" w:pos="900"/>
          <w:tab w:val="left" w:pos="0"/>
          <w:tab w:val="num" w:pos="720"/>
          <w:tab w:val="left" w:pos="10499"/>
        </w:tabs>
        <w:ind w:left="540"/>
        <w:rPr>
          <w:rFonts w:ascii="Book Antiqua" w:hAnsi="Book Antiqua"/>
          <w:b/>
          <w:bCs/>
          <w:szCs w:val="32"/>
        </w:rPr>
      </w:pPr>
      <w:r w:rsidRPr="003A5067">
        <w:rPr>
          <w:rFonts w:ascii="Book Antiqua" w:hAnsi="Book Antiqua"/>
          <w:b/>
          <w:bCs/>
          <w:szCs w:val="32"/>
        </w:rPr>
        <w:t>TÍTULO DEL  PROYECTO</w:t>
      </w:r>
    </w:p>
    <w:p w:rsidR="00DD2682" w:rsidRPr="003A5067" w:rsidRDefault="00DD2682" w:rsidP="00DD2682">
      <w:pPr>
        <w:tabs>
          <w:tab w:val="left" w:pos="0"/>
          <w:tab w:val="left" w:pos="900"/>
          <w:tab w:val="left" w:pos="10499"/>
        </w:tabs>
        <w:rPr>
          <w:rFonts w:ascii="Book Antiqua" w:hAnsi="Book Antiqua"/>
          <w:b/>
          <w:bCs/>
          <w:szCs w:val="32"/>
        </w:rPr>
      </w:pPr>
    </w:p>
    <w:p w:rsidR="00DD2682" w:rsidRPr="003A5067" w:rsidRDefault="00DD2682" w:rsidP="00DD2682">
      <w:pPr>
        <w:pStyle w:val="Ttulo1"/>
        <w:jc w:val="both"/>
        <w:rPr>
          <w:rFonts w:ascii="Book Antiqua" w:hAnsi="Book Antiqua"/>
          <w:color w:val="auto"/>
          <w:sz w:val="24"/>
        </w:rPr>
      </w:pPr>
      <w:r w:rsidRPr="003A5067">
        <w:rPr>
          <w:rFonts w:ascii="Book Antiqua" w:hAnsi="Book Antiqua"/>
          <w:color w:val="auto"/>
          <w:sz w:val="24"/>
        </w:rPr>
        <w:t>PROMIDD</w:t>
      </w:r>
    </w:p>
    <w:p w:rsidR="00DD2682" w:rsidRPr="003A5067" w:rsidRDefault="00DD2682" w:rsidP="00DD2682">
      <w:pPr>
        <w:tabs>
          <w:tab w:val="left" w:pos="0"/>
          <w:tab w:val="left" w:pos="900"/>
          <w:tab w:val="left" w:pos="10499"/>
        </w:tabs>
        <w:jc w:val="both"/>
        <w:rPr>
          <w:rFonts w:ascii="Book Antiqua" w:hAnsi="Book Antiqua"/>
          <w:szCs w:val="32"/>
        </w:rPr>
      </w:pPr>
      <w:r w:rsidRPr="003A5067">
        <w:rPr>
          <w:rFonts w:ascii="Book Antiqua" w:hAnsi="Book Antiqua"/>
        </w:rPr>
        <w:t>Programa de Manejo Integral de Desechos Domésticos enfocado al cambio de comportamiento</w:t>
      </w:r>
      <w:r w:rsidRPr="003A5067">
        <w:rPr>
          <w:rFonts w:ascii="Book Antiqua" w:hAnsi="Book Antiqua" w:cs="Arial"/>
          <w:sz w:val="20"/>
          <w:szCs w:val="20"/>
        </w:rPr>
        <w:t xml:space="preserve"> de los hogares guayaquileños con respecto al manejo de sus desechos</w:t>
      </w:r>
      <w:r w:rsidRPr="003A5067">
        <w:rPr>
          <w:rFonts w:ascii="Book Antiqua" w:hAnsi="Book Antiqua"/>
          <w:szCs w:val="32"/>
        </w:rPr>
        <w:t>.</w:t>
      </w:r>
      <w:r w:rsidRPr="003A5067">
        <w:rPr>
          <w:rFonts w:ascii="Book Antiqua" w:hAnsi="Book Antiqua"/>
          <w:szCs w:val="32"/>
        </w:rPr>
        <w:br/>
      </w:r>
    </w:p>
    <w:p w:rsidR="00DD2682" w:rsidRPr="003A5067" w:rsidRDefault="00DD2682" w:rsidP="00CC0058">
      <w:pPr>
        <w:numPr>
          <w:ilvl w:val="1"/>
          <w:numId w:val="6"/>
        </w:numPr>
        <w:tabs>
          <w:tab w:val="clear" w:pos="900"/>
          <w:tab w:val="left" w:pos="0"/>
          <w:tab w:val="left" w:pos="720"/>
          <w:tab w:val="left" w:pos="10499"/>
        </w:tabs>
        <w:ind w:left="720" w:hanging="720"/>
        <w:rPr>
          <w:rFonts w:ascii="Book Antiqua" w:hAnsi="Book Antiqua"/>
          <w:b/>
          <w:bCs/>
          <w:caps/>
          <w:szCs w:val="32"/>
        </w:rPr>
      </w:pPr>
      <w:r w:rsidRPr="003A5067">
        <w:rPr>
          <w:rFonts w:ascii="Book Antiqua" w:hAnsi="Book Antiqua"/>
          <w:b/>
          <w:bCs/>
          <w:caps/>
          <w:szCs w:val="32"/>
        </w:rPr>
        <w:t>Ubicación del proyecto</w:t>
      </w:r>
    </w:p>
    <w:p w:rsidR="00DD2682" w:rsidRPr="003A5067" w:rsidRDefault="00DD2682" w:rsidP="00DD2682">
      <w:pPr>
        <w:tabs>
          <w:tab w:val="left" w:pos="10499"/>
        </w:tabs>
        <w:rPr>
          <w:rFonts w:ascii="Book Antiqua" w:hAnsi="Book Antiqua"/>
          <w:szCs w:val="28"/>
        </w:rPr>
      </w:pPr>
    </w:p>
    <w:p w:rsidR="00DD2682" w:rsidRPr="003A5067" w:rsidRDefault="00DD2682" w:rsidP="00DD2682">
      <w:pPr>
        <w:pStyle w:val="VietaNmeros2"/>
        <w:tabs>
          <w:tab w:val="clear" w:pos="1358"/>
          <w:tab w:val="num" w:pos="998"/>
        </w:tabs>
        <w:ind w:left="927"/>
        <w:rPr>
          <w:rFonts w:ascii="Book Antiqua" w:hAnsi="Book Antiqua"/>
        </w:rPr>
      </w:pPr>
      <w:r w:rsidRPr="003A5067">
        <w:rPr>
          <w:rFonts w:ascii="Book Antiqua" w:hAnsi="Book Antiqua"/>
        </w:rPr>
        <w:t>Provincia: Guayas</w:t>
      </w:r>
    </w:p>
    <w:p w:rsidR="00DD2682" w:rsidRPr="003A5067" w:rsidRDefault="00DD2682" w:rsidP="00DD2682">
      <w:pPr>
        <w:pStyle w:val="VietaNmeros2"/>
        <w:tabs>
          <w:tab w:val="clear" w:pos="1358"/>
          <w:tab w:val="num" w:pos="998"/>
        </w:tabs>
        <w:ind w:left="927"/>
        <w:rPr>
          <w:rFonts w:ascii="Book Antiqua" w:hAnsi="Book Antiqua"/>
        </w:rPr>
      </w:pPr>
      <w:r w:rsidRPr="003A5067">
        <w:rPr>
          <w:rFonts w:ascii="Book Antiqua" w:hAnsi="Book Antiqua"/>
        </w:rPr>
        <w:t>Cantón: Guayaquil</w:t>
      </w:r>
    </w:p>
    <w:p w:rsidR="00DD2682" w:rsidRPr="003A5067" w:rsidRDefault="00DD2682" w:rsidP="00DD2682">
      <w:pPr>
        <w:pStyle w:val="VietaNmeros2"/>
        <w:tabs>
          <w:tab w:val="clear" w:pos="1358"/>
          <w:tab w:val="num" w:pos="998"/>
        </w:tabs>
        <w:ind w:left="927"/>
        <w:rPr>
          <w:rFonts w:ascii="Book Antiqua" w:hAnsi="Book Antiqua"/>
        </w:rPr>
      </w:pPr>
      <w:r w:rsidRPr="003A5067">
        <w:rPr>
          <w:rFonts w:ascii="Book Antiqua" w:hAnsi="Book Antiqua"/>
        </w:rPr>
        <w:t>Parroquia(s): Todas las parroquias del área urbana del cantón Guayaquil</w:t>
      </w:r>
    </w:p>
    <w:p w:rsidR="00DD2682" w:rsidRPr="003A5067" w:rsidRDefault="00DD2682" w:rsidP="00DD2682">
      <w:pPr>
        <w:pStyle w:val="VietaNmeros2"/>
        <w:tabs>
          <w:tab w:val="clear" w:pos="1358"/>
          <w:tab w:val="num" w:pos="998"/>
        </w:tabs>
        <w:ind w:left="927"/>
        <w:rPr>
          <w:rFonts w:ascii="Book Antiqua" w:hAnsi="Book Antiqua"/>
        </w:rPr>
      </w:pPr>
      <w:r w:rsidRPr="003A5067">
        <w:rPr>
          <w:rFonts w:ascii="Book Antiqua" w:hAnsi="Book Antiqua"/>
        </w:rPr>
        <w:t>Sector(es): Todos los sectores del área urbana del cantón Guayaquil</w:t>
      </w:r>
    </w:p>
    <w:p w:rsidR="00DD2682" w:rsidRPr="00406536" w:rsidRDefault="00DD2682" w:rsidP="00DD2682">
      <w:pPr>
        <w:tabs>
          <w:tab w:val="left" w:pos="0"/>
          <w:tab w:val="left" w:pos="900"/>
          <w:tab w:val="left" w:pos="10499"/>
        </w:tabs>
        <w:ind w:left="360"/>
        <w:rPr>
          <w:szCs w:val="32"/>
        </w:rPr>
      </w:pPr>
    </w:p>
    <w:p w:rsidR="00DD2682" w:rsidRPr="00406536" w:rsidRDefault="00DD2682" w:rsidP="00DD2682">
      <w:pPr>
        <w:tabs>
          <w:tab w:val="left" w:pos="0"/>
          <w:tab w:val="left" w:pos="900"/>
          <w:tab w:val="left" w:pos="10499"/>
        </w:tabs>
        <w:ind w:left="360"/>
        <w:rPr>
          <w:szCs w:val="32"/>
        </w:rPr>
      </w:pPr>
    </w:p>
    <w:p w:rsidR="00DD2682" w:rsidRPr="00406536" w:rsidRDefault="00DD2682" w:rsidP="00DD2682">
      <w:pPr>
        <w:tabs>
          <w:tab w:val="left" w:pos="0"/>
          <w:tab w:val="left" w:pos="900"/>
          <w:tab w:val="left" w:pos="10499"/>
        </w:tabs>
        <w:ind w:left="360"/>
        <w:rPr>
          <w:szCs w:val="32"/>
        </w:rPr>
      </w:pPr>
    </w:p>
    <w:p w:rsidR="00DD2682" w:rsidRPr="00406536" w:rsidRDefault="00DD2682" w:rsidP="00DD2682">
      <w:pPr>
        <w:tabs>
          <w:tab w:val="left" w:pos="0"/>
          <w:tab w:val="left" w:pos="900"/>
          <w:tab w:val="left" w:pos="10499"/>
        </w:tabs>
        <w:ind w:left="360"/>
        <w:rPr>
          <w:szCs w:val="32"/>
        </w:rPr>
      </w:pPr>
    </w:p>
    <w:p w:rsidR="00DD2682" w:rsidRPr="00406536" w:rsidRDefault="00DD2682" w:rsidP="00DD2682">
      <w:pPr>
        <w:tabs>
          <w:tab w:val="left" w:pos="0"/>
          <w:tab w:val="left" w:pos="900"/>
          <w:tab w:val="left" w:pos="10499"/>
        </w:tabs>
        <w:ind w:left="360"/>
        <w:rPr>
          <w:szCs w:val="32"/>
        </w:rPr>
      </w:pPr>
    </w:p>
    <w:p w:rsidR="00DD2682" w:rsidRPr="00406536" w:rsidRDefault="00DD2682" w:rsidP="00DD2682">
      <w:pPr>
        <w:tabs>
          <w:tab w:val="left" w:pos="0"/>
          <w:tab w:val="left" w:pos="900"/>
          <w:tab w:val="left" w:pos="10499"/>
        </w:tabs>
        <w:ind w:left="360"/>
        <w:rPr>
          <w:szCs w:val="32"/>
        </w:rPr>
      </w:pPr>
    </w:p>
    <w:p w:rsidR="00DD2682" w:rsidRPr="00406536" w:rsidRDefault="00DD2682" w:rsidP="00DD2682">
      <w:pPr>
        <w:tabs>
          <w:tab w:val="left" w:pos="3060"/>
          <w:tab w:val="left" w:pos="10499"/>
        </w:tabs>
        <w:rPr>
          <w:caps/>
        </w:rPr>
        <w:sectPr w:rsidR="00DD2682" w:rsidRPr="00406536">
          <w:headerReference w:type="default" r:id="rId10"/>
          <w:footerReference w:type="default" r:id="rId11"/>
          <w:pgSz w:w="12240" w:h="15840" w:code="1"/>
          <w:pgMar w:top="1418" w:right="1418" w:bottom="1418" w:left="1701" w:header="709" w:footer="709" w:gutter="0"/>
          <w:cols w:space="708"/>
          <w:docGrid w:linePitch="360"/>
        </w:sectPr>
      </w:pPr>
    </w:p>
    <w:p w:rsidR="00DD2682" w:rsidRPr="00406536" w:rsidRDefault="00DD2682" w:rsidP="00DD2682">
      <w:pPr>
        <w:pStyle w:val="Sangra3detindependiente"/>
        <w:ind w:left="180" w:firstLine="1"/>
        <w:rPr>
          <w:color w:val="auto"/>
        </w:rPr>
      </w:pPr>
      <w:bookmarkStart w:id="2" w:name="Organización"/>
    </w:p>
    <w:p w:rsidR="00DD2682" w:rsidRPr="00176BAF" w:rsidRDefault="00DD2682" w:rsidP="00CC0058">
      <w:pPr>
        <w:pStyle w:val="Sangradetextonormal"/>
        <w:numPr>
          <w:ilvl w:val="0"/>
          <w:numId w:val="3"/>
        </w:numPr>
        <w:tabs>
          <w:tab w:val="clear" w:pos="1080"/>
          <w:tab w:val="num" w:pos="900"/>
        </w:tabs>
        <w:ind w:hanging="1080"/>
        <w:rPr>
          <w:rFonts w:ascii="Book Antiqua" w:hAnsi="Book Antiqua"/>
          <w:color w:val="auto"/>
          <w:sz w:val="32"/>
        </w:rPr>
      </w:pPr>
      <w:hyperlink w:anchor="Tabla" w:history="1">
        <w:r w:rsidRPr="00176BAF">
          <w:rPr>
            <w:rStyle w:val="Hipervnculo"/>
            <w:rFonts w:ascii="Book Antiqua" w:hAnsi="Book Antiqua"/>
            <w:color w:val="auto"/>
            <w:sz w:val="32"/>
            <w:u w:val="none"/>
          </w:rPr>
          <w:t>o</w:t>
        </w:r>
        <w:r w:rsidRPr="00176BAF">
          <w:rPr>
            <w:rStyle w:val="Hipervnculo"/>
            <w:rFonts w:ascii="Book Antiqua" w:hAnsi="Book Antiqua"/>
            <w:color w:val="auto"/>
            <w:sz w:val="32"/>
            <w:u w:val="none"/>
          </w:rPr>
          <w:t>r</w:t>
        </w:r>
        <w:r w:rsidRPr="00176BAF">
          <w:rPr>
            <w:rStyle w:val="Hipervnculo"/>
            <w:rFonts w:ascii="Book Antiqua" w:hAnsi="Book Antiqua"/>
            <w:color w:val="auto"/>
            <w:sz w:val="32"/>
            <w:u w:val="none"/>
          </w:rPr>
          <w:t>g</w:t>
        </w:r>
      </w:hyperlink>
      <w:r w:rsidRPr="00176BAF">
        <w:rPr>
          <w:rFonts w:ascii="Book Antiqua" w:hAnsi="Book Antiqua"/>
          <w:color w:val="auto"/>
          <w:sz w:val="32"/>
        </w:rPr>
        <w:t>anización promotora del proyecto</w:t>
      </w:r>
    </w:p>
    <w:bookmarkEnd w:id="2"/>
    <w:p w:rsidR="00DD2682" w:rsidRPr="00176BAF" w:rsidRDefault="00DD2682" w:rsidP="00DD2682">
      <w:pPr>
        <w:pStyle w:val="Sangra3detindependiente"/>
        <w:ind w:left="0" w:firstLine="1"/>
        <w:rPr>
          <w:rFonts w:ascii="Book Antiqua" w:hAnsi="Book Antiqua"/>
          <w:caps w:val="0"/>
          <w:color w:val="auto"/>
        </w:rPr>
      </w:pPr>
    </w:p>
    <w:p w:rsidR="00DD2682" w:rsidRPr="00176BAF" w:rsidRDefault="00DD2682" w:rsidP="00DD2682">
      <w:pPr>
        <w:pStyle w:val="Sangra3detindependiente"/>
        <w:ind w:left="0" w:firstLine="1"/>
        <w:rPr>
          <w:rFonts w:ascii="Book Antiqua" w:hAnsi="Book Antiqua"/>
          <w:caps w:val="0"/>
          <w:color w:val="auto"/>
        </w:rPr>
      </w:pPr>
    </w:p>
    <w:p w:rsidR="00DD2682" w:rsidRPr="00176BAF" w:rsidRDefault="00DD2682" w:rsidP="00CC0058">
      <w:pPr>
        <w:pStyle w:val="Sangra3detindependiente"/>
        <w:numPr>
          <w:ilvl w:val="1"/>
          <w:numId w:val="10"/>
        </w:numPr>
        <w:tabs>
          <w:tab w:val="clear" w:pos="721"/>
          <w:tab w:val="num" w:pos="900"/>
        </w:tabs>
        <w:ind w:left="900" w:hanging="900"/>
        <w:rPr>
          <w:rFonts w:ascii="Book Antiqua" w:hAnsi="Book Antiqua"/>
          <w:b/>
          <w:bCs/>
          <w:color w:val="auto"/>
        </w:rPr>
      </w:pPr>
      <w:r w:rsidRPr="00176BAF">
        <w:rPr>
          <w:rFonts w:ascii="Book Antiqua" w:hAnsi="Book Antiqua"/>
          <w:b/>
          <w:bCs/>
          <w:color w:val="auto"/>
        </w:rPr>
        <w:t>Razón social de la ORGANIZACIÓN</w:t>
      </w:r>
    </w:p>
    <w:p w:rsidR="00DD2682" w:rsidRPr="00176BAF" w:rsidRDefault="00DD2682" w:rsidP="00DD2682">
      <w:pPr>
        <w:pStyle w:val="Sangra3detindependiente"/>
        <w:ind w:left="720"/>
        <w:rPr>
          <w:rFonts w:ascii="Book Antiqua" w:hAnsi="Book Antiqua"/>
          <w:color w:val="auto"/>
        </w:rPr>
      </w:pPr>
    </w:p>
    <w:p w:rsidR="00DD2682" w:rsidRPr="00176BAF" w:rsidRDefault="00DD2682" w:rsidP="00DD2682">
      <w:pPr>
        <w:pStyle w:val="Sangra3detindependiente"/>
        <w:ind w:left="0" w:firstLine="1"/>
        <w:rPr>
          <w:rFonts w:ascii="Book Antiqua" w:hAnsi="Book Antiqua"/>
          <w:caps w:val="0"/>
          <w:color w:val="auto"/>
        </w:rPr>
      </w:pPr>
      <w:r w:rsidRPr="00176BAF">
        <w:rPr>
          <w:rFonts w:ascii="Book Antiqua" w:hAnsi="Book Antiqua"/>
          <w:caps w:val="0"/>
          <w:color w:val="auto"/>
        </w:rPr>
        <w:t>La Muy Ilustre Municipalidad de Guayaquil.</w:t>
      </w:r>
    </w:p>
    <w:p w:rsidR="00DD2682" w:rsidRPr="00176BAF" w:rsidRDefault="00DD2682" w:rsidP="00DD2682">
      <w:pPr>
        <w:pStyle w:val="Sangra3detindependiente"/>
        <w:ind w:left="0" w:firstLine="1"/>
        <w:rPr>
          <w:rFonts w:ascii="Book Antiqua" w:hAnsi="Book Antiqua"/>
          <w:color w:val="auto"/>
        </w:rPr>
      </w:pPr>
    </w:p>
    <w:p w:rsidR="00DD2682" w:rsidRPr="00176BAF" w:rsidRDefault="00DD2682" w:rsidP="00CC0058">
      <w:pPr>
        <w:pStyle w:val="Sangra3detindependiente"/>
        <w:numPr>
          <w:ilvl w:val="1"/>
          <w:numId w:val="10"/>
        </w:numPr>
        <w:tabs>
          <w:tab w:val="clear" w:pos="721"/>
          <w:tab w:val="num" w:pos="900"/>
        </w:tabs>
        <w:ind w:left="900" w:hanging="900"/>
        <w:rPr>
          <w:rFonts w:ascii="Book Antiqua" w:hAnsi="Book Antiqua"/>
          <w:b/>
          <w:bCs/>
          <w:caps w:val="0"/>
          <w:color w:val="auto"/>
        </w:rPr>
      </w:pPr>
      <w:r w:rsidRPr="00176BAF">
        <w:rPr>
          <w:rFonts w:ascii="Book Antiqua" w:hAnsi="Book Antiqua"/>
          <w:b/>
          <w:bCs/>
          <w:color w:val="auto"/>
        </w:rPr>
        <w:t>Dirección</w:t>
      </w:r>
    </w:p>
    <w:p w:rsidR="00DD2682" w:rsidRPr="00176BAF" w:rsidRDefault="00DD2682" w:rsidP="00DD2682">
      <w:pPr>
        <w:pStyle w:val="Sangra3detindependiente"/>
        <w:ind w:left="1" w:firstLine="0"/>
        <w:rPr>
          <w:rFonts w:ascii="Book Antiqua" w:hAnsi="Book Antiqua"/>
          <w:caps w:val="0"/>
          <w:color w:val="auto"/>
        </w:rPr>
      </w:pPr>
    </w:p>
    <w:p w:rsidR="00DD2682" w:rsidRPr="00176BAF" w:rsidRDefault="00DD2682" w:rsidP="00DD2682">
      <w:pPr>
        <w:pStyle w:val="Sangra3detindependiente"/>
        <w:ind w:left="1" w:firstLine="0"/>
        <w:rPr>
          <w:rFonts w:ascii="Book Antiqua" w:hAnsi="Book Antiqua"/>
          <w:caps w:val="0"/>
          <w:color w:val="auto"/>
        </w:rPr>
      </w:pPr>
      <w:r w:rsidRPr="00176BAF">
        <w:rPr>
          <w:rFonts w:ascii="Book Antiqua" w:hAnsi="Book Antiqua"/>
          <w:caps w:val="0"/>
          <w:color w:val="auto"/>
        </w:rPr>
        <w:t>Pichincha 605 entre Clemente Ballén y 10 de Agosto. Departamento de Aseo Urbano y Rural</w:t>
      </w:r>
    </w:p>
    <w:p w:rsidR="00DD2682" w:rsidRPr="00176BAF" w:rsidRDefault="00DD2682" w:rsidP="00DD2682">
      <w:pPr>
        <w:pStyle w:val="Sangra3detindependiente"/>
        <w:ind w:left="1" w:firstLine="0"/>
        <w:rPr>
          <w:rFonts w:ascii="Book Antiqua" w:hAnsi="Book Antiqua"/>
          <w:caps w:val="0"/>
          <w:color w:val="auto"/>
        </w:rPr>
      </w:pPr>
    </w:p>
    <w:p w:rsidR="00DD2682" w:rsidRPr="00176BAF" w:rsidRDefault="00DD2682" w:rsidP="00CC0058">
      <w:pPr>
        <w:pStyle w:val="Sangra3detindependiente"/>
        <w:numPr>
          <w:ilvl w:val="1"/>
          <w:numId w:val="10"/>
        </w:numPr>
        <w:tabs>
          <w:tab w:val="clear" w:pos="721"/>
          <w:tab w:val="num" w:pos="900"/>
        </w:tabs>
        <w:ind w:left="900" w:hanging="900"/>
        <w:rPr>
          <w:rFonts w:ascii="Book Antiqua" w:hAnsi="Book Antiqua"/>
          <w:b/>
          <w:bCs/>
          <w:color w:val="auto"/>
        </w:rPr>
      </w:pPr>
      <w:r w:rsidRPr="00176BAF">
        <w:rPr>
          <w:rFonts w:ascii="Book Antiqua" w:hAnsi="Book Antiqua"/>
          <w:b/>
          <w:bCs/>
          <w:color w:val="auto"/>
        </w:rPr>
        <w:t>Teléfono, fax, correo electrónico</w:t>
      </w:r>
    </w:p>
    <w:p w:rsidR="00DD2682" w:rsidRPr="00176BAF" w:rsidRDefault="00DD2682" w:rsidP="00DD2682">
      <w:pPr>
        <w:pStyle w:val="Sangra3detindependiente"/>
        <w:ind w:left="1" w:firstLine="0"/>
        <w:rPr>
          <w:rFonts w:ascii="Book Antiqua" w:hAnsi="Book Antiqua"/>
          <w:caps w:val="0"/>
          <w:color w:val="auto"/>
        </w:rPr>
      </w:pPr>
    </w:p>
    <w:p w:rsidR="00DD2682" w:rsidRPr="00176BAF" w:rsidRDefault="00DD2682" w:rsidP="00DD2682">
      <w:pPr>
        <w:pStyle w:val="Sangra3detindependiente"/>
        <w:ind w:left="1" w:firstLine="0"/>
        <w:rPr>
          <w:rFonts w:ascii="Book Antiqua" w:hAnsi="Book Antiqua"/>
          <w:caps w:val="0"/>
          <w:color w:val="auto"/>
        </w:rPr>
      </w:pPr>
      <w:r w:rsidRPr="00176BAF">
        <w:rPr>
          <w:rFonts w:ascii="Book Antiqua" w:hAnsi="Book Antiqua"/>
          <w:caps w:val="0"/>
          <w:color w:val="auto"/>
        </w:rPr>
        <w:t>Teléfono: 2524200</w:t>
      </w:r>
    </w:p>
    <w:p w:rsidR="00DD2682" w:rsidRPr="00176BAF" w:rsidRDefault="00DD2682" w:rsidP="00DD2682">
      <w:pPr>
        <w:pStyle w:val="Sangra3detindependiente"/>
        <w:ind w:left="1" w:firstLine="0"/>
        <w:rPr>
          <w:rFonts w:ascii="Book Antiqua" w:hAnsi="Book Antiqua"/>
          <w:caps w:val="0"/>
          <w:color w:val="auto"/>
        </w:rPr>
      </w:pPr>
      <w:r w:rsidRPr="00176BAF">
        <w:rPr>
          <w:rFonts w:ascii="Book Antiqua" w:hAnsi="Book Antiqua"/>
          <w:caps w:val="0"/>
          <w:color w:val="auto"/>
        </w:rPr>
        <w:t>Fax: 2524100</w:t>
      </w:r>
    </w:p>
    <w:p w:rsidR="00DD2682" w:rsidRPr="00176BAF" w:rsidRDefault="00DD2682" w:rsidP="00DD2682">
      <w:pPr>
        <w:pStyle w:val="Sangra3detindependiente"/>
        <w:ind w:left="1" w:firstLine="0"/>
        <w:rPr>
          <w:rFonts w:ascii="Book Antiqua" w:hAnsi="Book Antiqua"/>
          <w:caps w:val="0"/>
          <w:color w:val="auto"/>
        </w:rPr>
      </w:pPr>
      <w:r w:rsidRPr="00176BAF">
        <w:rPr>
          <w:rFonts w:ascii="Book Antiqua" w:hAnsi="Book Antiqua"/>
          <w:caps w:val="0"/>
          <w:color w:val="auto"/>
        </w:rPr>
        <w:t>E-mail: info@guayaquil.gov.ec</w:t>
      </w:r>
    </w:p>
    <w:p w:rsidR="00DD2682" w:rsidRDefault="00DD2682" w:rsidP="00DD2682">
      <w:pPr>
        <w:pStyle w:val="Sangra3detindependiente"/>
        <w:ind w:left="1" w:firstLine="0"/>
        <w:rPr>
          <w:rFonts w:ascii="Book Antiqua" w:hAnsi="Book Antiqua"/>
          <w:caps w:val="0"/>
          <w:color w:val="auto"/>
        </w:rPr>
      </w:pPr>
    </w:p>
    <w:p w:rsidR="00DD2682" w:rsidRPr="00176BAF" w:rsidRDefault="00DD2682" w:rsidP="00DD2682">
      <w:pPr>
        <w:pStyle w:val="Sangra3detindependiente"/>
        <w:ind w:left="1" w:firstLine="0"/>
        <w:rPr>
          <w:rFonts w:ascii="Book Antiqua" w:hAnsi="Book Antiqua"/>
          <w:caps w:val="0"/>
          <w:color w:val="auto"/>
        </w:rPr>
      </w:pPr>
    </w:p>
    <w:p w:rsidR="00DD2682" w:rsidRPr="00176BAF" w:rsidRDefault="00DD2682" w:rsidP="00CC0058">
      <w:pPr>
        <w:numPr>
          <w:ilvl w:val="1"/>
          <w:numId w:val="10"/>
        </w:numPr>
        <w:tabs>
          <w:tab w:val="clear" w:pos="721"/>
          <w:tab w:val="num" w:pos="900"/>
          <w:tab w:val="left" w:pos="10499"/>
        </w:tabs>
        <w:ind w:left="900" w:hanging="900"/>
        <w:rPr>
          <w:rFonts w:ascii="Book Antiqua" w:hAnsi="Book Antiqua"/>
          <w:b/>
          <w:bCs/>
          <w:caps/>
          <w:szCs w:val="32"/>
        </w:rPr>
      </w:pPr>
      <w:r w:rsidRPr="00176BAF">
        <w:rPr>
          <w:rFonts w:ascii="Book Antiqua" w:hAnsi="Book Antiqua"/>
          <w:b/>
          <w:bCs/>
          <w:caps/>
          <w:szCs w:val="32"/>
        </w:rPr>
        <w:t>Representante legal</w:t>
      </w:r>
    </w:p>
    <w:p w:rsidR="00DD2682" w:rsidRPr="00176BAF" w:rsidRDefault="00DD2682" w:rsidP="00DD2682">
      <w:pPr>
        <w:pStyle w:val="Sangra3detindependiente"/>
        <w:ind w:left="1" w:firstLine="0"/>
        <w:rPr>
          <w:rFonts w:ascii="Book Antiqua" w:hAnsi="Book Antiqua"/>
          <w:caps w:val="0"/>
          <w:color w:val="auto"/>
        </w:rPr>
      </w:pPr>
    </w:p>
    <w:p w:rsidR="00DD2682" w:rsidRDefault="00DD2682" w:rsidP="00DD2682">
      <w:pPr>
        <w:pStyle w:val="Sangra3detindependiente"/>
        <w:ind w:left="1" w:firstLine="0"/>
        <w:rPr>
          <w:rFonts w:ascii="Book Antiqua" w:hAnsi="Book Antiqua"/>
          <w:caps w:val="0"/>
          <w:color w:val="auto"/>
        </w:rPr>
      </w:pPr>
      <w:r w:rsidRPr="00176BAF">
        <w:rPr>
          <w:rFonts w:ascii="Book Antiqua" w:hAnsi="Book Antiqua"/>
          <w:caps w:val="0"/>
          <w:color w:val="auto"/>
        </w:rPr>
        <w:t>Abg. Jaime Nebot Saadi.</w:t>
      </w:r>
      <w:r w:rsidRPr="00176BAF">
        <w:rPr>
          <w:rFonts w:ascii="Book Antiqua" w:hAnsi="Book Antiqua"/>
          <w:caps w:val="0"/>
          <w:color w:val="auto"/>
        </w:rPr>
        <w:br/>
      </w:r>
    </w:p>
    <w:p w:rsidR="00DD2682" w:rsidRPr="00176BAF" w:rsidRDefault="00DD2682" w:rsidP="00DD2682">
      <w:pPr>
        <w:pStyle w:val="Sangra3detindependiente"/>
        <w:ind w:left="1" w:firstLine="0"/>
        <w:rPr>
          <w:rFonts w:ascii="Book Antiqua" w:hAnsi="Book Antiqua"/>
          <w:caps w:val="0"/>
          <w:color w:val="auto"/>
        </w:rPr>
      </w:pPr>
    </w:p>
    <w:p w:rsidR="00DD2682" w:rsidRPr="00176BAF" w:rsidRDefault="00DD2682" w:rsidP="00CC0058">
      <w:pPr>
        <w:numPr>
          <w:ilvl w:val="1"/>
          <w:numId w:val="10"/>
        </w:numPr>
        <w:tabs>
          <w:tab w:val="clear" w:pos="721"/>
          <w:tab w:val="num" w:pos="900"/>
          <w:tab w:val="left" w:pos="10499"/>
        </w:tabs>
        <w:ind w:left="900" w:hanging="900"/>
        <w:rPr>
          <w:rFonts w:ascii="Book Antiqua" w:hAnsi="Book Antiqua"/>
          <w:b/>
          <w:bCs/>
          <w:caps/>
          <w:szCs w:val="32"/>
        </w:rPr>
      </w:pPr>
      <w:r w:rsidRPr="00176BAF">
        <w:rPr>
          <w:rFonts w:ascii="Book Antiqua" w:hAnsi="Book Antiqua"/>
          <w:b/>
          <w:bCs/>
          <w:caps/>
          <w:szCs w:val="32"/>
        </w:rPr>
        <w:t>Fecha de creación y acuerdo de legalización</w:t>
      </w:r>
    </w:p>
    <w:p w:rsidR="00DD2682" w:rsidRPr="00176BAF" w:rsidRDefault="00DD2682" w:rsidP="00DD2682">
      <w:pPr>
        <w:pStyle w:val="enctexto"/>
        <w:rPr>
          <w:rFonts w:ascii="Book Antiqua" w:hAnsi="Book Antiqua"/>
          <w:sz w:val="24"/>
          <w:szCs w:val="24"/>
        </w:rPr>
      </w:pPr>
      <w:r w:rsidRPr="00176BAF">
        <w:rPr>
          <w:rFonts w:ascii="Book Antiqua" w:hAnsi="Book Antiqua"/>
          <w:sz w:val="24"/>
          <w:szCs w:val="24"/>
        </w:rPr>
        <w:t>El Palacio Municipal fue levantado en el mismo lugar donde estaba ubicado el antiguo cabildo colonial, inaugurado en 1817, que duró 112 años y que tuvo que ser incinerado en 1908, cuando la peste bubónica asoló Guayaquil. En las paredes del antiguo cabildo se vivieron momentos históricos trascendentales de importancia: se firmó el acta de la Independencia de Guayaquil el 9 de Octubre de 1820 y en él también tuvo lugar la entrevista entre los grandes libertadores de América: Bolívar y San Martín.</w:t>
      </w:r>
    </w:p>
    <w:p w:rsidR="00DD2682" w:rsidRDefault="00DD2682" w:rsidP="00DD2682">
      <w:pPr>
        <w:pStyle w:val="Sangra3detindependiente"/>
        <w:ind w:left="1" w:firstLine="0"/>
        <w:rPr>
          <w:rFonts w:ascii="Book Antiqua" w:hAnsi="Book Antiqua"/>
          <w:caps w:val="0"/>
          <w:color w:val="auto"/>
        </w:rPr>
      </w:pPr>
    </w:p>
    <w:p w:rsidR="00DD2682" w:rsidRPr="00176BAF" w:rsidRDefault="00DD2682" w:rsidP="00CC0058">
      <w:pPr>
        <w:pStyle w:val="Textoindependiente2"/>
        <w:numPr>
          <w:ilvl w:val="1"/>
          <w:numId w:val="7"/>
        </w:numPr>
        <w:ind w:left="900" w:hanging="900"/>
        <w:rPr>
          <w:rFonts w:ascii="Book Antiqua" w:hAnsi="Book Antiqua"/>
          <w:b/>
          <w:bCs/>
          <w:i w:val="0"/>
          <w:iCs w:val="0"/>
          <w:caps/>
          <w:color w:val="auto"/>
          <w:sz w:val="24"/>
        </w:rPr>
      </w:pPr>
      <w:r w:rsidRPr="00176BAF">
        <w:rPr>
          <w:rFonts w:ascii="Book Antiqua" w:hAnsi="Book Antiqua"/>
          <w:b/>
          <w:bCs/>
          <w:i w:val="0"/>
          <w:iCs w:val="0"/>
          <w:caps/>
          <w:color w:val="auto"/>
          <w:sz w:val="24"/>
        </w:rPr>
        <w:t>Hoja de vida DE LA INSTITUCIÓN</w:t>
      </w:r>
    </w:p>
    <w:p w:rsidR="00DD2682" w:rsidRPr="00176BAF" w:rsidRDefault="00DD2682" w:rsidP="00DD2682">
      <w:pPr>
        <w:pStyle w:val="Sangra3detindependiente"/>
        <w:ind w:left="1" w:firstLine="0"/>
        <w:rPr>
          <w:rFonts w:ascii="Book Antiqua" w:hAnsi="Book Antiqua"/>
          <w:caps w:val="0"/>
          <w:color w:val="auto"/>
        </w:rPr>
      </w:pPr>
    </w:p>
    <w:p w:rsidR="00DD2682" w:rsidRPr="00176BAF" w:rsidRDefault="00DD2682" w:rsidP="00DD2682">
      <w:pPr>
        <w:pStyle w:val="NormalWeb"/>
        <w:jc w:val="both"/>
        <w:rPr>
          <w:rFonts w:ascii="Book Antiqua" w:hAnsi="Book Antiqua"/>
        </w:rPr>
      </w:pPr>
      <w:r w:rsidRPr="00176BAF">
        <w:rPr>
          <w:rFonts w:ascii="Book Antiqua" w:hAnsi="Book Antiqua"/>
        </w:rPr>
        <w:t>Con el objetivo de servir mejor a Guayaquil, la M. I. Municipalidad del Puerto Principal ha creado planes orientados a áreas de específica necesidad en la ciudad.</w:t>
      </w:r>
    </w:p>
    <w:p w:rsidR="00DD2682" w:rsidRPr="00176BAF" w:rsidRDefault="00DD2682" w:rsidP="00DD2682">
      <w:pPr>
        <w:pStyle w:val="NormalWeb"/>
        <w:jc w:val="both"/>
        <w:rPr>
          <w:rFonts w:ascii="Book Antiqua" w:hAnsi="Book Antiqua"/>
        </w:rPr>
      </w:pPr>
      <w:r w:rsidRPr="00176BAF">
        <w:rPr>
          <w:rFonts w:ascii="Book Antiqua" w:hAnsi="Book Antiqua"/>
        </w:rPr>
        <w:lastRenderedPageBreak/>
        <w:t>Gracias a la gran gestión realizada en este sentido por el Cabildo se han logrado resultados positivos a favor de la ciudad, mejorando la calidad de vida de los guayaquileños. A continuación  se presentan a fondo estos planes creados por la M. I. Municipalidad de Guayaquil.</w:t>
      </w:r>
    </w:p>
    <w:p w:rsidR="00DD2682" w:rsidRPr="00176BAF" w:rsidRDefault="00DD2682" w:rsidP="00CC0058">
      <w:pPr>
        <w:pStyle w:val="NormalWeb"/>
        <w:numPr>
          <w:ilvl w:val="1"/>
          <w:numId w:val="11"/>
        </w:numPr>
        <w:tabs>
          <w:tab w:val="clear" w:pos="1440"/>
        </w:tabs>
        <w:ind w:left="180" w:hanging="180"/>
        <w:jc w:val="both"/>
        <w:rPr>
          <w:rFonts w:ascii="Book Antiqua" w:hAnsi="Book Antiqua"/>
          <w:b/>
        </w:rPr>
      </w:pPr>
      <w:r w:rsidRPr="00176BAF">
        <w:rPr>
          <w:rFonts w:ascii="Book Antiqua" w:hAnsi="Book Antiqua"/>
          <w:b/>
        </w:rPr>
        <w:t>MAS ALIMENTOS</w:t>
      </w:r>
    </w:p>
    <w:p w:rsidR="00DD2682" w:rsidRPr="00176BAF" w:rsidRDefault="00DD2682" w:rsidP="00DD2682">
      <w:pPr>
        <w:pStyle w:val="NormalWeb"/>
        <w:jc w:val="both"/>
        <w:rPr>
          <w:rFonts w:ascii="Book Antiqua" w:hAnsi="Book Antiqua"/>
        </w:rPr>
      </w:pPr>
      <w:r w:rsidRPr="00176BAF">
        <w:rPr>
          <w:rFonts w:ascii="Book Antiqua" w:hAnsi="Book Antiqua"/>
        </w:rPr>
        <w:t>El Plan Más Alimentos consiste en vender, a través de la red de Mercados Municipales a los habitantes de Guayaquil productos alimenticios básicos, con calidad garantizada, peso completo y a menor precio.</w:t>
      </w:r>
    </w:p>
    <w:p w:rsidR="00DD2682" w:rsidRPr="00176BAF" w:rsidRDefault="00DD2682" w:rsidP="00DD2682">
      <w:pPr>
        <w:pStyle w:val="NormalWeb"/>
        <w:jc w:val="both"/>
        <w:rPr>
          <w:rFonts w:ascii="Book Antiqua" w:hAnsi="Book Antiqua"/>
        </w:rPr>
      </w:pPr>
      <w:r w:rsidRPr="00176BAF">
        <w:rPr>
          <w:rFonts w:ascii="Book Antiqua" w:hAnsi="Book Antiqua"/>
        </w:rPr>
        <w:t xml:space="preserve">- </w:t>
      </w:r>
      <w:r w:rsidRPr="00176BAF">
        <w:rPr>
          <w:rFonts w:ascii="Book Antiqua" w:hAnsi="Book Antiqua"/>
          <w:b/>
        </w:rPr>
        <w:t>MAS SEGURIDAD</w:t>
      </w:r>
    </w:p>
    <w:p w:rsidR="00DD2682" w:rsidRPr="00176BAF" w:rsidRDefault="00DD2682" w:rsidP="00DD2682">
      <w:pPr>
        <w:pStyle w:val="NormalWeb"/>
        <w:jc w:val="both"/>
        <w:rPr>
          <w:rFonts w:ascii="Book Antiqua" w:hAnsi="Book Antiqua"/>
        </w:rPr>
      </w:pPr>
      <w:r w:rsidRPr="00176BAF">
        <w:rPr>
          <w:rFonts w:ascii="Book Antiqua" w:hAnsi="Book Antiqua"/>
        </w:rPr>
        <w:t>El control de la violencia debe ser una acción conjunta y coordinada entre las diferentes funciones del estado con la participación de la sociedad civil, en la cual se incluye también a los Medios de Comunicación Social, bajo este marco surge el Plan Más Seguridad, a través del cual se brinda un apoyo a la Policía Nacional, no sólo por parte de la corporación municipal sino también por la Fundación Judicial, Ejecutiva, el Ministerio Público y la Sociedad Civil, representada por las Cámaras de la Producción y de Seguros.</w:t>
      </w:r>
    </w:p>
    <w:p w:rsidR="00DD2682" w:rsidRPr="00176BAF" w:rsidRDefault="00DD2682" w:rsidP="00CC0058">
      <w:pPr>
        <w:pStyle w:val="NormalWeb"/>
        <w:numPr>
          <w:ilvl w:val="1"/>
          <w:numId w:val="11"/>
        </w:numPr>
        <w:tabs>
          <w:tab w:val="clear" w:pos="1440"/>
          <w:tab w:val="num" w:pos="180"/>
        </w:tabs>
        <w:ind w:hanging="1440"/>
        <w:jc w:val="both"/>
        <w:rPr>
          <w:rFonts w:ascii="Book Antiqua" w:hAnsi="Book Antiqua"/>
          <w:b/>
        </w:rPr>
      </w:pPr>
      <w:r w:rsidRPr="00176BAF">
        <w:rPr>
          <w:rFonts w:ascii="Book Antiqua" w:hAnsi="Book Antiqua"/>
          <w:b/>
        </w:rPr>
        <w:t>MAS SALUD</w:t>
      </w:r>
    </w:p>
    <w:p w:rsidR="00DD2682" w:rsidRPr="00176BAF" w:rsidRDefault="00DD2682" w:rsidP="00DD2682">
      <w:pPr>
        <w:pStyle w:val="NormalWeb"/>
        <w:jc w:val="both"/>
        <w:rPr>
          <w:rFonts w:ascii="Book Antiqua" w:hAnsi="Book Antiqua"/>
        </w:rPr>
      </w:pPr>
      <w:r w:rsidRPr="00176BAF">
        <w:rPr>
          <w:rFonts w:ascii="Book Antiqua" w:hAnsi="Book Antiqua"/>
        </w:rPr>
        <w:t>La salud es un derecho irrenunciable de todos los ecuatorianos, que tiene que ser velada por los organismos gubernamentales, seccionales y también por la propia comunidad. Consciente de ello, la M. I. Municipalidad de Guayaquil, a través de la Dirección de Salud e Higiene y amparada en los artículos: 202, 203, 204, 205, 206 del Código de la Salud, y en el art. 1 y 164 de la Ley de Régimen Municipal ha desarrollado desde l992, campañas de prevención y fomento de la salud, así como de atención y curación de las enfermedades por medio de las Brigadas Médicas, Odontológicas y Veterinarias, las mismas que en sus inicios funcionaban de manera temporal cada año, durante la estación invernal.</w:t>
      </w:r>
    </w:p>
    <w:p w:rsidR="00DD2682" w:rsidRPr="00176BAF" w:rsidRDefault="00DD2682" w:rsidP="00DD2682">
      <w:pPr>
        <w:pStyle w:val="NormalWeb"/>
        <w:jc w:val="both"/>
        <w:rPr>
          <w:rFonts w:ascii="Book Antiqua" w:hAnsi="Book Antiqua"/>
        </w:rPr>
      </w:pPr>
      <w:r w:rsidRPr="00176BAF">
        <w:rPr>
          <w:rFonts w:ascii="Book Antiqua" w:hAnsi="Book Antiqua"/>
        </w:rPr>
        <w:t xml:space="preserve">- </w:t>
      </w:r>
      <w:r w:rsidRPr="00176BAF">
        <w:rPr>
          <w:rFonts w:ascii="Book Antiqua" w:hAnsi="Book Antiqua"/>
          <w:b/>
        </w:rPr>
        <w:t>MAS OBRAS</w:t>
      </w:r>
    </w:p>
    <w:p w:rsidR="00DD2682" w:rsidRPr="00176BAF" w:rsidRDefault="00DD2682" w:rsidP="00DD2682">
      <w:pPr>
        <w:pStyle w:val="enctexto"/>
        <w:rPr>
          <w:rFonts w:ascii="Book Antiqua" w:hAnsi="Book Antiqua"/>
          <w:color w:val="auto"/>
          <w:sz w:val="24"/>
          <w:szCs w:val="24"/>
        </w:rPr>
      </w:pPr>
      <w:r w:rsidRPr="00176BAF">
        <w:rPr>
          <w:rFonts w:ascii="Book Antiqua" w:hAnsi="Book Antiqua"/>
          <w:color w:val="auto"/>
          <w:sz w:val="24"/>
          <w:szCs w:val="24"/>
        </w:rPr>
        <w:t>Guayaquil avanza con paso firme. Dirigida por al alcalde Jaime Nebot y con la colaboración de sus habitantes consolida cada día su progreso. Las terminales aérea y terrestre se encuentran en pleno proceso de  transformación. La rehabilitación de sus instalaciones apunta, fundamentalmente, a ofrecer servicios de calidad a los usuarios para lograr el objetivo de que Guayaquil sea ciudad de destino y, como dice repetidamente el alcalde Nebot, sea la ciudad “donde mejor se viva en el Ecuador”.</w:t>
      </w:r>
    </w:p>
    <w:p w:rsidR="00DD2682" w:rsidRPr="00176BAF" w:rsidRDefault="00DD2682" w:rsidP="00DD2682">
      <w:pPr>
        <w:pStyle w:val="NormalWeb"/>
        <w:jc w:val="both"/>
        <w:rPr>
          <w:rFonts w:ascii="Book Antiqua" w:hAnsi="Book Antiqua"/>
          <w:b/>
        </w:rPr>
      </w:pPr>
      <w:r w:rsidRPr="00176BAF">
        <w:rPr>
          <w:rFonts w:ascii="Book Antiqua" w:hAnsi="Book Antiqua"/>
        </w:rPr>
        <w:t xml:space="preserve">- </w:t>
      </w:r>
      <w:r w:rsidRPr="00176BAF">
        <w:rPr>
          <w:rFonts w:ascii="Book Antiqua" w:hAnsi="Book Antiqua"/>
          <w:b/>
        </w:rPr>
        <w:t>MAS REGENERACION URBANA</w:t>
      </w:r>
    </w:p>
    <w:p w:rsidR="00DD2682" w:rsidRPr="00176BAF" w:rsidRDefault="00DD2682" w:rsidP="00DD2682">
      <w:pPr>
        <w:pStyle w:val="enctexto"/>
        <w:rPr>
          <w:rFonts w:ascii="Book Antiqua" w:hAnsi="Book Antiqua"/>
          <w:color w:val="auto"/>
          <w:sz w:val="24"/>
          <w:szCs w:val="24"/>
        </w:rPr>
      </w:pPr>
      <w:r w:rsidRPr="00176BAF">
        <w:rPr>
          <w:rFonts w:ascii="Book Antiqua" w:hAnsi="Book Antiqua"/>
          <w:color w:val="auto"/>
          <w:sz w:val="24"/>
          <w:szCs w:val="24"/>
        </w:rPr>
        <w:lastRenderedPageBreak/>
        <w:t>Regeneración Urbana es un proceso por medio del cual se busca recuperar áreas deterioradas de una ciudad, pero a diferencia de procesos anteriores, tomando en consideraciones todas y cada uno de los siguientes aspectos:</w:t>
      </w:r>
    </w:p>
    <w:p w:rsidR="00DD2682" w:rsidRPr="00176BAF" w:rsidRDefault="00DD2682" w:rsidP="00DD2682">
      <w:pPr>
        <w:pStyle w:val="enctexto"/>
        <w:rPr>
          <w:rFonts w:ascii="Book Antiqua" w:hAnsi="Book Antiqua"/>
          <w:color w:val="auto"/>
          <w:sz w:val="24"/>
          <w:szCs w:val="24"/>
        </w:rPr>
      </w:pPr>
      <w:r w:rsidRPr="00176BAF">
        <w:rPr>
          <w:rFonts w:ascii="Book Antiqua" w:hAnsi="Book Antiqua"/>
          <w:color w:val="auto"/>
          <w:sz w:val="24"/>
          <w:szCs w:val="24"/>
        </w:rPr>
        <w:t>a) Físicos: infraestructura, transporte, tránsito, vialidad, equipamiento urbano, rescate de edificios patrimoniales y áreas verdes recreativas.</w:t>
      </w:r>
    </w:p>
    <w:p w:rsidR="00DD2682" w:rsidRPr="00176BAF" w:rsidRDefault="00DD2682" w:rsidP="00DD2682">
      <w:pPr>
        <w:pStyle w:val="enctexto"/>
        <w:rPr>
          <w:rFonts w:ascii="Book Antiqua" w:hAnsi="Book Antiqua"/>
          <w:color w:val="auto"/>
          <w:sz w:val="24"/>
          <w:szCs w:val="24"/>
        </w:rPr>
      </w:pPr>
      <w:r w:rsidRPr="00176BAF">
        <w:rPr>
          <w:rFonts w:ascii="Book Antiqua" w:hAnsi="Book Antiqua"/>
          <w:color w:val="auto"/>
          <w:sz w:val="24"/>
          <w:szCs w:val="24"/>
        </w:rPr>
        <w:t>b) Sociales: participación ciudadana, inclusión social, seguridad ciudadana.</w:t>
      </w:r>
    </w:p>
    <w:p w:rsidR="00DD2682" w:rsidRPr="00176BAF" w:rsidRDefault="00DD2682" w:rsidP="00DD2682">
      <w:pPr>
        <w:pStyle w:val="enctexto"/>
        <w:rPr>
          <w:rFonts w:ascii="Book Antiqua" w:hAnsi="Book Antiqua"/>
          <w:color w:val="auto"/>
          <w:sz w:val="24"/>
          <w:szCs w:val="24"/>
        </w:rPr>
      </w:pPr>
      <w:r w:rsidRPr="00176BAF">
        <w:rPr>
          <w:rFonts w:ascii="Book Antiqua" w:hAnsi="Book Antiqua"/>
          <w:color w:val="auto"/>
          <w:sz w:val="24"/>
          <w:szCs w:val="24"/>
        </w:rPr>
        <w:t>c) Medio ambiente: calidad del aire, ruidos, visuales.</w:t>
      </w:r>
    </w:p>
    <w:p w:rsidR="00DD2682" w:rsidRPr="00176BAF" w:rsidRDefault="00DD2682" w:rsidP="00DD2682">
      <w:pPr>
        <w:pStyle w:val="enctexto"/>
        <w:rPr>
          <w:rFonts w:ascii="Book Antiqua" w:hAnsi="Book Antiqua"/>
          <w:color w:val="auto"/>
          <w:sz w:val="24"/>
          <w:szCs w:val="24"/>
        </w:rPr>
      </w:pPr>
      <w:r w:rsidRPr="00176BAF">
        <w:rPr>
          <w:rFonts w:ascii="Book Antiqua" w:hAnsi="Book Antiqua"/>
          <w:color w:val="auto"/>
          <w:sz w:val="24"/>
          <w:szCs w:val="24"/>
        </w:rPr>
        <w:t>d) Inversión y empleo: generación, incremento de ingresos, inversión inmobiliaria.</w:t>
      </w:r>
    </w:p>
    <w:p w:rsidR="00DD2682" w:rsidRPr="00176BAF" w:rsidRDefault="00DD2682" w:rsidP="00DD2682">
      <w:pPr>
        <w:pStyle w:val="NormalWeb"/>
        <w:jc w:val="both"/>
        <w:rPr>
          <w:rFonts w:ascii="Book Antiqua" w:hAnsi="Book Antiqua"/>
        </w:rPr>
      </w:pPr>
      <w:r w:rsidRPr="00176BAF">
        <w:rPr>
          <w:rFonts w:ascii="Book Antiqua" w:hAnsi="Book Antiqua"/>
        </w:rPr>
        <w:t>e) Mitigación de desastres: inundaciones, sismos, tormentas</w:t>
      </w:r>
    </w:p>
    <w:p w:rsidR="00DD2682" w:rsidRPr="00176BAF" w:rsidRDefault="00DD2682" w:rsidP="00DD2682">
      <w:pPr>
        <w:pStyle w:val="enctexto"/>
        <w:rPr>
          <w:rFonts w:ascii="Book Antiqua" w:hAnsi="Book Antiqua"/>
          <w:color w:val="auto"/>
          <w:sz w:val="24"/>
          <w:szCs w:val="24"/>
        </w:rPr>
      </w:pPr>
      <w:r w:rsidRPr="00176BAF">
        <w:rPr>
          <w:rFonts w:ascii="Book Antiqua" w:hAnsi="Book Antiqua"/>
          <w:color w:val="auto"/>
          <w:sz w:val="24"/>
          <w:szCs w:val="24"/>
        </w:rPr>
        <w:t>f) Normatividad: ordenanzas, reglamentos.</w:t>
      </w:r>
    </w:p>
    <w:p w:rsidR="00DD2682" w:rsidRPr="00176BAF" w:rsidRDefault="00DD2682" w:rsidP="00DD2682">
      <w:pPr>
        <w:pStyle w:val="NormalWeb"/>
        <w:jc w:val="both"/>
        <w:rPr>
          <w:rFonts w:ascii="Book Antiqua" w:hAnsi="Book Antiqua"/>
        </w:rPr>
      </w:pPr>
      <w:r w:rsidRPr="00176BAF">
        <w:rPr>
          <w:rFonts w:ascii="Book Antiqua" w:hAnsi="Book Antiqua"/>
        </w:rPr>
        <w:t>g) Gerencia Urbana: mantenimiento, optimización de procesos por resultados.</w:t>
      </w:r>
    </w:p>
    <w:p w:rsidR="00DD2682" w:rsidRPr="00176BAF" w:rsidRDefault="00DD2682" w:rsidP="00DD2682">
      <w:pPr>
        <w:pStyle w:val="NormalWeb"/>
        <w:jc w:val="both"/>
        <w:rPr>
          <w:rFonts w:ascii="Book Antiqua" w:hAnsi="Book Antiqua"/>
          <w:b/>
        </w:rPr>
      </w:pPr>
      <w:r w:rsidRPr="00176BAF">
        <w:rPr>
          <w:rFonts w:ascii="Book Antiqua" w:hAnsi="Book Antiqua"/>
          <w:b/>
        </w:rPr>
        <w:t>- PLAN MUCHO LOTE</w:t>
      </w:r>
    </w:p>
    <w:p w:rsidR="00DD2682" w:rsidRPr="00176BAF" w:rsidRDefault="00DD2682" w:rsidP="00DD2682">
      <w:pPr>
        <w:pStyle w:val="NormalWeb"/>
        <w:jc w:val="both"/>
        <w:rPr>
          <w:rFonts w:ascii="Book Antiqua" w:hAnsi="Book Antiqua"/>
        </w:rPr>
      </w:pPr>
      <w:r w:rsidRPr="00176BAF">
        <w:rPr>
          <w:rFonts w:ascii="Book Antiqua" w:hAnsi="Book Antiqua"/>
        </w:rPr>
        <w:t>A través del Plan Habitacional Lotes con Servicio "MUCHO LOTE" ubicado al norte de la Ciudad, se marcará un nuevo hito de desarrollo y servicio social a los estratos mayoritarios que son los más necesitados de un espacio donde vivir, con los cuales se logrará la integración de un amplio sector y complementando de ésta manera con la dotación de servicios de infraestructura, seguridad, administrativos, preventivos y apoyo.</w:t>
      </w:r>
    </w:p>
    <w:p w:rsidR="00DD2682" w:rsidRPr="00176BAF" w:rsidRDefault="00DD2682" w:rsidP="00DD2682">
      <w:pPr>
        <w:pStyle w:val="NormalWeb"/>
        <w:jc w:val="both"/>
        <w:rPr>
          <w:rFonts w:ascii="Book Antiqua" w:hAnsi="Book Antiqua"/>
          <w:b/>
        </w:rPr>
      </w:pPr>
      <w:r w:rsidRPr="00176BAF">
        <w:rPr>
          <w:rFonts w:ascii="Book Antiqua" w:hAnsi="Book Antiqua"/>
          <w:b/>
        </w:rPr>
        <w:t>- MAS LIBROS</w:t>
      </w:r>
    </w:p>
    <w:p w:rsidR="00DD2682" w:rsidRPr="00176BAF" w:rsidRDefault="00DD2682" w:rsidP="00DD2682">
      <w:pPr>
        <w:pStyle w:val="NormalWeb"/>
        <w:jc w:val="both"/>
        <w:rPr>
          <w:rFonts w:ascii="Book Antiqua" w:hAnsi="Book Antiqua"/>
        </w:rPr>
      </w:pPr>
      <w:r w:rsidRPr="00176BAF">
        <w:rPr>
          <w:rFonts w:ascii="Book Antiqua" w:hAnsi="Book Antiqua"/>
        </w:rPr>
        <w:t>Es un proyecto de educación integral que tiene como objetivo entregar a los niños y niñas que asisten a escuelas fiscales y fiscomicionales de Guayaquil libros gratuitos de matemática, lenguaje y entorno natural y social y brindar a sus maestros la capacitación respectiva para su aplicación en el aula.</w:t>
      </w:r>
    </w:p>
    <w:p w:rsidR="00DD2682" w:rsidRPr="00176BAF" w:rsidRDefault="00DD2682" w:rsidP="00DD2682">
      <w:pPr>
        <w:pStyle w:val="NormalWeb"/>
        <w:jc w:val="both"/>
        <w:rPr>
          <w:rFonts w:ascii="Book Antiqua" w:hAnsi="Book Antiqua"/>
          <w:b/>
        </w:rPr>
      </w:pPr>
      <w:r w:rsidRPr="00176BAF">
        <w:rPr>
          <w:rFonts w:ascii="Book Antiqua" w:hAnsi="Book Antiqua"/>
          <w:b/>
        </w:rPr>
        <w:t>- APRENDAMOS</w:t>
      </w:r>
    </w:p>
    <w:p w:rsidR="00DD2682" w:rsidRPr="00176BAF" w:rsidRDefault="00DD2682" w:rsidP="00DD2682">
      <w:pPr>
        <w:pStyle w:val="NormalWeb"/>
        <w:jc w:val="both"/>
        <w:rPr>
          <w:rFonts w:ascii="Book Antiqua" w:hAnsi="Book Antiqua"/>
        </w:rPr>
      </w:pPr>
      <w:r w:rsidRPr="00176BAF">
        <w:rPr>
          <w:rFonts w:ascii="Book Antiqua" w:hAnsi="Book Antiqua"/>
        </w:rPr>
        <w:t>Aprendamos es un programa de educación a distancia que llega a todo el Ecuador a través de la señal de ocho canales de televisión comercial. Es un hecho sin precedentes en Ecuador. Es la primera experiencia educativa en la que un gobierno local emite un programa a través de una cadena nacional de televisión comercial. Igualmente no se han reportado experiencias similares en América Latina.</w:t>
      </w:r>
    </w:p>
    <w:p w:rsidR="00DD2682" w:rsidRPr="00176BAF" w:rsidRDefault="00DD2682" w:rsidP="00DD2682">
      <w:pPr>
        <w:pStyle w:val="NormalWeb"/>
        <w:jc w:val="both"/>
        <w:rPr>
          <w:rFonts w:ascii="Book Antiqua" w:hAnsi="Book Antiqua"/>
          <w:b/>
        </w:rPr>
      </w:pPr>
      <w:r w:rsidRPr="00176BAF">
        <w:rPr>
          <w:rFonts w:ascii="Book Antiqua" w:hAnsi="Book Antiqua"/>
          <w:b/>
        </w:rPr>
        <w:t>- NIÑOS</w:t>
      </w:r>
    </w:p>
    <w:p w:rsidR="00DD2682" w:rsidRDefault="00DD2682" w:rsidP="00CC0058">
      <w:pPr>
        <w:pStyle w:val="NormalWeb"/>
        <w:numPr>
          <w:ilvl w:val="0"/>
          <w:numId w:val="12"/>
        </w:numPr>
        <w:jc w:val="both"/>
        <w:rPr>
          <w:rStyle w:val="texto1"/>
          <w:rFonts w:ascii="Book Antiqua" w:hAnsi="Book Antiqua"/>
          <w:color w:val="auto"/>
          <w:sz w:val="24"/>
          <w:szCs w:val="24"/>
        </w:rPr>
      </w:pPr>
      <w:r w:rsidRPr="003A69AA">
        <w:rPr>
          <w:rFonts w:ascii="Book Antiqua" w:hAnsi="Book Antiqua"/>
          <w:b/>
          <w:i/>
        </w:rPr>
        <w:lastRenderedPageBreak/>
        <w:t>Círculos recreativos:</w:t>
      </w:r>
      <w:r w:rsidRPr="003A69AA">
        <w:rPr>
          <w:rFonts w:ascii="Book Antiqua" w:hAnsi="Book Antiqua"/>
        </w:rPr>
        <w:t xml:space="preserve"> </w:t>
      </w:r>
      <w:r w:rsidRPr="003A69AA">
        <w:rPr>
          <w:rStyle w:val="texto1"/>
          <w:rFonts w:ascii="Book Antiqua" w:hAnsi="Book Antiqua"/>
          <w:color w:val="auto"/>
          <w:sz w:val="24"/>
          <w:szCs w:val="24"/>
        </w:rPr>
        <w:t>Es un proyecto financiado por el Programa Nuestros Niños y la Muy Ilustre Municipalidad de Guayaquil para brindar gratuitamente educación inicial y recreación a 1.380 niños y 1.380 niñas entre 3 y 6 años que habitan en Pascuales, Chongon , Isla Trinitaria, 29 y Oriente, Cisne II, Fertisa, Guasmo, Tenguel y Posorja. Este servicio se recibe en los CAMI.</w:t>
      </w:r>
    </w:p>
    <w:p w:rsidR="003A69AA" w:rsidRDefault="003A69AA" w:rsidP="003A69AA">
      <w:pPr>
        <w:pStyle w:val="NormalWeb"/>
        <w:jc w:val="both"/>
        <w:rPr>
          <w:rStyle w:val="texto1"/>
          <w:rFonts w:ascii="Book Antiqua" w:hAnsi="Book Antiqua"/>
          <w:color w:val="auto"/>
          <w:sz w:val="24"/>
          <w:szCs w:val="24"/>
        </w:rPr>
      </w:pPr>
    </w:p>
    <w:p w:rsidR="00DD2682" w:rsidRPr="00176BAF" w:rsidRDefault="00DD2682" w:rsidP="00CC0058">
      <w:pPr>
        <w:pStyle w:val="NormalWeb"/>
        <w:numPr>
          <w:ilvl w:val="0"/>
          <w:numId w:val="12"/>
        </w:numPr>
        <w:jc w:val="both"/>
        <w:rPr>
          <w:rFonts w:ascii="Book Antiqua" w:hAnsi="Book Antiqua"/>
        </w:rPr>
      </w:pPr>
      <w:r w:rsidRPr="003A69AA">
        <w:rPr>
          <w:rFonts w:ascii="Book Antiqua" w:hAnsi="Book Antiqua"/>
          <w:b/>
          <w:i/>
        </w:rPr>
        <w:t>Jardines Integrados:</w:t>
      </w:r>
      <w:r w:rsidRPr="003A69AA">
        <w:rPr>
          <w:rFonts w:ascii="Book Antiqua" w:hAnsi="Book Antiqua"/>
        </w:rPr>
        <w:t xml:space="preserve"> </w:t>
      </w:r>
      <w:r w:rsidRPr="003A69AA">
        <w:rPr>
          <w:rStyle w:val="texto1"/>
          <w:rFonts w:ascii="Book Antiqua" w:hAnsi="Book Antiqua"/>
          <w:color w:val="auto"/>
          <w:sz w:val="24"/>
          <w:szCs w:val="24"/>
        </w:rPr>
        <w:t>Los Jardines Integrados son una iniciativa conjunta de la M.I. Municipalidad de Guayaquil y el Programa Nacional de Educación Pre-escolar Alternativa PRONEPE. Al igual que los CRA, los Jardines Integrados brindan educación inicial a niños y niñas de 3 a 5 años de edad, entre los meses de abril a enero. Este servicio es financiado por autogestión de los padres y madres.</w:t>
      </w:r>
      <w:r w:rsidRPr="00176BAF">
        <w:rPr>
          <w:rStyle w:val="texto1"/>
          <w:rFonts w:ascii="Book Antiqua" w:hAnsi="Book Antiqua"/>
        </w:rPr>
        <w:br/>
      </w:r>
    </w:p>
    <w:p w:rsidR="00DD2682" w:rsidRPr="00176BAF" w:rsidRDefault="00DD2682" w:rsidP="00CC0058">
      <w:pPr>
        <w:pStyle w:val="texto0"/>
        <w:numPr>
          <w:ilvl w:val="0"/>
          <w:numId w:val="12"/>
        </w:numPr>
        <w:jc w:val="both"/>
        <w:rPr>
          <w:rFonts w:ascii="Book Antiqua" w:hAnsi="Book Antiqua"/>
          <w:color w:val="auto"/>
          <w:sz w:val="24"/>
          <w:szCs w:val="24"/>
        </w:rPr>
      </w:pPr>
      <w:r w:rsidRPr="00176BAF">
        <w:rPr>
          <w:rFonts w:ascii="Book Antiqua" w:hAnsi="Book Antiqua"/>
          <w:b/>
          <w:i/>
          <w:color w:val="auto"/>
          <w:sz w:val="24"/>
          <w:szCs w:val="24"/>
        </w:rPr>
        <w:t>Escuela de Ciegos:</w:t>
      </w:r>
      <w:r w:rsidRPr="00176BAF">
        <w:rPr>
          <w:rStyle w:val="enctexto"/>
          <w:rFonts w:ascii="Book Antiqua" w:hAnsi="Book Antiqua"/>
          <w:color w:val="auto"/>
          <w:sz w:val="24"/>
          <w:szCs w:val="24"/>
        </w:rPr>
        <w:t xml:space="preserve"> </w:t>
      </w:r>
      <w:r w:rsidRPr="00176BAF">
        <w:rPr>
          <w:rStyle w:val="texto1"/>
          <w:rFonts w:ascii="Book Antiqua" w:hAnsi="Book Antiqua"/>
          <w:color w:val="auto"/>
          <w:sz w:val="24"/>
          <w:szCs w:val="24"/>
        </w:rPr>
        <w:t xml:space="preserve">La Escuela Municipal de Ciegos Cuatro de Enero emprendió un proceso destinado a mejorar el servicio que brinda, implementando reformas educativas curriculares, asesoría internacional especializada y actividades destinadas a mejorar las relaciones de los estudiantes con sus padres y madres. </w:t>
      </w:r>
      <w:r w:rsidRPr="00176BAF">
        <w:rPr>
          <w:rFonts w:ascii="Book Antiqua" w:hAnsi="Book Antiqua"/>
          <w:color w:val="auto"/>
          <w:sz w:val="24"/>
          <w:szCs w:val="24"/>
        </w:rPr>
        <w:t>En la actualidad está equipada con tecnología de punta diseñada para personas no videntes, entre ellas: máquinas de escribir con el sistema braille, equipos magnetofónicos, imprenta braille computarizada, biblioteca sonora y una sala de computación con lectores de pantalla Jaws para tener acceso a la información aprovechando las ventajas de la informática.</w:t>
      </w:r>
      <w:r w:rsidRPr="00176BAF">
        <w:rPr>
          <w:rFonts w:ascii="Book Antiqua" w:hAnsi="Book Antiqua"/>
          <w:color w:val="auto"/>
          <w:sz w:val="24"/>
          <w:szCs w:val="24"/>
        </w:rPr>
        <w:br/>
      </w:r>
    </w:p>
    <w:p w:rsidR="00DD2682" w:rsidRPr="00176BAF" w:rsidRDefault="00DD2682" w:rsidP="00CC0058">
      <w:pPr>
        <w:pStyle w:val="texto0"/>
        <w:numPr>
          <w:ilvl w:val="0"/>
          <w:numId w:val="12"/>
        </w:numPr>
        <w:jc w:val="both"/>
        <w:rPr>
          <w:rFonts w:ascii="Book Antiqua" w:hAnsi="Book Antiqua"/>
          <w:color w:val="auto"/>
          <w:sz w:val="24"/>
          <w:szCs w:val="24"/>
        </w:rPr>
      </w:pPr>
      <w:r w:rsidRPr="00176BAF">
        <w:rPr>
          <w:rFonts w:ascii="Book Antiqua" w:hAnsi="Book Antiqua"/>
          <w:b/>
          <w:i/>
          <w:color w:val="auto"/>
          <w:sz w:val="24"/>
          <w:szCs w:val="24"/>
        </w:rPr>
        <w:t>Escuelas de Audición:</w:t>
      </w:r>
      <w:r w:rsidRPr="00176BAF">
        <w:rPr>
          <w:rFonts w:ascii="Book Antiqua" w:hAnsi="Book Antiqua"/>
          <w:color w:val="auto"/>
          <w:sz w:val="24"/>
          <w:szCs w:val="24"/>
        </w:rPr>
        <w:t xml:space="preserve"> En lo concerniente a la Escuela de Audición y Lenguaje el proceso comenzó incorporando nuevas tecnologías de diagnóstico y control de los beneficiarios, equipamiento terapéutico, capacitación a maestros y la ampliación de la cobertura del servicio, ya que el método oralista que se emplea hace que el número de niños por aula sea limitado, cada año lectivo solo se abren 10 nuevos cupos.</w:t>
      </w:r>
      <w:r w:rsidRPr="00176BAF">
        <w:rPr>
          <w:rFonts w:ascii="Book Antiqua" w:hAnsi="Book Antiqua"/>
          <w:color w:val="auto"/>
          <w:sz w:val="24"/>
          <w:szCs w:val="24"/>
        </w:rPr>
        <w:br/>
      </w:r>
    </w:p>
    <w:p w:rsidR="00DD2682" w:rsidRDefault="00DD2682" w:rsidP="00CC0058">
      <w:pPr>
        <w:pStyle w:val="NormalWeb"/>
        <w:numPr>
          <w:ilvl w:val="0"/>
          <w:numId w:val="12"/>
        </w:numPr>
        <w:jc w:val="both"/>
        <w:rPr>
          <w:rFonts w:ascii="Book Antiqua" w:hAnsi="Book Antiqua"/>
        </w:rPr>
      </w:pPr>
      <w:r w:rsidRPr="00176BAF">
        <w:rPr>
          <w:rFonts w:ascii="Book Antiqua" w:hAnsi="Book Antiqua"/>
          <w:b/>
          <w:i/>
        </w:rPr>
        <w:t>Becas:</w:t>
      </w:r>
      <w:r w:rsidRPr="00176BAF">
        <w:rPr>
          <w:rFonts w:ascii="Book Antiqua" w:hAnsi="Book Antiqua"/>
        </w:rPr>
        <w:t xml:space="preserve"> El proyecto financiará la educación de los beneficiarios en instituciones de educación especial y regular que trabajan con inclusión educativa, entregando directamente a la institución, un valor anual de $480, por cada niño. Los recursos municipales serán mantenidos y, en lo posible, incrementados anualmente para dar continuidad al proyecto.</w:t>
      </w:r>
    </w:p>
    <w:p w:rsidR="007E5192" w:rsidRDefault="007E5192" w:rsidP="007E5192">
      <w:pPr>
        <w:pStyle w:val="NormalWeb"/>
        <w:jc w:val="both"/>
        <w:rPr>
          <w:rFonts w:ascii="Book Antiqua" w:hAnsi="Book Antiqua"/>
        </w:rPr>
      </w:pPr>
    </w:p>
    <w:p w:rsidR="007E5192" w:rsidRPr="00176BAF" w:rsidRDefault="007E5192" w:rsidP="007E5192">
      <w:pPr>
        <w:pStyle w:val="NormalWeb"/>
        <w:jc w:val="both"/>
        <w:rPr>
          <w:rFonts w:ascii="Book Antiqua" w:hAnsi="Book Antiqua"/>
        </w:rPr>
      </w:pPr>
    </w:p>
    <w:p w:rsidR="00DD2682" w:rsidRPr="00176BAF" w:rsidRDefault="00DD2682" w:rsidP="00DD2682">
      <w:pPr>
        <w:pStyle w:val="NormalWeb"/>
        <w:jc w:val="both"/>
        <w:rPr>
          <w:rFonts w:ascii="Book Antiqua" w:hAnsi="Book Antiqua"/>
          <w:b/>
        </w:rPr>
      </w:pPr>
      <w:r w:rsidRPr="00176BAF">
        <w:rPr>
          <w:rFonts w:ascii="Book Antiqua" w:hAnsi="Book Antiqua"/>
          <w:b/>
        </w:rPr>
        <w:lastRenderedPageBreak/>
        <w:t>- JÓVENES</w:t>
      </w:r>
    </w:p>
    <w:p w:rsidR="00DD2682" w:rsidRPr="00DD2682" w:rsidRDefault="00DD2682" w:rsidP="00CC0058">
      <w:pPr>
        <w:pStyle w:val="NormalWeb"/>
        <w:numPr>
          <w:ilvl w:val="0"/>
          <w:numId w:val="12"/>
        </w:numPr>
        <w:jc w:val="both"/>
        <w:rPr>
          <w:rStyle w:val="texto1"/>
          <w:rFonts w:ascii="Book Antiqua" w:hAnsi="Book Antiqua"/>
          <w:color w:val="auto"/>
          <w:sz w:val="24"/>
          <w:szCs w:val="24"/>
        </w:rPr>
      </w:pPr>
      <w:r w:rsidRPr="00DD2682">
        <w:rPr>
          <w:rFonts w:ascii="Book Antiqua" w:hAnsi="Book Antiqua"/>
          <w:b/>
          <w:i/>
        </w:rPr>
        <w:t>Centros de Formación:</w:t>
      </w:r>
      <w:r w:rsidRPr="00DD2682">
        <w:rPr>
          <w:rFonts w:ascii="Book Antiqua" w:hAnsi="Book Antiqua"/>
        </w:rPr>
        <w:t xml:space="preserve"> </w:t>
      </w:r>
      <w:r w:rsidRPr="00DD2682">
        <w:rPr>
          <w:rStyle w:val="texto1"/>
          <w:rFonts w:ascii="Book Antiqua" w:hAnsi="Book Antiqua"/>
          <w:color w:val="auto"/>
          <w:sz w:val="24"/>
          <w:szCs w:val="24"/>
        </w:rPr>
        <w:t>Este servicio se brinda a 1.182 jóvenes a través de centros ubicados en sectores de fácil acceso para la población de escasos recursos económicos: Centros Huancavilca, O’Connors y Amazonas.</w:t>
      </w:r>
      <w:r w:rsidRPr="00DD2682">
        <w:rPr>
          <w:rStyle w:val="texto1"/>
          <w:rFonts w:ascii="Book Antiqua" w:hAnsi="Book Antiqua"/>
          <w:color w:val="auto"/>
          <w:sz w:val="24"/>
          <w:szCs w:val="24"/>
        </w:rPr>
        <w:br/>
      </w:r>
    </w:p>
    <w:p w:rsidR="00DD2682" w:rsidRPr="00176BAF" w:rsidRDefault="00DD2682" w:rsidP="00CC0058">
      <w:pPr>
        <w:pStyle w:val="texto0"/>
        <w:numPr>
          <w:ilvl w:val="0"/>
          <w:numId w:val="12"/>
        </w:numPr>
        <w:jc w:val="both"/>
        <w:rPr>
          <w:rFonts w:ascii="Book Antiqua" w:hAnsi="Book Antiqua"/>
          <w:color w:val="auto"/>
          <w:sz w:val="24"/>
          <w:szCs w:val="24"/>
        </w:rPr>
      </w:pPr>
      <w:r w:rsidRPr="00176BAF">
        <w:rPr>
          <w:rFonts w:ascii="Book Antiqua" w:hAnsi="Book Antiqua"/>
          <w:b/>
          <w:i/>
          <w:color w:val="auto"/>
          <w:sz w:val="24"/>
          <w:szCs w:val="24"/>
        </w:rPr>
        <w:t>Circo de Jóvenes:</w:t>
      </w:r>
      <w:r w:rsidRPr="00176BAF">
        <w:rPr>
          <w:rFonts w:ascii="Book Antiqua" w:hAnsi="Book Antiqua"/>
          <w:color w:val="auto"/>
          <w:sz w:val="24"/>
          <w:szCs w:val="24"/>
        </w:rPr>
        <w:t xml:space="preserve"> El proyecto fue diseñado con el objetivo de utilizar el arte como instrumento terapéutico, alternativa de trabajo y recreación para mejorar las condiciones de los jóvenes que se desenvuelven circunstancias difíciles.</w:t>
      </w:r>
      <w:r w:rsidRPr="00176BAF">
        <w:rPr>
          <w:rFonts w:ascii="Book Antiqua" w:hAnsi="Book Antiqua"/>
          <w:color w:val="auto"/>
          <w:sz w:val="24"/>
          <w:szCs w:val="24"/>
        </w:rPr>
        <w:br/>
      </w:r>
    </w:p>
    <w:p w:rsidR="00DD2682" w:rsidRPr="00176BAF" w:rsidRDefault="00DD2682" w:rsidP="00CC0058">
      <w:pPr>
        <w:pStyle w:val="texto0"/>
        <w:numPr>
          <w:ilvl w:val="0"/>
          <w:numId w:val="12"/>
        </w:numPr>
        <w:jc w:val="both"/>
        <w:rPr>
          <w:rFonts w:ascii="Book Antiqua" w:hAnsi="Book Antiqua"/>
          <w:color w:val="auto"/>
          <w:sz w:val="24"/>
          <w:szCs w:val="24"/>
        </w:rPr>
      </w:pPr>
      <w:r w:rsidRPr="00176BAF">
        <w:rPr>
          <w:rFonts w:ascii="Book Antiqua" w:hAnsi="Book Antiqua"/>
          <w:b/>
          <w:i/>
          <w:color w:val="auto"/>
          <w:sz w:val="24"/>
          <w:szCs w:val="24"/>
        </w:rPr>
        <w:t>Escuela Deportivas:</w:t>
      </w:r>
      <w:r w:rsidRPr="00176BAF">
        <w:rPr>
          <w:rStyle w:val="enctexto"/>
          <w:rFonts w:ascii="Book Antiqua" w:hAnsi="Book Antiqua"/>
          <w:color w:val="auto"/>
          <w:sz w:val="24"/>
          <w:szCs w:val="24"/>
        </w:rPr>
        <w:t xml:space="preserve"> </w:t>
      </w:r>
      <w:r w:rsidRPr="00176BAF">
        <w:rPr>
          <w:rStyle w:val="texto1"/>
          <w:rFonts w:ascii="Book Antiqua" w:hAnsi="Book Antiqua"/>
          <w:color w:val="auto"/>
          <w:sz w:val="24"/>
          <w:szCs w:val="24"/>
        </w:rPr>
        <w:t>Funcionan desde 1996 y su cobertura aumenta anualmente</w:t>
      </w:r>
      <w:r w:rsidRPr="00176BAF">
        <w:rPr>
          <w:rFonts w:ascii="Book Antiqua" w:hAnsi="Book Antiqua"/>
          <w:color w:val="auto"/>
          <w:sz w:val="24"/>
          <w:szCs w:val="24"/>
        </w:rPr>
        <w:t>. Es una propuesta alternativa creada para que niños, niñas y adolescentes de sectores populares cuenten con un espacio educativo-recreativo que los mantenga alejados del pandillerismo y la violencia.</w:t>
      </w:r>
    </w:p>
    <w:p w:rsidR="00DD2682" w:rsidRPr="00176BAF" w:rsidRDefault="00DD2682" w:rsidP="00DD2682">
      <w:pPr>
        <w:pStyle w:val="NormalWeb"/>
        <w:jc w:val="both"/>
        <w:rPr>
          <w:rFonts w:ascii="Book Antiqua" w:hAnsi="Book Antiqua"/>
          <w:b/>
        </w:rPr>
      </w:pPr>
      <w:r w:rsidRPr="00176BAF">
        <w:rPr>
          <w:rFonts w:ascii="Book Antiqua" w:hAnsi="Book Antiqua"/>
          <w:b/>
        </w:rPr>
        <w:t>- ADULTOS</w:t>
      </w:r>
    </w:p>
    <w:p w:rsidR="00DD2682" w:rsidRPr="00176BAF" w:rsidRDefault="00DD2682" w:rsidP="00CC0058">
      <w:pPr>
        <w:pStyle w:val="texto0"/>
        <w:numPr>
          <w:ilvl w:val="0"/>
          <w:numId w:val="13"/>
        </w:numPr>
        <w:spacing w:before="0" w:beforeAutospacing="0" w:after="0" w:afterAutospacing="0"/>
        <w:ind w:left="714" w:hanging="357"/>
        <w:jc w:val="both"/>
        <w:rPr>
          <w:rStyle w:val="texto1"/>
          <w:rFonts w:ascii="Book Antiqua" w:hAnsi="Book Antiqua"/>
          <w:color w:val="auto"/>
          <w:sz w:val="24"/>
          <w:szCs w:val="24"/>
        </w:rPr>
      </w:pPr>
      <w:r w:rsidRPr="00176BAF">
        <w:rPr>
          <w:rFonts w:ascii="Book Antiqua" w:hAnsi="Book Antiqua"/>
          <w:b/>
          <w:i/>
          <w:color w:val="auto"/>
          <w:sz w:val="24"/>
          <w:szCs w:val="24"/>
        </w:rPr>
        <w:t>Talleres Productivos:</w:t>
      </w:r>
      <w:r w:rsidRPr="00176BAF">
        <w:rPr>
          <w:rFonts w:ascii="Book Antiqua" w:hAnsi="Book Antiqua"/>
          <w:color w:val="auto"/>
          <w:sz w:val="24"/>
          <w:szCs w:val="24"/>
        </w:rPr>
        <w:t xml:space="preserve"> Es un producto social consumido mayoritariamente (93%) por mujeres que se desempeñan como “amas de casa”. Los talleres productivos se brindan en los CAMI, donde hombres y mujeres adquieren habilidades que les permiten elaborar productos y venderlos, mejorando así su economía.</w:t>
      </w:r>
      <w:r w:rsidRPr="00176BAF">
        <w:rPr>
          <w:rFonts w:ascii="Book Antiqua" w:hAnsi="Book Antiqua"/>
          <w:color w:val="auto"/>
          <w:sz w:val="24"/>
          <w:szCs w:val="24"/>
        </w:rPr>
        <w:br/>
      </w:r>
    </w:p>
    <w:p w:rsidR="00DD2682" w:rsidRPr="00176BAF" w:rsidRDefault="00DD2682" w:rsidP="00CC0058">
      <w:pPr>
        <w:pStyle w:val="texto0"/>
        <w:numPr>
          <w:ilvl w:val="0"/>
          <w:numId w:val="13"/>
        </w:numPr>
        <w:tabs>
          <w:tab w:val="left" w:pos="360"/>
        </w:tabs>
        <w:ind w:left="714" w:hanging="357"/>
        <w:jc w:val="both"/>
        <w:rPr>
          <w:rFonts w:ascii="Book Antiqua" w:hAnsi="Book Antiqua"/>
          <w:color w:val="auto"/>
          <w:sz w:val="24"/>
          <w:szCs w:val="24"/>
        </w:rPr>
      </w:pPr>
      <w:r w:rsidRPr="00176BAF">
        <w:rPr>
          <w:rFonts w:ascii="Book Antiqua" w:hAnsi="Book Antiqua"/>
          <w:b/>
          <w:i/>
          <w:color w:val="auto"/>
          <w:sz w:val="24"/>
          <w:szCs w:val="24"/>
        </w:rPr>
        <w:t>Barrios de Excelencia:</w:t>
      </w:r>
      <w:r w:rsidRPr="00176BAF">
        <w:rPr>
          <w:rFonts w:ascii="Book Antiqua" w:hAnsi="Book Antiqua"/>
          <w:color w:val="auto"/>
          <w:sz w:val="24"/>
          <w:szCs w:val="24"/>
        </w:rPr>
        <w:t xml:space="preserve"> Barrios de Excelencia es una iniciativa del Alcalde para extender la Regeneración Urbana a los barrios urbanos marginales, incorporándolos al mejoramiento estético de la ciudad, con infraestructura vial, paisajística, mobiliario urbano (bancas, jardineras, papeleras) y reparando las fachadas, jardines, áreas verdes, veredas y bordillos.</w:t>
      </w:r>
      <w:r w:rsidRPr="00176BAF">
        <w:rPr>
          <w:rFonts w:ascii="Book Antiqua" w:hAnsi="Book Antiqua"/>
          <w:color w:val="auto"/>
          <w:sz w:val="24"/>
          <w:szCs w:val="24"/>
        </w:rPr>
        <w:br/>
      </w:r>
    </w:p>
    <w:p w:rsidR="00DD2682" w:rsidRPr="00176BAF" w:rsidRDefault="00DD2682" w:rsidP="00CC0058">
      <w:pPr>
        <w:pStyle w:val="texto0"/>
        <w:numPr>
          <w:ilvl w:val="0"/>
          <w:numId w:val="13"/>
        </w:numPr>
        <w:spacing w:before="0" w:beforeAutospacing="0" w:after="0" w:afterAutospacing="0"/>
        <w:jc w:val="both"/>
        <w:rPr>
          <w:rFonts w:ascii="Book Antiqua" w:hAnsi="Book Antiqua"/>
          <w:color w:val="auto"/>
          <w:sz w:val="24"/>
          <w:szCs w:val="24"/>
        </w:rPr>
      </w:pPr>
      <w:r w:rsidRPr="00176BAF">
        <w:rPr>
          <w:rFonts w:ascii="Book Antiqua" w:hAnsi="Book Antiqua"/>
          <w:b/>
          <w:i/>
          <w:color w:val="auto"/>
          <w:sz w:val="24"/>
          <w:szCs w:val="24"/>
        </w:rPr>
        <w:t>Cerro Santa Ana:</w:t>
      </w:r>
      <w:r w:rsidRPr="00176BAF">
        <w:rPr>
          <w:rStyle w:val="enctexto"/>
          <w:rFonts w:ascii="Book Antiqua" w:hAnsi="Book Antiqua"/>
          <w:color w:val="auto"/>
          <w:sz w:val="24"/>
          <w:szCs w:val="24"/>
        </w:rPr>
        <w:t xml:space="preserve"> </w:t>
      </w:r>
      <w:r w:rsidRPr="00176BAF">
        <w:rPr>
          <w:rFonts w:ascii="Book Antiqua" w:hAnsi="Book Antiqua"/>
          <w:color w:val="auto"/>
          <w:sz w:val="24"/>
          <w:szCs w:val="24"/>
        </w:rPr>
        <w:t>La intervención social en el Cerro Santa Ana se desarrolla con el objetivo de consolidar aspectos como seguridad, salubridad ambiental y familiar, identidad, generación de ingreso y posicionamiento definitivo del lugar como “ancla turística de la ciudad”, creando un escenario de excelencia que pueda ser emulado por otros actores urbanos.</w:t>
      </w:r>
      <w:r w:rsidRPr="00176BAF">
        <w:rPr>
          <w:rFonts w:ascii="Book Antiqua" w:hAnsi="Book Antiqua"/>
          <w:color w:val="auto"/>
          <w:sz w:val="24"/>
          <w:szCs w:val="24"/>
        </w:rPr>
        <w:br/>
      </w:r>
    </w:p>
    <w:p w:rsidR="00DD2682" w:rsidRPr="00176BAF" w:rsidRDefault="00DD2682" w:rsidP="00CC0058">
      <w:pPr>
        <w:pStyle w:val="texto0"/>
        <w:numPr>
          <w:ilvl w:val="0"/>
          <w:numId w:val="12"/>
        </w:numPr>
        <w:spacing w:before="0" w:beforeAutospacing="0" w:after="0" w:afterAutospacing="0"/>
        <w:jc w:val="both"/>
        <w:rPr>
          <w:rStyle w:val="texto1"/>
          <w:rFonts w:ascii="Book Antiqua" w:hAnsi="Book Antiqua"/>
          <w:color w:val="auto"/>
          <w:sz w:val="24"/>
          <w:szCs w:val="24"/>
        </w:rPr>
      </w:pPr>
      <w:r w:rsidRPr="00176BAF">
        <w:rPr>
          <w:rFonts w:ascii="Book Antiqua" w:hAnsi="Book Antiqua"/>
          <w:b/>
          <w:i/>
          <w:color w:val="auto"/>
          <w:sz w:val="24"/>
          <w:szCs w:val="24"/>
        </w:rPr>
        <w:t>Microempresa:</w:t>
      </w:r>
      <w:r w:rsidRPr="00176BAF">
        <w:rPr>
          <w:rFonts w:ascii="Book Antiqua" w:hAnsi="Book Antiqua"/>
          <w:color w:val="auto"/>
          <w:sz w:val="24"/>
          <w:szCs w:val="24"/>
        </w:rPr>
        <w:t xml:space="preserve"> </w:t>
      </w:r>
      <w:r w:rsidRPr="00176BAF">
        <w:rPr>
          <w:rStyle w:val="texto1"/>
          <w:rFonts w:ascii="Book Antiqua" w:hAnsi="Book Antiqua"/>
          <w:color w:val="auto"/>
          <w:sz w:val="24"/>
          <w:szCs w:val="24"/>
        </w:rPr>
        <w:t>El objetivo del proyecto es promover la creación de negocios emprendidos por los / las participantes de los Talleres Productivos que se imparten en los CAMI.</w:t>
      </w:r>
      <w:r w:rsidRPr="00176BAF">
        <w:rPr>
          <w:rStyle w:val="texto1"/>
          <w:rFonts w:ascii="Book Antiqua" w:hAnsi="Book Antiqua"/>
          <w:color w:val="auto"/>
          <w:sz w:val="24"/>
          <w:szCs w:val="24"/>
        </w:rPr>
        <w:br/>
      </w:r>
    </w:p>
    <w:p w:rsidR="00DD2682" w:rsidRPr="00176BAF" w:rsidRDefault="00DD2682" w:rsidP="00CC0058">
      <w:pPr>
        <w:pStyle w:val="texto0"/>
        <w:numPr>
          <w:ilvl w:val="0"/>
          <w:numId w:val="12"/>
        </w:numPr>
        <w:spacing w:before="0" w:beforeAutospacing="0" w:after="0" w:afterAutospacing="0"/>
        <w:jc w:val="both"/>
        <w:rPr>
          <w:rStyle w:val="texto1"/>
          <w:rFonts w:ascii="Book Antiqua" w:hAnsi="Book Antiqua"/>
          <w:color w:val="auto"/>
          <w:sz w:val="24"/>
          <w:szCs w:val="24"/>
        </w:rPr>
      </w:pPr>
      <w:r w:rsidRPr="00176BAF">
        <w:rPr>
          <w:rStyle w:val="texto1"/>
          <w:rFonts w:ascii="Book Antiqua" w:hAnsi="Book Antiqua"/>
          <w:b/>
          <w:i/>
          <w:color w:val="auto"/>
          <w:sz w:val="24"/>
          <w:szCs w:val="24"/>
        </w:rPr>
        <w:t>Proyecto ZUMAR:</w:t>
      </w:r>
      <w:r w:rsidRPr="00176BAF">
        <w:rPr>
          <w:rStyle w:val="texto1"/>
          <w:rFonts w:ascii="Book Antiqua" w:hAnsi="Book Antiqua"/>
          <w:color w:val="auto"/>
          <w:sz w:val="24"/>
          <w:szCs w:val="24"/>
        </w:rPr>
        <w:t xml:space="preserve"> El Programa Desarrollo Integral de Zonas Urbano Marginales de Guayaquil ZUMAR, que se ejecuta en Bastión Popular, zona urbano marginal, ubicada al norte de Guayaquil, nace en 1997 de la disposición de la Unión Europea por trabajar en el Ecuador.</w:t>
      </w:r>
    </w:p>
    <w:p w:rsidR="00D447EB" w:rsidRPr="00406536" w:rsidRDefault="00D447EB">
      <w:pPr>
        <w:tabs>
          <w:tab w:val="left" w:pos="10499"/>
        </w:tabs>
        <w:rPr>
          <w:vanish/>
        </w:rPr>
      </w:pPr>
    </w:p>
    <w:p w:rsidR="00D447EB" w:rsidRPr="00406536" w:rsidRDefault="00D447EB">
      <w:pPr>
        <w:tabs>
          <w:tab w:val="left" w:pos="10499"/>
        </w:tabs>
        <w:rPr>
          <w:caps/>
        </w:rPr>
        <w:sectPr w:rsidR="00D447EB" w:rsidRPr="00406536">
          <w:headerReference w:type="default" r:id="rId12"/>
          <w:footerReference w:type="default" r:id="rId13"/>
          <w:pgSz w:w="12240" w:h="15840" w:code="1"/>
          <w:pgMar w:top="1418" w:right="1418" w:bottom="1418" w:left="1701" w:header="709" w:footer="709" w:gutter="0"/>
          <w:cols w:space="708"/>
          <w:docGrid w:linePitch="360"/>
        </w:sectPr>
      </w:pPr>
    </w:p>
    <w:p w:rsidR="00D447EB" w:rsidRPr="00406536" w:rsidRDefault="00D447EB" w:rsidP="00230D76">
      <w:pPr>
        <w:tabs>
          <w:tab w:val="left" w:pos="10499"/>
        </w:tabs>
        <w:rPr>
          <w:b/>
          <w:bCs/>
          <w:caps/>
        </w:rPr>
      </w:pPr>
      <w:bookmarkStart w:id="3" w:name="Antecedentes"/>
    </w:p>
    <w:p w:rsidR="00D447EB" w:rsidRPr="00406536" w:rsidRDefault="00D447EB" w:rsidP="00CC0058">
      <w:pPr>
        <w:numPr>
          <w:ilvl w:val="0"/>
          <w:numId w:val="3"/>
        </w:numPr>
        <w:tabs>
          <w:tab w:val="left" w:pos="10499"/>
        </w:tabs>
        <w:ind w:hanging="1080"/>
        <w:rPr>
          <w:b/>
          <w:bCs/>
          <w:caps/>
          <w:sz w:val="32"/>
        </w:rPr>
      </w:pPr>
      <w:r w:rsidRPr="00406536">
        <w:rPr>
          <w:b/>
          <w:bCs/>
          <w:caps/>
          <w:sz w:val="32"/>
        </w:rPr>
        <w:fldChar w:fldCharType="begin"/>
      </w:r>
      <w:r w:rsidRPr="00406536">
        <w:rPr>
          <w:b/>
          <w:bCs/>
          <w:caps/>
          <w:sz w:val="32"/>
        </w:rPr>
        <w:instrText xml:space="preserve"> HYPERLINK  \l "Tabla" </w:instrText>
      </w:r>
      <w:r w:rsidRPr="00406536">
        <w:rPr>
          <w:b/>
          <w:bCs/>
          <w:caps/>
          <w:sz w:val="32"/>
        </w:rPr>
      </w:r>
      <w:r w:rsidRPr="00406536">
        <w:rPr>
          <w:b/>
          <w:bCs/>
          <w:caps/>
          <w:sz w:val="32"/>
        </w:rPr>
        <w:fldChar w:fldCharType="separate"/>
      </w:r>
      <w:r w:rsidRPr="00406536">
        <w:rPr>
          <w:rStyle w:val="Hipervnculo"/>
          <w:b/>
          <w:bCs/>
          <w:caps/>
          <w:color w:val="auto"/>
          <w:sz w:val="32"/>
          <w:u w:val="none"/>
        </w:rPr>
        <w:t>A</w:t>
      </w:r>
      <w:r w:rsidRPr="00406536">
        <w:rPr>
          <w:rStyle w:val="Hipervnculo"/>
          <w:b/>
          <w:bCs/>
          <w:caps/>
          <w:color w:val="auto"/>
          <w:sz w:val="32"/>
          <w:u w:val="none"/>
        </w:rPr>
        <w:t>N</w:t>
      </w:r>
      <w:r w:rsidRPr="00406536">
        <w:rPr>
          <w:rStyle w:val="Hipervnculo"/>
          <w:b/>
          <w:bCs/>
          <w:caps/>
          <w:color w:val="auto"/>
          <w:sz w:val="32"/>
          <w:u w:val="none"/>
        </w:rPr>
        <w:t>T</w:t>
      </w:r>
      <w:r w:rsidRPr="00406536">
        <w:rPr>
          <w:b/>
          <w:bCs/>
          <w:caps/>
          <w:sz w:val="32"/>
        </w:rPr>
        <w:fldChar w:fldCharType="end"/>
      </w:r>
      <w:r w:rsidRPr="00406536">
        <w:rPr>
          <w:b/>
          <w:bCs/>
          <w:caps/>
          <w:sz w:val="32"/>
        </w:rPr>
        <w:t xml:space="preserve">ECEDENTES y CONTEXTO </w:t>
      </w:r>
    </w:p>
    <w:bookmarkEnd w:id="3"/>
    <w:p w:rsidR="00D447EB" w:rsidRPr="00406536" w:rsidRDefault="00D447EB">
      <w:pPr>
        <w:tabs>
          <w:tab w:val="left" w:pos="10499"/>
        </w:tabs>
        <w:rPr>
          <w:b/>
          <w:bCs/>
          <w:caps/>
        </w:rPr>
      </w:pPr>
    </w:p>
    <w:p w:rsidR="00134E70" w:rsidRPr="00176BAF" w:rsidRDefault="00134E70" w:rsidP="00CC0058">
      <w:pPr>
        <w:numPr>
          <w:ilvl w:val="1"/>
          <w:numId w:val="8"/>
        </w:numPr>
        <w:tabs>
          <w:tab w:val="clear" w:pos="1260"/>
          <w:tab w:val="num" w:pos="1080"/>
          <w:tab w:val="left" w:pos="10499"/>
        </w:tabs>
        <w:ind w:left="1080" w:hanging="1080"/>
        <w:jc w:val="both"/>
        <w:rPr>
          <w:rFonts w:ascii="Book Antiqua" w:hAnsi="Book Antiqua"/>
          <w:b/>
          <w:bCs/>
          <w:szCs w:val="32"/>
        </w:rPr>
      </w:pPr>
      <w:r w:rsidRPr="00176BAF">
        <w:rPr>
          <w:rFonts w:ascii="Book Antiqua" w:hAnsi="Book Antiqua"/>
          <w:b/>
          <w:bCs/>
          <w:szCs w:val="32"/>
        </w:rPr>
        <w:t>ANTECEDENTES DEL PROYECTO</w:t>
      </w:r>
    </w:p>
    <w:p w:rsidR="00134E70" w:rsidRPr="00176BAF" w:rsidRDefault="00134E70" w:rsidP="00134E70">
      <w:pPr>
        <w:tabs>
          <w:tab w:val="left" w:pos="10499"/>
        </w:tabs>
        <w:ind w:left="360"/>
        <w:jc w:val="both"/>
        <w:rPr>
          <w:rFonts w:ascii="Book Antiqua" w:hAnsi="Book Antiqua"/>
          <w:szCs w:val="32"/>
        </w:rPr>
      </w:pPr>
    </w:p>
    <w:p w:rsidR="00134E70" w:rsidRPr="00411B2A" w:rsidRDefault="00134E70" w:rsidP="00134E70">
      <w:pPr>
        <w:tabs>
          <w:tab w:val="left" w:pos="10499"/>
        </w:tabs>
        <w:jc w:val="both"/>
        <w:rPr>
          <w:rFonts w:ascii="Book Antiqua" w:hAnsi="Book Antiqua"/>
          <w:szCs w:val="32"/>
        </w:rPr>
      </w:pPr>
      <w:r w:rsidRPr="00411B2A">
        <w:rPr>
          <w:rFonts w:ascii="Book Antiqua" w:hAnsi="Book Antiqua"/>
          <w:szCs w:val="32"/>
        </w:rPr>
        <w:t xml:space="preserve">Guayaquil se encuentra situado en la cuenca del Río Guayas, una extensa área de la Costa ecuatoriana bañada por el río del mismo nombre y toda su red de afluentes. Los dos más importantes, el Daule y el Babahoyo, se unen al norte de la ciudad formando un gran caudal que descarga en el Golfo de Guayaquil. De acuerdo a la difusión de resultados definitivos VI censo de la Población y V de Vivienda 2001 – Julio 2002, se describen los siguientes datos obtenidos para la ciudad de Guayaquil. </w:t>
      </w:r>
    </w:p>
    <w:p w:rsidR="00134E70" w:rsidRPr="00176BAF" w:rsidRDefault="00134E70" w:rsidP="00134E70">
      <w:pPr>
        <w:tabs>
          <w:tab w:val="left" w:pos="10499"/>
        </w:tabs>
        <w:jc w:val="both"/>
        <w:rPr>
          <w:rFonts w:ascii="Book Antiqua" w:hAnsi="Book Antiqua"/>
          <w:szCs w:val="32"/>
        </w:rPr>
      </w:pPr>
    </w:p>
    <w:tbl>
      <w:tblPr>
        <w:tblW w:w="3950" w:type="dxa"/>
        <w:jc w:val="center"/>
        <w:tblCellMar>
          <w:left w:w="0" w:type="dxa"/>
          <w:right w:w="0" w:type="dxa"/>
        </w:tblCellMar>
        <w:tblLook w:val="0000"/>
      </w:tblPr>
      <w:tblGrid>
        <w:gridCol w:w="906"/>
        <w:gridCol w:w="898"/>
        <w:gridCol w:w="1066"/>
        <w:gridCol w:w="1080"/>
      </w:tblGrid>
      <w:tr w:rsidR="00134E70" w:rsidRPr="00176BAF">
        <w:trPr>
          <w:trHeight w:val="313"/>
          <w:jc w:val="center"/>
        </w:trPr>
        <w:tc>
          <w:tcPr>
            <w:tcW w:w="0" w:type="auto"/>
            <w:tcBorders>
              <w:top w:val="single" w:sz="4" w:space="0" w:color="auto"/>
              <w:left w:val="single" w:sz="4" w:space="0" w:color="auto"/>
              <w:bottom w:val="nil"/>
              <w:right w:val="single" w:sz="4" w:space="0" w:color="auto"/>
            </w:tcBorders>
            <w:shd w:val="clear" w:color="auto" w:fill="D1DFF3"/>
            <w:noWrap/>
            <w:vAlign w:val="bottom"/>
          </w:tcPr>
          <w:p w:rsidR="00134E70" w:rsidRPr="00176BAF" w:rsidRDefault="00134E70" w:rsidP="00F97558">
            <w:pPr>
              <w:tabs>
                <w:tab w:val="left" w:pos="10499"/>
              </w:tabs>
              <w:jc w:val="both"/>
              <w:rPr>
                <w:rFonts w:ascii="Book Antiqua" w:hAnsi="Book Antiqua"/>
                <w:b/>
                <w:bCs/>
                <w:sz w:val="20"/>
                <w:szCs w:val="20"/>
                <w:lang w:val="es-ES_tradnl"/>
              </w:rPr>
            </w:pPr>
            <w:r w:rsidRPr="00176BAF">
              <w:rPr>
                <w:rFonts w:ascii="Book Antiqua" w:hAnsi="Book Antiqua"/>
                <w:b/>
                <w:bCs/>
                <w:sz w:val="20"/>
                <w:szCs w:val="20"/>
                <w:lang w:val="es-ES_tradnl"/>
              </w:rPr>
              <w:t>ÁREAS</w:t>
            </w:r>
          </w:p>
        </w:tc>
        <w:tc>
          <w:tcPr>
            <w:tcW w:w="898" w:type="dxa"/>
            <w:tcBorders>
              <w:top w:val="single" w:sz="4" w:space="0" w:color="auto"/>
              <w:left w:val="nil"/>
              <w:bottom w:val="nil"/>
              <w:right w:val="single" w:sz="4" w:space="0" w:color="auto"/>
            </w:tcBorders>
            <w:shd w:val="clear" w:color="auto" w:fill="D1DFF3"/>
            <w:noWrap/>
            <w:vAlign w:val="bottom"/>
          </w:tcPr>
          <w:p w:rsidR="00134E70" w:rsidRPr="00176BAF" w:rsidRDefault="00134E70" w:rsidP="00F97558">
            <w:pPr>
              <w:tabs>
                <w:tab w:val="left" w:pos="10499"/>
              </w:tabs>
              <w:jc w:val="both"/>
              <w:rPr>
                <w:rFonts w:ascii="Book Antiqua" w:hAnsi="Book Antiqua"/>
                <w:b/>
                <w:bCs/>
                <w:sz w:val="20"/>
                <w:szCs w:val="20"/>
                <w:lang w:val="es-ES_tradnl"/>
              </w:rPr>
            </w:pPr>
            <w:r w:rsidRPr="00176BAF">
              <w:rPr>
                <w:rFonts w:ascii="Book Antiqua" w:hAnsi="Book Antiqua"/>
                <w:b/>
                <w:bCs/>
                <w:sz w:val="20"/>
                <w:szCs w:val="20"/>
                <w:lang w:val="es-ES_tradnl"/>
              </w:rPr>
              <w:t>TOTAL</w:t>
            </w:r>
          </w:p>
        </w:tc>
        <w:tc>
          <w:tcPr>
            <w:tcW w:w="960" w:type="dxa"/>
            <w:tcBorders>
              <w:top w:val="single" w:sz="4" w:space="0" w:color="auto"/>
              <w:left w:val="nil"/>
              <w:bottom w:val="nil"/>
              <w:right w:val="single" w:sz="4" w:space="0" w:color="auto"/>
            </w:tcBorders>
            <w:shd w:val="clear" w:color="auto" w:fill="D1DFF3"/>
            <w:noWrap/>
            <w:vAlign w:val="bottom"/>
          </w:tcPr>
          <w:p w:rsidR="00134E70" w:rsidRPr="00176BAF" w:rsidRDefault="00134E70" w:rsidP="00F97558">
            <w:pPr>
              <w:tabs>
                <w:tab w:val="left" w:pos="10499"/>
              </w:tabs>
              <w:jc w:val="both"/>
              <w:rPr>
                <w:rFonts w:ascii="Book Antiqua" w:hAnsi="Book Antiqua"/>
                <w:b/>
                <w:bCs/>
                <w:sz w:val="20"/>
                <w:szCs w:val="20"/>
                <w:lang w:val="es-ES_tradnl"/>
              </w:rPr>
            </w:pPr>
            <w:r w:rsidRPr="00176BAF">
              <w:rPr>
                <w:rFonts w:ascii="Book Antiqua" w:hAnsi="Book Antiqua"/>
                <w:b/>
                <w:bCs/>
                <w:sz w:val="20"/>
                <w:szCs w:val="20"/>
                <w:lang w:val="es-ES_tradnl"/>
              </w:rPr>
              <w:t>HOMBRES</w:t>
            </w:r>
          </w:p>
        </w:tc>
        <w:tc>
          <w:tcPr>
            <w:tcW w:w="1080" w:type="dxa"/>
            <w:tcBorders>
              <w:top w:val="single" w:sz="4" w:space="0" w:color="auto"/>
              <w:left w:val="nil"/>
              <w:bottom w:val="nil"/>
              <w:right w:val="single" w:sz="4" w:space="0" w:color="auto"/>
            </w:tcBorders>
            <w:shd w:val="clear" w:color="auto" w:fill="D1DFF3"/>
            <w:noWrap/>
            <w:vAlign w:val="bottom"/>
          </w:tcPr>
          <w:p w:rsidR="00134E70" w:rsidRPr="00176BAF" w:rsidRDefault="00134E70" w:rsidP="00F97558">
            <w:pPr>
              <w:tabs>
                <w:tab w:val="left" w:pos="10499"/>
              </w:tabs>
              <w:jc w:val="both"/>
              <w:rPr>
                <w:rFonts w:ascii="Book Antiqua" w:hAnsi="Book Antiqua"/>
                <w:b/>
                <w:bCs/>
                <w:sz w:val="20"/>
                <w:szCs w:val="20"/>
                <w:lang w:val="es-ES_tradnl"/>
              </w:rPr>
            </w:pPr>
            <w:r w:rsidRPr="00176BAF">
              <w:rPr>
                <w:rFonts w:ascii="Book Antiqua" w:hAnsi="Book Antiqua"/>
                <w:b/>
                <w:bCs/>
                <w:sz w:val="20"/>
                <w:szCs w:val="20"/>
                <w:lang w:val="es-ES_tradnl"/>
              </w:rPr>
              <w:t>MUJERES</w:t>
            </w:r>
          </w:p>
        </w:tc>
      </w:tr>
      <w:tr w:rsidR="00134E70" w:rsidRPr="00176BAF">
        <w:trPr>
          <w:trHeight w:val="313"/>
          <w:jc w:val="center"/>
        </w:trPr>
        <w:tc>
          <w:tcPr>
            <w:tcW w:w="0" w:type="auto"/>
            <w:tcBorders>
              <w:top w:val="nil"/>
              <w:left w:val="single" w:sz="4" w:space="0" w:color="auto"/>
              <w:bottom w:val="nil"/>
              <w:right w:val="single" w:sz="4" w:space="0" w:color="auto"/>
            </w:tcBorders>
            <w:shd w:val="clear" w:color="auto" w:fill="auto"/>
            <w:noWrap/>
            <w:vAlign w:val="bottom"/>
          </w:tcPr>
          <w:p w:rsidR="00134E70" w:rsidRPr="00176BAF" w:rsidRDefault="00134E70" w:rsidP="00F97558">
            <w:pPr>
              <w:tabs>
                <w:tab w:val="left" w:pos="10499"/>
              </w:tabs>
              <w:jc w:val="both"/>
              <w:rPr>
                <w:rFonts w:ascii="Book Antiqua" w:hAnsi="Book Antiqua"/>
                <w:sz w:val="20"/>
                <w:szCs w:val="20"/>
                <w:lang w:val="es-ES_tradnl"/>
              </w:rPr>
            </w:pPr>
            <w:r w:rsidRPr="00176BAF">
              <w:rPr>
                <w:rFonts w:ascii="Book Antiqua" w:hAnsi="Book Antiqua"/>
                <w:sz w:val="20"/>
                <w:szCs w:val="20"/>
                <w:lang w:val="es-ES_tradnl"/>
              </w:rPr>
              <w:t>TOTAL</w:t>
            </w:r>
          </w:p>
        </w:tc>
        <w:tc>
          <w:tcPr>
            <w:tcW w:w="898" w:type="dxa"/>
            <w:tcBorders>
              <w:top w:val="nil"/>
              <w:left w:val="nil"/>
              <w:bottom w:val="nil"/>
              <w:right w:val="single" w:sz="4" w:space="0" w:color="auto"/>
            </w:tcBorders>
            <w:shd w:val="clear" w:color="auto" w:fill="auto"/>
            <w:noWrap/>
            <w:vAlign w:val="bottom"/>
          </w:tcPr>
          <w:p w:rsidR="00134E70" w:rsidRPr="00176BAF" w:rsidRDefault="00134E70" w:rsidP="00F97558">
            <w:pPr>
              <w:tabs>
                <w:tab w:val="left" w:pos="10499"/>
              </w:tabs>
              <w:jc w:val="both"/>
              <w:rPr>
                <w:rFonts w:ascii="Book Antiqua" w:hAnsi="Book Antiqua"/>
                <w:sz w:val="20"/>
                <w:szCs w:val="20"/>
                <w:lang w:val="es-ES_tradnl"/>
              </w:rPr>
            </w:pPr>
            <w:r w:rsidRPr="00176BAF">
              <w:rPr>
                <w:rFonts w:ascii="Book Antiqua" w:hAnsi="Book Antiqua"/>
                <w:sz w:val="20"/>
                <w:szCs w:val="20"/>
                <w:lang w:val="es-ES_tradnl"/>
              </w:rPr>
              <w:t>2.039.789</w:t>
            </w:r>
          </w:p>
        </w:tc>
        <w:tc>
          <w:tcPr>
            <w:tcW w:w="960" w:type="dxa"/>
            <w:tcBorders>
              <w:top w:val="nil"/>
              <w:left w:val="nil"/>
              <w:bottom w:val="nil"/>
              <w:right w:val="single" w:sz="4" w:space="0" w:color="auto"/>
            </w:tcBorders>
            <w:shd w:val="clear" w:color="auto" w:fill="auto"/>
            <w:noWrap/>
            <w:vAlign w:val="bottom"/>
          </w:tcPr>
          <w:p w:rsidR="00134E70" w:rsidRPr="00176BAF" w:rsidRDefault="00134E70" w:rsidP="00F97558">
            <w:pPr>
              <w:tabs>
                <w:tab w:val="left" w:pos="10499"/>
              </w:tabs>
              <w:jc w:val="both"/>
              <w:rPr>
                <w:rFonts w:ascii="Book Antiqua" w:hAnsi="Book Antiqua"/>
                <w:sz w:val="20"/>
                <w:szCs w:val="20"/>
                <w:lang w:val="es-ES_tradnl"/>
              </w:rPr>
            </w:pPr>
            <w:r w:rsidRPr="00176BAF">
              <w:rPr>
                <w:rFonts w:ascii="Book Antiqua" w:hAnsi="Book Antiqua"/>
                <w:sz w:val="20"/>
                <w:szCs w:val="20"/>
                <w:lang w:val="es-ES_tradnl"/>
              </w:rPr>
              <w:t>999.191</w:t>
            </w:r>
          </w:p>
        </w:tc>
        <w:tc>
          <w:tcPr>
            <w:tcW w:w="1080" w:type="dxa"/>
            <w:tcBorders>
              <w:top w:val="nil"/>
              <w:left w:val="nil"/>
              <w:bottom w:val="nil"/>
              <w:right w:val="single" w:sz="4" w:space="0" w:color="auto"/>
            </w:tcBorders>
            <w:shd w:val="clear" w:color="auto" w:fill="auto"/>
            <w:noWrap/>
            <w:vAlign w:val="bottom"/>
          </w:tcPr>
          <w:p w:rsidR="00134E70" w:rsidRPr="00176BAF" w:rsidRDefault="00134E70" w:rsidP="00F97558">
            <w:pPr>
              <w:tabs>
                <w:tab w:val="left" w:pos="10499"/>
              </w:tabs>
              <w:jc w:val="both"/>
              <w:rPr>
                <w:rFonts w:ascii="Book Antiqua" w:hAnsi="Book Antiqua"/>
                <w:sz w:val="20"/>
                <w:szCs w:val="20"/>
                <w:lang w:val="es-ES_tradnl"/>
              </w:rPr>
            </w:pPr>
            <w:r w:rsidRPr="00176BAF">
              <w:rPr>
                <w:rFonts w:ascii="Book Antiqua" w:hAnsi="Book Antiqua"/>
                <w:sz w:val="20"/>
                <w:szCs w:val="20"/>
                <w:lang w:val="es-ES_tradnl"/>
              </w:rPr>
              <w:t>1.040.598</w:t>
            </w:r>
          </w:p>
        </w:tc>
      </w:tr>
      <w:tr w:rsidR="00134E70" w:rsidRPr="00176BAF">
        <w:trPr>
          <w:trHeight w:val="313"/>
          <w:jc w:val="center"/>
        </w:trPr>
        <w:tc>
          <w:tcPr>
            <w:tcW w:w="0" w:type="auto"/>
            <w:tcBorders>
              <w:top w:val="nil"/>
              <w:left w:val="single" w:sz="4" w:space="0" w:color="auto"/>
              <w:bottom w:val="nil"/>
              <w:right w:val="single" w:sz="4" w:space="0" w:color="auto"/>
            </w:tcBorders>
            <w:shd w:val="clear" w:color="auto" w:fill="auto"/>
            <w:noWrap/>
            <w:vAlign w:val="bottom"/>
          </w:tcPr>
          <w:p w:rsidR="00134E70" w:rsidRPr="00176BAF" w:rsidRDefault="00134E70" w:rsidP="00F97558">
            <w:pPr>
              <w:tabs>
                <w:tab w:val="left" w:pos="10499"/>
              </w:tabs>
              <w:jc w:val="both"/>
              <w:rPr>
                <w:rFonts w:ascii="Book Antiqua" w:hAnsi="Book Antiqua"/>
                <w:sz w:val="20"/>
                <w:szCs w:val="20"/>
                <w:lang w:val="es-ES_tradnl"/>
              </w:rPr>
            </w:pPr>
            <w:r w:rsidRPr="00176BAF">
              <w:rPr>
                <w:rFonts w:ascii="Book Antiqua" w:hAnsi="Book Antiqua"/>
                <w:sz w:val="20"/>
                <w:szCs w:val="20"/>
                <w:lang w:val="es-ES_tradnl"/>
              </w:rPr>
              <w:t>URBANA</w:t>
            </w:r>
          </w:p>
        </w:tc>
        <w:tc>
          <w:tcPr>
            <w:tcW w:w="898" w:type="dxa"/>
            <w:tcBorders>
              <w:top w:val="nil"/>
              <w:left w:val="nil"/>
              <w:bottom w:val="nil"/>
              <w:right w:val="single" w:sz="4" w:space="0" w:color="auto"/>
            </w:tcBorders>
            <w:shd w:val="clear" w:color="auto" w:fill="auto"/>
            <w:noWrap/>
            <w:vAlign w:val="bottom"/>
          </w:tcPr>
          <w:p w:rsidR="00134E70" w:rsidRPr="00176BAF" w:rsidRDefault="00134E70" w:rsidP="00F97558">
            <w:pPr>
              <w:tabs>
                <w:tab w:val="left" w:pos="10499"/>
              </w:tabs>
              <w:jc w:val="both"/>
              <w:rPr>
                <w:rFonts w:ascii="Book Antiqua" w:hAnsi="Book Antiqua"/>
                <w:sz w:val="20"/>
                <w:szCs w:val="20"/>
                <w:lang w:val="es-ES_tradnl"/>
              </w:rPr>
            </w:pPr>
            <w:r w:rsidRPr="00176BAF">
              <w:rPr>
                <w:rFonts w:ascii="Book Antiqua" w:hAnsi="Book Antiqua"/>
                <w:sz w:val="20"/>
                <w:szCs w:val="20"/>
                <w:lang w:val="es-ES_tradnl"/>
              </w:rPr>
              <w:t>1.985.379</w:t>
            </w:r>
          </w:p>
        </w:tc>
        <w:tc>
          <w:tcPr>
            <w:tcW w:w="960" w:type="dxa"/>
            <w:tcBorders>
              <w:top w:val="nil"/>
              <w:left w:val="nil"/>
              <w:bottom w:val="nil"/>
              <w:right w:val="single" w:sz="4" w:space="0" w:color="auto"/>
            </w:tcBorders>
            <w:shd w:val="clear" w:color="auto" w:fill="auto"/>
            <w:noWrap/>
            <w:vAlign w:val="bottom"/>
          </w:tcPr>
          <w:p w:rsidR="00134E70" w:rsidRPr="00176BAF" w:rsidRDefault="00134E70" w:rsidP="00F97558">
            <w:pPr>
              <w:tabs>
                <w:tab w:val="left" w:pos="10499"/>
              </w:tabs>
              <w:jc w:val="both"/>
              <w:rPr>
                <w:rFonts w:ascii="Book Antiqua" w:hAnsi="Book Antiqua"/>
                <w:sz w:val="20"/>
                <w:szCs w:val="20"/>
                <w:lang w:val="es-ES_tradnl"/>
              </w:rPr>
            </w:pPr>
            <w:r w:rsidRPr="00176BAF">
              <w:rPr>
                <w:rFonts w:ascii="Book Antiqua" w:hAnsi="Book Antiqua"/>
                <w:sz w:val="20"/>
                <w:szCs w:val="20"/>
                <w:lang w:val="es-ES_tradnl"/>
              </w:rPr>
              <w:t>970.662</w:t>
            </w:r>
          </w:p>
        </w:tc>
        <w:tc>
          <w:tcPr>
            <w:tcW w:w="1080" w:type="dxa"/>
            <w:tcBorders>
              <w:top w:val="nil"/>
              <w:left w:val="nil"/>
              <w:bottom w:val="nil"/>
              <w:right w:val="single" w:sz="4" w:space="0" w:color="auto"/>
            </w:tcBorders>
            <w:shd w:val="clear" w:color="auto" w:fill="auto"/>
            <w:noWrap/>
            <w:vAlign w:val="bottom"/>
          </w:tcPr>
          <w:p w:rsidR="00134E70" w:rsidRPr="00176BAF" w:rsidRDefault="00134E70" w:rsidP="00F97558">
            <w:pPr>
              <w:tabs>
                <w:tab w:val="left" w:pos="10499"/>
              </w:tabs>
              <w:jc w:val="both"/>
              <w:rPr>
                <w:rFonts w:ascii="Book Antiqua" w:hAnsi="Book Antiqua"/>
                <w:sz w:val="20"/>
                <w:szCs w:val="20"/>
                <w:lang w:val="es-ES_tradnl"/>
              </w:rPr>
            </w:pPr>
            <w:r w:rsidRPr="00176BAF">
              <w:rPr>
                <w:rFonts w:ascii="Book Antiqua" w:hAnsi="Book Antiqua"/>
                <w:sz w:val="20"/>
                <w:szCs w:val="20"/>
                <w:lang w:val="es-ES_tradnl"/>
              </w:rPr>
              <w:t>1.014.717</w:t>
            </w:r>
          </w:p>
        </w:tc>
      </w:tr>
      <w:tr w:rsidR="00134E70" w:rsidRPr="00176BAF">
        <w:trPr>
          <w:trHeight w:val="313"/>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134E70" w:rsidRPr="00176BAF" w:rsidRDefault="00134E70" w:rsidP="00F97558">
            <w:pPr>
              <w:tabs>
                <w:tab w:val="left" w:pos="10499"/>
              </w:tabs>
              <w:jc w:val="both"/>
              <w:rPr>
                <w:rFonts w:ascii="Book Antiqua" w:hAnsi="Book Antiqua"/>
                <w:sz w:val="20"/>
                <w:szCs w:val="20"/>
                <w:lang w:val="es-ES_tradnl"/>
              </w:rPr>
            </w:pPr>
            <w:r w:rsidRPr="00176BAF">
              <w:rPr>
                <w:rFonts w:ascii="Book Antiqua" w:hAnsi="Book Antiqua"/>
                <w:sz w:val="20"/>
                <w:szCs w:val="20"/>
                <w:lang w:val="es-ES_tradnl"/>
              </w:rPr>
              <w:t>RURAL</w:t>
            </w:r>
          </w:p>
        </w:tc>
        <w:tc>
          <w:tcPr>
            <w:tcW w:w="898" w:type="dxa"/>
            <w:tcBorders>
              <w:top w:val="nil"/>
              <w:left w:val="nil"/>
              <w:bottom w:val="single" w:sz="4" w:space="0" w:color="auto"/>
              <w:right w:val="single" w:sz="4" w:space="0" w:color="auto"/>
            </w:tcBorders>
            <w:shd w:val="clear" w:color="auto" w:fill="auto"/>
            <w:noWrap/>
            <w:vAlign w:val="bottom"/>
          </w:tcPr>
          <w:p w:rsidR="00134E70" w:rsidRPr="00176BAF" w:rsidRDefault="00134E70" w:rsidP="00F97558">
            <w:pPr>
              <w:tabs>
                <w:tab w:val="left" w:pos="10499"/>
              </w:tabs>
              <w:jc w:val="both"/>
              <w:rPr>
                <w:rFonts w:ascii="Book Antiqua" w:hAnsi="Book Antiqua"/>
                <w:sz w:val="20"/>
                <w:szCs w:val="20"/>
                <w:lang w:val="es-ES_tradnl"/>
              </w:rPr>
            </w:pPr>
            <w:r w:rsidRPr="00176BAF">
              <w:rPr>
                <w:rFonts w:ascii="Book Antiqua" w:hAnsi="Book Antiqua"/>
                <w:sz w:val="20"/>
                <w:szCs w:val="20"/>
                <w:lang w:val="es-ES_tradnl"/>
              </w:rPr>
              <w:t>54.410</w:t>
            </w:r>
          </w:p>
        </w:tc>
        <w:tc>
          <w:tcPr>
            <w:tcW w:w="960" w:type="dxa"/>
            <w:tcBorders>
              <w:top w:val="nil"/>
              <w:left w:val="nil"/>
              <w:bottom w:val="single" w:sz="4" w:space="0" w:color="auto"/>
              <w:right w:val="single" w:sz="4" w:space="0" w:color="auto"/>
            </w:tcBorders>
            <w:shd w:val="clear" w:color="auto" w:fill="auto"/>
            <w:noWrap/>
            <w:vAlign w:val="bottom"/>
          </w:tcPr>
          <w:p w:rsidR="00134E70" w:rsidRPr="00176BAF" w:rsidRDefault="00134E70" w:rsidP="00F97558">
            <w:pPr>
              <w:tabs>
                <w:tab w:val="left" w:pos="10499"/>
              </w:tabs>
              <w:jc w:val="both"/>
              <w:rPr>
                <w:rFonts w:ascii="Book Antiqua" w:hAnsi="Book Antiqua"/>
                <w:sz w:val="20"/>
                <w:szCs w:val="20"/>
                <w:lang w:val="es-ES_tradnl"/>
              </w:rPr>
            </w:pPr>
            <w:r w:rsidRPr="00176BAF">
              <w:rPr>
                <w:rFonts w:ascii="Book Antiqua" w:hAnsi="Book Antiqua"/>
                <w:sz w:val="20"/>
                <w:szCs w:val="20"/>
                <w:lang w:val="es-ES_tradnl"/>
              </w:rPr>
              <w:t>28.529</w:t>
            </w:r>
          </w:p>
        </w:tc>
        <w:tc>
          <w:tcPr>
            <w:tcW w:w="1080" w:type="dxa"/>
            <w:tcBorders>
              <w:top w:val="nil"/>
              <w:left w:val="nil"/>
              <w:bottom w:val="single" w:sz="4" w:space="0" w:color="auto"/>
              <w:right w:val="single" w:sz="4" w:space="0" w:color="auto"/>
            </w:tcBorders>
            <w:shd w:val="clear" w:color="auto" w:fill="auto"/>
            <w:noWrap/>
            <w:vAlign w:val="bottom"/>
          </w:tcPr>
          <w:p w:rsidR="00134E70" w:rsidRPr="00176BAF" w:rsidRDefault="00134E70" w:rsidP="00F97558">
            <w:pPr>
              <w:tabs>
                <w:tab w:val="left" w:pos="10499"/>
              </w:tabs>
              <w:jc w:val="both"/>
              <w:rPr>
                <w:rFonts w:ascii="Book Antiqua" w:hAnsi="Book Antiqua"/>
                <w:sz w:val="20"/>
                <w:szCs w:val="20"/>
                <w:lang w:val="es-ES_tradnl"/>
              </w:rPr>
            </w:pPr>
            <w:r w:rsidRPr="00176BAF">
              <w:rPr>
                <w:rFonts w:ascii="Book Antiqua" w:hAnsi="Book Antiqua"/>
                <w:sz w:val="20"/>
                <w:szCs w:val="20"/>
                <w:lang w:val="es-ES_tradnl"/>
              </w:rPr>
              <w:t>25.881</w:t>
            </w:r>
          </w:p>
        </w:tc>
      </w:tr>
    </w:tbl>
    <w:p w:rsidR="00134E70" w:rsidRPr="00176BAF" w:rsidRDefault="00134E70" w:rsidP="00134E70">
      <w:pPr>
        <w:tabs>
          <w:tab w:val="left" w:pos="10499"/>
        </w:tabs>
        <w:jc w:val="both"/>
        <w:rPr>
          <w:rFonts w:ascii="Book Antiqua" w:hAnsi="Book Antiqua"/>
          <w:szCs w:val="32"/>
        </w:rPr>
      </w:pPr>
    </w:p>
    <w:p w:rsidR="00134E70" w:rsidRPr="00176BAF" w:rsidRDefault="00134E70" w:rsidP="00134E70">
      <w:pPr>
        <w:tabs>
          <w:tab w:val="left" w:pos="10499"/>
        </w:tabs>
        <w:jc w:val="both"/>
        <w:rPr>
          <w:rFonts w:ascii="Book Antiqua" w:hAnsi="Book Antiqua"/>
          <w:szCs w:val="32"/>
        </w:rPr>
      </w:pPr>
    </w:p>
    <w:p w:rsidR="00134E70" w:rsidRPr="00176BAF" w:rsidRDefault="00757B26" w:rsidP="00134E70">
      <w:pPr>
        <w:tabs>
          <w:tab w:val="left" w:pos="10499"/>
        </w:tabs>
        <w:jc w:val="center"/>
        <w:rPr>
          <w:rFonts w:ascii="Book Antiqua" w:hAnsi="Book Antiqua"/>
          <w:szCs w:val="32"/>
        </w:rPr>
      </w:pPr>
      <w:r>
        <w:rPr>
          <w:rFonts w:ascii="Book Antiqua" w:hAnsi="Book Antiqua"/>
          <w:noProof/>
          <w:szCs w:val="32"/>
        </w:rPr>
        <w:drawing>
          <wp:inline distT="0" distB="0" distL="0" distR="0">
            <wp:extent cx="2514600" cy="1209675"/>
            <wp:effectExtent l="19050" t="0" r="0" b="0"/>
            <wp:docPr id="2" name="Imagen 2" desc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y"/>
                    <pic:cNvPicPr>
                      <a:picLocks noChangeAspect="1" noChangeArrowheads="1"/>
                    </pic:cNvPicPr>
                  </pic:nvPicPr>
                  <pic:blipFill>
                    <a:blip r:embed="rId14">
                      <a:grayscl/>
                    </a:blip>
                    <a:srcRect/>
                    <a:stretch>
                      <a:fillRect/>
                    </a:stretch>
                  </pic:blipFill>
                  <pic:spPr bwMode="auto">
                    <a:xfrm>
                      <a:off x="0" y="0"/>
                      <a:ext cx="2514600" cy="1209675"/>
                    </a:xfrm>
                    <a:prstGeom prst="rect">
                      <a:avLst/>
                    </a:prstGeom>
                    <a:noFill/>
                    <a:ln w="9525">
                      <a:noFill/>
                      <a:miter lim="800000"/>
                      <a:headEnd/>
                      <a:tailEnd/>
                    </a:ln>
                  </pic:spPr>
                </pic:pic>
              </a:graphicData>
            </a:graphic>
          </wp:inline>
        </w:drawing>
      </w:r>
    </w:p>
    <w:p w:rsidR="00134E70" w:rsidRPr="00176BAF" w:rsidRDefault="00134E70" w:rsidP="00134E70">
      <w:pPr>
        <w:tabs>
          <w:tab w:val="left" w:pos="10499"/>
        </w:tabs>
        <w:jc w:val="both"/>
        <w:rPr>
          <w:rFonts w:ascii="Book Antiqua" w:hAnsi="Book Antiqua"/>
          <w:szCs w:val="32"/>
        </w:rPr>
      </w:pPr>
    </w:p>
    <w:tbl>
      <w:tblPr>
        <w:tblW w:w="9422" w:type="dxa"/>
        <w:jc w:val="center"/>
        <w:tblCellMar>
          <w:left w:w="0" w:type="dxa"/>
          <w:right w:w="0" w:type="dxa"/>
        </w:tblCellMar>
        <w:tblLook w:val="0000"/>
      </w:tblPr>
      <w:tblGrid>
        <w:gridCol w:w="1531"/>
        <w:gridCol w:w="1090"/>
        <w:gridCol w:w="807"/>
        <w:gridCol w:w="808"/>
        <w:gridCol w:w="808"/>
        <w:gridCol w:w="808"/>
        <w:gridCol w:w="1060"/>
        <w:gridCol w:w="808"/>
        <w:gridCol w:w="808"/>
        <w:gridCol w:w="894"/>
      </w:tblGrid>
      <w:tr w:rsidR="00134E70" w:rsidRPr="00C563D4">
        <w:trPr>
          <w:trHeight w:val="255"/>
          <w:jc w:val="center"/>
        </w:trPr>
        <w:tc>
          <w:tcPr>
            <w:tcW w:w="250" w:type="pct"/>
            <w:tcBorders>
              <w:top w:val="single" w:sz="4" w:space="0" w:color="auto"/>
              <w:left w:val="single" w:sz="4" w:space="0" w:color="auto"/>
              <w:bottom w:val="nil"/>
              <w:right w:val="single" w:sz="4" w:space="0" w:color="auto"/>
            </w:tcBorders>
            <w:shd w:val="clear" w:color="auto" w:fill="D1DFF3"/>
            <w:noWrap/>
            <w:vAlign w:val="center"/>
          </w:tcPr>
          <w:p w:rsidR="00134E70" w:rsidRPr="00C563D4" w:rsidRDefault="00134E70" w:rsidP="00F97558">
            <w:pPr>
              <w:tabs>
                <w:tab w:val="left" w:pos="10499"/>
              </w:tabs>
              <w:jc w:val="both"/>
              <w:rPr>
                <w:rFonts w:ascii="Book Antiqua" w:hAnsi="Book Antiqua"/>
                <w:b/>
                <w:bCs/>
                <w:sz w:val="18"/>
                <w:szCs w:val="18"/>
                <w:lang w:val="es-ES_tradnl"/>
              </w:rPr>
            </w:pPr>
            <w:r w:rsidRPr="00C563D4">
              <w:rPr>
                <w:rFonts w:ascii="Book Antiqua" w:hAnsi="Book Antiqua"/>
                <w:b/>
                <w:bCs/>
                <w:sz w:val="18"/>
                <w:szCs w:val="18"/>
                <w:lang w:val="es-ES_tradnl"/>
              </w:rPr>
              <w:t> </w:t>
            </w:r>
          </w:p>
        </w:tc>
        <w:tc>
          <w:tcPr>
            <w:tcW w:w="250" w:type="pct"/>
            <w:tcBorders>
              <w:top w:val="single" w:sz="4" w:space="0" w:color="auto"/>
              <w:left w:val="nil"/>
              <w:bottom w:val="nil"/>
              <w:right w:val="single" w:sz="4" w:space="0" w:color="auto"/>
            </w:tcBorders>
            <w:shd w:val="clear" w:color="auto" w:fill="D1DFF3"/>
            <w:noWrap/>
            <w:vAlign w:val="center"/>
          </w:tcPr>
          <w:p w:rsidR="00134E70" w:rsidRPr="00C563D4" w:rsidRDefault="00134E70" w:rsidP="00F97558">
            <w:pPr>
              <w:tabs>
                <w:tab w:val="left" w:pos="10499"/>
              </w:tabs>
              <w:jc w:val="both"/>
              <w:rPr>
                <w:rFonts w:ascii="Book Antiqua" w:hAnsi="Book Antiqua"/>
                <w:b/>
                <w:bCs/>
                <w:sz w:val="18"/>
                <w:szCs w:val="18"/>
                <w:lang w:val="es-ES_tradnl"/>
              </w:rPr>
            </w:pPr>
            <w:r w:rsidRPr="00C563D4">
              <w:rPr>
                <w:rFonts w:ascii="Book Antiqua" w:hAnsi="Book Antiqua"/>
                <w:b/>
                <w:bCs/>
                <w:sz w:val="18"/>
                <w:szCs w:val="18"/>
                <w:lang w:val="es-ES_tradnl"/>
              </w:rPr>
              <w:t>TOTAL</w:t>
            </w:r>
          </w:p>
        </w:tc>
        <w:tc>
          <w:tcPr>
            <w:tcW w:w="250" w:type="pct"/>
            <w:gridSpan w:val="5"/>
            <w:tcBorders>
              <w:top w:val="single" w:sz="4" w:space="0" w:color="auto"/>
              <w:left w:val="nil"/>
              <w:bottom w:val="nil"/>
              <w:right w:val="single" w:sz="4" w:space="0" w:color="000000"/>
            </w:tcBorders>
            <w:shd w:val="clear" w:color="auto" w:fill="D1DFF3"/>
            <w:noWrap/>
            <w:vAlign w:val="center"/>
          </w:tcPr>
          <w:p w:rsidR="00134E70" w:rsidRPr="00C563D4" w:rsidRDefault="00134E70" w:rsidP="00F97558">
            <w:pPr>
              <w:tabs>
                <w:tab w:val="left" w:pos="10499"/>
              </w:tabs>
              <w:jc w:val="both"/>
              <w:rPr>
                <w:rFonts w:ascii="Book Antiqua" w:hAnsi="Book Antiqua"/>
                <w:b/>
                <w:bCs/>
                <w:sz w:val="18"/>
                <w:szCs w:val="18"/>
                <w:lang w:val="es-ES_tradnl"/>
              </w:rPr>
            </w:pPr>
            <w:r w:rsidRPr="00C563D4">
              <w:rPr>
                <w:rFonts w:ascii="Book Antiqua" w:hAnsi="Book Antiqua"/>
                <w:b/>
                <w:bCs/>
                <w:sz w:val="18"/>
                <w:szCs w:val="18"/>
                <w:lang w:val="es-ES_tradnl"/>
              </w:rPr>
              <w:t>VIVIENDAS PARTICULARES OCUPADAS</w:t>
            </w:r>
          </w:p>
        </w:tc>
        <w:tc>
          <w:tcPr>
            <w:tcW w:w="250" w:type="pct"/>
            <w:tcBorders>
              <w:top w:val="single" w:sz="4" w:space="0" w:color="auto"/>
              <w:left w:val="nil"/>
              <w:bottom w:val="nil"/>
              <w:right w:val="single" w:sz="4" w:space="0" w:color="auto"/>
            </w:tcBorders>
            <w:shd w:val="clear" w:color="auto" w:fill="D1DFF3"/>
            <w:noWrap/>
            <w:vAlign w:val="center"/>
          </w:tcPr>
          <w:p w:rsidR="00134E70" w:rsidRPr="00C563D4" w:rsidRDefault="00134E70" w:rsidP="00F97558">
            <w:pPr>
              <w:tabs>
                <w:tab w:val="left" w:pos="10499"/>
              </w:tabs>
              <w:jc w:val="both"/>
              <w:rPr>
                <w:rFonts w:ascii="Book Antiqua" w:hAnsi="Book Antiqua"/>
                <w:b/>
                <w:bCs/>
                <w:sz w:val="18"/>
                <w:szCs w:val="18"/>
                <w:lang w:val="es-ES_tradnl"/>
              </w:rPr>
            </w:pPr>
            <w:r w:rsidRPr="00C563D4">
              <w:rPr>
                <w:rFonts w:ascii="Book Antiqua" w:hAnsi="Book Antiqua"/>
                <w:b/>
                <w:bCs/>
                <w:sz w:val="18"/>
                <w:szCs w:val="18"/>
                <w:lang w:val="es-ES_tradnl"/>
              </w:rPr>
              <w:t>POBLA-</w:t>
            </w:r>
          </w:p>
        </w:tc>
        <w:tc>
          <w:tcPr>
            <w:tcW w:w="250" w:type="pct"/>
            <w:tcBorders>
              <w:top w:val="single" w:sz="4" w:space="0" w:color="auto"/>
              <w:left w:val="nil"/>
              <w:bottom w:val="nil"/>
              <w:right w:val="single" w:sz="4" w:space="0" w:color="auto"/>
            </w:tcBorders>
            <w:shd w:val="clear" w:color="auto" w:fill="D1DFF3"/>
            <w:noWrap/>
            <w:vAlign w:val="center"/>
          </w:tcPr>
          <w:p w:rsidR="00134E70" w:rsidRPr="00C563D4" w:rsidRDefault="00134E70" w:rsidP="00F97558">
            <w:pPr>
              <w:tabs>
                <w:tab w:val="left" w:pos="10499"/>
              </w:tabs>
              <w:jc w:val="both"/>
              <w:rPr>
                <w:rFonts w:ascii="Book Antiqua" w:hAnsi="Book Antiqua"/>
                <w:b/>
                <w:bCs/>
                <w:sz w:val="18"/>
                <w:szCs w:val="18"/>
                <w:lang w:val="es-ES_tradnl"/>
              </w:rPr>
            </w:pPr>
            <w:r w:rsidRPr="00C563D4">
              <w:rPr>
                <w:rFonts w:ascii="Book Antiqua" w:hAnsi="Book Antiqua"/>
                <w:b/>
                <w:bCs/>
                <w:sz w:val="18"/>
                <w:szCs w:val="18"/>
                <w:lang w:val="es-ES_tradnl"/>
              </w:rPr>
              <w:t>EXTEN-</w:t>
            </w:r>
          </w:p>
        </w:tc>
        <w:tc>
          <w:tcPr>
            <w:tcW w:w="250" w:type="pct"/>
            <w:tcBorders>
              <w:top w:val="single" w:sz="4" w:space="0" w:color="auto"/>
              <w:left w:val="nil"/>
              <w:bottom w:val="nil"/>
              <w:right w:val="single" w:sz="4" w:space="0" w:color="auto"/>
            </w:tcBorders>
            <w:shd w:val="clear" w:color="auto" w:fill="D1DFF3"/>
            <w:noWrap/>
            <w:vAlign w:val="center"/>
          </w:tcPr>
          <w:p w:rsidR="00134E70" w:rsidRPr="00C563D4" w:rsidRDefault="00134E70" w:rsidP="00F97558">
            <w:pPr>
              <w:tabs>
                <w:tab w:val="left" w:pos="10499"/>
              </w:tabs>
              <w:jc w:val="both"/>
              <w:rPr>
                <w:rFonts w:ascii="Book Antiqua" w:hAnsi="Book Antiqua"/>
                <w:b/>
                <w:bCs/>
                <w:sz w:val="18"/>
                <w:szCs w:val="18"/>
                <w:lang w:val="es-ES_tradnl"/>
              </w:rPr>
            </w:pPr>
            <w:r w:rsidRPr="00C563D4">
              <w:rPr>
                <w:rFonts w:ascii="Book Antiqua" w:hAnsi="Book Antiqua"/>
                <w:b/>
                <w:bCs/>
                <w:sz w:val="18"/>
                <w:szCs w:val="18"/>
                <w:lang w:val="es-ES_tradnl"/>
              </w:rPr>
              <w:t>DENSI-</w:t>
            </w:r>
          </w:p>
        </w:tc>
      </w:tr>
      <w:tr w:rsidR="00134E70" w:rsidRPr="00C563D4">
        <w:trPr>
          <w:trHeight w:val="255"/>
          <w:jc w:val="center"/>
        </w:trPr>
        <w:tc>
          <w:tcPr>
            <w:tcW w:w="250" w:type="pct"/>
            <w:tcBorders>
              <w:top w:val="nil"/>
              <w:left w:val="single" w:sz="4" w:space="0" w:color="auto"/>
              <w:bottom w:val="nil"/>
              <w:right w:val="single" w:sz="4" w:space="0" w:color="auto"/>
            </w:tcBorders>
            <w:shd w:val="clear" w:color="auto" w:fill="D1DFF3"/>
            <w:noWrap/>
            <w:vAlign w:val="center"/>
          </w:tcPr>
          <w:p w:rsidR="00134E70" w:rsidRPr="00C563D4" w:rsidRDefault="00134E70" w:rsidP="00F97558">
            <w:pPr>
              <w:tabs>
                <w:tab w:val="left" w:pos="10499"/>
              </w:tabs>
              <w:jc w:val="both"/>
              <w:rPr>
                <w:rFonts w:ascii="Book Antiqua" w:hAnsi="Book Antiqua"/>
                <w:b/>
                <w:bCs/>
                <w:sz w:val="18"/>
                <w:szCs w:val="18"/>
                <w:lang w:val="es-ES_tradnl"/>
              </w:rPr>
            </w:pPr>
            <w:r w:rsidRPr="00C563D4">
              <w:rPr>
                <w:rFonts w:ascii="Book Antiqua" w:hAnsi="Book Antiqua"/>
                <w:b/>
                <w:bCs/>
                <w:sz w:val="18"/>
                <w:szCs w:val="18"/>
                <w:lang w:val="es-ES_tradnl"/>
              </w:rPr>
              <w:t>ÁREA</w:t>
            </w:r>
          </w:p>
        </w:tc>
        <w:tc>
          <w:tcPr>
            <w:tcW w:w="250" w:type="pct"/>
            <w:tcBorders>
              <w:top w:val="nil"/>
              <w:left w:val="nil"/>
              <w:bottom w:val="nil"/>
              <w:right w:val="single" w:sz="4" w:space="0" w:color="auto"/>
            </w:tcBorders>
            <w:shd w:val="clear" w:color="auto" w:fill="D1DFF3"/>
            <w:noWrap/>
            <w:vAlign w:val="center"/>
          </w:tcPr>
          <w:p w:rsidR="00134E70" w:rsidRPr="00C563D4" w:rsidRDefault="00134E70" w:rsidP="00F97558">
            <w:pPr>
              <w:tabs>
                <w:tab w:val="left" w:pos="10499"/>
              </w:tabs>
              <w:jc w:val="both"/>
              <w:rPr>
                <w:rFonts w:ascii="Book Antiqua" w:hAnsi="Book Antiqua"/>
                <w:b/>
                <w:bCs/>
                <w:sz w:val="18"/>
                <w:szCs w:val="18"/>
                <w:lang w:val="es-ES_tradnl"/>
              </w:rPr>
            </w:pPr>
            <w:r w:rsidRPr="00C563D4">
              <w:rPr>
                <w:rFonts w:ascii="Book Antiqua" w:hAnsi="Book Antiqua"/>
                <w:b/>
                <w:bCs/>
                <w:sz w:val="18"/>
                <w:szCs w:val="18"/>
                <w:lang w:val="es-ES_tradnl"/>
              </w:rPr>
              <w:t>DE</w:t>
            </w:r>
          </w:p>
        </w:tc>
        <w:tc>
          <w:tcPr>
            <w:tcW w:w="250" w:type="pct"/>
            <w:gridSpan w:val="5"/>
            <w:tcBorders>
              <w:top w:val="nil"/>
              <w:left w:val="nil"/>
              <w:bottom w:val="single" w:sz="4" w:space="0" w:color="auto"/>
              <w:right w:val="single" w:sz="4" w:space="0" w:color="000000"/>
            </w:tcBorders>
            <w:shd w:val="clear" w:color="auto" w:fill="D1DFF3"/>
            <w:noWrap/>
            <w:vAlign w:val="center"/>
          </w:tcPr>
          <w:p w:rsidR="00134E70" w:rsidRPr="00C563D4" w:rsidRDefault="00134E70" w:rsidP="00F97558">
            <w:pPr>
              <w:tabs>
                <w:tab w:val="left" w:pos="10499"/>
              </w:tabs>
              <w:jc w:val="both"/>
              <w:rPr>
                <w:rFonts w:ascii="Book Antiqua" w:hAnsi="Book Antiqua"/>
                <w:b/>
                <w:bCs/>
                <w:sz w:val="18"/>
                <w:szCs w:val="18"/>
                <w:lang w:val="es-ES_tradnl"/>
              </w:rPr>
            </w:pPr>
            <w:r w:rsidRPr="00C563D4">
              <w:rPr>
                <w:rFonts w:ascii="Book Antiqua" w:hAnsi="Book Antiqua"/>
                <w:b/>
                <w:bCs/>
                <w:sz w:val="18"/>
                <w:szCs w:val="18"/>
                <w:lang w:val="es-ES_tradnl"/>
              </w:rPr>
              <w:t>CON PERSONAS PRESENTES</w:t>
            </w:r>
          </w:p>
        </w:tc>
        <w:tc>
          <w:tcPr>
            <w:tcW w:w="250" w:type="pct"/>
            <w:tcBorders>
              <w:top w:val="nil"/>
              <w:left w:val="nil"/>
              <w:bottom w:val="nil"/>
              <w:right w:val="single" w:sz="4" w:space="0" w:color="auto"/>
            </w:tcBorders>
            <w:shd w:val="clear" w:color="auto" w:fill="D1DFF3"/>
            <w:noWrap/>
            <w:vAlign w:val="center"/>
          </w:tcPr>
          <w:p w:rsidR="00134E70" w:rsidRPr="00C563D4" w:rsidRDefault="00134E70" w:rsidP="00F97558">
            <w:pPr>
              <w:tabs>
                <w:tab w:val="left" w:pos="10499"/>
              </w:tabs>
              <w:jc w:val="both"/>
              <w:rPr>
                <w:rFonts w:ascii="Book Antiqua" w:hAnsi="Book Antiqua"/>
                <w:b/>
                <w:bCs/>
                <w:sz w:val="18"/>
                <w:szCs w:val="18"/>
                <w:lang w:val="es-ES_tradnl"/>
              </w:rPr>
            </w:pPr>
            <w:r w:rsidRPr="00C563D4">
              <w:rPr>
                <w:rFonts w:ascii="Book Antiqua" w:hAnsi="Book Antiqua"/>
                <w:b/>
                <w:bCs/>
                <w:sz w:val="18"/>
                <w:szCs w:val="18"/>
                <w:lang w:val="es-ES_tradnl"/>
              </w:rPr>
              <w:t>CIÓN</w:t>
            </w:r>
          </w:p>
        </w:tc>
        <w:tc>
          <w:tcPr>
            <w:tcW w:w="250" w:type="pct"/>
            <w:tcBorders>
              <w:top w:val="nil"/>
              <w:left w:val="nil"/>
              <w:bottom w:val="nil"/>
              <w:right w:val="single" w:sz="4" w:space="0" w:color="auto"/>
            </w:tcBorders>
            <w:shd w:val="clear" w:color="auto" w:fill="D1DFF3"/>
            <w:noWrap/>
            <w:vAlign w:val="center"/>
          </w:tcPr>
          <w:p w:rsidR="00134E70" w:rsidRPr="00C563D4" w:rsidRDefault="00134E70" w:rsidP="00F97558">
            <w:pPr>
              <w:tabs>
                <w:tab w:val="left" w:pos="10499"/>
              </w:tabs>
              <w:jc w:val="both"/>
              <w:rPr>
                <w:rFonts w:ascii="Book Antiqua" w:hAnsi="Book Antiqua"/>
                <w:b/>
                <w:bCs/>
                <w:sz w:val="18"/>
                <w:szCs w:val="18"/>
                <w:lang w:val="es-ES_tradnl"/>
              </w:rPr>
            </w:pPr>
            <w:r w:rsidRPr="00C563D4">
              <w:rPr>
                <w:rFonts w:ascii="Book Antiqua" w:hAnsi="Book Antiqua"/>
                <w:b/>
                <w:bCs/>
                <w:sz w:val="18"/>
                <w:szCs w:val="18"/>
                <w:lang w:val="es-ES_tradnl"/>
              </w:rPr>
              <w:t>SIÓN</w:t>
            </w:r>
          </w:p>
        </w:tc>
        <w:tc>
          <w:tcPr>
            <w:tcW w:w="250" w:type="pct"/>
            <w:tcBorders>
              <w:top w:val="nil"/>
              <w:left w:val="nil"/>
              <w:bottom w:val="nil"/>
              <w:right w:val="single" w:sz="4" w:space="0" w:color="auto"/>
            </w:tcBorders>
            <w:shd w:val="clear" w:color="auto" w:fill="D1DFF3"/>
            <w:noWrap/>
            <w:vAlign w:val="center"/>
          </w:tcPr>
          <w:p w:rsidR="00134E70" w:rsidRPr="00C563D4" w:rsidRDefault="00134E70" w:rsidP="00F97558">
            <w:pPr>
              <w:tabs>
                <w:tab w:val="left" w:pos="10499"/>
              </w:tabs>
              <w:jc w:val="both"/>
              <w:rPr>
                <w:rFonts w:ascii="Book Antiqua" w:hAnsi="Book Antiqua"/>
                <w:b/>
                <w:bCs/>
                <w:sz w:val="18"/>
                <w:szCs w:val="18"/>
                <w:lang w:val="es-ES_tradnl"/>
              </w:rPr>
            </w:pPr>
            <w:r w:rsidRPr="00C563D4">
              <w:rPr>
                <w:rFonts w:ascii="Book Antiqua" w:hAnsi="Book Antiqua"/>
                <w:b/>
                <w:bCs/>
                <w:sz w:val="18"/>
                <w:szCs w:val="18"/>
                <w:lang w:val="es-ES_tradnl"/>
              </w:rPr>
              <w:t>DAD</w:t>
            </w:r>
          </w:p>
        </w:tc>
      </w:tr>
      <w:tr w:rsidR="00134E70" w:rsidRPr="00C563D4">
        <w:trPr>
          <w:trHeight w:val="255"/>
          <w:jc w:val="center"/>
        </w:trPr>
        <w:tc>
          <w:tcPr>
            <w:tcW w:w="250" w:type="pct"/>
            <w:tcBorders>
              <w:top w:val="nil"/>
              <w:left w:val="single" w:sz="4" w:space="0" w:color="auto"/>
              <w:bottom w:val="nil"/>
              <w:right w:val="single" w:sz="4" w:space="0" w:color="auto"/>
            </w:tcBorders>
            <w:shd w:val="clear" w:color="auto" w:fill="D1DFF3"/>
            <w:noWrap/>
            <w:vAlign w:val="center"/>
          </w:tcPr>
          <w:p w:rsidR="00134E70" w:rsidRPr="00C563D4" w:rsidRDefault="00134E70" w:rsidP="00F97558">
            <w:pPr>
              <w:tabs>
                <w:tab w:val="left" w:pos="10499"/>
              </w:tabs>
              <w:jc w:val="both"/>
              <w:rPr>
                <w:rFonts w:ascii="Book Antiqua" w:hAnsi="Book Antiqua"/>
                <w:sz w:val="18"/>
                <w:szCs w:val="18"/>
                <w:lang w:val="es-ES_tradnl"/>
              </w:rPr>
            </w:pPr>
            <w:r w:rsidRPr="00C563D4">
              <w:rPr>
                <w:rFonts w:ascii="Book Antiqua" w:hAnsi="Book Antiqua"/>
                <w:sz w:val="18"/>
                <w:szCs w:val="18"/>
                <w:lang w:val="es-ES_tradnl"/>
              </w:rPr>
              <w:t> </w:t>
            </w:r>
          </w:p>
        </w:tc>
        <w:tc>
          <w:tcPr>
            <w:tcW w:w="250" w:type="pct"/>
            <w:tcBorders>
              <w:top w:val="nil"/>
              <w:left w:val="nil"/>
              <w:bottom w:val="nil"/>
              <w:right w:val="single" w:sz="4" w:space="0" w:color="auto"/>
            </w:tcBorders>
            <w:shd w:val="clear" w:color="auto" w:fill="D1DFF3"/>
            <w:noWrap/>
            <w:vAlign w:val="center"/>
          </w:tcPr>
          <w:p w:rsidR="00134E70" w:rsidRPr="00C563D4" w:rsidRDefault="00134E70" w:rsidP="00F97558">
            <w:pPr>
              <w:tabs>
                <w:tab w:val="left" w:pos="10499"/>
              </w:tabs>
              <w:jc w:val="both"/>
              <w:rPr>
                <w:rFonts w:ascii="Book Antiqua" w:hAnsi="Book Antiqua"/>
                <w:b/>
                <w:bCs/>
                <w:sz w:val="18"/>
                <w:szCs w:val="18"/>
                <w:lang w:val="es-ES_tradnl"/>
              </w:rPr>
            </w:pPr>
            <w:r w:rsidRPr="00C563D4">
              <w:rPr>
                <w:rFonts w:ascii="Book Antiqua" w:hAnsi="Book Antiqua"/>
                <w:b/>
                <w:bCs/>
                <w:sz w:val="18"/>
                <w:szCs w:val="18"/>
                <w:lang w:val="es-ES_tradnl"/>
              </w:rPr>
              <w:t>VIVIENDAS</w:t>
            </w:r>
          </w:p>
        </w:tc>
        <w:tc>
          <w:tcPr>
            <w:tcW w:w="250" w:type="pct"/>
            <w:gridSpan w:val="2"/>
            <w:tcBorders>
              <w:top w:val="single" w:sz="4" w:space="0" w:color="auto"/>
              <w:left w:val="nil"/>
              <w:bottom w:val="nil"/>
              <w:right w:val="single" w:sz="4" w:space="0" w:color="000000"/>
            </w:tcBorders>
            <w:shd w:val="clear" w:color="auto" w:fill="D1DFF3"/>
            <w:noWrap/>
            <w:vAlign w:val="center"/>
          </w:tcPr>
          <w:p w:rsidR="00134E70" w:rsidRPr="00C563D4" w:rsidRDefault="00134E70" w:rsidP="00F97558">
            <w:pPr>
              <w:tabs>
                <w:tab w:val="left" w:pos="10499"/>
              </w:tabs>
              <w:jc w:val="both"/>
              <w:rPr>
                <w:rFonts w:ascii="Book Antiqua" w:hAnsi="Book Antiqua"/>
                <w:b/>
                <w:bCs/>
                <w:sz w:val="18"/>
                <w:szCs w:val="18"/>
                <w:lang w:val="es-ES_tradnl"/>
              </w:rPr>
            </w:pPr>
            <w:r w:rsidRPr="00C563D4">
              <w:rPr>
                <w:rFonts w:ascii="Book Antiqua" w:hAnsi="Book Antiqua"/>
                <w:b/>
                <w:bCs/>
                <w:sz w:val="18"/>
                <w:szCs w:val="18"/>
                <w:lang w:val="es-ES_tradnl"/>
              </w:rPr>
              <w:t>NÚMERO</w:t>
            </w:r>
          </w:p>
        </w:tc>
        <w:tc>
          <w:tcPr>
            <w:tcW w:w="250" w:type="pct"/>
            <w:gridSpan w:val="2"/>
            <w:tcBorders>
              <w:top w:val="single" w:sz="4" w:space="0" w:color="auto"/>
              <w:left w:val="nil"/>
              <w:bottom w:val="nil"/>
              <w:right w:val="single" w:sz="4" w:space="0" w:color="000000"/>
            </w:tcBorders>
            <w:shd w:val="clear" w:color="auto" w:fill="D1DFF3"/>
            <w:noWrap/>
            <w:vAlign w:val="center"/>
          </w:tcPr>
          <w:p w:rsidR="00134E70" w:rsidRPr="00C563D4" w:rsidRDefault="00134E70" w:rsidP="00F97558">
            <w:pPr>
              <w:tabs>
                <w:tab w:val="left" w:pos="10499"/>
              </w:tabs>
              <w:jc w:val="both"/>
              <w:rPr>
                <w:rFonts w:ascii="Book Antiqua" w:hAnsi="Book Antiqua"/>
                <w:b/>
                <w:bCs/>
                <w:sz w:val="18"/>
                <w:szCs w:val="18"/>
                <w:lang w:val="es-ES_tradnl"/>
              </w:rPr>
            </w:pPr>
            <w:r w:rsidRPr="00C563D4">
              <w:rPr>
                <w:rFonts w:ascii="Book Antiqua" w:hAnsi="Book Antiqua"/>
                <w:b/>
                <w:bCs/>
                <w:sz w:val="18"/>
                <w:szCs w:val="18"/>
                <w:lang w:val="es-ES_tradnl"/>
              </w:rPr>
              <w:t>OCUPANTES</w:t>
            </w:r>
          </w:p>
        </w:tc>
        <w:tc>
          <w:tcPr>
            <w:tcW w:w="250" w:type="pct"/>
            <w:tcBorders>
              <w:top w:val="nil"/>
              <w:left w:val="nil"/>
              <w:bottom w:val="nil"/>
              <w:right w:val="single" w:sz="4" w:space="0" w:color="auto"/>
            </w:tcBorders>
            <w:shd w:val="clear" w:color="auto" w:fill="D1DFF3"/>
            <w:noWrap/>
            <w:vAlign w:val="center"/>
          </w:tcPr>
          <w:p w:rsidR="00134E70" w:rsidRPr="00C563D4" w:rsidRDefault="00134E70" w:rsidP="00F97558">
            <w:pPr>
              <w:tabs>
                <w:tab w:val="left" w:pos="10499"/>
              </w:tabs>
              <w:jc w:val="both"/>
              <w:rPr>
                <w:rFonts w:ascii="Book Antiqua" w:hAnsi="Book Antiqua"/>
                <w:b/>
                <w:bCs/>
                <w:sz w:val="18"/>
                <w:szCs w:val="18"/>
                <w:lang w:val="es-ES_tradnl"/>
              </w:rPr>
            </w:pPr>
            <w:r w:rsidRPr="00C563D4">
              <w:rPr>
                <w:rFonts w:ascii="Book Antiqua" w:hAnsi="Book Antiqua"/>
                <w:b/>
                <w:bCs/>
                <w:sz w:val="18"/>
                <w:szCs w:val="18"/>
                <w:lang w:val="es-ES_tradnl"/>
              </w:rPr>
              <w:t>PROMEDIO</w:t>
            </w:r>
          </w:p>
        </w:tc>
        <w:tc>
          <w:tcPr>
            <w:tcW w:w="250" w:type="pct"/>
            <w:tcBorders>
              <w:top w:val="nil"/>
              <w:left w:val="nil"/>
              <w:bottom w:val="nil"/>
              <w:right w:val="single" w:sz="4" w:space="0" w:color="auto"/>
            </w:tcBorders>
            <w:shd w:val="clear" w:color="auto" w:fill="D1DFF3"/>
            <w:noWrap/>
            <w:vAlign w:val="center"/>
          </w:tcPr>
          <w:p w:rsidR="00134E70" w:rsidRPr="00C563D4" w:rsidRDefault="00134E70" w:rsidP="00F97558">
            <w:pPr>
              <w:tabs>
                <w:tab w:val="left" w:pos="10499"/>
              </w:tabs>
              <w:jc w:val="both"/>
              <w:rPr>
                <w:rFonts w:ascii="Book Antiqua" w:hAnsi="Book Antiqua"/>
                <w:b/>
                <w:bCs/>
                <w:sz w:val="18"/>
                <w:szCs w:val="18"/>
                <w:lang w:val="es-ES_tradnl"/>
              </w:rPr>
            </w:pPr>
            <w:r w:rsidRPr="00C563D4">
              <w:rPr>
                <w:rFonts w:ascii="Book Antiqua" w:hAnsi="Book Antiqua"/>
                <w:b/>
                <w:bCs/>
                <w:sz w:val="18"/>
                <w:szCs w:val="18"/>
                <w:lang w:val="es-ES_tradnl"/>
              </w:rPr>
              <w:t>TOTAL</w:t>
            </w:r>
          </w:p>
        </w:tc>
        <w:tc>
          <w:tcPr>
            <w:tcW w:w="250" w:type="pct"/>
            <w:tcBorders>
              <w:top w:val="nil"/>
              <w:left w:val="nil"/>
              <w:bottom w:val="nil"/>
              <w:right w:val="single" w:sz="4" w:space="0" w:color="auto"/>
            </w:tcBorders>
            <w:shd w:val="clear" w:color="auto" w:fill="D1DFF3"/>
            <w:noWrap/>
            <w:vAlign w:val="center"/>
          </w:tcPr>
          <w:p w:rsidR="00134E70" w:rsidRPr="00C563D4" w:rsidRDefault="00134E70" w:rsidP="00F97558">
            <w:pPr>
              <w:tabs>
                <w:tab w:val="left" w:pos="10499"/>
              </w:tabs>
              <w:jc w:val="both"/>
              <w:rPr>
                <w:rFonts w:ascii="Book Antiqua" w:hAnsi="Book Antiqua"/>
                <w:b/>
                <w:bCs/>
                <w:sz w:val="18"/>
                <w:szCs w:val="18"/>
                <w:lang w:val="es-ES_tradnl"/>
              </w:rPr>
            </w:pPr>
            <w:r w:rsidRPr="00C563D4">
              <w:rPr>
                <w:rFonts w:ascii="Book Antiqua" w:hAnsi="Book Antiqua"/>
                <w:b/>
                <w:bCs/>
                <w:sz w:val="18"/>
                <w:szCs w:val="18"/>
                <w:lang w:val="es-ES_tradnl"/>
              </w:rPr>
              <w:t>Km2</w:t>
            </w:r>
          </w:p>
        </w:tc>
        <w:tc>
          <w:tcPr>
            <w:tcW w:w="250" w:type="pct"/>
            <w:tcBorders>
              <w:top w:val="nil"/>
              <w:left w:val="nil"/>
              <w:bottom w:val="nil"/>
              <w:right w:val="single" w:sz="4" w:space="0" w:color="auto"/>
            </w:tcBorders>
            <w:shd w:val="clear" w:color="auto" w:fill="D1DFF3"/>
            <w:noWrap/>
            <w:vAlign w:val="center"/>
          </w:tcPr>
          <w:p w:rsidR="00134E70" w:rsidRPr="00C563D4" w:rsidRDefault="00134E70" w:rsidP="00F97558">
            <w:pPr>
              <w:tabs>
                <w:tab w:val="left" w:pos="10499"/>
              </w:tabs>
              <w:jc w:val="both"/>
              <w:rPr>
                <w:rFonts w:ascii="Book Antiqua" w:hAnsi="Book Antiqua"/>
                <w:b/>
                <w:bCs/>
                <w:sz w:val="18"/>
                <w:szCs w:val="18"/>
                <w:lang w:val="es-ES_tradnl"/>
              </w:rPr>
            </w:pPr>
            <w:r w:rsidRPr="00C563D4">
              <w:rPr>
                <w:rFonts w:ascii="Book Antiqua" w:hAnsi="Book Antiqua"/>
                <w:b/>
                <w:bCs/>
                <w:sz w:val="18"/>
                <w:szCs w:val="18"/>
                <w:lang w:val="es-ES_tradnl"/>
              </w:rPr>
              <w:t>Hab / Km2</w:t>
            </w:r>
          </w:p>
        </w:tc>
      </w:tr>
      <w:tr w:rsidR="00134E70" w:rsidRPr="00C563D4">
        <w:trPr>
          <w:trHeight w:val="255"/>
          <w:jc w:val="center"/>
        </w:trPr>
        <w:tc>
          <w:tcPr>
            <w:tcW w:w="250" w:type="pct"/>
            <w:tcBorders>
              <w:top w:val="nil"/>
              <w:left w:val="single" w:sz="4" w:space="0" w:color="auto"/>
              <w:bottom w:val="nil"/>
              <w:right w:val="single" w:sz="4" w:space="0" w:color="auto"/>
            </w:tcBorders>
            <w:shd w:val="clear" w:color="auto" w:fill="auto"/>
            <w:noWrap/>
            <w:vAlign w:val="center"/>
          </w:tcPr>
          <w:p w:rsidR="00134E70" w:rsidRPr="00C563D4" w:rsidRDefault="00134E70" w:rsidP="00F97558">
            <w:pPr>
              <w:tabs>
                <w:tab w:val="left" w:pos="10499"/>
              </w:tabs>
              <w:jc w:val="both"/>
              <w:rPr>
                <w:rFonts w:ascii="Book Antiqua" w:hAnsi="Book Antiqua"/>
                <w:sz w:val="18"/>
                <w:szCs w:val="18"/>
                <w:lang w:val="es-ES_tradnl"/>
              </w:rPr>
            </w:pPr>
            <w:r w:rsidRPr="00C563D4">
              <w:rPr>
                <w:rFonts w:ascii="Book Antiqua" w:hAnsi="Book Antiqua"/>
                <w:sz w:val="18"/>
                <w:szCs w:val="18"/>
                <w:lang w:val="es-ES_tradnl"/>
              </w:rPr>
              <w:t> </w:t>
            </w:r>
          </w:p>
        </w:tc>
        <w:tc>
          <w:tcPr>
            <w:tcW w:w="250" w:type="pct"/>
            <w:tcBorders>
              <w:top w:val="nil"/>
              <w:left w:val="nil"/>
              <w:bottom w:val="nil"/>
              <w:right w:val="single" w:sz="4" w:space="0" w:color="auto"/>
            </w:tcBorders>
            <w:shd w:val="clear" w:color="auto" w:fill="auto"/>
            <w:noWrap/>
            <w:vAlign w:val="center"/>
          </w:tcPr>
          <w:p w:rsidR="00134E70" w:rsidRPr="00C563D4" w:rsidRDefault="00134E70" w:rsidP="00F97558">
            <w:pPr>
              <w:tabs>
                <w:tab w:val="left" w:pos="10499"/>
              </w:tabs>
              <w:jc w:val="both"/>
              <w:rPr>
                <w:rFonts w:ascii="Book Antiqua" w:hAnsi="Book Antiqua"/>
                <w:sz w:val="18"/>
                <w:szCs w:val="18"/>
                <w:lang w:val="es-ES_tradnl"/>
              </w:rPr>
            </w:pPr>
            <w:r w:rsidRPr="00C563D4">
              <w:rPr>
                <w:rFonts w:ascii="Book Antiqua" w:hAnsi="Book Antiqua"/>
                <w:sz w:val="18"/>
                <w:szCs w:val="18"/>
                <w:lang w:val="es-ES_tradnl"/>
              </w:rPr>
              <w:t> </w:t>
            </w:r>
          </w:p>
        </w:tc>
        <w:tc>
          <w:tcPr>
            <w:tcW w:w="250" w:type="pct"/>
            <w:shd w:val="clear" w:color="auto" w:fill="auto"/>
            <w:noWrap/>
            <w:vAlign w:val="center"/>
          </w:tcPr>
          <w:p w:rsidR="00134E70" w:rsidRPr="00C563D4" w:rsidRDefault="00134E70" w:rsidP="00F97558">
            <w:pPr>
              <w:tabs>
                <w:tab w:val="left" w:pos="10499"/>
              </w:tabs>
              <w:jc w:val="both"/>
              <w:rPr>
                <w:rFonts w:ascii="Book Antiqua" w:hAnsi="Book Antiqua"/>
                <w:sz w:val="18"/>
                <w:szCs w:val="18"/>
                <w:lang w:val="es-ES_tradnl"/>
              </w:rPr>
            </w:pPr>
            <w:r w:rsidRPr="00C563D4">
              <w:rPr>
                <w:rFonts w:ascii="Book Antiqua" w:hAnsi="Book Antiqua"/>
                <w:sz w:val="18"/>
                <w:szCs w:val="18"/>
                <w:lang w:val="es-ES_tradnl"/>
              </w:rPr>
              <w:t> </w:t>
            </w:r>
          </w:p>
        </w:tc>
        <w:tc>
          <w:tcPr>
            <w:tcW w:w="250" w:type="pct"/>
            <w:tcBorders>
              <w:top w:val="nil"/>
              <w:left w:val="nil"/>
              <w:bottom w:val="nil"/>
              <w:right w:val="single" w:sz="4" w:space="0" w:color="auto"/>
            </w:tcBorders>
            <w:shd w:val="clear" w:color="auto" w:fill="auto"/>
            <w:noWrap/>
            <w:vAlign w:val="center"/>
          </w:tcPr>
          <w:p w:rsidR="00134E70" w:rsidRPr="00C563D4" w:rsidRDefault="00134E70" w:rsidP="00F97558">
            <w:pPr>
              <w:tabs>
                <w:tab w:val="left" w:pos="10499"/>
              </w:tabs>
              <w:jc w:val="both"/>
              <w:rPr>
                <w:rFonts w:ascii="Book Antiqua" w:hAnsi="Book Antiqua"/>
                <w:sz w:val="18"/>
                <w:szCs w:val="18"/>
                <w:lang w:val="es-ES_tradnl"/>
              </w:rPr>
            </w:pPr>
            <w:r w:rsidRPr="00C563D4">
              <w:rPr>
                <w:rFonts w:ascii="Book Antiqua" w:hAnsi="Book Antiqua"/>
                <w:sz w:val="18"/>
                <w:szCs w:val="18"/>
                <w:lang w:val="es-ES_tradnl"/>
              </w:rPr>
              <w:t> </w:t>
            </w:r>
          </w:p>
        </w:tc>
        <w:tc>
          <w:tcPr>
            <w:tcW w:w="250" w:type="pct"/>
            <w:shd w:val="clear" w:color="auto" w:fill="auto"/>
            <w:noWrap/>
            <w:vAlign w:val="center"/>
          </w:tcPr>
          <w:p w:rsidR="00134E70" w:rsidRPr="00C563D4" w:rsidRDefault="00134E70" w:rsidP="00F97558">
            <w:pPr>
              <w:tabs>
                <w:tab w:val="left" w:pos="10499"/>
              </w:tabs>
              <w:jc w:val="both"/>
              <w:rPr>
                <w:rFonts w:ascii="Book Antiqua" w:hAnsi="Book Antiqua"/>
                <w:sz w:val="18"/>
                <w:szCs w:val="18"/>
                <w:lang w:val="es-ES_tradnl"/>
              </w:rPr>
            </w:pPr>
            <w:r w:rsidRPr="00C563D4">
              <w:rPr>
                <w:rFonts w:ascii="Book Antiqua" w:hAnsi="Book Antiqua"/>
                <w:sz w:val="18"/>
                <w:szCs w:val="18"/>
                <w:lang w:val="es-ES_tradnl"/>
              </w:rPr>
              <w:t> </w:t>
            </w:r>
          </w:p>
        </w:tc>
        <w:tc>
          <w:tcPr>
            <w:tcW w:w="250" w:type="pct"/>
            <w:tcBorders>
              <w:top w:val="nil"/>
              <w:left w:val="nil"/>
              <w:bottom w:val="nil"/>
              <w:right w:val="single" w:sz="4" w:space="0" w:color="auto"/>
            </w:tcBorders>
            <w:shd w:val="clear" w:color="auto" w:fill="auto"/>
            <w:noWrap/>
            <w:vAlign w:val="center"/>
          </w:tcPr>
          <w:p w:rsidR="00134E70" w:rsidRPr="00C563D4" w:rsidRDefault="00134E70" w:rsidP="00F97558">
            <w:pPr>
              <w:tabs>
                <w:tab w:val="left" w:pos="10499"/>
              </w:tabs>
              <w:jc w:val="both"/>
              <w:rPr>
                <w:rFonts w:ascii="Book Antiqua" w:hAnsi="Book Antiqua"/>
                <w:sz w:val="18"/>
                <w:szCs w:val="18"/>
                <w:lang w:val="es-ES_tradnl"/>
              </w:rPr>
            </w:pPr>
            <w:r w:rsidRPr="00C563D4">
              <w:rPr>
                <w:rFonts w:ascii="Book Antiqua" w:hAnsi="Book Antiqua"/>
                <w:sz w:val="18"/>
                <w:szCs w:val="18"/>
                <w:lang w:val="es-ES_tradnl"/>
              </w:rPr>
              <w:t> </w:t>
            </w:r>
          </w:p>
        </w:tc>
        <w:tc>
          <w:tcPr>
            <w:tcW w:w="250" w:type="pct"/>
            <w:tcBorders>
              <w:top w:val="nil"/>
              <w:left w:val="nil"/>
              <w:bottom w:val="nil"/>
              <w:right w:val="single" w:sz="4" w:space="0" w:color="auto"/>
            </w:tcBorders>
            <w:shd w:val="clear" w:color="auto" w:fill="auto"/>
            <w:noWrap/>
            <w:vAlign w:val="center"/>
          </w:tcPr>
          <w:p w:rsidR="00134E70" w:rsidRPr="00C563D4" w:rsidRDefault="00134E70" w:rsidP="00F97558">
            <w:pPr>
              <w:tabs>
                <w:tab w:val="left" w:pos="10499"/>
              </w:tabs>
              <w:jc w:val="both"/>
              <w:rPr>
                <w:rFonts w:ascii="Book Antiqua" w:hAnsi="Book Antiqua"/>
                <w:sz w:val="18"/>
                <w:szCs w:val="18"/>
                <w:lang w:val="es-ES_tradnl"/>
              </w:rPr>
            </w:pPr>
            <w:r w:rsidRPr="00C563D4">
              <w:rPr>
                <w:rFonts w:ascii="Book Antiqua" w:hAnsi="Book Antiqua"/>
                <w:sz w:val="18"/>
                <w:szCs w:val="18"/>
                <w:lang w:val="es-ES_tradnl"/>
              </w:rPr>
              <w:t> </w:t>
            </w:r>
          </w:p>
        </w:tc>
        <w:tc>
          <w:tcPr>
            <w:tcW w:w="250" w:type="pct"/>
            <w:tcBorders>
              <w:top w:val="nil"/>
              <w:left w:val="nil"/>
              <w:bottom w:val="nil"/>
              <w:right w:val="single" w:sz="4" w:space="0" w:color="auto"/>
            </w:tcBorders>
            <w:shd w:val="clear" w:color="auto" w:fill="auto"/>
            <w:noWrap/>
            <w:vAlign w:val="center"/>
          </w:tcPr>
          <w:p w:rsidR="00134E70" w:rsidRPr="00C563D4" w:rsidRDefault="00134E70" w:rsidP="00F97558">
            <w:pPr>
              <w:tabs>
                <w:tab w:val="left" w:pos="10499"/>
              </w:tabs>
              <w:jc w:val="both"/>
              <w:rPr>
                <w:rFonts w:ascii="Book Antiqua" w:hAnsi="Book Antiqua"/>
                <w:sz w:val="18"/>
                <w:szCs w:val="18"/>
                <w:lang w:val="es-ES_tradnl"/>
              </w:rPr>
            </w:pPr>
            <w:r w:rsidRPr="00C563D4">
              <w:rPr>
                <w:rFonts w:ascii="Book Antiqua" w:hAnsi="Book Antiqua"/>
                <w:sz w:val="18"/>
                <w:szCs w:val="18"/>
                <w:lang w:val="es-ES_tradnl"/>
              </w:rPr>
              <w:t> </w:t>
            </w:r>
          </w:p>
        </w:tc>
        <w:tc>
          <w:tcPr>
            <w:tcW w:w="250" w:type="pct"/>
            <w:tcBorders>
              <w:top w:val="nil"/>
              <w:left w:val="nil"/>
              <w:bottom w:val="nil"/>
              <w:right w:val="single" w:sz="4" w:space="0" w:color="auto"/>
            </w:tcBorders>
            <w:shd w:val="clear" w:color="auto" w:fill="auto"/>
            <w:noWrap/>
            <w:vAlign w:val="center"/>
          </w:tcPr>
          <w:p w:rsidR="00134E70" w:rsidRPr="00C563D4" w:rsidRDefault="00134E70" w:rsidP="00F97558">
            <w:pPr>
              <w:tabs>
                <w:tab w:val="left" w:pos="10499"/>
              </w:tabs>
              <w:jc w:val="both"/>
              <w:rPr>
                <w:rFonts w:ascii="Book Antiqua" w:hAnsi="Book Antiqua"/>
                <w:sz w:val="18"/>
                <w:szCs w:val="18"/>
                <w:lang w:val="es-ES_tradnl"/>
              </w:rPr>
            </w:pPr>
            <w:r w:rsidRPr="00C563D4">
              <w:rPr>
                <w:rFonts w:ascii="Book Antiqua" w:hAnsi="Book Antiqua"/>
                <w:sz w:val="18"/>
                <w:szCs w:val="18"/>
                <w:lang w:val="es-ES_tradnl"/>
              </w:rPr>
              <w:t> </w:t>
            </w:r>
          </w:p>
        </w:tc>
        <w:tc>
          <w:tcPr>
            <w:tcW w:w="250" w:type="pct"/>
            <w:tcBorders>
              <w:top w:val="nil"/>
              <w:left w:val="nil"/>
              <w:bottom w:val="nil"/>
              <w:right w:val="single" w:sz="4" w:space="0" w:color="auto"/>
            </w:tcBorders>
            <w:shd w:val="clear" w:color="auto" w:fill="auto"/>
            <w:noWrap/>
            <w:vAlign w:val="center"/>
          </w:tcPr>
          <w:p w:rsidR="00134E70" w:rsidRPr="00C563D4" w:rsidRDefault="00134E70" w:rsidP="00F97558">
            <w:pPr>
              <w:tabs>
                <w:tab w:val="left" w:pos="10499"/>
              </w:tabs>
              <w:jc w:val="both"/>
              <w:rPr>
                <w:rFonts w:ascii="Book Antiqua" w:hAnsi="Book Antiqua"/>
                <w:sz w:val="18"/>
                <w:szCs w:val="18"/>
                <w:lang w:val="es-ES_tradnl"/>
              </w:rPr>
            </w:pPr>
            <w:r w:rsidRPr="00C563D4">
              <w:rPr>
                <w:rFonts w:ascii="Book Antiqua" w:hAnsi="Book Antiqua"/>
                <w:sz w:val="18"/>
                <w:szCs w:val="18"/>
                <w:lang w:val="es-ES_tradnl"/>
              </w:rPr>
              <w:t> </w:t>
            </w:r>
          </w:p>
        </w:tc>
      </w:tr>
      <w:tr w:rsidR="00134E70" w:rsidRPr="00C563D4">
        <w:trPr>
          <w:trHeight w:val="270"/>
          <w:jc w:val="center"/>
        </w:trPr>
        <w:tc>
          <w:tcPr>
            <w:tcW w:w="250" w:type="pct"/>
            <w:tcBorders>
              <w:top w:val="nil"/>
              <w:left w:val="single" w:sz="4" w:space="0" w:color="auto"/>
              <w:bottom w:val="nil"/>
              <w:right w:val="single" w:sz="4" w:space="0" w:color="auto"/>
            </w:tcBorders>
            <w:shd w:val="clear" w:color="auto" w:fill="D1DFF3"/>
            <w:noWrap/>
            <w:vAlign w:val="center"/>
          </w:tcPr>
          <w:p w:rsidR="00134E70" w:rsidRPr="00C563D4" w:rsidRDefault="00134E70" w:rsidP="00F97558">
            <w:pPr>
              <w:tabs>
                <w:tab w:val="left" w:pos="10499"/>
              </w:tabs>
              <w:jc w:val="both"/>
              <w:rPr>
                <w:rFonts w:ascii="Book Antiqua" w:hAnsi="Book Antiqua"/>
                <w:bCs/>
                <w:sz w:val="18"/>
                <w:szCs w:val="18"/>
                <w:lang w:val="es-ES_tradnl"/>
              </w:rPr>
            </w:pPr>
            <w:r w:rsidRPr="00C563D4">
              <w:rPr>
                <w:rFonts w:ascii="Book Antiqua" w:hAnsi="Book Antiqua"/>
                <w:bCs/>
                <w:sz w:val="18"/>
                <w:szCs w:val="18"/>
                <w:lang w:val="es-ES_tradnl"/>
              </w:rPr>
              <w:t>TOTAL  CANTÓN</w:t>
            </w:r>
          </w:p>
        </w:tc>
        <w:tc>
          <w:tcPr>
            <w:tcW w:w="250" w:type="pct"/>
            <w:tcBorders>
              <w:top w:val="nil"/>
              <w:left w:val="nil"/>
              <w:bottom w:val="nil"/>
              <w:right w:val="single" w:sz="4" w:space="0" w:color="auto"/>
            </w:tcBorders>
            <w:shd w:val="clear" w:color="auto" w:fill="D1DFF3"/>
            <w:noWrap/>
            <w:vAlign w:val="center"/>
          </w:tcPr>
          <w:p w:rsidR="00134E70" w:rsidRPr="00C563D4" w:rsidRDefault="00134E70" w:rsidP="00F97558">
            <w:pPr>
              <w:tabs>
                <w:tab w:val="left" w:pos="10499"/>
              </w:tabs>
              <w:jc w:val="both"/>
              <w:rPr>
                <w:rFonts w:ascii="Book Antiqua" w:hAnsi="Book Antiqua"/>
                <w:bCs/>
                <w:sz w:val="18"/>
                <w:szCs w:val="18"/>
                <w:lang w:val="es-ES_tradnl"/>
              </w:rPr>
            </w:pPr>
            <w:r w:rsidRPr="00C563D4">
              <w:rPr>
                <w:rFonts w:ascii="Book Antiqua" w:hAnsi="Book Antiqua"/>
                <w:bCs/>
                <w:sz w:val="18"/>
                <w:szCs w:val="18"/>
                <w:lang w:val="es-ES_tradnl"/>
              </w:rPr>
              <w:t>520.789</w:t>
            </w:r>
          </w:p>
        </w:tc>
        <w:tc>
          <w:tcPr>
            <w:tcW w:w="250" w:type="pct"/>
            <w:gridSpan w:val="2"/>
            <w:tcBorders>
              <w:top w:val="nil"/>
              <w:left w:val="nil"/>
              <w:bottom w:val="nil"/>
              <w:right w:val="single" w:sz="4" w:space="0" w:color="000000"/>
            </w:tcBorders>
            <w:shd w:val="clear" w:color="auto" w:fill="D1DFF3"/>
            <w:noWrap/>
            <w:vAlign w:val="center"/>
          </w:tcPr>
          <w:p w:rsidR="00134E70" w:rsidRPr="00C563D4" w:rsidRDefault="00134E70" w:rsidP="00F97558">
            <w:pPr>
              <w:tabs>
                <w:tab w:val="left" w:pos="10499"/>
              </w:tabs>
              <w:jc w:val="both"/>
              <w:rPr>
                <w:rFonts w:ascii="Book Antiqua" w:hAnsi="Book Antiqua"/>
                <w:bCs/>
                <w:sz w:val="18"/>
                <w:szCs w:val="18"/>
                <w:lang w:val="es-ES_tradnl"/>
              </w:rPr>
            </w:pPr>
            <w:r w:rsidRPr="00C563D4">
              <w:rPr>
                <w:rFonts w:ascii="Book Antiqua" w:hAnsi="Book Antiqua"/>
                <w:bCs/>
                <w:sz w:val="18"/>
                <w:szCs w:val="18"/>
                <w:lang w:val="es-ES_tradnl"/>
              </w:rPr>
              <w:t>480.587</w:t>
            </w:r>
          </w:p>
        </w:tc>
        <w:tc>
          <w:tcPr>
            <w:tcW w:w="250" w:type="pct"/>
            <w:gridSpan w:val="2"/>
            <w:tcBorders>
              <w:top w:val="nil"/>
              <w:left w:val="nil"/>
              <w:bottom w:val="nil"/>
              <w:right w:val="single" w:sz="4" w:space="0" w:color="000000"/>
            </w:tcBorders>
            <w:shd w:val="clear" w:color="auto" w:fill="D1DFF3"/>
            <w:noWrap/>
            <w:vAlign w:val="center"/>
          </w:tcPr>
          <w:p w:rsidR="00134E70" w:rsidRPr="00C563D4" w:rsidRDefault="00134E70" w:rsidP="00F97558">
            <w:pPr>
              <w:tabs>
                <w:tab w:val="left" w:pos="10499"/>
              </w:tabs>
              <w:jc w:val="both"/>
              <w:rPr>
                <w:rFonts w:ascii="Book Antiqua" w:hAnsi="Book Antiqua"/>
                <w:bCs/>
                <w:sz w:val="18"/>
                <w:szCs w:val="18"/>
                <w:lang w:val="es-ES_tradnl"/>
              </w:rPr>
            </w:pPr>
            <w:r w:rsidRPr="00C563D4">
              <w:rPr>
                <w:rFonts w:ascii="Book Antiqua" w:hAnsi="Book Antiqua"/>
                <w:bCs/>
                <w:sz w:val="18"/>
                <w:szCs w:val="18"/>
                <w:lang w:val="es-ES_tradnl"/>
              </w:rPr>
              <w:t>2.030.874</w:t>
            </w:r>
          </w:p>
        </w:tc>
        <w:tc>
          <w:tcPr>
            <w:tcW w:w="250" w:type="pct"/>
            <w:tcBorders>
              <w:top w:val="nil"/>
              <w:left w:val="nil"/>
              <w:bottom w:val="nil"/>
              <w:right w:val="single" w:sz="4" w:space="0" w:color="auto"/>
            </w:tcBorders>
            <w:shd w:val="clear" w:color="auto" w:fill="D1DFF3"/>
            <w:noWrap/>
            <w:vAlign w:val="center"/>
          </w:tcPr>
          <w:p w:rsidR="00134E70" w:rsidRPr="00C563D4" w:rsidRDefault="00134E70" w:rsidP="00F97558">
            <w:pPr>
              <w:tabs>
                <w:tab w:val="left" w:pos="10499"/>
              </w:tabs>
              <w:jc w:val="both"/>
              <w:rPr>
                <w:rFonts w:ascii="Book Antiqua" w:hAnsi="Book Antiqua"/>
                <w:bCs/>
                <w:sz w:val="18"/>
                <w:szCs w:val="18"/>
                <w:lang w:val="es-ES_tradnl"/>
              </w:rPr>
            </w:pPr>
            <w:r w:rsidRPr="00C563D4">
              <w:rPr>
                <w:rFonts w:ascii="Book Antiqua" w:hAnsi="Book Antiqua"/>
                <w:bCs/>
                <w:sz w:val="18"/>
                <w:szCs w:val="18"/>
                <w:lang w:val="es-ES_tradnl"/>
              </w:rPr>
              <w:t>4,2</w:t>
            </w:r>
          </w:p>
        </w:tc>
        <w:tc>
          <w:tcPr>
            <w:tcW w:w="250" w:type="pct"/>
            <w:tcBorders>
              <w:top w:val="nil"/>
              <w:left w:val="nil"/>
              <w:bottom w:val="nil"/>
              <w:right w:val="single" w:sz="4" w:space="0" w:color="auto"/>
            </w:tcBorders>
            <w:shd w:val="clear" w:color="auto" w:fill="D1DFF3"/>
            <w:noWrap/>
            <w:vAlign w:val="center"/>
          </w:tcPr>
          <w:p w:rsidR="00134E70" w:rsidRPr="00C563D4" w:rsidRDefault="00134E70" w:rsidP="00F97558">
            <w:pPr>
              <w:tabs>
                <w:tab w:val="left" w:pos="10499"/>
              </w:tabs>
              <w:jc w:val="both"/>
              <w:rPr>
                <w:rFonts w:ascii="Book Antiqua" w:hAnsi="Book Antiqua"/>
                <w:bCs/>
                <w:sz w:val="18"/>
                <w:szCs w:val="18"/>
                <w:lang w:val="es-ES_tradnl"/>
              </w:rPr>
            </w:pPr>
            <w:r w:rsidRPr="00C563D4">
              <w:rPr>
                <w:rFonts w:ascii="Book Antiqua" w:hAnsi="Book Antiqua"/>
                <w:bCs/>
                <w:sz w:val="18"/>
                <w:szCs w:val="18"/>
                <w:lang w:val="es-ES_tradnl"/>
              </w:rPr>
              <w:t>2.039.789</w:t>
            </w:r>
          </w:p>
        </w:tc>
        <w:tc>
          <w:tcPr>
            <w:tcW w:w="250" w:type="pct"/>
            <w:tcBorders>
              <w:top w:val="nil"/>
              <w:left w:val="nil"/>
              <w:bottom w:val="nil"/>
              <w:right w:val="single" w:sz="4" w:space="0" w:color="auto"/>
            </w:tcBorders>
            <w:shd w:val="clear" w:color="auto" w:fill="D1DFF3"/>
            <w:noWrap/>
            <w:vAlign w:val="center"/>
          </w:tcPr>
          <w:p w:rsidR="00134E70" w:rsidRPr="00C563D4" w:rsidRDefault="00134E70" w:rsidP="00F97558">
            <w:pPr>
              <w:tabs>
                <w:tab w:val="left" w:pos="10499"/>
              </w:tabs>
              <w:jc w:val="both"/>
              <w:rPr>
                <w:rFonts w:ascii="Book Antiqua" w:hAnsi="Book Antiqua"/>
                <w:bCs/>
                <w:sz w:val="18"/>
                <w:szCs w:val="18"/>
                <w:lang w:val="es-ES_tradnl"/>
              </w:rPr>
            </w:pPr>
            <w:r w:rsidRPr="00C563D4">
              <w:rPr>
                <w:rFonts w:ascii="Book Antiqua" w:hAnsi="Book Antiqua"/>
                <w:bCs/>
                <w:sz w:val="18"/>
                <w:szCs w:val="18"/>
                <w:lang w:val="es-ES_tradnl"/>
              </w:rPr>
              <w:t>5.237,0</w:t>
            </w:r>
          </w:p>
        </w:tc>
        <w:tc>
          <w:tcPr>
            <w:tcW w:w="250" w:type="pct"/>
            <w:tcBorders>
              <w:top w:val="nil"/>
              <w:left w:val="nil"/>
              <w:bottom w:val="nil"/>
              <w:right w:val="single" w:sz="4" w:space="0" w:color="auto"/>
            </w:tcBorders>
            <w:shd w:val="clear" w:color="auto" w:fill="D1DFF3"/>
            <w:noWrap/>
            <w:vAlign w:val="center"/>
          </w:tcPr>
          <w:p w:rsidR="00134E70" w:rsidRPr="00C563D4" w:rsidRDefault="00134E70" w:rsidP="00F97558">
            <w:pPr>
              <w:tabs>
                <w:tab w:val="left" w:pos="10499"/>
              </w:tabs>
              <w:jc w:val="both"/>
              <w:rPr>
                <w:rFonts w:ascii="Book Antiqua" w:hAnsi="Book Antiqua"/>
                <w:bCs/>
                <w:sz w:val="18"/>
                <w:szCs w:val="18"/>
                <w:lang w:val="es-ES_tradnl"/>
              </w:rPr>
            </w:pPr>
            <w:r w:rsidRPr="00C563D4">
              <w:rPr>
                <w:rFonts w:ascii="Book Antiqua" w:hAnsi="Book Antiqua"/>
                <w:bCs/>
                <w:sz w:val="18"/>
                <w:szCs w:val="18"/>
                <w:lang w:val="es-ES_tradnl"/>
              </w:rPr>
              <w:t>389,5</w:t>
            </w:r>
          </w:p>
        </w:tc>
      </w:tr>
      <w:tr w:rsidR="00134E70" w:rsidRPr="00C563D4">
        <w:trPr>
          <w:trHeight w:val="225"/>
          <w:jc w:val="center"/>
        </w:trPr>
        <w:tc>
          <w:tcPr>
            <w:tcW w:w="250" w:type="pct"/>
            <w:tcBorders>
              <w:top w:val="nil"/>
              <w:left w:val="single" w:sz="4" w:space="0" w:color="auto"/>
              <w:bottom w:val="nil"/>
              <w:right w:val="single" w:sz="4" w:space="0" w:color="auto"/>
            </w:tcBorders>
            <w:shd w:val="clear" w:color="auto" w:fill="auto"/>
            <w:noWrap/>
            <w:vAlign w:val="center"/>
          </w:tcPr>
          <w:p w:rsidR="00134E70" w:rsidRPr="00C563D4" w:rsidRDefault="00134E70" w:rsidP="00F97558">
            <w:pPr>
              <w:tabs>
                <w:tab w:val="left" w:pos="10499"/>
              </w:tabs>
              <w:jc w:val="both"/>
              <w:rPr>
                <w:rFonts w:ascii="Book Antiqua" w:hAnsi="Book Antiqua"/>
                <w:sz w:val="18"/>
                <w:szCs w:val="18"/>
                <w:lang w:val="es-ES_tradnl"/>
              </w:rPr>
            </w:pPr>
            <w:r w:rsidRPr="00C563D4">
              <w:rPr>
                <w:rFonts w:ascii="Book Antiqua" w:hAnsi="Book Antiqua"/>
                <w:sz w:val="18"/>
                <w:szCs w:val="18"/>
                <w:lang w:val="es-ES_tradnl"/>
              </w:rPr>
              <w:t> </w:t>
            </w:r>
          </w:p>
        </w:tc>
        <w:tc>
          <w:tcPr>
            <w:tcW w:w="250" w:type="pct"/>
            <w:tcBorders>
              <w:top w:val="nil"/>
              <w:left w:val="nil"/>
              <w:bottom w:val="nil"/>
              <w:right w:val="single" w:sz="4" w:space="0" w:color="auto"/>
            </w:tcBorders>
            <w:shd w:val="clear" w:color="auto" w:fill="auto"/>
            <w:noWrap/>
            <w:vAlign w:val="center"/>
          </w:tcPr>
          <w:p w:rsidR="00134E70" w:rsidRPr="00C563D4" w:rsidRDefault="00134E70" w:rsidP="00F97558">
            <w:pPr>
              <w:tabs>
                <w:tab w:val="left" w:pos="10499"/>
              </w:tabs>
              <w:jc w:val="both"/>
              <w:rPr>
                <w:rFonts w:ascii="Book Antiqua" w:hAnsi="Book Antiqua"/>
                <w:sz w:val="18"/>
                <w:szCs w:val="18"/>
                <w:lang w:val="es-ES_tradnl"/>
              </w:rPr>
            </w:pPr>
          </w:p>
        </w:tc>
        <w:tc>
          <w:tcPr>
            <w:tcW w:w="250" w:type="pct"/>
            <w:shd w:val="clear" w:color="auto" w:fill="auto"/>
            <w:noWrap/>
            <w:vAlign w:val="center"/>
          </w:tcPr>
          <w:p w:rsidR="00134E70" w:rsidRPr="00C563D4" w:rsidRDefault="00134E70" w:rsidP="00F97558">
            <w:pPr>
              <w:tabs>
                <w:tab w:val="left" w:pos="10499"/>
              </w:tabs>
              <w:jc w:val="both"/>
              <w:rPr>
                <w:rFonts w:ascii="Book Antiqua" w:hAnsi="Book Antiqua"/>
                <w:sz w:val="18"/>
                <w:szCs w:val="18"/>
                <w:lang w:val="es-ES_tradnl"/>
              </w:rPr>
            </w:pPr>
          </w:p>
        </w:tc>
        <w:tc>
          <w:tcPr>
            <w:tcW w:w="250" w:type="pct"/>
            <w:tcBorders>
              <w:top w:val="nil"/>
              <w:left w:val="nil"/>
              <w:bottom w:val="nil"/>
              <w:right w:val="single" w:sz="4" w:space="0" w:color="auto"/>
            </w:tcBorders>
            <w:shd w:val="clear" w:color="auto" w:fill="auto"/>
            <w:noWrap/>
            <w:vAlign w:val="center"/>
          </w:tcPr>
          <w:p w:rsidR="00134E70" w:rsidRPr="00C563D4" w:rsidRDefault="00134E70" w:rsidP="00F97558">
            <w:pPr>
              <w:tabs>
                <w:tab w:val="left" w:pos="10499"/>
              </w:tabs>
              <w:jc w:val="both"/>
              <w:rPr>
                <w:rFonts w:ascii="Book Antiqua" w:hAnsi="Book Antiqua"/>
                <w:sz w:val="18"/>
                <w:szCs w:val="18"/>
                <w:lang w:val="es-ES_tradnl"/>
              </w:rPr>
            </w:pPr>
          </w:p>
        </w:tc>
        <w:tc>
          <w:tcPr>
            <w:tcW w:w="250" w:type="pct"/>
            <w:shd w:val="clear" w:color="auto" w:fill="auto"/>
            <w:noWrap/>
            <w:vAlign w:val="center"/>
          </w:tcPr>
          <w:p w:rsidR="00134E70" w:rsidRPr="00C563D4" w:rsidRDefault="00134E70" w:rsidP="00F97558">
            <w:pPr>
              <w:tabs>
                <w:tab w:val="left" w:pos="10499"/>
              </w:tabs>
              <w:jc w:val="both"/>
              <w:rPr>
                <w:rFonts w:ascii="Book Antiqua" w:hAnsi="Book Antiqua"/>
                <w:sz w:val="18"/>
                <w:szCs w:val="18"/>
                <w:lang w:val="es-ES_tradnl"/>
              </w:rPr>
            </w:pPr>
          </w:p>
        </w:tc>
        <w:tc>
          <w:tcPr>
            <w:tcW w:w="250" w:type="pct"/>
            <w:tcBorders>
              <w:top w:val="nil"/>
              <w:left w:val="nil"/>
              <w:bottom w:val="nil"/>
              <w:right w:val="single" w:sz="4" w:space="0" w:color="auto"/>
            </w:tcBorders>
            <w:shd w:val="clear" w:color="auto" w:fill="auto"/>
            <w:noWrap/>
            <w:vAlign w:val="center"/>
          </w:tcPr>
          <w:p w:rsidR="00134E70" w:rsidRPr="00C563D4" w:rsidRDefault="00134E70" w:rsidP="00F97558">
            <w:pPr>
              <w:tabs>
                <w:tab w:val="left" w:pos="10499"/>
              </w:tabs>
              <w:jc w:val="both"/>
              <w:rPr>
                <w:rFonts w:ascii="Book Antiqua" w:hAnsi="Book Antiqua"/>
                <w:sz w:val="18"/>
                <w:szCs w:val="18"/>
                <w:lang w:val="es-ES_tradnl"/>
              </w:rPr>
            </w:pPr>
          </w:p>
        </w:tc>
        <w:tc>
          <w:tcPr>
            <w:tcW w:w="250" w:type="pct"/>
            <w:tcBorders>
              <w:top w:val="nil"/>
              <w:left w:val="nil"/>
              <w:bottom w:val="nil"/>
              <w:right w:val="single" w:sz="4" w:space="0" w:color="auto"/>
            </w:tcBorders>
            <w:shd w:val="clear" w:color="auto" w:fill="auto"/>
            <w:noWrap/>
            <w:vAlign w:val="center"/>
          </w:tcPr>
          <w:p w:rsidR="00134E70" w:rsidRPr="00C563D4" w:rsidRDefault="00134E70" w:rsidP="00F97558">
            <w:pPr>
              <w:tabs>
                <w:tab w:val="left" w:pos="10499"/>
              </w:tabs>
              <w:jc w:val="both"/>
              <w:rPr>
                <w:rFonts w:ascii="Book Antiqua" w:hAnsi="Book Antiqua"/>
                <w:sz w:val="18"/>
                <w:szCs w:val="18"/>
                <w:lang w:val="es-ES_tradnl"/>
              </w:rPr>
            </w:pPr>
          </w:p>
        </w:tc>
        <w:tc>
          <w:tcPr>
            <w:tcW w:w="250" w:type="pct"/>
            <w:tcBorders>
              <w:top w:val="nil"/>
              <w:left w:val="nil"/>
              <w:bottom w:val="nil"/>
              <w:right w:val="single" w:sz="4" w:space="0" w:color="auto"/>
            </w:tcBorders>
            <w:shd w:val="clear" w:color="auto" w:fill="auto"/>
            <w:noWrap/>
            <w:vAlign w:val="center"/>
          </w:tcPr>
          <w:p w:rsidR="00134E70" w:rsidRPr="00C563D4" w:rsidRDefault="00134E70" w:rsidP="00F97558">
            <w:pPr>
              <w:tabs>
                <w:tab w:val="left" w:pos="10499"/>
              </w:tabs>
              <w:jc w:val="both"/>
              <w:rPr>
                <w:rFonts w:ascii="Book Antiqua" w:hAnsi="Book Antiqua"/>
                <w:sz w:val="18"/>
                <w:szCs w:val="18"/>
                <w:lang w:val="es-ES_tradnl"/>
              </w:rPr>
            </w:pPr>
          </w:p>
        </w:tc>
        <w:tc>
          <w:tcPr>
            <w:tcW w:w="250" w:type="pct"/>
            <w:tcBorders>
              <w:top w:val="nil"/>
              <w:left w:val="nil"/>
              <w:bottom w:val="nil"/>
              <w:right w:val="single" w:sz="4" w:space="0" w:color="auto"/>
            </w:tcBorders>
            <w:shd w:val="clear" w:color="auto" w:fill="auto"/>
            <w:noWrap/>
            <w:vAlign w:val="center"/>
          </w:tcPr>
          <w:p w:rsidR="00134E70" w:rsidRPr="00C563D4" w:rsidRDefault="00134E70" w:rsidP="00F97558">
            <w:pPr>
              <w:tabs>
                <w:tab w:val="left" w:pos="10499"/>
              </w:tabs>
              <w:jc w:val="both"/>
              <w:rPr>
                <w:rFonts w:ascii="Book Antiqua" w:hAnsi="Book Antiqua"/>
                <w:sz w:val="18"/>
                <w:szCs w:val="18"/>
                <w:lang w:val="es-ES_tradnl"/>
              </w:rPr>
            </w:pPr>
          </w:p>
        </w:tc>
        <w:tc>
          <w:tcPr>
            <w:tcW w:w="250" w:type="pct"/>
            <w:tcBorders>
              <w:top w:val="nil"/>
              <w:left w:val="nil"/>
              <w:bottom w:val="nil"/>
              <w:right w:val="single" w:sz="4" w:space="0" w:color="auto"/>
            </w:tcBorders>
            <w:shd w:val="clear" w:color="auto" w:fill="auto"/>
            <w:noWrap/>
            <w:vAlign w:val="center"/>
          </w:tcPr>
          <w:p w:rsidR="00134E70" w:rsidRPr="00C563D4" w:rsidRDefault="00134E70" w:rsidP="00F97558">
            <w:pPr>
              <w:tabs>
                <w:tab w:val="left" w:pos="10499"/>
              </w:tabs>
              <w:jc w:val="both"/>
              <w:rPr>
                <w:rFonts w:ascii="Book Antiqua" w:hAnsi="Book Antiqua"/>
                <w:sz w:val="18"/>
                <w:szCs w:val="18"/>
                <w:lang w:val="es-ES_tradnl"/>
              </w:rPr>
            </w:pPr>
          </w:p>
        </w:tc>
      </w:tr>
      <w:tr w:rsidR="00134E70" w:rsidRPr="00C563D4">
        <w:trPr>
          <w:trHeight w:val="225"/>
          <w:jc w:val="center"/>
        </w:trPr>
        <w:tc>
          <w:tcPr>
            <w:tcW w:w="250" w:type="pct"/>
            <w:tcBorders>
              <w:top w:val="nil"/>
              <w:left w:val="single" w:sz="4" w:space="0" w:color="auto"/>
              <w:bottom w:val="nil"/>
              <w:right w:val="single" w:sz="4" w:space="0" w:color="auto"/>
            </w:tcBorders>
            <w:shd w:val="clear" w:color="auto" w:fill="D1DFF3"/>
            <w:noWrap/>
            <w:vAlign w:val="center"/>
          </w:tcPr>
          <w:p w:rsidR="00134E70" w:rsidRPr="00C563D4" w:rsidRDefault="00134E70" w:rsidP="00F97558">
            <w:pPr>
              <w:tabs>
                <w:tab w:val="left" w:pos="10499"/>
              </w:tabs>
              <w:jc w:val="both"/>
              <w:rPr>
                <w:rFonts w:ascii="Book Antiqua" w:hAnsi="Book Antiqua"/>
                <w:sz w:val="18"/>
                <w:szCs w:val="18"/>
                <w:lang w:val="es-ES_tradnl"/>
              </w:rPr>
            </w:pPr>
            <w:r w:rsidRPr="00C563D4">
              <w:rPr>
                <w:rFonts w:ascii="Book Antiqua" w:hAnsi="Book Antiqua"/>
                <w:sz w:val="18"/>
                <w:szCs w:val="18"/>
                <w:lang w:val="es-ES_tradnl"/>
              </w:rPr>
              <w:t>ÁREA URBANA</w:t>
            </w:r>
          </w:p>
        </w:tc>
        <w:tc>
          <w:tcPr>
            <w:tcW w:w="250" w:type="pct"/>
            <w:tcBorders>
              <w:top w:val="nil"/>
              <w:left w:val="nil"/>
              <w:bottom w:val="nil"/>
              <w:right w:val="single" w:sz="4" w:space="0" w:color="auto"/>
            </w:tcBorders>
            <w:shd w:val="clear" w:color="auto" w:fill="D1DFF3"/>
            <w:noWrap/>
            <w:vAlign w:val="center"/>
          </w:tcPr>
          <w:p w:rsidR="00134E70" w:rsidRPr="00C563D4" w:rsidRDefault="00134E70" w:rsidP="00F97558">
            <w:pPr>
              <w:tabs>
                <w:tab w:val="left" w:pos="10499"/>
              </w:tabs>
              <w:jc w:val="both"/>
              <w:rPr>
                <w:rFonts w:ascii="Book Antiqua" w:hAnsi="Book Antiqua"/>
                <w:sz w:val="18"/>
                <w:szCs w:val="18"/>
                <w:lang w:val="es-ES_tradnl"/>
              </w:rPr>
            </w:pPr>
            <w:r w:rsidRPr="00C563D4">
              <w:rPr>
                <w:rFonts w:ascii="Book Antiqua" w:hAnsi="Book Antiqua"/>
                <w:sz w:val="18"/>
                <w:szCs w:val="18"/>
                <w:lang w:val="es-ES_tradnl"/>
              </w:rPr>
              <w:t>505.769</w:t>
            </w:r>
          </w:p>
        </w:tc>
        <w:tc>
          <w:tcPr>
            <w:tcW w:w="250" w:type="pct"/>
            <w:gridSpan w:val="2"/>
            <w:tcBorders>
              <w:top w:val="nil"/>
              <w:left w:val="nil"/>
              <w:bottom w:val="nil"/>
              <w:right w:val="single" w:sz="4" w:space="0" w:color="000000"/>
            </w:tcBorders>
            <w:shd w:val="clear" w:color="auto" w:fill="D1DFF3"/>
            <w:noWrap/>
            <w:vAlign w:val="center"/>
          </w:tcPr>
          <w:p w:rsidR="00134E70" w:rsidRPr="00C563D4" w:rsidRDefault="00134E70" w:rsidP="00F97558">
            <w:pPr>
              <w:tabs>
                <w:tab w:val="left" w:pos="10499"/>
              </w:tabs>
              <w:jc w:val="both"/>
              <w:rPr>
                <w:rFonts w:ascii="Book Antiqua" w:hAnsi="Book Antiqua"/>
                <w:sz w:val="18"/>
                <w:szCs w:val="18"/>
                <w:lang w:val="es-ES_tradnl"/>
              </w:rPr>
            </w:pPr>
            <w:r w:rsidRPr="00C563D4">
              <w:rPr>
                <w:rFonts w:ascii="Book Antiqua" w:hAnsi="Book Antiqua"/>
                <w:sz w:val="18"/>
                <w:szCs w:val="18"/>
                <w:lang w:val="es-ES_tradnl"/>
              </w:rPr>
              <w:t>468.695</w:t>
            </w:r>
          </w:p>
        </w:tc>
        <w:tc>
          <w:tcPr>
            <w:tcW w:w="250" w:type="pct"/>
            <w:gridSpan w:val="2"/>
            <w:tcBorders>
              <w:top w:val="nil"/>
              <w:left w:val="nil"/>
              <w:bottom w:val="nil"/>
              <w:right w:val="single" w:sz="4" w:space="0" w:color="000000"/>
            </w:tcBorders>
            <w:shd w:val="clear" w:color="auto" w:fill="D1DFF3"/>
            <w:noWrap/>
            <w:vAlign w:val="center"/>
          </w:tcPr>
          <w:p w:rsidR="00134E70" w:rsidRPr="00C563D4" w:rsidRDefault="00134E70" w:rsidP="00F97558">
            <w:pPr>
              <w:tabs>
                <w:tab w:val="left" w:pos="10499"/>
              </w:tabs>
              <w:jc w:val="both"/>
              <w:rPr>
                <w:rFonts w:ascii="Book Antiqua" w:hAnsi="Book Antiqua"/>
                <w:sz w:val="18"/>
                <w:szCs w:val="18"/>
                <w:lang w:val="es-ES_tradnl"/>
              </w:rPr>
            </w:pPr>
            <w:r w:rsidRPr="00C563D4">
              <w:rPr>
                <w:rFonts w:ascii="Book Antiqua" w:hAnsi="Book Antiqua"/>
                <w:sz w:val="18"/>
                <w:szCs w:val="18"/>
                <w:lang w:val="es-ES_tradnl"/>
              </w:rPr>
              <w:t>1.977.142</w:t>
            </w:r>
          </w:p>
        </w:tc>
        <w:tc>
          <w:tcPr>
            <w:tcW w:w="250" w:type="pct"/>
            <w:tcBorders>
              <w:top w:val="nil"/>
              <w:left w:val="nil"/>
              <w:bottom w:val="nil"/>
              <w:right w:val="single" w:sz="4" w:space="0" w:color="auto"/>
            </w:tcBorders>
            <w:shd w:val="clear" w:color="auto" w:fill="D1DFF3"/>
            <w:noWrap/>
            <w:vAlign w:val="center"/>
          </w:tcPr>
          <w:p w:rsidR="00134E70" w:rsidRPr="00C563D4" w:rsidRDefault="00134E70" w:rsidP="00F97558">
            <w:pPr>
              <w:tabs>
                <w:tab w:val="left" w:pos="10499"/>
              </w:tabs>
              <w:jc w:val="both"/>
              <w:rPr>
                <w:rFonts w:ascii="Book Antiqua" w:hAnsi="Book Antiqua"/>
                <w:bCs/>
                <w:sz w:val="18"/>
                <w:szCs w:val="18"/>
                <w:lang w:val="es-ES_tradnl"/>
              </w:rPr>
            </w:pPr>
            <w:r w:rsidRPr="00C563D4">
              <w:rPr>
                <w:rFonts w:ascii="Book Antiqua" w:hAnsi="Book Antiqua"/>
                <w:bCs/>
                <w:sz w:val="18"/>
                <w:szCs w:val="18"/>
                <w:lang w:val="es-ES_tradnl"/>
              </w:rPr>
              <w:t>4,2</w:t>
            </w:r>
          </w:p>
        </w:tc>
        <w:tc>
          <w:tcPr>
            <w:tcW w:w="250" w:type="pct"/>
            <w:tcBorders>
              <w:top w:val="nil"/>
              <w:left w:val="nil"/>
              <w:bottom w:val="nil"/>
              <w:right w:val="single" w:sz="4" w:space="0" w:color="auto"/>
            </w:tcBorders>
            <w:shd w:val="clear" w:color="auto" w:fill="D1DFF3"/>
            <w:noWrap/>
            <w:vAlign w:val="center"/>
          </w:tcPr>
          <w:p w:rsidR="00134E70" w:rsidRPr="00C563D4" w:rsidRDefault="00134E70" w:rsidP="00F97558">
            <w:pPr>
              <w:tabs>
                <w:tab w:val="left" w:pos="10499"/>
              </w:tabs>
              <w:jc w:val="both"/>
              <w:rPr>
                <w:rFonts w:ascii="Book Antiqua" w:hAnsi="Book Antiqua"/>
                <w:sz w:val="18"/>
                <w:szCs w:val="18"/>
                <w:lang w:val="es-ES_tradnl"/>
              </w:rPr>
            </w:pPr>
            <w:r w:rsidRPr="00C563D4">
              <w:rPr>
                <w:rFonts w:ascii="Book Antiqua" w:hAnsi="Book Antiqua"/>
                <w:sz w:val="18"/>
                <w:szCs w:val="18"/>
                <w:lang w:val="es-ES_tradnl"/>
              </w:rPr>
              <w:t>1.985.379</w:t>
            </w:r>
          </w:p>
        </w:tc>
        <w:tc>
          <w:tcPr>
            <w:tcW w:w="250" w:type="pct"/>
            <w:tcBorders>
              <w:top w:val="nil"/>
              <w:left w:val="nil"/>
              <w:bottom w:val="nil"/>
              <w:right w:val="single" w:sz="4" w:space="0" w:color="auto"/>
            </w:tcBorders>
            <w:shd w:val="clear" w:color="auto" w:fill="D1DFF3"/>
            <w:noWrap/>
            <w:vAlign w:val="bottom"/>
          </w:tcPr>
          <w:p w:rsidR="00134E70" w:rsidRPr="00C563D4" w:rsidRDefault="00134E70" w:rsidP="00F97558">
            <w:pPr>
              <w:tabs>
                <w:tab w:val="left" w:pos="10499"/>
              </w:tabs>
              <w:jc w:val="both"/>
              <w:rPr>
                <w:rFonts w:ascii="Book Antiqua" w:hAnsi="Book Antiqua"/>
                <w:sz w:val="18"/>
                <w:szCs w:val="18"/>
                <w:lang w:val="es-ES_tradnl"/>
              </w:rPr>
            </w:pPr>
          </w:p>
        </w:tc>
        <w:tc>
          <w:tcPr>
            <w:tcW w:w="250" w:type="pct"/>
            <w:tcBorders>
              <w:top w:val="nil"/>
              <w:left w:val="nil"/>
              <w:bottom w:val="nil"/>
              <w:right w:val="single" w:sz="4" w:space="0" w:color="auto"/>
            </w:tcBorders>
            <w:shd w:val="clear" w:color="auto" w:fill="D1DFF3"/>
            <w:noWrap/>
            <w:vAlign w:val="center"/>
          </w:tcPr>
          <w:p w:rsidR="00134E70" w:rsidRPr="00C563D4" w:rsidRDefault="00134E70" w:rsidP="00F97558">
            <w:pPr>
              <w:tabs>
                <w:tab w:val="left" w:pos="10499"/>
              </w:tabs>
              <w:jc w:val="both"/>
              <w:rPr>
                <w:rFonts w:ascii="Book Antiqua" w:hAnsi="Book Antiqua"/>
                <w:sz w:val="18"/>
                <w:szCs w:val="18"/>
                <w:lang w:val="es-ES_tradnl"/>
              </w:rPr>
            </w:pPr>
          </w:p>
        </w:tc>
      </w:tr>
      <w:tr w:rsidR="00134E70" w:rsidRPr="00C563D4">
        <w:trPr>
          <w:trHeight w:val="225"/>
          <w:jc w:val="center"/>
        </w:trPr>
        <w:tc>
          <w:tcPr>
            <w:tcW w:w="250" w:type="pct"/>
            <w:tcBorders>
              <w:top w:val="nil"/>
              <w:left w:val="single" w:sz="4" w:space="0" w:color="auto"/>
              <w:bottom w:val="nil"/>
              <w:right w:val="single" w:sz="4" w:space="0" w:color="auto"/>
            </w:tcBorders>
            <w:shd w:val="clear" w:color="auto" w:fill="auto"/>
            <w:noWrap/>
            <w:vAlign w:val="center"/>
          </w:tcPr>
          <w:p w:rsidR="00134E70" w:rsidRPr="00C563D4" w:rsidRDefault="00134E70" w:rsidP="00F97558">
            <w:pPr>
              <w:tabs>
                <w:tab w:val="left" w:pos="10499"/>
              </w:tabs>
              <w:jc w:val="both"/>
              <w:rPr>
                <w:rFonts w:ascii="Book Antiqua" w:hAnsi="Book Antiqua"/>
                <w:sz w:val="18"/>
                <w:szCs w:val="18"/>
                <w:lang w:val="es-ES_tradnl"/>
              </w:rPr>
            </w:pPr>
            <w:r w:rsidRPr="00C563D4">
              <w:rPr>
                <w:rFonts w:ascii="Book Antiqua" w:hAnsi="Book Antiqua"/>
                <w:sz w:val="18"/>
                <w:szCs w:val="18"/>
                <w:lang w:val="es-ES_tradnl"/>
              </w:rPr>
              <w:t> </w:t>
            </w:r>
          </w:p>
        </w:tc>
        <w:tc>
          <w:tcPr>
            <w:tcW w:w="250" w:type="pct"/>
            <w:tcBorders>
              <w:top w:val="nil"/>
              <w:left w:val="nil"/>
              <w:bottom w:val="nil"/>
              <w:right w:val="single" w:sz="4" w:space="0" w:color="auto"/>
            </w:tcBorders>
            <w:shd w:val="clear" w:color="auto" w:fill="auto"/>
            <w:noWrap/>
            <w:vAlign w:val="center"/>
          </w:tcPr>
          <w:p w:rsidR="00134E70" w:rsidRPr="00C563D4" w:rsidRDefault="00134E70" w:rsidP="00F97558">
            <w:pPr>
              <w:tabs>
                <w:tab w:val="left" w:pos="10499"/>
              </w:tabs>
              <w:jc w:val="both"/>
              <w:rPr>
                <w:rFonts w:ascii="Book Antiqua" w:hAnsi="Book Antiqua"/>
                <w:sz w:val="18"/>
                <w:szCs w:val="18"/>
                <w:lang w:val="es-ES_tradnl"/>
              </w:rPr>
            </w:pPr>
          </w:p>
        </w:tc>
        <w:tc>
          <w:tcPr>
            <w:tcW w:w="250" w:type="pct"/>
            <w:shd w:val="clear" w:color="auto" w:fill="auto"/>
            <w:noWrap/>
            <w:vAlign w:val="center"/>
          </w:tcPr>
          <w:p w:rsidR="00134E70" w:rsidRPr="00C563D4" w:rsidRDefault="00134E70" w:rsidP="00F97558">
            <w:pPr>
              <w:tabs>
                <w:tab w:val="left" w:pos="10499"/>
              </w:tabs>
              <w:jc w:val="both"/>
              <w:rPr>
                <w:rFonts w:ascii="Book Antiqua" w:hAnsi="Book Antiqua"/>
                <w:sz w:val="18"/>
                <w:szCs w:val="18"/>
                <w:lang w:val="es-ES_tradnl"/>
              </w:rPr>
            </w:pPr>
          </w:p>
        </w:tc>
        <w:tc>
          <w:tcPr>
            <w:tcW w:w="250" w:type="pct"/>
            <w:tcBorders>
              <w:top w:val="nil"/>
              <w:left w:val="nil"/>
              <w:bottom w:val="nil"/>
              <w:right w:val="single" w:sz="4" w:space="0" w:color="auto"/>
            </w:tcBorders>
            <w:shd w:val="clear" w:color="auto" w:fill="auto"/>
            <w:noWrap/>
            <w:vAlign w:val="center"/>
          </w:tcPr>
          <w:p w:rsidR="00134E70" w:rsidRPr="00C563D4" w:rsidRDefault="00134E70" w:rsidP="00F97558">
            <w:pPr>
              <w:tabs>
                <w:tab w:val="left" w:pos="10499"/>
              </w:tabs>
              <w:jc w:val="both"/>
              <w:rPr>
                <w:rFonts w:ascii="Book Antiqua" w:hAnsi="Book Antiqua"/>
                <w:sz w:val="18"/>
                <w:szCs w:val="18"/>
                <w:lang w:val="es-ES_tradnl"/>
              </w:rPr>
            </w:pPr>
          </w:p>
        </w:tc>
        <w:tc>
          <w:tcPr>
            <w:tcW w:w="250" w:type="pct"/>
            <w:shd w:val="clear" w:color="auto" w:fill="auto"/>
            <w:noWrap/>
            <w:vAlign w:val="center"/>
          </w:tcPr>
          <w:p w:rsidR="00134E70" w:rsidRPr="00C563D4" w:rsidRDefault="00134E70" w:rsidP="00F97558">
            <w:pPr>
              <w:tabs>
                <w:tab w:val="left" w:pos="10499"/>
              </w:tabs>
              <w:jc w:val="both"/>
              <w:rPr>
                <w:rFonts w:ascii="Book Antiqua" w:hAnsi="Book Antiqua"/>
                <w:sz w:val="18"/>
                <w:szCs w:val="18"/>
                <w:lang w:val="es-ES_tradnl"/>
              </w:rPr>
            </w:pPr>
          </w:p>
        </w:tc>
        <w:tc>
          <w:tcPr>
            <w:tcW w:w="250" w:type="pct"/>
            <w:tcBorders>
              <w:top w:val="nil"/>
              <w:left w:val="nil"/>
              <w:bottom w:val="nil"/>
              <w:right w:val="single" w:sz="4" w:space="0" w:color="auto"/>
            </w:tcBorders>
            <w:shd w:val="clear" w:color="auto" w:fill="auto"/>
            <w:noWrap/>
            <w:vAlign w:val="center"/>
          </w:tcPr>
          <w:p w:rsidR="00134E70" w:rsidRPr="00C563D4" w:rsidRDefault="00134E70" w:rsidP="00F97558">
            <w:pPr>
              <w:tabs>
                <w:tab w:val="left" w:pos="10499"/>
              </w:tabs>
              <w:jc w:val="both"/>
              <w:rPr>
                <w:rFonts w:ascii="Book Antiqua" w:hAnsi="Book Antiqua"/>
                <w:sz w:val="18"/>
                <w:szCs w:val="18"/>
                <w:lang w:val="es-ES_tradnl"/>
              </w:rPr>
            </w:pPr>
          </w:p>
        </w:tc>
        <w:tc>
          <w:tcPr>
            <w:tcW w:w="250" w:type="pct"/>
            <w:tcBorders>
              <w:top w:val="nil"/>
              <w:left w:val="nil"/>
              <w:bottom w:val="nil"/>
              <w:right w:val="single" w:sz="4" w:space="0" w:color="auto"/>
            </w:tcBorders>
            <w:shd w:val="clear" w:color="auto" w:fill="auto"/>
            <w:noWrap/>
            <w:vAlign w:val="center"/>
          </w:tcPr>
          <w:p w:rsidR="00134E70" w:rsidRPr="00C563D4" w:rsidRDefault="00134E70" w:rsidP="00F97558">
            <w:pPr>
              <w:tabs>
                <w:tab w:val="left" w:pos="10499"/>
              </w:tabs>
              <w:jc w:val="both"/>
              <w:rPr>
                <w:rFonts w:ascii="Book Antiqua" w:hAnsi="Book Antiqua"/>
                <w:bCs/>
                <w:sz w:val="18"/>
                <w:szCs w:val="18"/>
                <w:lang w:val="es-ES_tradnl"/>
              </w:rPr>
            </w:pPr>
          </w:p>
        </w:tc>
        <w:tc>
          <w:tcPr>
            <w:tcW w:w="250" w:type="pct"/>
            <w:tcBorders>
              <w:top w:val="nil"/>
              <w:left w:val="nil"/>
              <w:bottom w:val="nil"/>
              <w:right w:val="single" w:sz="4" w:space="0" w:color="auto"/>
            </w:tcBorders>
            <w:shd w:val="clear" w:color="auto" w:fill="auto"/>
            <w:noWrap/>
            <w:vAlign w:val="center"/>
          </w:tcPr>
          <w:p w:rsidR="00134E70" w:rsidRPr="00C563D4" w:rsidRDefault="00134E70" w:rsidP="00F97558">
            <w:pPr>
              <w:tabs>
                <w:tab w:val="left" w:pos="10499"/>
              </w:tabs>
              <w:jc w:val="both"/>
              <w:rPr>
                <w:rFonts w:ascii="Book Antiqua" w:hAnsi="Book Antiqua"/>
                <w:sz w:val="18"/>
                <w:szCs w:val="18"/>
                <w:lang w:val="es-ES_tradnl"/>
              </w:rPr>
            </w:pPr>
          </w:p>
        </w:tc>
        <w:tc>
          <w:tcPr>
            <w:tcW w:w="250" w:type="pct"/>
            <w:tcBorders>
              <w:top w:val="nil"/>
              <w:left w:val="nil"/>
              <w:bottom w:val="nil"/>
              <w:right w:val="single" w:sz="4" w:space="0" w:color="auto"/>
            </w:tcBorders>
            <w:shd w:val="clear" w:color="auto" w:fill="auto"/>
            <w:noWrap/>
            <w:vAlign w:val="bottom"/>
          </w:tcPr>
          <w:p w:rsidR="00134E70" w:rsidRPr="00C563D4" w:rsidRDefault="00134E70" w:rsidP="00F97558">
            <w:pPr>
              <w:tabs>
                <w:tab w:val="left" w:pos="10499"/>
              </w:tabs>
              <w:jc w:val="both"/>
              <w:rPr>
                <w:rFonts w:ascii="Book Antiqua" w:hAnsi="Book Antiqua"/>
                <w:sz w:val="18"/>
                <w:szCs w:val="18"/>
                <w:lang w:val="es-ES_tradnl"/>
              </w:rPr>
            </w:pPr>
          </w:p>
        </w:tc>
        <w:tc>
          <w:tcPr>
            <w:tcW w:w="250" w:type="pct"/>
            <w:tcBorders>
              <w:top w:val="nil"/>
              <w:left w:val="nil"/>
              <w:bottom w:val="nil"/>
              <w:right w:val="single" w:sz="4" w:space="0" w:color="auto"/>
            </w:tcBorders>
            <w:shd w:val="clear" w:color="auto" w:fill="auto"/>
            <w:noWrap/>
            <w:vAlign w:val="center"/>
          </w:tcPr>
          <w:p w:rsidR="00134E70" w:rsidRPr="00C563D4" w:rsidRDefault="00134E70" w:rsidP="00F97558">
            <w:pPr>
              <w:tabs>
                <w:tab w:val="left" w:pos="10499"/>
              </w:tabs>
              <w:jc w:val="both"/>
              <w:rPr>
                <w:rFonts w:ascii="Book Antiqua" w:hAnsi="Book Antiqua"/>
                <w:sz w:val="18"/>
                <w:szCs w:val="18"/>
                <w:lang w:val="es-ES_tradnl"/>
              </w:rPr>
            </w:pPr>
          </w:p>
        </w:tc>
      </w:tr>
      <w:tr w:rsidR="00134E70" w:rsidRPr="00C563D4">
        <w:trPr>
          <w:trHeight w:val="225"/>
          <w:jc w:val="center"/>
        </w:trPr>
        <w:tc>
          <w:tcPr>
            <w:tcW w:w="250" w:type="pct"/>
            <w:tcBorders>
              <w:top w:val="nil"/>
              <w:left w:val="single" w:sz="4" w:space="0" w:color="auto"/>
              <w:bottom w:val="single" w:sz="4" w:space="0" w:color="auto"/>
              <w:right w:val="single" w:sz="4" w:space="0" w:color="auto"/>
            </w:tcBorders>
            <w:shd w:val="clear" w:color="auto" w:fill="D1DFF3"/>
            <w:noWrap/>
            <w:vAlign w:val="center"/>
          </w:tcPr>
          <w:p w:rsidR="00134E70" w:rsidRPr="00C563D4" w:rsidRDefault="00134E70" w:rsidP="00F97558">
            <w:pPr>
              <w:tabs>
                <w:tab w:val="left" w:pos="10499"/>
              </w:tabs>
              <w:jc w:val="both"/>
              <w:rPr>
                <w:rFonts w:ascii="Book Antiqua" w:hAnsi="Book Antiqua"/>
                <w:sz w:val="18"/>
                <w:szCs w:val="18"/>
                <w:lang w:val="es-ES_tradnl"/>
              </w:rPr>
            </w:pPr>
            <w:r w:rsidRPr="00C563D4">
              <w:rPr>
                <w:rFonts w:ascii="Book Antiqua" w:hAnsi="Book Antiqua"/>
                <w:sz w:val="18"/>
                <w:szCs w:val="18"/>
                <w:lang w:val="es-ES_tradnl"/>
              </w:rPr>
              <w:t>ÁREA RURAL</w:t>
            </w:r>
          </w:p>
        </w:tc>
        <w:tc>
          <w:tcPr>
            <w:tcW w:w="250" w:type="pct"/>
            <w:tcBorders>
              <w:top w:val="nil"/>
              <w:left w:val="nil"/>
              <w:bottom w:val="single" w:sz="4" w:space="0" w:color="auto"/>
              <w:right w:val="single" w:sz="4" w:space="0" w:color="auto"/>
            </w:tcBorders>
            <w:shd w:val="clear" w:color="auto" w:fill="D1DFF3"/>
            <w:noWrap/>
            <w:vAlign w:val="center"/>
          </w:tcPr>
          <w:p w:rsidR="00134E70" w:rsidRPr="00C563D4" w:rsidRDefault="00134E70" w:rsidP="00F97558">
            <w:pPr>
              <w:tabs>
                <w:tab w:val="left" w:pos="10499"/>
              </w:tabs>
              <w:jc w:val="both"/>
              <w:rPr>
                <w:rFonts w:ascii="Book Antiqua" w:hAnsi="Book Antiqua"/>
                <w:sz w:val="18"/>
                <w:szCs w:val="18"/>
                <w:lang w:val="es-ES_tradnl"/>
              </w:rPr>
            </w:pPr>
            <w:r w:rsidRPr="00C563D4">
              <w:rPr>
                <w:rFonts w:ascii="Book Antiqua" w:hAnsi="Book Antiqua"/>
                <w:sz w:val="18"/>
                <w:szCs w:val="18"/>
                <w:lang w:val="es-ES_tradnl"/>
              </w:rPr>
              <w:t>15.020</w:t>
            </w:r>
          </w:p>
        </w:tc>
        <w:tc>
          <w:tcPr>
            <w:tcW w:w="250" w:type="pct"/>
            <w:gridSpan w:val="2"/>
            <w:tcBorders>
              <w:top w:val="nil"/>
              <w:left w:val="nil"/>
              <w:bottom w:val="single" w:sz="4" w:space="0" w:color="auto"/>
              <w:right w:val="single" w:sz="4" w:space="0" w:color="000000"/>
            </w:tcBorders>
            <w:shd w:val="clear" w:color="auto" w:fill="D1DFF3"/>
            <w:noWrap/>
            <w:vAlign w:val="center"/>
          </w:tcPr>
          <w:p w:rsidR="00134E70" w:rsidRPr="00C563D4" w:rsidRDefault="00134E70" w:rsidP="00F97558">
            <w:pPr>
              <w:tabs>
                <w:tab w:val="left" w:pos="10499"/>
              </w:tabs>
              <w:jc w:val="both"/>
              <w:rPr>
                <w:rFonts w:ascii="Book Antiqua" w:hAnsi="Book Antiqua"/>
                <w:sz w:val="18"/>
                <w:szCs w:val="18"/>
                <w:lang w:val="es-ES_tradnl"/>
              </w:rPr>
            </w:pPr>
            <w:r w:rsidRPr="00C563D4">
              <w:rPr>
                <w:rFonts w:ascii="Book Antiqua" w:hAnsi="Book Antiqua"/>
                <w:sz w:val="18"/>
                <w:szCs w:val="18"/>
                <w:lang w:val="es-ES_tradnl"/>
              </w:rPr>
              <w:t>11.892</w:t>
            </w:r>
          </w:p>
        </w:tc>
        <w:tc>
          <w:tcPr>
            <w:tcW w:w="250" w:type="pct"/>
            <w:gridSpan w:val="2"/>
            <w:tcBorders>
              <w:top w:val="nil"/>
              <w:left w:val="nil"/>
              <w:bottom w:val="single" w:sz="4" w:space="0" w:color="auto"/>
              <w:right w:val="single" w:sz="4" w:space="0" w:color="000000"/>
            </w:tcBorders>
            <w:shd w:val="clear" w:color="auto" w:fill="D1DFF3"/>
            <w:noWrap/>
            <w:vAlign w:val="center"/>
          </w:tcPr>
          <w:p w:rsidR="00134E70" w:rsidRPr="00C563D4" w:rsidRDefault="00134E70" w:rsidP="00F97558">
            <w:pPr>
              <w:tabs>
                <w:tab w:val="left" w:pos="10499"/>
              </w:tabs>
              <w:jc w:val="both"/>
              <w:rPr>
                <w:rFonts w:ascii="Book Antiqua" w:hAnsi="Book Antiqua"/>
                <w:sz w:val="18"/>
                <w:szCs w:val="18"/>
                <w:lang w:val="es-ES_tradnl"/>
              </w:rPr>
            </w:pPr>
            <w:r w:rsidRPr="00C563D4">
              <w:rPr>
                <w:rFonts w:ascii="Book Antiqua" w:hAnsi="Book Antiqua"/>
                <w:sz w:val="18"/>
                <w:szCs w:val="18"/>
                <w:lang w:val="es-ES_tradnl"/>
              </w:rPr>
              <w:t>53.732</w:t>
            </w:r>
          </w:p>
        </w:tc>
        <w:tc>
          <w:tcPr>
            <w:tcW w:w="250" w:type="pct"/>
            <w:tcBorders>
              <w:top w:val="nil"/>
              <w:left w:val="nil"/>
              <w:bottom w:val="single" w:sz="4" w:space="0" w:color="auto"/>
              <w:right w:val="single" w:sz="4" w:space="0" w:color="auto"/>
            </w:tcBorders>
            <w:shd w:val="clear" w:color="auto" w:fill="D1DFF3"/>
            <w:noWrap/>
            <w:vAlign w:val="center"/>
          </w:tcPr>
          <w:p w:rsidR="00134E70" w:rsidRPr="00C563D4" w:rsidRDefault="00134E70" w:rsidP="00F97558">
            <w:pPr>
              <w:tabs>
                <w:tab w:val="left" w:pos="10499"/>
              </w:tabs>
              <w:jc w:val="both"/>
              <w:rPr>
                <w:rFonts w:ascii="Book Antiqua" w:hAnsi="Book Antiqua"/>
                <w:bCs/>
                <w:sz w:val="18"/>
                <w:szCs w:val="18"/>
                <w:lang w:val="es-ES_tradnl"/>
              </w:rPr>
            </w:pPr>
            <w:r w:rsidRPr="00C563D4">
              <w:rPr>
                <w:rFonts w:ascii="Book Antiqua" w:hAnsi="Book Antiqua"/>
                <w:bCs/>
                <w:sz w:val="18"/>
                <w:szCs w:val="18"/>
                <w:lang w:val="es-ES_tradnl"/>
              </w:rPr>
              <w:t>4,5</w:t>
            </w:r>
          </w:p>
        </w:tc>
        <w:tc>
          <w:tcPr>
            <w:tcW w:w="250" w:type="pct"/>
            <w:tcBorders>
              <w:top w:val="nil"/>
              <w:left w:val="nil"/>
              <w:bottom w:val="single" w:sz="4" w:space="0" w:color="auto"/>
              <w:right w:val="single" w:sz="4" w:space="0" w:color="auto"/>
            </w:tcBorders>
            <w:shd w:val="clear" w:color="auto" w:fill="D1DFF3"/>
            <w:noWrap/>
            <w:vAlign w:val="center"/>
          </w:tcPr>
          <w:p w:rsidR="00134E70" w:rsidRPr="00C563D4" w:rsidRDefault="00134E70" w:rsidP="00F97558">
            <w:pPr>
              <w:tabs>
                <w:tab w:val="left" w:pos="10499"/>
              </w:tabs>
              <w:jc w:val="both"/>
              <w:rPr>
                <w:rFonts w:ascii="Book Antiqua" w:hAnsi="Book Antiqua"/>
                <w:sz w:val="18"/>
                <w:szCs w:val="18"/>
                <w:lang w:val="es-ES_tradnl"/>
              </w:rPr>
            </w:pPr>
            <w:r w:rsidRPr="00C563D4">
              <w:rPr>
                <w:rFonts w:ascii="Book Antiqua" w:hAnsi="Book Antiqua"/>
                <w:sz w:val="18"/>
                <w:szCs w:val="18"/>
                <w:lang w:val="es-ES_tradnl"/>
              </w:rPr>
              <w:t>54.410</w:t>
            </w:r>
          </w:p>
        </w:tc>
        <w:tc>
          <w:tcPr>
            <w:tcW w:w="250" w:type="pct"/>
            <w:tcBorders>
              <w:top w:val="nil"/>
              <w:left w:val="nil"/>
              <w:bottom w:val="single" w:sz="4" w:space="0" w:color="auto"/>
              <w:right w:val="single" w:sz="4" w:space="0" w:color="auto"/>
            </w:tcBorders>
            <w:shd w:val="clear" w:color="auto" w:fill="D1DFF3"/>
            <w:noWrap/>
            <w:vAlign w:val="center"/>
          </w:tcPr>
          <w:p w:rsidR="00134E70" w:rsidRPr="00C563D4" w:rsidRDefault="00134E70" w:rsidP="00F97558">
            <w:pPr>
              <w:tabs>
                <w:tab w:val="left" w:pos="10499"/>
              </w:tabs>
              <w:jc w:val="both"/>
              <w:rPr>
                <w:rFonts w:ascii="Book Antiqua" w:hAnsi="Book Antiqua"/>
                <w:sz w:val="18"/>
                <w:szCs w:val="18"/>
                <w:lang w:val="es-ES_tradnl"/>
              </w:rPr>
            </w:pPr>
          </w:p>
        </w:tc>
        <w:tc>
          <w:tcPr>
            <w:tcW w:w="250" w:type="pct"/>
            <w:tcBorders>
              <w:top w:val="nil"/>
              <w:left w:val="nil"/>
              <w:bottom w:val="single" w:sz="4" w:space="0" w:color="auto"/>
              <w:right w:val="single" w:sz="4" w:space="0" w:color="auto"/>
            </w:tcBorders>
            <w:shd w:val="clear" w:color="auto" w:fill="D1DFF3"/>
            <w:noWrap/>
            <w:vAlign w:val="center"/>
          </w:tcPr>
          <w:p w:rsidR="00134E70" w:rsidRPr="00C563D4" w:rsidRDefault="00134E70" w:rsidP="00F97558">
            <w:pPr>
              <w:tabs>
                <w:tab w:val="left" w:pos="10499"/>
              </w:tabs>
              <w:jc w:val="both"/>
              <w:rPr>
                <w:rFonts w:ascii="Book Antiqua" w:hAnsi="Book Antiqua"/>
                <w:sz w:val="18"/>
                <w:szCs w:val="18"/>
                <w:lang w:val="es-ES_tradnl"/>
              </w:rPr>
            </w:pPr>
          </w:p>
        </w:tc>
      </w:tr>
    </w:tbl>
    <w:p w:rsidR="00134E70" w:rsidRPr="00176BAF" w:rsidRDefault="00134E70" w:rsidP="00134E70">
      <w:pPr>
        <w:tabs>
          <w:tab w:val="left" w:pos="10499"/>
        </w:tabs>
        <w:jc w:val="both"/>
        <w:rPr>
          <w:rFonts w:ascii="Book Antiqua" w:hAnsi="Book Antiqua"/>
          <w:szCs w:val="32"/>
        </w:rPr>
      </w:pPr>
    </w:p>
    <w:p w:rsidR="00134E70" w:rsidRPr="00176BAF" w:rsidRDefault="00134E70" w:rsidP="00134E70">
      <w:pPr>
        <w:tabs>
          <w:tab w:val="left" w:pos="10499"/>
        </w:tabs>
        <w:jc w:val="both"/>
        <w:rPr>
          <w:rFonts w:ascii="Book Antiqua" w:hAnsi="Book Antiqua"/>
          <w:szCs w:val="32"/>
        </w:rPr>
      </w:pPr>
    </w:p>
    <w:p w:rsidR="00134E70" w:rsidRPr="00411B2A" w:rsidRDefault="00134E70" w:rsidP="00134E70">
      <w:pPr>
        <w:tabs>
          <w:tab w:val="left" w:pos="10499"/>
        </w:tabs>
        <w:jc w:val="both"/>
        <w:rPr>
          <w:rFonts w:ascii="Book Antiqua" w:hAnsi="Book Antiqua"/>
          <w:szCs w:val="32"/>
        </w:rPr>
      </w:pPr>
      <w:r w:rsidRPr="00411B2A">
        <w:rPr>
          <w:rFonts w:ascii="Book Antiqua" w:hAnsi="Book Antiqua"/>
          <w:szCs w:val="32"/>
        </w:rPr>
        <w:t>Actualmente el Municipio de Guayaquil,  ha concesionado a la Asociación Consorcio Vachagnon, integrado por las compañías Agroindustrial Valango S.A. y Groupe Chagnon Internacional Lteé, la prestación de los servicios de recolección de basura, barrido y limpieza de las vías públicas, transporte y descarga en el relleno sanitario mediante contrato firmado el 15 de mayo del 2002 el cual tiene una duración de 7 años.</w:t>
      </w:r>
    </w:p>
    <w:p w:rsidR="00134E70" w:rsidRPr="00411B2A" w:rsidRDefault="00134E70" w:rsidP="00134E70">
      <w:pPr>
        <w:tabs>
          <w:tab w:val="left" w:pos="10499"/>
        </w:tabs>
        <w:jc w:val="both"/>
        <w:rPr>
          <w:rFonts w:ascii="Book Antiqua" w:hAnsi="Book Antiqua"/>
          <w:szCs w:val="32"/>
        </w:rPr>
      </w:pPr>
    </w:p>
    <w:p w:rsidR="00134E70" w:rsidRPr="00411B2A" w:rsidRDefault="00134E70" w:rsidP="00134E70">
      <w:pPr>
        <w:tabs>
          <w:tab w:val="left" w:pos="10499"/>
        </w:tabs>
        <w:jc w:val="both"/>
        <w:rPr>
          <w:rFonts w:ascii="Book Antiqua" w:hAnsi="Book Antiqua"/>
          <w:szCs w:val="32"/>
        </w:rPr>
      </w:pPr>
      <w:r w:rsidRPr="00411B2A">
        <w:rPr>
          <w:rFonts w:ascii="Book Antiqua" w:hAnsi="Book Antiqua"/>
          <w:szCs w:val="32"/>
        </w:rPr>
        <w:lastRenderedPageBreak/>
        <w:t>Es común observar a amas de casas preocupadas por sacar los desechos acumulados en sus hogares, por barrer portales y veredas, sin embargo cometen un gran error al dejar los desperdicios en las esquinas o tomando la alcantarilla como al botadero más cercano.  Otro hábito es sacar  la basura a deshora para que Consorcio Vachagnon, se encargue de la recolección. Otra práctica común en hombres y mujeres, es ensuciar la ciudad botando envolturas de caramelos, palos de helados, plásticos, y demás desperdicios y no esperan encontrar un tacho, donde los depositen.</w:t>
      </w:r>
    </w:p>
    <w:p w:rsidR="00134E70" w:rsidRPr="00411B2A" w:rsidRDefault="00134E70" w:rsidP="00134E70">
      <w:pPr>
        <w:tabs>
          <w:tab w:val="left" w:pos="10499"/>
        </w:tabs>
        <w:jc w:val="both"/>
        <w:rPr>
          <w:rFonts w:ascii="Book Antiqua" w:hAnsi="Book Antiqua"/>
          <w:szCs w:val="32"/>
        </w:rPr>
      </w:pPr>
    </w:p>
    <w:p w:rsidR="00134E70" w:rsidRPr="00411B2A" w:rsidRDefault="00134E70" w:rsidP="00134E70">
      <w:pPr>
        <w:tabs>
          <w:tab w:val="left" w:pos="10499"/>
        </w:tabs>
        <w:jc w:val="both"/>
        <w:rPr>
          <w:rFonts w:ascii="Book Antiqua" w:hAnsi="Book Antiqua"/>
          <w:szCs w:val="32"/>
        </w:rPr>
      </w:pPr>
      <w:r w:rsidRPr="00411B2A">
        <w:rPr>
          <w:rFonts w:ascii="Book Antiqua" w:hAnsi="Book Antiqua"/>
          <w:szCs w:val="32"/>
        </w:rPr>
        <w:t>Es un tema muy complejo que involucra aspectos de tipo económico, ambiental y social. Además está claro que salvo contadas excepciones, hoy existe una actitud ciudadana completamente indiferente en cuanto  a la cantidad y calidad de los desechos que se generan. El que aún las empresas no se preocupen de minimizar aquellos residuos asociados a los envases de los productos de consumo y que las actividades de recuperación de materiales sean mayoritariamente de tipo informal como es el caso de los llamados “Chamberos”, son claros ejemplos de esta situación.</w:t>
      </w:r>
    </w:p>
    <w:p w:rsidR="00134E70" w:rsidRPr="00411B2A" w:rsidRDefault="00134E70" w:rsidP="00134E70">
      <w:pPr>
        <w:tabs>
          <w:tab w:val="left" w:pos="10499"/>
        </w:tabs>
        <w:jc w:val="both"/>
        <w:rPr>
          <w:rFonts w:ascii="Book Antiqua" w:hAnsi="Book Antiqua"/>
          <w:szCs w:val="32"/>
        </w:rPr>
      </w:pPr>
    </w:p>
    <w:p w:rsidR="00134E70" w:rsidRPr="00411B2A" w:rsidRDefault="00134E70" w:rsidP="00134E70">
      <w:pPr>
        <w:tabs>
          <w:tab w:val="left" w:pos="10499"/>
        </w:tabs>
        <w:jc w:val="both"/>
        <w:rPr>
          <w:rFonts w:ascii="Book Antiqua" w:hAnsi="Book Antiqua"/>
          <w:szCs w:val="32"/>
        </w:rPr>
      </w:pPr>
      <w:r w:rsidRPr="00411B2A">
        <w:rPr>
          <w:rFonts w:ascii="Book Antiqua" w:hAnsi="Book Antiqua"/>
          <w:szCs w:val="32"/>
        </w:rPr>
        <w:t>Otra problemática de gran complejidad muy relacionada al tema es sin duda lo que se refiere a la saturación o término de la vida útil del relleno sanitario Las Iguanas, por el aumento de toneladas de basura, sin embargo esto se podría solucionar gracias a la clasificación domiciliaria de los desechos ya que se los aprovecharía en gran parte y esto haría que las toneladas que llegan al relleno sanitario disminuyan.</w:t>
      </w:r>
    </w:p>
    <w:p w:rsidR="00134E70" w:rsidRPr="00411B2A" w:rsidRDefault="00134E70" w:rsidP="00134E70">
      <w:pPr>
        <w:tabs>
          <w:tab w:val="left" w:pos="10499"/>
        </w:tabs>
        <w:jc w:val="both"/>
        <w:rPr>
          <w:rFonts w:ascii="Book Antiqua" w:hAnsi="Book Antiqua"/>
          <w:szCs w:val="32"/>
        </w:rPr>
      </w:pPr>
    </w:p>
    <w:p w:rsidR="00134E70" w:rsidRPr="00411B2A" w:rsidRDefault="00134E70" w:rsidP="00134E70">
      <w:pPr>
        <w:tabs>
          <w:tab w:val="left" w:pos="10499"/>
        </w:tabs>
        <w:jc w:val="both"/>
        <w:rPr>
          <w:rFonts w:ascii="Book Antiqua" w:hAnsi="Book Antiqua"/>
          <w:szCs w:val="32"/>
        </w:rPr>
      </w:pPr>
      <w:r w:rsidRPr="00411B2A">
        <w:rPr>
          <w:rFonts w:ascii="Book Antiqua" w:hAnsi="Book Antiqua"/>
          <w:szCs w:val="32"/>
        </w:rPr>
        <w:t>A continuación vamos a mencionar dos casos sobre el manejo de desechos  que se están desarrollando en nuestro país.</w:t>
      </w:r>
    </w:p>
    <w:p w:rsidR="00134E70" w:rsidRPr="00176BAF" w:rsidRDefault="00134E70" w:rsidP="00134E70">
      <w:pPr>
        <w:tabs>
          <w:tab w:val="left" w:pos="10499"/>
        </w:tabs>
        <w:jc w:val="both"/>
        <w:rPr>
          <w:rFonts w:ascii="Book Antiqua" w:hAnsi="Book Antiqua"/>
          <w:szCs w:val="32"/>
        </w:rPr>
      </w:pPr>
    </w:p>
    <w:p w:rsidR="00134E70" w:rsidRPr="00176BAF" w:rsidRDefault="00134E70" w:rsidP="00134E70">
      <w:pPr>
        <w:tabs>
          <w:tab w:val="left" w:pos="10499"/>
        </w:tabs>
        <w:jc w:val="both"/>
        <w:rPr>
          <w:rFonts w:ascii="Book Antiqua" w:hAnsi="Book Antiqua"/>
          <w:szCs w:val="32"/>
        </w:rPr>
      </w:pPr>
    </w:p>
    <w:p w:rsidR="00134E70" w:rsidRPr="00176BAF" w:rsidRDefault="00134E70" w:rsidP="00134E70">
      <w:pPr>
        <w:tabs>
          <w:tab w:val="left" w:pos="10499"/>
        </w:tabs>
        <w:jc w:val="both"/>
        <w:rPr>
          <w:rFonts w:ascii="Book Antiqua" w:hAnsi="Book Antiqua"/>
          <w:b/>
          <w:szCs w:val="32"/>
        </w:rPr>
      </w:pPr>
      <w:r w:rsidRPr="00176BAF">
        <w:rPr>
          <w:rFonts w:ascii="Book Antiqua" w:hAnsi="Book Antiqua"/>
          <w:b/>
          <w:szCs w:val="32"/>
        </w:rPr>
        <w:t>Caso 1: Manejo Integrado de Desechos del Malecón del Salado de Guayaquil</w:t>
      </w:r>
    </w:p>
    <w:p w:rsidR="00134E70" w:rsidRPr="00176BAF" w:rsidRDefault="00134E70" w:rsidP="00134E70">
      <w:pPr>
        <w:tabs>
          <w:tab w:val="left" w:pos="10499"/>
        </w:tabs>
        <w:jc w:val="both"/>
        <w:rPr>
          <w:rFonts w:ascii="Book Antiqua" w:hAnsi="Book Antiqua"/>
          <w:szCs w:val="32"/>
        </w:rPr>
      </w:pPr>
    </w:p>
    <w:p w:rsidR="00134E70" w:rsidRPr="00411B2A" w:rsidRDefault="00134E70" w:rsidP="00134E70">
      <w:pPr>
        <w:tabs>
          <w:tab w:val="left" w:pos="10499"/>
        </w:tabs>
        <w:jc w:val="both"/>
        <w:rPr>
          <w:rFonts w:ascii="Book Antiqua" w:hAnsi="Book Antiqua"/>
          <w:szCs w:val="32"/>
          <w:lang w:val="es-EC"/>
        </w:rPr>
      </w:pPr>
      <w:r w:rsidRPr="00411B2A">
        <w:rPr>
          <w:rFonts w:ascii="Book Antiqua" w:hAnsi="Book Antiqua"/>
          <w:szCs w:val="32"/>
        </w:rPr>
        <w:t>La Municipalidad de Guayaquil cuenta con un programa piloto para el manejo de  desechos sólidos que tiene por nombre Manejo Integrado de Desechos (MID), a generarse en el estero salado situado</w:t>
      </w:r>
      <w:r w:rsidRPr="00411B2A">
        <w:rPr>
          <w:rFonts w:ascii="Book Antiqua" w:hAnsi="Book Antiqua"/>
          <w:szCs w:val="32"/>
          <w:lang w:val="es-EC"/>
        </w:rPr>
        <w:t xml:space="preserve"> al noreste de la ciudad y colindando con el Estero Salado, este gran parque ocupa el espacio que antaño cubriera al memorable American Park, que pertenece a la familia Baquerizo Moreno y que a su vez fuera construido sobre las antiguas instalaciones de “Los Baños del Salado”, balneario que hizo las delicias de los guayaquileños de mediados del siglo XIX.</w:t>
      </w:r>
    </w:p>
    <w:p w:rsidR="00134E70" w:rsidRPr="00411B2A" w:rsidRDefault="00134E70" w:rsidP="00134E70">
      <w:pPr>
        <w:tabs>
          <w:tab w:val="left" w:pos="10499"/>
        </w:tabs>
        <w:jc w:val="both"/>
        <w:rPr>
          <w:rFonts w:ascii="Book Antiqua" w:hAnsi="Book Antiqua"/>
          <w:szCs w:val="32"/>
          <w:lang w:val="es-EC"/>
        </w:rPr>
      </w:pPr>
    </w:p>
    <w:p w:rsidR="00134E70" w:rsidRPr="00411B2A" w:rsidRDefault="00134E70" w:rsidP="00134E70">
      <w:pPr>
        <w:tabs>
          <w:tab w:val="left" w:pos="10499"/>
        </w:tabs>
        <w:jc w:val="both"/>
        <w:rPr>
          <w:rFonts w:ascii="Book Antiqua" w:hAnsi="Book Antiqua"/>
          <w:szCs w:val="32"/>
        </w:rPr>
      </w:pPr>
      <w:r w:rsidRPr="00411B2A">
        <w:rPr>
          <w:rFonts w:ascii="Book Antiqua" w:hAnsi="Book Antiqua"/>
          <w:szCs w:val="32"/>
        </w:rPr>
        <w:t>Con esto pretende capacitar a los visitantes del Malecón del Estero Salado de una manera general en la importancia del cómo y porqué procesar los desechos de una manera adecuada, ya que éstos lejos de representar un problema como tal, deben ser vistos desde la perspectiva del recurso disponible para actividades secundarias.</w:t>
      </w:r>
    </w:p>
    <w:p w:rsidR="00134E70" w:rsidRPr="00411B2A" w:rsidRDefault="00134E70" w:rsidP="00134E70">
      <w:pPr>
        <w:tabs>
          <w:tab w:val="left" w:pos="10499"/>
        </w:tabs>
        <w:jc w:val="both"/>
        <w:rPr>
          <w:rFonts w:ascii="Book Antiqua" w:hAnsi="Book Antiqua"/>
          <w:szCs w:val="32"/>
        </w:rPr>
      </w:pPr>
    </w:p>
    <w:p w:rsidR="00134E70" w:rsidRPr="00176BAF" w:rsidRDefault="00134E70" w:rsidP="00134E70">
      <w:pPr>
        <w:tabs>
          <w:tab w:val="left" w:pos="10499"/>
        </w:tabs>
        <w:jc w:val="both"/>
        <w:rPr>
          <w:rFonts w:ascii="Book Antiqua" w:hAnsi="Book Antiqua"/>
          <w:szCs w:val="32"/>
        </w:rPr>
      </w:pPr>
      <w:r w:rsidRPr="00411B2A">
        <w:rPr>
          <w:rFonts w:ascii="Book Antiqua" w:hAnsi="Book Antiqua"/>
          <w:szCs w:val="32"/>
        </w:rPr>
        <w:t xml:space="preserve">El reciclaje de plástico, vidrio, papel y cartón, son tan solo algunos ejemplos en los que los desechos sirven como materia prima. Una vez clasificados los desechos, estos </w:t>
      </w:r>
      <w:r w:rsidRPr="00411B2A">
        <w:rPr>
          <w:rFonts w:ascii="Book Antiqua" w:hAnsi="Book Antiqua"/>
          <w:szCs w:val="32"/>
        </w:rPr>
        <w:lastRenderedPageBreak/>
        <w:t>llegaran a un gran y moderno centro de acopio, donde se reclasificaran para luego procesarlos y comercializarlos.  Además cuenta con un aula, donde se impartirán charlas a los visitantes.</w:t>
      </w:r>
      <w:r w:rsidRPr="00411B2A">
        <w:rPr>
          <w:rFonts w:ascii="Book Antiqua" w:hAnsi="Book Antiqua"/>
          <w:szCs w:val="32"/>
        </w:rPr>
        <w:br/>
      </w:r>
    </w:p>
    <w:p w:rsidR="00134E70" w:rsidRPr="00176BAF" w:rsidRDefault="00134E70" w:rsidP="00134E70">
      <w:pPr>
        <w:tabs>
          <w:tab w:val="left" w:pos="10499"/>
        </w:tabs>
        <w:jc w:val="both"/>
        <w:rPr>
          <w:rFonts w:ascii="Book Antiqua" w:hAnsi="Book Antiqua"/>
          <w:szCs w:val="32"/>
        </w:rPr>
      </w:pPr>
    </w:p>
    <w:p w:rsidR="00134E70" w:rsidRPr="00176BAF" w:rsidRDefault="00134E70" w:rsidP="00134E70">
      <w:pPr>
        <w:tabs>
          <w:tab w:val="left" w:pos="10499"/>
        </w:tabs>
        <w:jc w:val="both"/>
        <w:rPr>
          <w:rFonts w:ascii="Book Antiqua" w:hAnsi="Book Antiqua"/>
          <w:szCs w:val="32"/>
        </w:rPr>
      </w:pPr>
      <w:r w:rsidRPr="00176BAF">
        <w:rPr>
          <w:rFonts w:ascii="Book Antiqua" w:hAnsi="Book Antiqua"/>
          <w:szCs w:val="32"/>
        </w:rPr>
        <w:br/>
      </w:r>
    </w:p>
    <w:p w:rsidR="00134E70" w:rsidRPr="00176BAF" w:rsidRDefault="00757B26" w:rsidP="00134E70">
      <w:pPr>
        <w:tabs>
          <w:tab w:val="left" w:pos="10499"/>
        </w:tabs>
        <w:jc w:val="center"/>
        <w:rPr>
          <w:rFonts w:ascii="Book Antiqua" w:hAnsi="Book Antiqua"/>
          <w:szCs w:val="32"/>
        </w:rPr>
      </w:pPr>
      <w:r>
        <w:rPr>
          <w:rFonts w:ascii="Book Antiqua" w:hAnsi="Book Antiqua"/>
          <w:noProof/>
          <w:szCs w:val="32"/>
        </w:rPr>
        <w:drawing>
          <wp:inline distT="0" distB="0" distL="0" distR="0">
            <wp:extent cx="2752725" cy="1762125"/>
            <wp:effectExtent l="19050" t="0" r="9525" b="0"/>
            <wp:docPr id="3" name="Imagen 3" descr="FOTO%20C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20CA2"/>
                    <pic:cNvPicPr>
                      <a:picLocks noChangeAspect="1" noChangeArrowheads="1"/>
                    </pic:cNvPicPr>
                  </pic:nvPicPr>
                  <pic:blipFill>
                    <a:blip r:embed="rId15" cstate="print"/>
                    <a:srcRect/>
                    <a:stretch>
                      <a:fillRect/>
                    </a:stretch>
                  </pic:blipFill>
                  <pic:spPr bwMode="auto">
                    <a:xfrm>
                      <a:off x="0" y="0"/>
                      <a:ext cx="2752725" cy="1762125"/>
                    </a:xfrm>
                    <a:prstGeom prst="rect">
                      <a:avLst/>
                    </a:prstGeom>
                    <a:noFill/>
                    <a:ln w="9525">
                      <a:noFill/>
                      <a:miter lim="800000"/>
                      <a:headEnd/>
                      <a:tailEnd/>
                    </a:ln>
                  </pic:spPr>
                </pic:pic>
              </a:graphicData>
            </a:graphic>
          </wp:inline>
        </w:drawing>
      </w:r>
    </w:p>
    <w:p w:rsidR="00134E70" w:rsidRPr="00176BAF" w:rsidRDefault="00134E70" w:rsidP="00134E70">
      <w:pPr>
        <w:tabs>
          <w:tab w:val="left" w:pos="10499"/>
        </w:tabs>
        <w:jc w:val="both"/>
        <w:rPr>
          <w:rFonts w:ascii="Book Antiqua" w:hAnsi="Book Antiqua"/>
          <w:szCs w:val="32"/>
        </w:rPr>
      </w:pPr>
    </w:p>
    <w:p w:rsidR="00134E70" w:rsidRPr="00176BAF" w:rsidRDefault="00757B26" w:rsidP="00134E70">
      <w:pPr>
        <w:tabs>
          <w:tab w:val="left" w:pos="10499"/>
        </w:tabs>
        <w:jc w:val="center"/>
        <w:rPr>
          <w:rFonts w:ascii="Book Antiqua" w:hAnsi="Book Antiqua"/>
          <w:szCs w:val="32"/>
        </w:rPr>
      </w:pPr>
      <w:r>
        <w:rPr>
          <w:rFonts w:ascii="Book Antiqua" w:hAnsi="Book Antiqua"/>
          <w:noProof/>
          <w:szCs w:val="32"/>
        </w:rPr>
        <w:drawing>
          <wp:inline distT="0" distB="0" distL="0" distR="0">
            <wp:extent cx="2571750" cy="1914525"/>
            <wp:effectExtent l="19050" t="0" r="0" b="0"/>
            <wp:docPr id="4" name="Imagen 4" descr="FOTO%20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20PG"/>
                    <pic:cNvPicPr>
                      <a:picLocks noChangeAspect="1" noChangeArrowheads="1"/>
                    </pic:cNvPicPr>
                  </pic:nvPicPr>
                  <pic:blipFill>
                    <a:blip r:embed="rId16"/>
                    <a:srcRect/>
                    <a:stretch>
                      <a:fillRect/>
                    </a:stretch>
                  </pic:blipFill>
                  <pic:spPr bwMode="auto">
                    <a:xfrm>
                      <a:off x="0" y="0"/>
                      <a:ext cx="2571750" cy="1914525"/>
                    </a:xfrm>
                    <a:prstGeom prst="rect">
                      <a:avLst/>
                    </a:prstGeom>
                    <a:noFill/>
                    <a:ln w="9525">
                      <a:noFill/>
                      <a:miter lim="800000"/>
                      <a:headEnd/>
                      <a:tailEnd/>
                    </a:ln>
                  </pic:spPr>
                </pic:pic>
              </a:graphicData>
            </a:graphic>
          </wp:inline>
        </w:drawing>
      </w:r>
    </w:p>
    <w:p w:rsidR="00134E70" w:rsidRPr="00176BAF" w:rsidRDefault="00134E70" w:rsidP="00134E70">
      <w:pPr>
        <w:tabs>
          <w:tab w:val="left" w:pos="10499"/>
        </w:tabs>
        <w:jc w:val="both"/>
        <w:rPr>
          <w:rFonts w:ascii="Book Antiqua" w:hAnsi="Book Antiqua"/>
          <w:szCs w:val="32"/>
        </w:rPr>
      </w:pPr>
    </w:p>
    <w:p w:rsidR="00134E70" w:rsidRPr="00176BAF" w:rsidRDefault="00134E70" w:rsidP="00134E70">
      <w:pPr>
        <w:tabs>
          <w:tab w:val="left" w:pos="10499"/>
        </w:tabs>
        <w:jc w:val="both"/>
        <w:rPr>
          <w:rFonts w:ascii="Book Antiqua" w:hAnsi="Book Antiqua"/>
          <w:b/>
          <w:szCs w:val="32"/>
        </w:rPr>
      </w:pPr>
      <w:r w:rsidRPr="00176BAF">
        <w:rPr>
          <w:rFonts w:ascii="Book Antiqua" w:hAnsi="Book Antiqua"/>
          <w:b/>
          <w:szCs w:val="32"/>
        </w:rPr>
        <w:t>Caso 2: Programa de Gerencia Integral de los Desechos Sólidos de la Ciudad de Loja</w:t>
      </w:r>
    </w:p>
    <w:p w:rsidR="00134E70" w:rsidRPr="00176BAF" w:rsidRDefault="00134E70" w:rsidP="00134E70">
      <w:pPr>
        <w:tabs>
          <w:tab w:val="left" w:pos="10499"/>
        </w:tabs>
        <w:jc w:val="both"/>
        <w:rPr>
          <w:rFonts w:ascii="Book Antiqua" w:hAnsi="Book Antiqua"/>
          <w:szCs w:val="32"/>
        </w:rPr>
      </w:pPr>
    </w:p>
    <w:p w:rsidR="00134E70" w:rsidRPr="00176BAF" w:rsidRDefault="00134E70" w:rsidP="00134E70">
      <w:pPr>
        <w:tabs>
          <w:tab w:val="left" w:pos="10499"/>
        </w:tabs>
        <w:jc w:val="both"/>
        <w:rPr>
          <w:rFonts w:ascii="Book Antiqua" w:hAnsi="Book Antiqua"/>
          <w:szCs w:val="32"/>
        </w:rPr>
      </w:pPr>
      <w:r w:rsidRPr="00176BAF">
        <w:rPr>
          <w:rFonts w:ascii="Book Antiqua" w:hAnsi="Book Antiqua"/>
          <w:szCs w:val="32"/>
        </w:rPr>
        <w:t>Desde 1998, el Municipio de Loja ha puesto en marcha el Programa de Gerencial Integral de los Desechos Sólidos, que se ha desarrollado considerablemente y continúa extendiéndose de acuerdo  a lo planificado, este contiene las siguientes unidades:</w:t>
      </w:r>
    </w:p>
    <w:p w:rsidR="00134E70" w:rsidRPr="00176BAF" w:rsidRDefault="00134E70" w:rsidP="00134E70">
      <w:pPr>
        <w:tabs>
          <w:tab w:val="left" w:pos="10499"/>
        </w:tabs>
        <w:jc w:val="both"/>
        <w:rPr>
          <w:rFonts w:ascii="Book Antiqua" w:hAnsi="Book Antiqua"/>
          <w:szCs w:val="32"/>
        </w:rPr>
      </w:pPr>
    </w:p>
    <w:p w:rsidR="00134E70" w:rsidRPr="00176BAF" w:rsidRDefault="00134E70" w:rsidP="00CC0058">
      <w:pPr>
        <w:numPr>
          <w:ilvl w:val="0"/>
          <w:numId w:val="14"/>
        </w:numPr>
        <w:tabs>
          <w:tab w:val="left" w:pos="10499"/>
        </w:tabs>
        <w:jc w:val="both"/>
        <w:rPr>
          <w:rFonts w:ascii="Book Antiqua" w:hAnsi="Book Antiqua"/>
          <w:b/>
          <w:szCs w:val="32"/>
        </w:rPr>
      </w:pPr>
      <w:r w:rsidRPr="00176BAF">
        <w:rPr>
          <w:rFonts w:ascii="Book Antiqua" w:hAnsi="Book Antiqua"/>
          <w:szCs w:val="32"/>
        </w:rPr>
        <w:t>Recolección de la basura</w:t>
      </w:r>
    </w:p>
    <w:p w:rsidR="00134E70" w:rsidRPr="00176BAF" w:rsidRDefault="00134E70" w:rsidP="00CC0058">
      <w:pPr>
        <w:numPr>
          <w:ilvl w:val="1"/>
          <w:numId w:val="14"/>
        </w:numPr>
        <w:tabs>
          <w:tab w:val="left" w:pos="10499"/>
        </w:tabs>
        <w:jc w:val="both"/>
        <w:rPr>
          <w:rFonts w:ascii="Book Antiqua" w:hAnsi="Book Antiqua"/>
          <w:b/>
          <w:szCs w:val="32"/>
        </w:rPr>
      </w:pPr>
      <w:r w:rsidRPr="00176BAF">
        <w:rPr>
          <w:rFonts w:ascii="Book Antiqua" w:hAnsi="Book Antiqua"/>
          <w:szCs w:val="32"/>
        </w:rPr>
        <w:t>Clasificación domiciliaria de los desechos sólidos.</w:t>
      </w:r>
    </w:p>
    <w:p w:rsidR="00134E70" w:rsidRPr="00176BAF" w:rsidRDefault="00134E70" w:rsidP="00CC0058">
      <w:pPr>
        <w:numPr>
          <w:ilvl w:val="1"/>
          <w:numId w:val="14"/>
        </w:numPr>
        <w:tabs>
          <w:tab w:val="left" w:pos="10499"/>
        </w:tabs>
        <w:jc w:val="both"/>
        <w:rPr>
          <w:rFonts w:ascii="Book Antiqua" w:hAnsi="Book Antiqua"/>
          <w:b/>
          <w:szCs w:val="32"/>
        </w:rPr>
      </w:pPr>
      <w:r w:rsidRPr="00176BAF">
        <w:rPr>
          <w:rFonts w:ascii="Book Antiqua" w:hAnsi="Book Antiqua"/>
          <w:szCs w:val="32"/>
        </w:rPr>
        <w:t>Separación de los desechos biopeligrosos en los centros de atención médica.</w:t>
      </w:r>
    </w:p>
    <w:p w:rsidR="00134E70" w:rsidRPr="00176BAF" w:rsidRDefault="00134E70" w:rsidP="00CC0058">
      <w:pPr>
        <w:numPr>
          <w:ilvl w:val="1"/>
          <w:numId w:val="14"/>
        </w:numPr>
        <w:tabs>
          <w:tab w:val="left" w:pos="10499"/>
        </w:tabs>
        <w:jc w:val="both"/>
        <w:rPr>
          <w:rFonts w:ascii="Book Antiqua" w:hAnsi="Book Antiqua"/>
          <w:b/>
          <w:szCs w:val="32"/>
        </w:rPr>
      </w:pPr>
      <w:r w:rsidRPr="00176BAF">
        <w:rPr>
          <w:rFonts w:ascii="Book Antiqua" w:hAnsi="Book Antiqua"/>
          <w:szCs w:val="32"/>
        </w:rPr>
        <w:t>Planificación de las rutas de recolección.</w:t>
      </w:r>
    </w:p>
    <w:p w:rsidR="00134E70" w:rsidRPr="00176BAF" w:rsidRDefault="00134E70" w:rsidP="00CC0058">
      <w:pPr>
        <w:numPr>
          <w:ilvl w:val="0"/>
          <w:numId w:val="14"/>
        </w:numPr>
        <w:tabs>
          <w:tab w:val="left" w:pos="10499"/>
        </w:tabs>
        <w:jc w:val="both"/>
        <w:rPr>
          <w:rFonts w:ascii="Book Antiqua" w:hAnsi="Book Antiqua"/>
          <w:szCs w:val="32"/>
        </w:rPr>
      </w:pPr>
      <w:r w:rsidRPr="00176BAF">
        <w:rPr>
          <w:rFonts w:ascii="Book Antiqua" w:hAnsi="Book Antiqua"/>
          <w:szCs w:val="32"/>
        </w:rPr>
        <w:t>Aprovechamiento de los desechos recuperables</w:t>
      </w:r>
    </w:p>
    <w:p w:rsidR="00134E70" w:rsidRPr="00176BAF" w:rsidRDefault="00134E70" w:rsidP="00CC0058">
      <w:pPr>
        <w:numPr>
          <w:ilvl w:val="1"/>
          <w:numId w:val="14"/>
        </w:numPr>
        <w:tabs>
          <w:tab w:val="left" w:pos="10499"/>
        </w:tabs>
        <w:jc w:val="both"/>
        <w:rPr>
          <w:rFonts w:ascii="Book Antiqua" w:hAnsi="Book Antiqua"/>
          <w:szCs w:val="32"/>
        </w:rPr>
      </w:pPr>
      <w:r w:rsidRPr="00176BAF">
        <w:rPr>
          <w:rFonts w:ascii="Book Antiqua" w:hAnsi="Book Antiqua"/>
          <w:szCs w:val="32"/>
        </w:rPr>
        <w:t>Compostaje de los desechos biodegradables</w:t>
      </w:r>
    </w:p>
    <w:p w:rsidR="00134E70" w:rsidRPr="00176BAF" w:rsidRDefault="00134E70" w:rsidP="00C4301E">
      <w:pPr>
        <w:tabs>
          <w:tab w:val="left" w:pos="10499"/>
        </w:tabs>
        <w:ind w:left="1080"/>
        <w:jc w:val="both"/>
        <w:rPr>
          <w:rFonts w:ascii="Book Antiqua" w:hAnsi="Book Antiqua"/>
          <w:szCs w:val="32"/>
        </w:rPr>
      </w:pPr>
      <w:r w:rsidRPr="00176BAF">
        <w:rPr>
          <w:rFonts w:ascii="Book Antiqua" w:hAnsi="Book Antiqua"/>
          <w:szCs w:val="32"/>
        </w:rPr>
        <w:lastRenderedPageBreak/>
        <w:t>Reciclaje organizado y profesional de los desechos reciclables.</w:t>
      </w:r>
    </w:p>
    <w:p w:rsidR="00134E70" w:rsidRPr="00176BAF" w:rsidRDefault="00134E70" w:rsidP="00CC0058">
      <w:pPr>
        <w:numPr>
          <w:ilvl w:val="1"/>
          <w:numId w:val="14"/>
        </w:numPr>
        <w:tabs>
          <w:tab w:val="left" w:pos="10499"/>
        </w:tabs>
        <w:jc w:val="both"/>
        <w:rPr>
          <w:rFonts w:ascii="Book Antiqua" w:hAnsi="Book Antiqua"/>
          <w:szCs w:val="32"/>
        </w:rPr>
      </w:pPr>
      <w:r w:rsidRPr="00176BAF">
        <w:rPr>
          <w:rFonts w:ascii="Book Antiqua" w:hAnsi="Book Antiqua"/>
          <w:szCs w:val="32"/>
        </w:rPr>
        <w:t>Control de las emisiones de las plantas de tratamiento</w:t>
      </w:r>
    </w:p>
    <w:p w:rsidR="00134E70" w:rsidRPr="00176BAF" w:rsidRDefault="00134E70" w:rsidP="00CC0058">
      <w:pPr>
        <w:numPr>
          <w:ilvl w:val="0"/>
          <w:numId w:val="15"/>
        </w:numPr>
        <w:tabs>
          <w:tab w:val="left" w:pos="10499"/>
        </w:tabs>
        <w:jc w:val="both"/>
        <w:rPr>
          <w:rFonts w:ascii="Book Antiqua" w:hAnsi="Book Antiqua"/>
          <w:szCs w:val="32"/>
        </w:rPr>
      </w:pPr>
      <w:r w:rsidRPr="00176BAF">
        <w:rPr>
          <w:rFonts w:ascii="Book Antiqua" w:hAnsi="Book Antiqua"/>
          <w:szCs w:val="32"/>
        </w:rPr>
        <w:t>Disposición final de los desechos No Recuperables</w:t>
      </w:r>
    </w:p>
    <w:p w:rsidR="00134E70" w:rsidRPr="00176BAF" w:rsidRDefault="00134E70" w:rsidP="00CC0058">
      <w:pPr>
        <w:numPr>
          <w:ilvl w:val="1"/>
          <w:numId w:val="15"/>
        </w:numPr>
        <w:tabs>
          <w:tab w:val="left" w:pos="10499"/>
        </w:tabs>
        <w:jc w:val="both"/>
        <w:rPr>
          <w:rFonts w:ascii="Book Antiqua" w:hAnsi="Book Antiqua"/>
          <w:szCs w:val="32"/>
        </w:rPr>
      </w:pPr>
      <w:r w:rsidRPr="00176BAF">
        <w:rPr>
          <w:rFonts w:ascii="Book Antiqua" w:hAnsi="Book Antiqua"/>
          <w:szCs w:val="32"/>
        </w:rPr>
        <w:t>Operación apropiada del relleno sanitario</w:t>
      </w:r>
    </w:p>
    <w:p w:rsidR="00134E70" w:rsidRPr="00176BAF" w:rsidRDefault="00134E70" w:rsidP="00CC0058">
      <w:pPr>
        <w:numPr>
          <w:ilvl w:val="1"/>
          <w:numId w:val="15"/>
        </w:numPr>
        <w:tabs>
          <w:tab w:val="left" w:pos="10499"/>
        </w:tabs>
        <w:jc w:val="both"/>
        <w:rPr>
          <w:rFonts w:ascii="Book Antiqua" w:hAnsi="Book Antiqua"/>
          <w:szCs w:val="32"/>
        </w:rPr>
      </w:pPr>
      <w:r w:rsidRPr="00176BAF">
        <w:rPr>
          <w:rFonts w:ascii="Book Antiqua" w:hAnsi="Book Antiqua"/>
          <w:szCs w:val="32"/>
        </w:rPr>
        <w:t>Celda de seguridad para los desechos biopeligrosos.</w:t>
      </w:r>
    </w:p>
    <w:p w:rsidR="00134E70" w:rsidRPr="00176BAF" w:rsidRDefault="00134E70" w:rsidP="00CC0058">
      <w:pPr>
        <w:numPr>
          <w:ilvl w:val="1"/>
          <w:numId w:val="15"/>
        </w:numPr>
        <w:tabs>
          <w:tab w:val="left" w:pos="10499"/>
        </w:tabs>
        <w:jc w:val="both"/>
        <w:rPr>
          <w:rFonts w:ascii="Book Antiqua" w:hAnsi="Book Antiqua"/>
          <w:szCs w:val="32"/>
        </w:rPr>
      </w:pPr>
      <w:r w:rsidRPr="00176BAF">
        <w:rPr>
          <w:rFonts w:ascii="Book Antiqua" w:hAnsi="Book Antiqua"/>
          <w:szCs w:val="32"/>
        </w:rPr>
        <w:t>Control de emisiones (gas de relleno y aguas lixiviadas)</w:t>
      </w:r>
    </w:p>
    <w:p w:rsidR="00134E70" w:rsidRPr="00176BAF" w:rsidRDefault="00134E70" w:rsidP="00CC0058">
      <w:pPr>
        <w:numPr>
          <w:ilvl w:val="0"/>
          <w:numId w:val="15"/>
        </w:numPr>
        <w:tabs>
          <w:tab w:val="left" w:pos="10499"/>
        </w:tabs>
        <w:jc w:val="both"/>
        <w:rPr>
          <w:rFonts w:ascii="Book Antiqua" w:hAnsi="Book Antiqua"/>
          <w:szCs w:val="32"/>
        </w:rPr>
      </w:pPr>
      <w:r w:rsidRPr="00176BAF">
        <w:rPr>
          <w:rFonts w:ascii="Book Antiqua" w:hAnsi="Book Antiqua"/>
          <w:szCs w:val="32"/>
        </w:rPr>
        <w:t>Capacitación y Concientización de la población</w:t>
      </w:r>
    </w:p>
    <w:p w:rsidR="00134E70" w:rsidRPr="00176BAF" w:rsidRDefault="00134E70" w:rsidP="00CC0058">
      <w:pPr>
        <w:numPr>
          <w:ilvl w:val="1"/>
          <w:numId w:val="15"/>
        </w:numPr>
        <w:tabs>
          <w:tab w:val="left" w:pos="10499"/>
        </w:tabs>
        <w:jc w:val="both"/>
        <w:rPr>
          <w:rFonts w:ascii="Book Antiqua" w:hAnsi="Book Antiqua"/>
          <w:szCs w:val="32"/>
        </w:rPr>
      </w:pPr>
      <w:r w:rsidRPr="00176BAF">
        <w:rPr>
          <w:rFonts w:ascii="Book Antiqua" w:hAnsi="Book Antiqua"/>
          <w:szCs w:val="32"/>
        </w:rPr>
        <w:t>Cursos de capacitación para el personal de hospitales, clínicas y consultorios privados</w:t>
      </w:r>
    </w:p>
    <w:p w:rsidR="00134E70" w:rsidRPr="00176BAF" w:rsidRDefault="00134E70" w:rsidP="00CC0058">
      <w:pPr>
        <w:numPr>
          <w:ilvl w:val="1"/>
          <w:numId w:val="15"/>
        </w:numPr>
        <w:tabs>
          <w:tab w:val="left" w:pos="10499"/>
        </w:tabs>
        <w:jc w:val="both"/>
        <w:rPr>
          <w:rFonts w:ascii="Book Antiqua" w:hAnsi="Book Antiqua"/>
          <w:szCs w:val="32"/>
        </w:rPr>
      </w:pPr>
      <w:r w:rsidRPr="00176BAF">
        <w:rPr>
          <w:rFonts w:ascii="Book Antiqua" w:hAnsi="Book Antiqua"/>
          <w:szCs w:val="32"/>
        </w:rPr>
        <w:t>Capacitación técnica, administrativa y social para los recicladores</w:t>
      </w:r>
    </w:p>
    <w:p w:rsidR="00134E70" w:rsidRPr="00176BAF" w:rsidRDefault="00134E70" w:rsidP="00134E70">
      <w:pPr>
        <w:tabs>
          <w:tab w:val="left" w:pos="10499"/>
        </w:tabs>
        <w:jc w:val="both"/>
        <w:rPr>
          <w:rFonts w:ascii="Book Antiqua" w:hAnsi="Book Antiqua"/>
          <w:szCs w:val="32"/>
        </w:rPr>
      </w:pPr>
    </w:p>
    <w:p w:rsidR="00134E70" w:rsidRPr="00176BAF" w:rsidRDefault="00134E70" w:rsidP="00134E70">
      <w:pPr>
        <w:tabs>
          <w:tab w:val="left" w:pos="10499"/>
        </w:tabs>
        <w:jc w:val="both"/>
        <w:rPr>
          <w:rFonts w:ascii="Book Antiqua" w:hAnsi="Book Antiqua"/>
          <w:szCs w:val="32"/>
        </w:rPr>
      </w:pPr>
      <w:r w:rsidRPr="00176BAF">
        <w:rPr>
          <w:rFonts w:ascii="Book Antiqua" w:hAnsi="Book Antiqua"/>
          <w:szCs w:val="32"/>
        </w:rPr>
        <w:t>Este programa consiste en el reciclaje y manejo de desechos biodegradables (se descomponen), no biodegradables (vidrio, papel y plástico) y hospitalarios. Loja produce 975 Kg.,  desechos por día, lo que totaliza 29250 Kg. mensualmente.</w:t>
      </w:r>
    </w:p>
    <w:p w:rsidR="00134E70" w:rsidRPr="00176BAF" w:rsidRDefault="00134E70" w:rsidP="00134E70">
      <w:pPr>
        <w:tabs>
          <w:tab w:val="left" w:pos="10499"/>
        </w:tabs>
        <w:jc w:val="both"/>
        <w:rPr>
          <w:rFonts w:ascii="Book Antiqua" w:hAnsi="Book Antiqua"/>
          <w:szCs w:val="32"/>
        </w:rPr>
      </w:pPr>
    </w:p>
    <w:p w:rsidR="00134E70" w:rsidRPr="00176BAF" w:rsidRDefault="00134E70" w:rsidP="00134E70">
      <w:pPr>
        <w:tabs>
          <w:tab w:val="left" w:pos="10499"/>
        </w:tabs>
        <w:jc w:val="both"/>
        <w:rPr>
          <w:rFonts w:ascii="Book Antiqua" w:hAnsi="Book Antiqua"/>
          <w:szCs w:val="32"/>
        </w:rPr>
      </w:pPr>
      <w:r w:rsidRPr="00176BAF">
        <w:rPr>
          <w:rFonts w:ascii="Book Antiqua" w:hAnsi="Book Antiqua"/>
          <w:szCs w:val="32"/>
        </w:rPr>
        <w:t>Gracias a este programa Loja se convierte en la primera ciudad del Ecuador y una de las pocas de Latinoamérica en solucionar este problema, y por esto ha sido merecedora del premio Municipalidades de la América, Premio de Bronce como ciudad Ecológica del mundo y el primer lugar en participación ciudadana.</w:t>
      </w:r>
    </w:p>
    <w:p w:rsidR="00134E70" w:rsidRDefault="00134E70" w:rsidP="00134E70">
      <w:pPr>
        <w:tabs>
          <w:tab w:val="left" w:pos="10499"/>
        </w:tabs>
        <w:jc w:val="both"/>
        <w:rPr>
          <w:rFonts w:ascii="Book Antiqua" w:hAnsi="Book Antiqua"/>
          <w:b/>
          <w:bCs/>
          <w:szCs w:val="32"/>
        </w:rPr>
      </w:pPr>
    </w:p>
    <w:p w:rsidR="00134E70" w:rsidRPr="00176BAF" w:rsidRDefault="00134E70" w:rsidP="00134E70">
      <w:pPr>
        <w:tabs>
          <w:tab w:val="left" w:pos="10499"/>
        </w:tabs>
        <w:jc w:val="both"/>
        <w:rPr>
          <w:rFonts w:ascii="Book Antiqua" w:hAnsi="Book Antiqua"/>
          <w:b/>
          <w:bCs/>
          <w:szCs w:val="32"/>
        </w:rPr>
      </w:pPr>
    </w:p>
    <w:p w:rsidR="00134E70" w:rsidRPr="00176BAF" w:rsidRDefault="00134E70" w:rsidP="00CC0058">
      <w:pPr>
        <w:numPr>
          <w:ilvl w:val="1"/>
          <w:numId w:val="8"/>
        </w:numPr>
        <w:tabs>
          <w:tab w:val="clear" w:pos="1260"/>
          <w:tab w:val="num" w:pos="1080"/>
          <w:tab w:val="left" w:pos="10499"/>
        </w:tabs>
        <w:ind w:left="1080" w:hanging="1080"/>
        <w:jc w:val="both"/>
        <w:rPr>
          <w:rFonts w:ascii="Book Antiqua" w:hAnsi="Book Antiqua"/>
          <w:b/>
          <w:bCs/>
          <w:szCs w:val="32"/>
        </w:rPr>
      </w:pPr>
      <w:r w:rsidRPr="00176BAF">
        <w:rPr>
          <w:rFonts w:ascii="Book Antiqua" w:hAnsi="Book Antiqua"/>
          <w:b/>
          <w:bCs/>
          <w:szCs w:val="32"/>
        </w:rPr>
        <w:t>CONTEXTO  DEL PROYECTO</w:t>
      </w:r>
    </w:p>
    <w:p w:rsidR="00134E70" w:rsidRPr="00176BAF" w:rsidRDefault="00134E70" w:rsidP="00134E70">
      <w:pPr>
        <w:tabs>
          <w:tab w:val="num" w:pos="900"/>
          <w:tab w:val="left" w:pos="10499"/>
        </w:tabs>
        <w:jc w:val="both"/>
        <w:rPr>
          <w:rFonts w:ascii="Book Antiqua" w:hAnsi="Book Antiqua"/>
          <w:b/>
          <w:snapToGrid w:val="0"/>
          <w:szCs w:val="20"/>
        </w:rPr>
      </w:pPr>
    </w:p>
    <w:p w:rsidR="00134E70" w:rsidRDefault="00134E70" w:rsidP="00134E70">
      <w:pPr>
        <w:tabs>
          <w:tab w:val="num" w:pos="900"/>
          <w:tab w:val="left" w:pos="10499"/>
        </w:tabs>
        <w:jc w:val="both"/>
        <w:rPr>
          <w:rFonts w:ascii="Book Antiqua" w:hAnsi="Book Antiqua"/>
          <w:b/>
          <w:snapToGrid w:val="0"/>
          <w:szCs w:val="20"/>
        </w:rPr>
      </w:pPr>
      <w:r w:rsidRPr="00176BAF">
        <w:rPr>
          <w:rFonts w:ascii="Book Antiqua" w:hAnsi="Book Antiqua"/>
          <w:b/>
          <w:snapToGrid w:val="0"/>
          <w:szCs w:val="20"/>
        </w:rPr>
        <w:t>Superficie:</w:t>
      </w:r>
    </w:p>
    <w:p w:rsidR="00134E70" w:rsidRPr="00176BAF" w:rsidRDefault="00134E70" w:rsidP="00134E70">
      <w:pPr>
        <w:tabs>
          <w:tab w:val="num" w:pos="900"/>
          <w:tab w:val="left" w:pos="10499"/>
        </w:tabs>
        <w:jc w:val="both"/>
        <w:rPr>
          <w:rFonts w:ascii="Book Antiqua" w:hAnsi="Book Antiqua"/>
          <w:b/>
          <w:snapToGrid w:val="0"/>
          <w:szCs w:val="20"/>
        </w:rPr>
      </w:pPr>
    </w:p>
    <w:p w:rsidR="00134E70" w:rsidRPr="00176BAF" w:rsidRDefault="00134E70" w:rsidP="00134E70">
      <w:pPr>
        <w:tabs>
          <w:tab w:val="num" w:pos="900"/>
          <w:tab w:val="left" w:pos="10499"/>
        </w:tabs>
        <w:jc w:val="both"/>
        <w:rPr>
          <w:rFonts w:ascii="Book Antiqua" w:hAnsi="Book Antiqua"/>
          <w:snapToGrid w:val="0"/>
          <w:szCs w:val="20"/>
        </w:rPr>
      </w:pPr>
      <w:r w:rsidRPr="00176BAF">
        <w:rPr>
          <w:rFonts w:ascii="Book Antiqua" w:hAnsi="Book Antiqua"/>
          <w:snapToGrid w:val="0"/>
          <w:szCs w:val="20"/>
        </w:rPr>
        <w:t xml:space="preserve">El área correspondiente a la ciudad de Guayaquil es 32,440 hectáreas, pero solamente 18,000 de ellas están ocupadas por la ciudad y otros asentamientos. </w:t>
      </w:r>
    </w:p>
    <w:p w:rsidR="00134E70" w:rsidRPr="00176BAF" w:rsidRDefault="00134E70" w:rsidP="00134E70">
      <w:pPr>
        <w:tabs>
          <w:tab w:val="num" w:pos="900"/>
          <w:tab w:val="left" w:pos="10499"/>
        </w:tabs>
        <w:ind w:hanging="540"/>
        <w:jc w:val="both"/>
        <w:rPr>
          <w:rFonts w:ascii="Book Antiqua" w:hAnsi="Book Antiqua"/>
          <w:b/>
          <w:snapToGrid w:val="0"/>
          <w:szCs w:val="20"/>
        </w:rPr>
      </w:pPr>
    </w:p>
    <w:p w:rsidR="00134E70" w:rsidRDefault="00134E70" w:rsidP="00134E70">
      <w:pPr>
        <w:tabs>
          <w:tab w:val="num" w:pos="900"/>
          <w:tab w:val="left" w:pos="10499"/>
        </w:tabs>
        <w:jc w:val="both"/>
        <w:rPr>
          <w:rFonts w:ascii="Book Antiqua" w:hAnsi="Book Antiqua"/>
          <w:b/>
          <w:snapToGrid w:val="0"/>
          <w:szCs w:val="20"/>
        </w:rPr>
      </w:pPr>
      <w:r w:rsidRPr="00176BAF">
        <w:rPr>
          <w:rFonts w:ascii="Book Antiqua" w:hAnsi="Book Antiqua"/>
          <w:b/>
          <w:snapToGrid w:val="0"/>
          <w:szCs w:val="20"/>
        </w:rPr>
        <w:t>Situación Geográfica:</w:t>
      </w:r>
    </w:p>
    <w:p w:rsidR="00134E70" w:rsidRPr="00176BAF" w:rsidRDefault="00134E70" w:rsidP="00134E70">
      <w:pPr>
        <w:tabs>
          <w:tab w:val="num" w:pos="900"/>
          <w:tab w:val="left" w:pos="10499"/>
        </w:tabs>
        <w:jc w:val="both"/>
        <w:rPr>
          <w:rFonts w:ascii="Book Antiqua" w:hAnsi="Book Antiqua"/>
          <w:b/>
          <w:snapToGrid w:val="0"/>
          <w:szCs w:val="20"/>
        </w:rPr>
      </w:pPr>
    </w:p>
    <w:p w:rsidR="00134E70" w:rsidRPr="00176BAF" w:rsidRDefault="00134E70" w:rsidP="00134E70">
      <w:pPr>
        <w:tabs>
          <w:tab w:val="num" w:pos="900"/>
          <w:tab w:val="left" w:pos="10499"/>
        </w:tabs>
        <w:jc w:val="both"/>
        <w:rPr>
          <w:rFonts w:ascii="Book Antiqua" w:hAnsi="Book Antiqua"/>
          <w:snapToGrid w:val="0"/>
          <w:szCs w:val="20"/>
        </w:rPr>
      </w:pPr>
      <w:r w:rsidRPr="00176BAF">
        <w:rPr>
          <w:rFonts w:ascii="Book Antiqua" w:hAnsi="Book Antiqua"/>
          <w:snapToGrid w:val="0"/>
          <w:szCs w:val="20"/>
        </w:rPr>
        <w:t>Ecuador esta situado en la parte norte de América Latina, el Océano Pacífico baña sus costas.</w:t>
      </w:r>
      <w:r>
        <w:rPr>
          <w:rFonts w:ascii="Book Antiqua" w:hAnsi="Book Antiqua"/>
          <w:snapToGrid w:val="0"/>
          <w:szCs w:val="20"/>
        </w:rPr>
        <w:br/>
      </w:r>
    </w:p>
    <w:p w:rsidR="00134E70" w:rsidRPr="00176BAF" w:rsidRDefault="00134E70" w:rsidP="00134E70">
      <w:pPr>
        <w:tabs>
          <w:tab w:val="num" w:pos="900"/>
          <w:tab w:val="left" w:pos="10499"/>
        </w:tabs>
        <w:jc w:val="both"/>
        <w:rPr>
          <w:rFonts w:ascii="Book Antiqua" w:hAnsi="Book Antiqua"/>
          <w:snapToGrid w:val="0"/>
          <w:szCs w:val="20"/>
        </w:rPr>
      </w:pPr>
      <w:r w:rsidRPr="00176BAF">
        <w:rPr>
          <w:rFonts w:ascii="Book Antiqua" w:hAnsi="Book Antiqua"/>
          <w:snapToGrid w:val="0"/>
          <w:szCs w:val="20"/>
        </w:rPr>
        <w:t xml:space="preserve">Guayaquil está ubicado en la margen derecha del río Guayas y bordea al oeste con el estuario del Salado y los cerros Azul y Blanco. Por el sur con el estuario de la Puntilla de Guayaquil que llega hasta la Isla Puna. </w:t>
      </w:r>
    </w:p>
    <w:p w:rsidR="00134E70" w:rsidRPr="00176BAF" w:rsidRDefault="00134E70" w:rsidP="00134E70">
      <w:pPr>
        <w:tabs>
          <w:tab w:val="num" w:pos="900"/>
          <w:tab w:val="left" w:pos="10499"/>
        </w:tabs>
        <w:ind w:hanging="540"/>
        <w:jc w:val="both"/>
        <w:rPr>
          <w:rFonts w:ascii="Book Antiqua" w:hAnsi="Book Antiqua"/>
          <w:snapToGrid w:val="0"/>
          <w:szCs w:val="20"/>
        </w:rPr>
      </w:pPr>
    </w:p>
    <w:p w:rsidR="00134E70" w:rsidRDefault="00134E70" w:rsidP="00134E70">
      <w:pPr>
        <w:tabs>
          <w:tab w:val="num" w:pos="900"/>
          <w:tab w:val="left" w:pos="10499"/>
        </w:tabs>
        <w:jc w:val="both"/>
        <w:rPr>
          <w:rFonts w:ascii="Book Antiqua" w:hAnsi="Book Antiqua"/>
          <w:b/>
          <w:snapToGrid w:val="0"/>
          <w:szCs w:val="20"/>
        </w:rPr>
      </w:pPr>
      <w:r w:rsidRPr="00176BAF">
        <w:rPr>
          <w:rFonts w:ascii="Book Antiqua" w:hAnsi="Book Antiqua"/>
          <w:b/>
          <w:snapToGrid w:val="0"/>
          <w:szCs w:val="20"/>
        </w:rPr>
        <w:t xml:space="preserve">Sus coordenadas geográficas son: </w:t>
      </w:r>
    </w:p>
    <w:p w:rsidR="00134E70" w:rsidRPr="00176BAF" w:rsidRDefault="00134E70" w:rsidP="00134E70">
      <w:pPr>
        <w:tabs>
          <w:tab w:val="num" w:pos="900"/>
          <w:tab w:val="left" w:pos="10499"/>
        </w:tabs>
        <w:jc w:val="both"/>
        <w:rPr>
          <w:rFonts w:ascii="Book Antiqua" w:hAnsi="Book Antiqua"/>
          <w:b/>
          <w:snapToGrid w:val="0"/>
          <w:szCs w:val="20"/>
        </w:rPr>
      </w:pPr>
    </w:p>
    <w:p w:rsidR="00134E70" w:rsidRPr="00176BAF" w:rsidRDefault="00134E70" w:rsidP="00EE0475">
      <w:pPr>
        <w:tabs>
          <w:tab w:val="num" w:pos="900"/>
          <w:tab w:val="left" w:pos="10499"/>
        </w:tabs>
        <w:rPr>
          <w:rFonts w:ascii="Book Antiqua" w:hAnsi="Book Antiqua"/>
          <w:snapToGrid w:val="0"/>
          <w:szCs w:val="20"/>
        </w:rPr>
      </w:pPr>
      <w:r w:rsidRPr="00176BAF">
        <w:rPr>
          <w:rFonts w:ascii="Book Antiqua" w:hAnsi="Book Antiqua"/>
          <w:snapToGrid w:val="0"/>
          <w:szCs w:val="20"/>
        </w:rPr>
        <w:t xml:space="preserve">Por el Norte: </w:t>
      </w:r>
      <w:r w:rsidR="00EE0475">
        <w:rPr>
          <w:rFonts w:ascii="Book Antiqua" w:hAnsi="Book Antiqua"/>
          <w:snapToGrid w:val="0"/>
          <w:szCs w:val="20"/>
        </w:rPr>
        <w:t xml:space="preserve">   </w:t>
      </w:r>
      <w:r w:rsidRPr="00176BAF">
        <w:rPr>
          <w:rFonts w:ascii="Book Antiqua" w:hAnsi="Book Antiqua"/>
          <w:snapToGrid w:val="0"/>
          <w:szCs w:val="20"/>
        </w:rPr>
        <w:t>79° 58' de longitud oeste</w:t>
      </w:r>
      <w:r w:rsidR="00EE0475">
        <w:rPr>
          <w:rFonts w:ascii="Book Antiqua" w:hAnsi="Book Antiqua"/>
          <w:snapToGrid w:val="0"/>
          <w:szCs w:val="20"/>
        </w:rPr>
        <w:t xml:space="preserve">   </w:t>
      </w:r>
      <w:r w:rsidRPr="00176BAF">
        <w:rPr>
          <w:rFonts w:ascii="Book Antiqua" w:hAnsi="Book Antiqua"/>
          <w:snapToGrid w:val="0"/>
          <w:szCs w:val="20"/>
        </w:rPr>
        <w:t xml:space="preserve"> a 2° 12' </w:t>
      </w:r>
      <w:r w:rsidR="00EE0475">
        <w:rPr>
          <w:rFonts w:ascii="Book Antiqua" w:hAnsi="Book Antiqua"/>
          <w:snapToGrid w:val="0"/>
          <w:szCs w:val="20"/>
        </w:rPr>
        <w:t xml:space="preserve">  </w:t>
      </w:r>
      <w:r w:rsidRPr="00176BAF">
        <w:rPr>
          <w:rFonts w:ascii="Book Antiqua" w:hAnsi="Book Antiqua"/>
          <w:snapToGrid w:val="0"/>
          <w:szCs w:val="20"/>
        </w:rPr>
        <w:t xml:space="preserve">de latitud sur; y 79° 55' de longitud oeste a 2° 12' de latitud sur. </w:t>
      </w:r>
      <w:r>
        <w:rPr>
          <w:rFonts w:ascii="Book Antiqua" w:hAnsi="Book Antiqua"/>
          <w:snapToGrid w:val="0"/>
          <w:szCs w:val="20"/>
        </w:rPr>
        <w:br/>
      </w:r>
    </w:p>
    <w:p w:rsidR="00134E70" w:rsidRPr="00176BAF" w:rsidRDefault="00134E70" w:rsidP="00134E70">
      <w:pPr>
        <w:tabs>
          <w:tab w:val="num" w:pos="900"/>
          <w:tab w:val="left" w:pos="10499"/>
        </w:tabs>
        <w:jc w:val="both"/>
        <w:rPr>
          <w:rFonts w:ascii="Book Antiqua" w:hAnsi="Book Antiqua"/>
          <w:snapToGrid w:val="0"/>
          <w:szCs w:val="20"/>
        </w:rPr>
      </w:pPr>
      <w:r w:rsidRPr="00176BAF">
        <w:rPr>
          <w:rFonts w:ascii="Book Antiqua" w:hAnsi="Book Antiqua"/>
          <w:snapToGrid w:val="0"/>
          <w:szCs w:val="20"/>
        </w:rPr>
        <w:lastRenderedPageBreak/>
        <w:t xml:space="preserve">Por el Sur: 79° 58' de longitud oeste a 2° 17.5' de latitud sur; y 79° 33' de longitud oeste a 2° 15.5' de latitud sur. </w:t>
      </w:r>
    </w:p>
    <w:p w:rsidR="00134E70" w:rsidRPr="00176BAF" w:rsidRDefault="00134E70" w:rsidP="00134E70">
      <w:pPr>
        <w:tabs>
          <w:tab w:val="num" w:pos="900"/>
          <w:tab w:val="left" w:pos="10499"/>
        </w:tabs>
        <w:ind w:hanging="540"/>
        <w:jc w:val="both"/>
        <w:rPr>
          <w:rFonts w:ascii="Book Antiqua" w:hAnsi="Book Antiqua"/>
          <w:snapToGrid w:val="0"/>
          <w:szCs w:val="20"/>
        </w:rPr>
      </w:pPr>
    </w:p>
    <w:p w:rsidR="00134E70" w:rsidRPr="00176BAF" w:rsidRDefault="00134E70" w:rsidP="00134E70">
      <w:pPr>
        <w:tabs>
          <w:tab w:val="num" w:pos="900"/>
          <w:tab w:val="left" w:pos="10499"/>
        </w:tabs>
        <w:jc w:val="both"/>
        <w:rPr>
          <w:rFonts w:ascii="Book Antiqua" w:hAnsi="Book Antiqua"/>
          <w:b/>
          <w:snapToGrid w:val="0"/>
          <w:szCs w:val="20"/>
        </w:rPr>
      </w:pPr>
      <w:r w:rsidRPr="00176BAF">
        <w:rPr>
          <w:rFonts w:ascii="Book Antiqua" w:hAnsi="Book Antiqua"/>
          <w:b/>
          <w:snapToGrid w:val="0"/>
          <w:szCs w:val="20"/>
        </w:rPr>
        <w:t>Hidrografía:</w:t>
      </w:r>
    </w:p>
    <w:p w:rsidR="00134E70" w:rsidRPr="00176BAF" w:rsidRDefault="00134E70" w:rsidP="00134E70">
      <w:pPr>
        <w:tabs>
          <w:tab w:val="num" w:pos="900"/>
          <w:tab w:val="left" w:pos="10499"/>
        </w:tabs>
        <w:jc w:val="both"/>
        <w:rPr>
          <w:rFonts w:ascii="Book Antiqua" w:hAnsi="Book Antiqua"/>
          <w:snapToGrid w:val="0"/>
          <w:szCs w:val="20"/>
        </w:rPr>
      </w:pPr>
      <w:r w:rsidRPr="00176BAF">
        <w:rPr>
          <w:rFonts w:ascii="Book Antiqua" w:hAnsi="Book Antiqua"/>
          <w:snapToGrid w:val="0"/>
          <w:szCs w:val="20"/>
        </w:rPr>
        <w:t xml:space="preserve">Guayaquil se encuentra situado en la cuenca del Río Guayas, una extensa área de la Costa ecuatoriana bañada por el río del mismo nombre y toda su red de afluentes. Los dos más importantes, el Daule y el Babahoyo, se unen al norte de la ciudad formando un gran caudal que descarga en el Golfo de Guayaquil, que es el principal río y accidente geográfico en la vertiente del pacífico de las América con un promedio anual de 30,000 millones de metros cúbicos de agua. Tigre, Congo Juján, Pita, Chimbo, Pangor, muchos de los cuales nacen en la cordillera de los Andes. </w:t>
      </w:r>
    </w:p>
    <w:p w:rsidR="00134E70" w:rsidRPr="00176BAF" w:rsidRDefault="00134E70" w:rsidP="00134E70">
      <w:pPr>
        <w:tabs>
          <w:tab w:val="num" w:pos="900"/>
          <w:tab w:val="left" w:pos="10499"/>
        </w:tabs>
        <w:ind w:hanging="540"/>
        <w:jc w:val="both"/>
        <w:rPr>
          <w:rFonts w:ascii="Book Antiqua" w:hAnsi="Book Antiqua"/>
          <w:b/>
          <w:snapToGrid w:val="0"/>
          <w:szCs w:val="20"/>
        </w:rPr>
      </w:pPr>
    </w:p>
    <w:p w:rsidR="00134E70" w:rsidRDefault="00134E70" w:rsidP="00134E70">
      <w:pPr>
        <w:tabs>
          <w:tab w:val="num" w:pos="900"/>
          <w:tab w:val="left" w:pos="10499"/>
        </w:tabs>
        <w:jc w:val="both"/>
        <w:rPr>
          <w:rFonts w:ascii="Book Antiqua" w:hAnsi="Book Antiqua"/>
          <w:b/>
          <w:snapToGrid w:val="0"/>
          <w:szCs w:val="20"/>
        </w:rPr>
      </w:pPr>
      <w:r w:rsidRPr="00176BAF">
        <w:rPr>
          <w:rFonts w:ascii="Book Antiqua" w:hAnsi="Book Antiqua"/>
          <w:b/>
          <w:snapToGrid w:val="0"/>
          <w:szCs w:val="20"/>
        </w:rPr>
        <w:t>Orografía:</w:t>
      </w:r>
    </w:p>
    <w:p w:rsidR="00134E70" w:rsidRPr="00176BAF" w:rsidRDefault="00134E70" w:rsidP="00134E70">
      <w:pPr>
        <w:tabs>
          <w:tab w:val="num" w:pos="900"/>
          <w:tab w:val="left" w:pos="10499"/>
        </w:tabs>
        <w:jc w:val="both"/>
        <w:rPr>
          <w:rFonts w:ascii="Book Antiqua" w:hAnsi="Book Antiqua"/>
          <w:b/>
          <w:snapToGrid w:val="0"/>
          <w:szCs w:val="20"/>
        </w:rPr>
      </w:pPr>
    </w:p>
    <w:p w:rsidR="00134E70" w:rsidRPr="00176BAF" w:rsidRDefault="00134E70" w:rsidP="00134E70">
      <w:pPr>
        <w:tabs>
          <w:tab w:val="num" w:pos="900"/>
          <w:tab w:val="left" w:pos="10499"/>
        </w:tabs>
        <w:jc w:val="both"/>
        <w:rPr>
          <w:rFonts w:ascii="Book Antiqua" w:hAnsi="Book Antiqua"/>
          <w:snapToGrid w:val="0"/>
          <w:szCs w:val="20"/>
        </w:rPr>
      </w:pPr>
      <w:r w:rsidRPr="00176BAF">
        <w:rPr>
          <w:rFonts w:ascii="Book Antiqua" w:hAnsi="Book Antiqua"/>
          <w:snapToGrid w:val="0"/>
          <w:szCs w:val="20"/>
        </w:rPr>
        <w:t xml:space="preserve">La ciudad esta atravesada por una sección del sistema montañoso Chongón-Colonche, de Manglaralto, Chanduy, Estancia y Sayá. Los cerros Santa Ana y del Carmen (ubicados prácticamente junto al Río) y los cerros Azul y Blanco, en su límite occidental, son algunas de las elevaciones que conforman el relieve de Guayaquil. </w:t>
      </w:r>
    </w:p>
    <w:p w:rsidR="00134E70" w:rsidRPr="00176BAF" w:rsidRDefault="00134E70" w:rsidP="00134E70">
      <w:pPr>
        <w:tabs>
          <w:tab w:val="num" w:pos="900"/>
          <w:tab w:val="left" w:pos="10499"/>
        </w:tabs>
        <w:ind w:hanging="540"/>
        <w:jc w:val="both"/>
        <w:rPr>
          <w:rFonts w:ascii="Book Antiqua" w:hAnsi="Book Antiqua"/>
          <w:b/>
          <w:snapToGrid w:val="0"/>
          <w:szCs w:val="20"/>
        </w:rPr>
      </w:pPr>
    </w:p>
    <w:p w:rsidR="00134E70" w:rsidRDefault="00134E70" w:rsidP="00134E70">
      <w:pPr>
        <w:tabs>
          <w:tab w:val="num" w:pos="900"/>
          <w:tab w:val="left" w:pos="10499"/>
        </w:tabs>
        <w:jc w:val="both"/>
        <w:rPr>
          <w:rFonts w:ascii="Book Antiqua" w:hAnsi="Book Antiqua"/>
          <w:b/>
          <w:snapToGrid w:val="0"/>
          <w:szCs w:val="20"/>
        </w:rPr>
      </w:pPr>
      <w:r w:rsidRPr="00176BAF">
        <w:rPr>
          <w:rFonts w:ascii="Book Antiqua" w:hAnsi="Book Antiqua"/>
          <w:b/>
          <w:snapToGrid w:val="0"/>
          <w:szCs w:val="20"/>
        </w:rPr>
        <w:t>Recursos Naturales:</w:t>
      </w:r>
    </w:p>
    <w:p w:rsidR="00134E70" w:rsidRPr="00176BAF" w:rsidRDefault="00134E70" w:rsidP="00134E70">
      <w:pPr>
        <w:tabs>
          <w:tab w:val="num" w:pos="900"/>
          <w:tab w:val="left" w:pos="10499"/>
        </w:tabs>
        <w:jc w:val="both"/>
        <w:rPr>
          <w:rFonts w:ascii="Book Antiqua" w:hAnsi="Book Antiqua"/>
          <w:b/>
          <w:snapToGrid w:val="0"/>
          <w:szCs w:val="20"/>
        </w:rPr>
      </w:pPr>
    </w:p>
    <w:p w:rsidR="00134E70" w:rsidRPr="00176BAF" w:rsidRDefault="00134E70" w:rsidP="00134E70">
      <w:pPr>
        <w:tabs>
          <w:tab w:val="num" w:pos="900"/>
          <w:tab w:val="left" w:pos="10499"/>
        </w:tabs>
        <w:jc w:val="both"/>
        <w:rPr>
          <w:rFonts w:ascii="Book Antiqua" w:hAnsi="Book Antiqua"/>
          <w:snapToGrid w:val="0"/>
          <w:szCs w:val="20"/>
        </w:rPr>
      </w:pPr>
      <w:r w:rsidRPr="00176BAF">
        <w:rPr>
          <w:rFonts w:ascii="Book Antiqua" w:hAnsi="Book Antiqua"/>
          <w:snapToGrid w:val="0"/>
          <w:szCs w:val="20"/>
        </w:rPr>
        <w:t>La región donde se ubica Guayaquil tiene suelos muy fértiles que permiten una abundante y variada producción agrícola y ganadera. Se cultiva algodón, oleaginosas, caña de azúcar, arroz, banano, cacao y café y frutas tropicales com</w:t>
      </w:r>
      <w:r>
        <w:rPr>
          <w:rFonts w:ascii="Book Antiqua" w:hAnsi="Book Antiqua"/>
          <w:snapToGrid w:val="0"/>
          <w:szCs w:val="20"/>
        </w:rPr>
        <w:t>o</w:t>
      </w:r>
      <w:r w:rsidRPr="00176BAF">
        <w:rPr>
          <w:rFonts w:ascii="Book Antiqua" w:hAnsi="Book Antiqua"/>
          <w:snapToGrid w:val="0"/>
          <w:szCs w:val="20"/>
        </w:rPr>
        <w:t xml:space="preserve"> el mango, maracuyá (primeros exportadores mundiales), papaya, melones y muchas más. También se exportan flores y plantas tropicales del Río Guayas, así como el bosque seco tropical de Cerro Blanco, la presa de Chongón con su gran lago artificial y Puerto Hondo con los manglares y brazos de mar navegables. </w:t>
      </w:r>
    </w:p>
    <w:p w:rsidR="00134E70" w:rsidRPr="00176BAF" w:rsidRDefault="00134E70" w:rsidP="00134E70">
      <w:pPr>
        <w:tabs>
          <w:tab w:val="num" w:pos="900"/>
          <w:tab w:val="left" w:pos="10499"/>
        </w:tabs>
        <w:ind w:hanging="540"/>
        <w:jc w:val="both"/>
        <w:rPr>
          <w:rFonts w:ascii="Book Antiqua" w:hAnsi="Book Antiqua"/>
          <w:snapToGrid w:val="0"/>
          <w:szCs w:val="20"/>
        </w:rPr>
      </w:pPr>
    </w:p>
    <w:p w:rsidR="00134E70" w:rsidRPr="00176BAF" w:rsidRDefault="00134E70" w:rsidP="00134E70">
      <w:pPr>
        <w:tabs>
          <w:tab w:val="num" w:pos="900"/>
          <w:tab w:val="left" w:pos="10499"/>
        </w:tabs>
        <w:jc w:val="both"/>
        <w:rPr>
          <w:rFonts w:ascii="Book Antiqua" w:hAnsi="Book Antiqua"/>
          <w:snapToGrid w:val="0"/>
          <w:szCs w:val="20"/>
        </w:rPr>
      </w:pPr>
      <w:r w:rsidRPr="00176BAF">
        <w:rPr>
          <w:rFonts w:ascii="Book Antiqua" w:hAnsi="Book Antiqua"/>
          <w:snapToGrid w:val="0"/>
          <w:szCs w:val="20"/>
        </w:rPr>
        <w:t>Asimismo, cuenta con diversas especies como guasango, palo santo, muyuyo, pegapega, chipra, mosquero y cardo; capaces de soportar largas sequías. De igual forma son muy numerosas las granjas avícolas y las haciendas de ganado bovino y porcino. Además, tiene una industria pesquera y camaronera muy desarrollada, que genera plazas de trabajo para un alto porcentaje de la población. En el área del Golfo existen yacimientos de gas natural de gran potencial, por ello toda su plataforma continental es considerada como de prospección petrolera. Hay que destacar la reserva ecológica de Manglares de Churute, que está situada en los márgenes de la desembocadura del Río Guayas.</w:t>
      </w:r>
    </w:p>
    <w:p w:rsidR="00134E70" w:rsidRPr="00176BAF" w:rsidRDefault="00134E70" w:rsidP="00134E70">
      <w:pPr>
        <w:tabs>
          <w:tab w:val="num" w:pos="900"/>
          <w:tab w:val="left" w:pos="10499"/>
        </w:tabs>
        <w:jc w:val="both"/>
        <w:rPr>
          <w:rFonts w:ascii="Book Antiqua" w:hAnsi="Book Antiqua"/>
          <w:snapToGrid w:val="0"/>
          <w:szCs w:val="20"/>
        </w:rPr>
      </w:pPr>
    </w:p>
    <w:p w:rsidR="00134E70" w:rsidRPr="00176BAF" w:rsidRDefault="00134E70" w:rsidP="007E5192">
      <w:pPr>
        <w:tabs>
          <w:tab w:val="num" w:pos="900"/>
          <w:tab w:val="left" w:pos="10499"/>
        </w:tabs>
        <w:rPr>
          <w:rFonts w:ascii="Book Antiqua" w:hAnsi="Book Antiqua"/>
          <w:snapToGrid w:val="0"/>
          <w:szCs w:val="20"/>
        </w:rPr>
      </w:pPr>
      <w:r w:rsidRPr="00176BAF">
        <w:rPr>
          <w:rFonts w:ascii="Book Antiqua" w:hAnsi="Book Antiqua"/>
          <w:b/>
          <w:bCs/>
          <w:snapToGrid w:val="0"/>
          <w:szCs w:val="20"/>
        </w:rPr>
        <w:t>Clima:</w:t>
      </w:r>
      <w:r w:rsidRPr="00176BAF">
        <w:rPr>
          <w:rFonts w:ascii="Book Antiqua" w:hAnsi="Book Antiqua"/>
          <w:snapToGrid w:val="0"/>
          <w:szCs w:val="20"/>
        </w:rPr>
        <w:t xml:space="preserve"> </w:t>
      </w:r>
      <w:r>
        <w:rPr>
          <w:rFonts w:ascii="Book Antiqua" w:hAnsi="Book Antiqua"/>
          <w:snapToGrid w:val="0"/>
          <w:szCs w:val="20"/>
        </w:rPr>
        <w:br/>
      </w:r>
      <w:r w:rsidRPr="00176BAF">
        <w:rPr>
          <w:rFonts w:ascii="Book Antiqua" w:hAnsi="Book Antiqua"/>
          <w:snapToGrid w:val="0"/>
          <w:szCs w:val="20"/>
        </w:rPr>
        <w:br/>
        <w:t>El clima de Guayaquil</w:t>
      </w:r>
      <w:r w:rsidR="007E5192">
        <w:rPr>
          <w:rFonts w:ascii="Book Antiqua" w:hAnsi="Book Antiqua"/>
          <w:snapToGrid w:val="0"/>
          <w:szCs w:val="20"/>
        </w:rPr>
        <w:t xml:space="preserve"> </w:t>
      </w:r>
      <w:r w:rsidRPr="00176BAF">
        <w:rPr>
          <w:rFonts w:ascii="Book Antiqua" w:hAnsi="Book Antiqua"/>
          <w:snapToGrid w:val="0"/>
          <w:szCs w:val="20"/>
        </w:rPr>
        <w:t xml:space="preserve"> es el resultado </w:t>
      </w:r>
      <w:r w:rsidR="007E5192">
        <w:rPr>
          <w:rFonts w:ascii="Book Antiqua" w:hAnsi="Book Antiqua"/>
          <w:snapToGrid w:val="0"/>
          <w:szCs w:val="20"/>
        </w:rPr>
        <w:t xml:space="preserve">  </w:t>
      </w:r>
      <w:r w:rsidRPr="00176BAF">
        <w:rPr>
          <w:rFonts w:ascii="Book Antiqua" w:hAnsi="Book Antiqua"/>
          <w:snapToGrid w:val="0"/>
          <w:szCs w:val="20"/>
        </w:rPr>
        <w:t xml:space="preserve">de la combinación </w:t>
      </w:r>
      <w:r w:rsidR="007E5192">
        <w:rPr>
          <w:rFonts w:ascii="Book Antiqua" w:hAnsi="Book Antiqua"/>
          <w:snapToGrid w:val="0"/>
          <w:szCs w:val="20"/>
        </w:rPr>
        <w:t xml:space="preserve">  </w:t>
      </w:r>
      <w:r w:rsidRPr="00176BAF">
        <w:rPr>
          <w:rFonts w:ascii="Book Antiqua" w:hAnsi="Book Antiqua"/>
          <w:snapToGrid w:val="0"/>
          <w:szCs w:val="20"/>
        </w:rPr>
        <w:t xml:space="preserve">de varios factores. </w:t>
      </w:r>
      <w:r w:rsidR="007E5192">
        <w:rPr>
          <w:rFonts w:ascii="Book Antiqua" w:hAnsi="Book Antiqua"/>
          <w:snapToGrid w:val="0"/>
          <w:szCs w:val="20"/>
        </w:rPr>
        <w:t xml:space="preserve"> </w:t>
      </w:r>
      <w:r w:rsidRPr="00176BAF">
        <w:rPr>
          <w:rFonts w:ascii="Book Antiqua" w:hAnsi="Book Antiqua"/>
          <w:snapToGrid w:val="0"/>
          <w:szCs w:val="20"/>
        </w:rPr>
        <w:t xml:space="preserve">Por </w:t>
      </w:r>
      <w:r w:rsidR="007E5192">
        <w:rPr>
          <w:rFonts w:ascii="Book Antiqua" w:hAnsi="Book Antiqua"/>
          <w:snapToGrid w:val="0"/>
          <w:szCs w:val="20"/>
        </w:rPr>
        <w:t xml:space="preserve"> </w:t>
      </w:r>
      <w:r w:rsidRPr="00176BAF">
        <w:rPr>
          <w:rFonts w:ascii="Book Antiqua" w:hAnsi="Book Antiqua"/>
          <w:snapToGrid w:val="0"/>
          <w:szCs w:val="20"/>
        </w:rPr>
        <w:t xml:space="preserve">su ubicación en plena zona ecuatorial, </w:t>
      </w:r>
      <w:r w:rsidR="007E5192">
        <w:rPr>
          <w:rFonts w:ascii="Book Antiqua" w:hAnsi="Book Antiqua"/>
          <w:snapToGrid w:val="0"/>
          <w:szCs w:val="20"/>
        </w:rPr>
        <w:t xml:space="preserve"> </w:t>
      </w:r>
      <w:r w:rsidRPr="00176BAF">
        <w:rPr>
          <w:rFonts w:ascii="Book Antiqua" w:hAnsi="Book Antiqua"/>
          <w:snapToGrid w:val="0"/>
          <w:szCs w:val="20"/>
        </w:rPr>
        <w:t xml:space="preserve">la </w:t>
      </w:r>
      <w:r w:rsidR="007E5192">
        <w:rPr>
          <w:rFonts w:ascii="Book Antiqua" w:hAnsi="Book Antiqua"/>
          <w:snapToGrid w:val="0"/>
          <w:szCs w:val="20"/>
        </w:rPr>
        <w:t xml:space="preserve"> </w:t>
      </w:r>
      <w:r w:rsidRPr="00176BAF">
        <w:rPr>
          <w:rFonts w:ascii="Book Antiqua" w:hAnsi="Book Antiqua"/>
          <w:snapToGrid w:val="0"/>
          <w:szCs w:val="20"/>
        </w:rPr>
        <w:t xml:space="preserve">ciudad </w:t>
      </w:r>
      <w:r w:rsidR="007E5192">
        <w:rPr>
          <w:rFonts w:ascii="Book Antiqua" w:hAnsi="Book Antiqua"/>
          <w:snapToGrid w:val="0"/>
          <w:szCs w:val="20"/>
        </w:rPr>
        <w:t xml:space="preserve"> </w:t>
      </w:r>
      <w:r w:rsidRPr="00176BAF">
        <w:rPr>
          <w:rFonts w:ascii="Book Antiqua" w:hAnsi="Book Antiqua"/>
          <w:snapToGrid w:val="0"/>
          <w:szCs w:val="20"/>
        </w:rPr>
        <w:t xml:space="preserve">tiene una </w:t>
      </w:r>
      <w:r w:rsidR="007E5192">
        <w:rPr>
          <w:rFonts w:ascii="Book Antiqua" w:hAnsi="Book Antiqua"/>
          <w:snapToGrid w:val="0"/>
          <w:szCs w:val="20"/>
        </w:rPr>
        <w:t xml:space="preserve"> </w:t>
      </w:r>
      <w:r w:rsidRPr="00176BAF">
        <w:rPr>
          <w:rFonts w:ascii="Book Antiqua" w:hAnsi="Book Antiqua"/>
          <w:snapToGrid w:val="0"/>
          <w:szCs w:val="20"/>
        </w:rPr>
        <w:t xml:space="preserve">temperatura </w:t>
      </w:r>
      <w:r w:rsidR="007E5192">
        <w:rPr>
          <w:rFonts w:ascii="Book Antiqua" w:hAnsi="Book Antiqua"/>
          <w:snapToGrid w:val="0"/>
          <w:szCs w:val="20"/>
        </w:rPr>
        <w:t xml:space="preserve"> </w:t>
      </w:r>
      <w:r w:rsidRPr="00176BAF">
        <w:rPr>
          <w:rFonts w:ascii="Book Antiqua" w:hAnsi="Book Antiqua"/>
          <w:snapToGrid w:val="0"/>
          <w:szCs w:val="20"/>
        </w:rPr>
        <w:t xml:space="preserve">cálida durante </w:t>
      </w:r>
      <w:r w:rsidR="007E5192">
        <w:rPr>
          <w:rFonts w:ascii="Book Antiqua" w:hAnsi="Book Antiqua"/>
          <w:snapToGrid w:val="0"/>
          <w:szCs w:val="20"/>
        </w:rPr>
        <w:lastRenderedPageBreak/>
        <w:t>casi todo el año.</w:t>
      </w:r>
      <w:r w:rsidRPr="00176BAF">
        <w:rPr>
          <w:rFonts w:ascii="Book Antiqua" w:hAnsi="Book Antiqua"/>
          <w:snapToGrid w:val="0"/>
          <w:szCs w:val="20"/>
        </w:rPr>
        <w:br/>
      </w:r>
    </w:p>
    <w:p w:rsidR="00134E70" w:rsidRPr="00176BAF" w:rsidRDefault="00134E70" w:rsidP="00134E70">
      <w:pPr>
        <w:tabs>
          <w:tab w:val="num" w:pos="900"/>
          <w:tab w:val="left" w:pos="10499"/>
        </w:tabs>
        <w:jc w:val="both"/>
        <w:rPr>
          <w:rFonts w:ascii="Book Antiqua" w:hAnsi="Book Antiqua"/>
          <w:snapToGrid w:val="0"/>
          <w:szCs w:val="20"/>
        </w:rPr>
      </w:pPr>
      <w:r w:rsidRPr="00176BAF">
        <w:rPr>
          <w:rFonts w:ascii="Book Antiqua" w:hAnsi="Book Antiqua"/>
          <w:snapToGrid w:val="0"/>
          <w:szCs w:val="20"/>
        </w:rPr>
        <w:t xml:space="preserve">No obstante, su proximidad al Océano Pacífico hace que las corrientes de Humbold (fría) y de El Niño (cálida) marquen dos periodos climáticos bien diferenciados. Uno lluvioso y húmedo, con calor típico del trópico, que se extiende diciembre a abril (conocido como invierno que corresponde al verano austral); y el otro seco y un poco más fresco (conocido como verano que corresponde al invierno austral), que va desde mayo a diciembre. </w:t>
      </w:r>
      <w:r w:rsidRPr="00176BAF">
        <w:rPr>
          <w:rFonts w:ascii="Book Antiqua" w:hAnsi="Book Antiqua"/>
          <w:snapToGrid w:val="0"/>
          <w:szCs w:val="20"/>
        </w:rPr>
        <w:br/>
      </w:r>
    </w:p>
    <w:p w:rsidR="00134E70" w:rsidRDefault="00134E70" w:rsidP="00134E70">
      <w:pPr>
        <w:tabs>
          <w:tab w:val="num" w:pos="900"/>
          <w:tab w:val="left" w:pos="10499"/>
        </w:tabs>
        <w:jc w:val="both"/>
        <w:rPr>
          <w:rFonts w:ascii="Book Antiqua" w:hAnsi="Book Antiqua"/>
          <w:snapToGrid w:val="0"/>
          <w:szCs w:val="20"/>
        </w:rPr>
      </w:pPr>
      <w:r w:rsidRPr="00176BAF">
        <w:rPr>
          <w:rFonts w:ascii="Book Antiqua" w:hAnsi="Book Antiqua"/>
          <w:snapToGrid w:val="0"/>
          <w:szCs w:val="20"/>
        </w:rPr>
        <w:t xml:space="preserve">La precipitación anual es del 80% en el primero y del 20% en el segundo. La temperatura promedio oscila entre los 20ºC y 27ºC, un clima tropical benigno si consideramos la latitud en que se encuentra la ciudad. </w:t>
      </w:r>
    </w:p>
    <w:p w:rsidR="00134E70" w:rsidRDefault="00134E70" w:rsidP="00134E70">
      <w:pPr>
        <w:tabs>
          <w:tab w:val="num" w:pos="900"/>
          <w:tab w:val="left" w:pos="10499"/>
        </w:tabs>
        <w:jc w:val="both"/>
        <w:rPr>
          <w:rFonts w:ascii="Book Antiqua" w:hAnsi="Book Antiqua"/>
          <w:snapToGrid w:val="0"/>
          <w:szCs w:val="20"/>
        </w:rPr>
      </w:pPr>
    </w:p>
    <w:p w:rsidR="00134E70" w:rsidRDefault="00134E70" w:rsidP="00134E70">
      <w:pPr>
        <w:pStyle w:val="Textoindependiente"/>
        <w:tabs>
          <w:tab w:val="clear" w:pos="720"/>
          <w:tab w:val="clear" w:pos="10499"/>
        </w:tabs>
        <w:rPr>
          <w:rFonts w:ascii="Book Antiqua" w:hAnsi="Book Antiqua"/>
          <w:b/>
        </w:rPr>
      </w:pPr>
      <w:r w:rsidRPr="00890683">
        <w:rPr>
          <w:rFonts w:ascii="Book Antiqua" w:hAnsi="Book Antiqua"/>
          <w:b/>
        </w:rPr>
        <w:t>Político</w:t>
      </w:r>
    </w:p>
    <w:p w:rsidR="00134E70" w:rsidRPr="00890683" w:rsidRDefault="00134E70" w:rsidP="00134E70">
      <w:pPr>
        <w:pStyle w:val="Textoindependiente"/>
        <w:tabs>
          <w:tab w:val="clear" w:pos="720"/>
          <w:tab w:val="clear" w:pos="10499"/>
        </w:tabs>
        <w:rPr>
          <w:rFonts w:ascii="Book Antiqua" w:hAnsi="Book Antiqua"/>
          <w:b/>
        </w:rPr>
      </w:pPr>
    </w:p>
    <w:p w:rsidR="00134E70" w:rsidRPr="00890683" w:rsidRDefault="00134E70" w:rsidP="00134E70">
      <w:pPr>
        <w:pStyle w:val="Textoindependiente"/>
        <w:rPr>
          <w:rFonts w:ascii="Book Antiqua" w:hAnsi="Book Antiqua"/>
        </w:rPr>
      </w:pPr>
      <w:r w:rsidRPr="00890683">
        <w:rPr>
          <w:rFonts w:ascii="Book Antiqua" w:hAnsi="Book Antiqua"/>
        </w:rPr>
        <w:t>Guayaquil  por pertenece a un Estado libre, democrático y soberano como es Ecuador goza de un ambiente político participativo  y de libre expresión.</w:t>
      </w:r>
    </w:p>
    <w:p w:rsidR="00D447EB" w:rsidRPr="00406536" w:rsidRDefault="00D447EB">
      <w:pPr>
        <w:tabs>
          <w:tab w:val="left" w:pos="10499"/>
        </w:tabs>
        <w:rPr>
          <w:szCs w:val="32"/>
        </w:rPr>
      </w:pPr>
    </w:p>
    <w:p w:rsidR="00D447EB" w:rsidRPr="00406536" w:rsidRDefault="00D447EB">
      <w:pPr>
        <w:tabs>
          <w:tab w:val="left" w:pos="10499"/>
        </w:tabs>
        <w:rPr>
          <w:szCs w:val="32"/>
        </w:rPr>
      </w:pPr>
    </w:p>
    <w:p w:rsidR="00D447EB" w:rsidRPr="00C46AE2" w:rsidRDefault="009E6452">
      <w:pPr>
        <w:tabs>
          <w:tab w:val="left" w:pos="10499"/>
        </w:tabs>
        <w:rPr>
          <w:rFonts w:ascii="Book Antiqua" w:hAnsi="Book Antiqua"/>
          <w:b/>
          <w:snapToGrid w:val="0"/>
          <w:szCs w:val="20"/>
          <w:u w:val="single"/>
        </w:rPr>
      </w:pPr>
      <w:r w:rsidRPr="00C46AE2">
        <w:rPr>
          <w:rFonts w:ascii="Book Antiqua" w:hAnsi="Book Antiqua"/>
          <w:b/>
          <w:snapToGrid w:val="0"/>
          <w:szCs w:val="20"/>
          <w:u w:val="single"/>
        </w:rPr>
        <w:t>A</w:t>
      </w:r>
      <w:r w:rsidR="00FC0093" w:rsidRPr="00C46AE2">
        <w:rPr>
          <w:rFonts w:ascii="Book Antiqua" w:hAnsi="Book Antiqua"/>
          <w:b/>
          <w:snapToGrid w:val="0"/>
          <w:szCs w:val="20"/>
          <w:u w:val="single"/>
        </w:rPr>
        <w:t xml:space="preserve">LIANZAS </w:t>
      </w:r>
      <w:r w:rsidRPr="00C46AE2">
        <w:rPr>
          <w:rFonts w:ascii="Book Antiqua" w:hAnsi="Book Antiqua"/>
          <w:b/>
          <w:snapToGrid w:val="0"/>
          <w:szCs w:val="20"/>
          <w:u w:val="single"/>
        </w:rPr>
        <w:t>E</w:t>
      </w:r>
      <w:r w:rsidR="00FC0093" w:rsidRPr="00C46AE2">
        <w:rPr>
          <w:rFonts w:ascii="Book Antiqua" w:hAnsi="Book Antiqua"/>
          <w:b/>
          <w:snapToGrid w:val="0"/>
          <w:szCs w:val="20"/>
          <w:u w:val="single"/>
        </w:rPr>
        <w:t>STRATEGICAS</w:t>
      </w:r>
    </w:p>
    <w:p w:rsidR="00FC0093" w:rsidRPr="00406536" w:rsidRDefault="00FC0093">
      <w:pPr>
        <w:tabs>
          <w:tab w:val="left" w:pos="10499"/>
        </w:tabs>
        <w:rPr>
          <w:caps/>
        </w:rPr>
      </w:pPr>
    </w:p>
    <w:p w:rsidR="00D447EB" w:rsidRDefault="009E6452" w:rsidP="009E6452">
      <w:pPr>
        <w:tabs>
          <w:tab w:val="left" w:pos="10499"/>
        </w:tabs>
        <w:jc w:val="both"/>
        <w:rPr>
          <w:rFonts w:ascii="Book Antiqua" w:hAnsi="Book Antiqua"/>
          <w:bCs/>
        </w:rPr>
      </w:pPr>
      <w:r w:rsidRPr="009E6452">
        <w:rPr>
          <w:rFonts w:ascii="Book Antiqua" w:hAnsi="Book Antiqua"/>
          <w:bCs/>
          <w:caps/>
        </w:rPr>
        <w:t>P</w:t>
      </w:r>
      <w:r w:rsidRPr="009E6452">
        <w:rPr>
          <w:rFonts w:ascii="Book Antiqua" w:hAnsi="Book Antiqua"/>
          <w:bCs/>
        </w:rPr>
        <w:t>ar</w:t>
      </w:r>
      <w:r>
        <w:rPr>
          <w:rFonts w:ascii="Book Antiqua" w:hAnsi="Book Antiqua"/>
          <w:bCs/>
        </w:rPr>
        <w:t>a que el proyecto PROMIDD  funcione es necesario contar con la participación de 3 entidades cada una con</w:t>
      </w:r>
      <w:r w:rsidR="00C46AE2">
        <w:rPr>
          <w:rFonts w:ascii="Book Antiqua" w:hAnsi="Book Antiqua"/>
          <w:bCs/>
        </w:rPr>
        <w:t xml:space="preserve"> funciones y</w:t>
      </w:r>
      <w:r>
        <w:rPr>
          <w:rFonts w:ascii="Book Antiqua" w:hAnsi="Book Antiqua"/>
          <w:bCs/>
        </w:rPr>
        <w:t xml:space="preserve"> responsabilidades </w:t>
      </w:r>
      <w:r w:rsidR="00C46AE2">
        <w:rPr>
          <w:rFonts w:ascii="Book Antiqua" w:hAnsi="Book Antiqua"/>
          <w:bCs/>
        </w:rPr>
        <w:t>específicas,</w:t>
      </w:r>
      <w:r>
        <w:rPr>
          <w:rFonts w:ascii="Book Antiqua" w:hAnsi="Book Antiqua"/>
          <w:bCs/>
        </w:rPr>
        <w:t xml:space="preserve"> las mismas que se detalla a continuación:</w:t>
      </w:r>
    </w:p>
    <w:p w:rsidR="009E6452" w:rsidRDefault="009E6452" w:rsidP="009E6452">
      <w:pPr>
        <w:tabs>
          <w:tab w:val="left" w:pos="10499"/>
        </w:tabs>
        <w:jc w:val="both"/>
        <w:rPr>
          <w:rFonts w:ascii="Book Antiqua" w:hAnsi="Book Antiqua"/>
          <w:bCs/>
        </w:rPr>
      </w:pPr>
    </w:p>
    <w:p w:rsidR="009E6452" w:rsidRPr="009E6452" w:rsidRDefault="009E6452" w:rsidP="009E6452">
      <w:pPr>
        <w:tabs>
          <w:tab w:val="left" w:pos="10499"/>
        </w:tabs>
        <w:jc w:val="both"/>
        <w:rPr>
          <w:rFonts w:ascii="Book Antiqua" w:hAnsi="Book Antiqua"/>
          <w:b/>
          <w:bCs/>
        </w:rPr>
      </w:pPr>
      <w:r w:rsidRPr="009E6452">
        <w:rPr>
          <w:rFonts w:ascii="Book Antiqua" w:hAnsi="Book Antiqua"/>
          <w:b/>
          <w:bCs/>
        </w:rPr>
        <w:t>REIPA</w:t>
      </w:r>
      <w:r w:rsidR="00057230">
        <w:rPr>
          <w:rFonts w:ascii="Book Antiqua" w:hAnsi="Book Antiqua"/>
          <w:b/>
          <w:bCs/>
        </w:rPr>
        <w:t xml:space="preserve"> </w:t>
      </w:r>
      <w:r w:rsidR="006B4730">
        <w:rPr>
          <w:rFonts w:ascii="Book Antiqua" w:hAnsi="Book Antiqua"/>
          <w:b/>
          <w:bCs/>
        </w:rPr>
        <w:t>(</w:t>
      </w:r>
      <w:r w:rsidR="006B4730" w:rsidRPr="006B4730">
        <w:rPr>
          <w:rFonts w:ascii="Book Antiqua" w:hAnsi="Book Antiqua"/>
          <w:b/>
          <w:bCs/>
        </w:rPr>
        <w:t>Recicladores y Protectores Ambientales</w:t>
      </w:r>
      <w:r w:rsidR="006B4730">
        <w:rPr>
          <w:rFonts w:ascii="Book Antiqua" w:hAnsi="Book Antiqua"/>
          <w:b/>
          <w:bCs/>
        </w:rPr>
        <w:t>)</w:t>
      </w:r>
    </w:p>
    <w:p w:rsidR="00057230" w:rsidRDefault="00057230" w:rsidP="000B39D3">
      <w:pPr>
        <w:tabs>
          <w:tab w:val="left" w:pos="10499"/>
        </w:tabs>
        <w:jc w:val="both"/>
        <w:rPr>
          <w:rFonts w:ascii="Book Antiqua" w:hAnsi="Book Antiqua"/>
          <w:bCs/>
        </w:rPr>
      </w:pPr>
    </w:p>
    <w:p w:rsidR="000B39D3" w:rsidRPr="000B39D3" w:rsidRDefault="000B39D3" w:rsidP="000B39D3">
      <w:pPr>
        <w:tabs>
          <w:tab w:val="left" w:pos="10499"/>
        </w:tabs>
        <w:jc w:val="both"/>
        <w:rPr>
          <w:rFonts w:ascii="Book Antiqua" w:hAnsi="Book Antiqua"/>
          <w:bCs/>
        </w:rPr>
      </w:pPr>
      <w:r w:rsidRPr="000B39D3">
        <w:rPr>
          <w:rFonts w:ascii="Book Antiqua" w:hAnsi="Book Antiqua"/>
          <w:bCs/>
        </w:rPr>
        <w:t>E</w:t>
      </w:r>
      <w:r w:rsidR="00057230">
        <w:rPr>
          <w:rFonts w:ascii="Book Antiqua" w:hAnsi="Book Antiqua"/>
          <w:bCs/>
        </w:rPr>
        <w:t xml:space="preserve">s una empresa comercializadora de desechos no biodegradables como: papel, cartón, vidrio, aluminio y plástico, que lleva  </w:t>
      </w:r>
      <w:r w:rsidRPr="000B39D3">
        <w:rPr>
          <w:rFonts w:ascii="Book Antiqua" w:hAnsi="Book Antiqua"/>
          <w:bCs/>
        </w:rPr>
        <w:t>3</w:t>
      </w:r>
      <w:r w:rsidR="00305AF6">
        <w:rPr>
          <w:rFonts w:ascii="Book Antiqua" w:hAnsi="Book Antiqua"/>
          <w:bCs/>
        </w:rPr>
        <w:t>5</w:t>
      </w:r>
      <w:r w:rsidRPr="000B39D3">
        <w:rPr>
          <w:rFonts w:ascii="Book Antiqua" w:hAnsi="Book Antiqua"/>
          <w:bCs/>
        </w:rPr>
        <w:t xml:space="preserve"> años en </w:t>
      </w:r>
      <w:r w:rsidR="00305AF6">
        <w:rPr>
          <w:rFonts w:ascii="Book Antiqua" w:hAnsi="Book Antiqua"/>
          <w:bCs/>
        </w:rPr>
        <w:t>esta</w:t>
      </w:r>
      <w:r w:rsidRPr="000B39D3">
        <w:rPr>
          <w:rFonts w:ascii="Book Antiqua" w:hAnsi="Book Antiqua"/>
          <w:bCs/>
        </w:rPr>
        <w:t xml:space="preserve"> actividad y cuenta con 100 centros de acopio ubicados en toda la ciudad </w:t>
      </w:r>
      <w:r w:rsidR="00305AF6">
        <w:rPr>
          <w:rFonts w:ascii="Book Antiqua" w:hAnsi="Book Antiqua"/>
          <w:bCs/>
        </w:rPr>
        <w:t>y</w:t>
      </w:r>
      <w:r w:rsidRPr="000B39D3">
        <w:rPr>
          <w:rFonts w:ascii="Book Antiqua" w:hAnsi="Book Antiqua"/>
          <w:bCs/>
        </w:rPr>
        <w:t xml:space="preserve">  2000 recicladores. </w:t>
      </w:r>
    </w:p>
    <w:p w:rsidR="006B4730" w:rsidRDefault="006B4730" w:rsidP="009E6452">
      <w:pPr>
        <w:tabs>
          <w:tab w:val="left" w:pos="10499"/>
        </w:tabs>
        <w:jc w:val="both"/>
        <w:rPr>
          <w:rFonts w:ascii="Book Antiqua" w:hAnsi="Book Antiqua"/>
          <w:bCs/>
          <w:caps/>
        </w:rPr>
      </w:pPr>
    </w:p>
    <w:p w:rsidR="00A04E0C" w:rsidRDefault="00A04E0C" w:rsidP="00A04E0C">
      <w:pPr>
        <w:tabs>
          <w:tab w:val="left" w:pos="10499"/>
        </w:tabs>
        <w:jc w:val="both"/>
        <w:rPr>
          <w:rFonts w:ascii="Book Antiqua" w:hAnsi="Book Antiqua"/>
          <w:bCs/>
          <w:caps/>
        </w:rPr>
      </w:pPr>
      <w:r>
        <w:rPr>
          <w:rFonts w:ascii="Book Antiqua" w:hAnsi="Book Antiqua"/>
          <w:bCs/>
        </w:rPr>
        <w:t xml:space="preserve">A continuación se detalla los desechos que se reciclan con mayor regularidad </w:t>
      </w:r>
      <w:r w:rsidRPr="00A04E0C">
        <w:rPr>
          <w:rFonts w:ascii="Book Antiqua" w:hAnsi="Book Antiqua"/>
          <w:bCs/>
        </w:rPr>
        <w:t xml:space="preserve"> papel, periódicos y cartón, representa en promedio 42% al peso del total, el plástico el  16%, el vidrio 20% y los metales ( chatarra) un 22%.   </w:t>
      </w:r>
      <w:r w:rsidRPr="00A04E0C">
        <w:rPr>
          <w:rFonts w:ascii="Book Antiqua" w:hAnsi="Book Antiqua"/>
          <w:bCs/>
          <w:caps/>
        </w:rPr>
        <w:t xml:space="preserve"> </w:t>
      </w:r>
    </w:p>
    <w:p w:rsidR="00A04E0C" w:rsidRDefault="00A04E0C" w:rsidP="00A04E0C">
      <w:pPr>
        <w:tabs>
          <w:tab w:val="left" w:pos="10499"/>
        </w:tabs>
        <w:jc w:val="both"/>
        <w:rPr>
          <w:rFonts w:ascii="Book Antiqua" w:hAnsi="Book Antiqua"/>
          <w:bCs/>
          <w:caps/>
        </w:rPr>
      </w:pPr>
    </w:p>
    <w:p w:rsidR="00A04E0C" w:rsidRDefault="00A04E0C" w:rsidP="00A04E0C">
      <w:pPr>
        <w:tabs>
          <w:tab w:val="left" w:pos="10499"/>
        </w:tabs>
        <w:jc w:val="both"/>
        <w:rPr>
          <w:rFonts w:ascii="Book Antiqua" w:hAnsi="Book Antiqua"/>
          <w:bCs/>
          <w:caps/>
        </w:rPr>
      </w:pPr>
    </w:p>
    <w:tbl>
      <w:tblPr>
        <w:tblpPr w:leftFromText="141" w:rightFromText="141" w:vertAnchor="text" w:horzAnchor="page" w:tblpX="4487"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75"/>
        <w:gridCol w:w="2053"/>
      </w:tblGrid>
      <w:tr w:rsidR="00A04E0C" w:rsidRPr="00A04E0C">
        <w:tblPrEx>
          <w:tblCellMar>
            <w:top w:w="0" w:type="dxa"/>
            <w:bottom w:w="0" w:type="dxa"/>
          </w:tblCellMar>
        </w:tblPrEx>
        <w:trPr>
          <w:trHeight w:val="411"/>
        </w:trPr>
        <w:tc>
          <w:tcPr>
            <w:tcW w:w="2775" w:type="dxa"/>
            <w:tcBorders>
              <w:top w:val="single" w:sz="4" w:space="0" w:color="auto"/>
              <w:left w:val="single" w:sz="4" w:space="0" w:color="auto"/>
              <w:bottom w:val="single" w:sz="4" w:space="0" w:color="auto"/>
              <w:right w:val="single" w:sz="4" w:space="0" w:color="auto"/>
            </w:tcBorders>
            <w:shd w:val="clear" w:color="auto" w:fill="99CCFF"/>
          </w:tcPr>
          <w:p w:rsidR="00A04E0C" w:rsidRPr="003A7AFA" w:rsidRDefault="00A04E0C" w:rsidP="00A04E0C">
            <w:pPr>
              <w:tabs>
                <w:tab w:val="num" w:pos="1440"/>
              </w:tabs>
              <w:spacing w:line="360" w:lineRule="auto"/>
              <w:jc w:val="center"/>
              <w:rPr>
                <w:rFonts w:ascii="Book Antiqua" w:hAnsi="Book Antiqua" w:cs="Arial"/>
                <w:b/>
                <w:bCs/>
                <w:sz w:val="20"/>
                <w:szCs w:val="20"/>
              </w:rPr>
            </w:pPr>
            <w:r w:rsidRPr="003A7AFA">
              <w:rPr>
                <w:rFonts w:ascii="Book Antiqua" w:hAnsi="Book Antiqua" w:cs="Arial"/>
                <w:b/>
                <w:bCs/>
                <w:sz w:val="20"/>
                <w:szCs w:val="20"/>
              </w:rPr>
              <w:lastRenderedPageBreak/>
              <w:t>Material</w:t>
            </w:r>
          </w:p>
        </w:tc>
        <w:tc>
          <w:tcPr>
            <w:tcW w:w="2053" w:type="dxa"/>
            <w:tcBorders>
              <w:top w:val="single" w:sz="4" w:space="0" w:color="auto"/>
              <w:left w:val="single" w:sz="4" w:space="0" w:color="auto"/>
              <w:bottom w:val="single" w:sz="4" w:space="0" w:color="auto"/>
              <w:right w:val="single" w:sz="4" w:space="0" w:color="auto"/>
            </w:tcBorders>
            <w:shd w:val="clear" w:color="auto" w:fill="99CCFF"/>
          </w:tcPr>
          <w:p w:rsidR="00A04E0C" w:rsidRPr="003A7AFA" w:rsidRDefault="00A04E0C" w:rsidP="00A04E0C">
            <w:pPr>
              <w:spacing w:line="360" w:lineRule="auto"/>
              <w:jc w:val="center"/>
              <w:rPr>
                <w:rFonts w:ascii="Book Antiqua" w:hAnsi="Book Antiqua" w:cs="Arial"/>
                <w:b/>
                <w:bCs/>
                <w:sz w:val="20"/>
                <w:szCs w:val="20"/>
              </w:rPr>
            </w:pPr>
            <w:r w:rsidRPr="003A7AFA">
              <w:rPr>
                <w:rFonts w:ascii="Book Antiqua" w:hAnsi="Book Antiqua" w:cs="Arial"/>
                <w:b/>
                <w:bCs/>
                <w:sz w:val="20"/>
                <w:szCs w:val="20"/>
              </w:rPr>
              <w:t xml:space="preserve">Total  (TM / AÑO) </w:t>
            </w:r>
          </w:p>
        </w:tc>
      </w:tr>
      <w:tr w:rsidR="00A04E0C" w:rsidRPr="00A04E0C">
        <w:tblPrEx>
          <w:tblCellMar>
            <w:top w:w="0" w:type="dxa"/>
            <w:bottom w:w="0" w:type="dxa"/>
          </w:tblCellMar>
        </w:tblPrEx>
        <w:trPr>
          <w:trHeight w:val="277"/>
        </w:trPr>
        <w:tc>
          <w:tcPr>
            <w:tcW w:w="2775" w:type="dxa"/>
            <w:tcBorders>
              <w:top w:val="single" w:sz="4" w:space="0" w:color="auto"/>
              <w:left w:val="single" w:sz="4" w:space="0" w:color="auto"/>
              <w:bottom w:val="nil"/>
              <w:right w:val="single" w:sz="4" w:space="0" w:color="auto"/>
            </w:tcBorders>
            <w:vAlign w:val="center"/>
          </w:tcPr>
          <w:p w:rsidR="00A04E0C" w:rsidRPr="003A7AFA" w:rsidRDefault="00A04E0C" w:rsidP="003A7AFA">
            <w:pPr>
              <w:tabs>
                <w:tab w:val="num" w:pos="1440"/>
              </w:tabs>
              <w:spacing w:line="360" w:lineRule="auto"/>
              <w:rPr>
                <w:rFonts w:ascii="Book Antiqua" w:hAnsi="Book Antiqua" w:cs="Arial"/>
                <w:sz w:val="20"/>
                <w:szCs w:val="20"/>
              </w:rPr>
            </w:pPr>
            <w:r w:rsidRPr="003A7AFA">
              <w:rPr>
                <w:rFonts w:ascii="Book Antiqua" w:hAnsi="Book Antiqua" w:cs="Arial"/>
                <w:sz w:val="20"/>
                <w:szCs w:val="20"/>
              </w:rPr>
              <w:t>Cartón</w:t>
            </w:r>
          </w:p>
        </w:tc>
        <w:tc>
          <w:tcPr>
            <w:tcW w:w="2053" w:type="dxa"/>
            <w:tcBorders>
              <w:top w:val="single" w:sz="4" w:space="0" w:color="auto"/>
              <w:left w:val="single" w:sz="4" w:space="0" w:color="auto"/>
              <w:bottom w:val="nil"/>
              <w:right w:val="single" w:sz="4" w:space="0" w:color="auto"/>
            </w:tcBorders>
            <w:vAlign w:val="center"/>
          </w:tcPr>
          <w:p w:rsidR="00A04E0C" w:rsidRPr="003A7AFA" w:rsidRDefault="00A04E0C" w:rsidP="003A7AFA">
            <w:pPr>
              <w:spacing w:line="360" w:lineRule="auto"/>
              <w:jc w:val="right"/>
              <w:rPr>
                <w:rFonts w:ascii="Book Antiqua" w:hAnsi="Book Antiqua" w:cs="Arial"/>
                <w:sz w:val="20"/>
                <w:szCs w:val="20"/>
              </w:rPr>
            </w:pPr>
            <w:r w:rsidRPr="003A7AFA">
              <w:rPr>
                <w:rFonts w:ascii="Book Antiqua" w:hAnsi="Book Antiqua" w:cs="Arial"/>
                <w:sz w:val="20"/>
                <w:szCs w:val="20"/>
              </w:rPr>
              <w:t>30.000</w:t>
            </w:r>
          </w:p>
        </w:tc>
      </w:tr>
      <w:tr w:rsidR="00A04E0C" w:rsidRPr="00A04E0C">
        <w:tblPrEx>
          <w:tblCellMar>
            <w:top w:w="0" w:type="dxa"/>
            <w:bottom w:w="0" w:type="dxa"/>
          </w:tblCellMar>
        </w:tblPrEx>
        <w:trPr>
          <w:trHeight w:val="448"/>
        </w:trPr>
        <w:tc>
          <w:tcPr>
            <w:tcW w:w="2775" w:type="dxa"/>
            <w:tcBorders>
              <w:top w:val="nil"/>
              <w:left w:val="single" w:sz="4" w:space="0" w:color="auto"/>
              <w:bottom w:val="nil"/>
              <w:right w:val="single" w:sz="4" w:space="0" w:color="auto"/>
            </w:tcBorders>
            <w:vAlign w:val="center"/>
          </w:tcPr>
          <w:p w:rsidR="00A04E0C" w:rsidRPr="003A7AFA" w:rsidRDefault="00A04E0C" w:rsidP="003A7AFA">
            <w:pPr>
              <w:tabs>
                <w:tab w:val="num" w:pos="1440"/>
              </w:tabs>
              <w:spacing w:line="360" w:lineRule="auto"/>
              <w:rPr>
                <w:rFonts w:ascii="Book Antiqua" w:hAnsi="Book Antiqua" w:cs="Arial"/>
                <w:sz w:val="20"/>
                <w:szCs w:val="20"/>
              </w:rPr>
            </w:pPr>
            <w:r w:rsidRPr="003A7AFA">
              <w:rPr>
                <w:rFonts w:ascii="Book Antiqua" w:hAnsi="Book Antiqua" w:cs="Arial"/>
                <w:sz w:val="20"/>
                <w:szCs w:val="20"/>
              </w:rPr>
              <w:t>Papeles</w:t>
            </w:r>
          </w:p>
        </w:tc>
        <w:tc>
          <w:tcPr>
            <w:tcW w:w="2053" w:type="dxa"/>
            <w:tcBorders>
              <w:top w:val="nil"/>
              <w:left w:val="single" w:sz="4" w:space="0" w:color="auto"/>
              <w:bottom w:val="nil"/>
              <w:right w:val="single" w:sz="4" w:space="0" w:color="auto"/>
            </w:tcBorders>
            <w:vAlign w:val="center"/>
          </w:tcPr>
          <w:p w:rsidR="00A04E0C" w:rsidRPr="003A7AFA" w:rsidRDefault="00A04E0C" w:rsidP="003A7AFA">
            <w:pPr>
              <w:spacing w:line="360" w:lineRule="auto"/>
              <w:jc w:val="right"/>
              <w:rPr>
                <w:rFonts w:ascii="Book Antiqua" w:hAnsi="Book Antiqua" w:cs="Arial"/>
                <w:sz w:val="20"/>
                <w:szCs w:val="20"/>
              </w:rPr>
            </w:pPr>
            <w:r w:rsidRPr="003A7AFA">
              <w:rPr>
                <w:rFonts w:ascii="Book Antiqua" w:hAnsi="Book Antiqua" w:cs="Arial"/>
                <w:sz w:val="20"/>
                <w:szCs w:val="20"/>
              </w:rPr>
              <w:t>15.000</w:t>
            </w:r>
          </w:p>
        </w:tc>
      </w:tr>
      <w:tr w:rsidR="00A04E0C" w:rsidRPr="00A04E0C">
        <w:tblPrEx>
          <w:tblCellMar>
            <w:top w:w="0" w:type="dxa"/>
            <w:bottom w:w="0" w:type="dxa"/>
          </w:tblCellMar>
        </w:tblPrEx>
        <w:trPr>
          <w:trHeight w:val="361"/>
        </w:trPr>
        <w:tc>
          <w:tcPr>
            <w:tcW w:w="2775" w:type="dxa"/>
            <w:tcBorders>
              <w:top w:val="nil"/>
              <w:left w:val="single" w:sz="4" w:space="0" w:color="auto"/>
              <w:bottom w:val="nil"/>
              <w:right w:val="single" w:sz="4" w:space="0" w:color="auto"/>
            </w:tcBorders>
            <w:vAlign w:val="center"/>
          </w:tcPr>
          <w:p w:rsidR="00A04E0C" w:rsidRPr="003A7AFA" w:rsidRDefault="00A04E0C" w:rsidP="003A7AFA">
            <w:pPr>
              <w:tabs>
                <w:tab w:val="num" w:pos="1440"/>
              </w:tabs>
              <w:spacing w:line="360" w:lineRule="auto"/>
              <w:rPr>
                <w:rFonts w:ascii="Book Antiqua" w:hAnsi="Book Antiqua" w:cs="Arial"/>
                <w:sz w:val="20"/>
                <w:szCs w:val="20"/>
              </w:rPr>
            </w:pPr>
            <w:r w:rsidRPr="003A7AFA">
              <w:rPr>
                <w:rFonts w:ascii="Book Antiqua" w:hAnsi="Book Antiqua" w:cs="Arial"/>
                <w:sz w:val="20"/>
                <w:szCs w:val="20"/>
              </w:rPr>
              <w:t>Plásticos</w:t>
            </w:r>
          </w:p>
        </w:tc>
        <w:tc>
          <w:tcPr>
            <w:tcW w:w="2053" w:type="dxa"/>
            <w:tcBorders>
              <w:top w:val="nil"/>
              <w:left w:val="single" w:sz="4" w:space="0" w:color="auto"/>
              <w:bottom w:val="nil"/>
              <w:right w:val="single" w:sz="4" w:space="0" w:color="auto"/>
            </w:tcBorders>
            <w:vAlign w:val="center"/>
          </w:tcPr>
          <w:p w:rsidR="00A04E0C" w:rsidRPr="003A7AFA" w:rsidRDefault="00A04E0C" w:rsidP="003A7AFA">
            <w:pPr>
              <w:spacing w:line="360" w:lineRule="auto"/>
              <w:jc w:val="right"/>
              <w:rPr>
                <w:rFonts w:ascii="Book Antiqua" w:hAnsi="Book Antiqua" w:cs="Arial"/>
                <w:sz w:val="20"/>
                <w:szCs w:val="20"/>
              </w:rPr>
            </w:pPr>
            <w:r w:rsidRPr="003A7AFA">
              <w:rPr>
                <w:rFonts w:ascii="Book Antiqua" w:hAnsi="Book Antiqua" w:cs="Arial"/>
                <w:sz w:val="20"/>
                <w:szCs w:val="20"/>
              </w:rPr>
              <w:t>19.000</w:t>
            </w:r>
          </w:p>
        </w:tc>
      </w:tr>
      <w:tr w:rsidR="00A04E0C" w:rsidRPr="00A04E0C">
        <w:tblPrEx>
          <w:tblCellMar>
            <w:top w:w="0" w:type="dxa"/>
            <w:bottom w:w="0" w:type="dxa"/>
          </w:tblCellMar>
        </w:tblPrEx>
        <w:trPr>
          <w:trHeight w:val="162"/>
        </w:trPr>
        <w:tc>
          <w:tcPr>
            <w:tcW w:w="2775" w:type="dxa"/>
            <w:tcBorders>
              <w:top w:val="nil"/>
              <w:left w:val="single" w:sz="4" w:space="0" w:color="auto"/>
              <w:bottom w:val="nil"/>
              <w:right w:val="single" w:sz="4" w:space="0" w:color="auto"/>
            </w:tcBorders>
            <w:vAlign w:val="center"/>
          </w:tcPr>
          <w:p w:rsidR="00A04E0C" w:rsidRPr="003A7AFA" w:rsidRDefault="00A04E0C" w:rsidP="003A7AFA">
            <w:pPr>
              <w:tabs>
                <w:tab w:val="num" w:pos="1440"/>
              </w:tabs>
              <w:spacing w:line="360" w:lineRule="auto"/>
              <w:rPr>
                <w:rFonts w:ascii="Book Antiqua" w:hAnsi="Book Antiqua" w:cs="Arial"/>
                <w:sz w:val="20"/>
                <w:szCs w:val="20"/>
              </w:rPr>
            </w:pPr>
            <w:r w:rsidRPr="003A7AFA">
              <w:rPr>
                <w:rFonts w:ascii="Book Antiqua" w:hAnsi="Book Antiqua" w:cs="Arial"/>
                <w:sz w:val="20"/>
                <w:szCs w:val="20"/>
              </w:rPr>
              <w:t>Vidrios</w:t>
            </w:r>
          </w:p>
        </w:tc>
        <w:tc>
          <w:tcPr>
            <w:tcW w:w="2053" w:type="dxa"/>
            <w:tcBorders>
              <w:top w:val="nil"/>
              <w:left w:val="single" w:sz="4" w:space="0" w:color="auto"/>
              <w:bottom w:val="nil"/>
              <w:right w:val="single" w:sz="4" w:space="0" w:color="auto"/>
            </w:tcBorders>
            <w:vAlign w:val="center"/>
          </w:tcPr>
          <w:p w:rsidR="00A04E0C" w:rsidRPr="003A7AFA" w:rsidRDefault="00A04E0C" w:rsidP="003A7AFA">
            <w:pPr>
              <w:spacing w:line="360" w:lineRule="auto"/>
              <w:jc w:val="right"/>
              <w:rPr>
                <w:rFonts w:ascii="Book Antiqua" w:hAnsi="Book Antiqua" w:cs="Arial"/>
                <w:sz w:val="20"/>
                <w:szCs w:val="20"/>
              </w:rPr>
            </w:pPr>
            <w:r w:rsidRPr="003A7AFA">
              <w:rPr>
                <w:rFonts w:ascii="Book Antiqua" w:hAnsi="Book Antiqua" w:cs="Arial"/>
                <w:sz w:val="20"/>
                <w:szCs w:val="20"/>
              </w:rPr>
              <w:t>7.000</w:t>
            </w:r>
          </w:p>
        </w:tc>
      </w:tr>
      <w:tr w:rsidR="00A04E0C" w:rsidRPr="00A04E0C">
        <w:tblPrEx>
          <w:tblCellMar>
            <w:top w:w="0" w:type="dxa"/>
            <w:bottom w:w="0" w:type="dxa"/>
          </w:tblCellMar>
        </w:tblPrEx>
        <w:trPr>
          <w:trHeight w:val="324"/>
        </w:trPr>
        <w:tc>
          <w:tcPr>
            <w:tcW w:w="2775" w:type="dxa"/>
            <w:tcBorders>
              <w:top w:val="nil"/>
              <w:left w:val="single" w:sz="4" w:space="0" w:color="auto"/>
              <w:bottom w:val="nil"/>
              <w:right w:val="single" w:sz="4" w:space="0" w:color="auto"/>
            </w:tcBorders>
            <w:vAlign w:val="center"/>
          </w:tcPr>
          <w:p w:rsidR="00A04E0C" w:rsidRPr="003A7AFA" w:rsidRDefault="00A04E0C" w:rsidP="003A7AFA">
            <w:pPr>
              <w:tabs>
                <w:tab w:val="num" w:pos="1440"/>
              </w:tabs>
              <w:spacing w:line="360" w:lineRule="auto"/>
              <w:rPr>
                <w:rFonts w:ascii="Book Antiqua" w:hAnsi="Book Antiqua" w:cs="Arial"/>
                <w:sz w:val="20"/>
                <w:szCs w:val="20"/>
              </w:rPr>
            </w:pPr>
            <w:r w:rsidRPr="003A7AFA">
              <w:rPr>
                <w:rFonts w:ascii="Book Antiqua" w:hAnsi="Book Antiqua" w:cs="Arial"/>
                <w:sz w:val="20"/>
                <w:szCs w:val="20"/>
              </w:rPr>
              <w:t>Botellas de reuso</w:t>
            </w:r>
          </w:p>
        </w:tc>
        <w:tc>
          <w:tcPr>
            <w:tcW w:w="2053" w:type="dxa"/>
            <w:tcBorders>
              <w:top w:val="nil"/>
              <w:left w:val="single" w:sz="4" w:space="0" w:color="auto"/>
              <w:bottom w:val="nil"/>
              <w:right w:val="single" w:sz="4" w:space="0" w:color="auto"/>
            </w:tcBorders>
            <w:vAlign w:val="center"/>
          </w:tcPr>
          <w:p w:rsidR="00A04E0C" w:rsidRPr="003A7AFA" w:rsidRDefault="00A04E0C" w:rsidP="003A7AFA">
            <w:pPr>
              <w:spacing w:line="360" w:lineRule="auto"/>
              <w:jc w:val="right"/>
              <w:rPr>
                <w:rFonts w:ascii="Book Antiqua" w:hAnsi="Book Antiqua" w:cs="Arial"/>
                <w:sz w:val="20"/>
                <w:szCs w:val="20"/>
              </w:rPr>
            </w:pPr>
            <w:r w:rsidRPr="003A7AFA">
              <w:rPr>
                <w:rFonts w:ascii="Book Antiqua" w:hAnsi="Book Antiqua" w:cs="Arial"/>
                <w:sz w:val="20"/>
                <w:szCs w:val="20"/>
              </w:rPr>
              <w:t>15.000</w:t>
            </w:r>
          </w:p>
        </w:tc>
      </w:tr>
      <w:tr w:rsidR="00A04E0C" w:rsidRPr="00A04E0C">
        <w:tblPrEx>
          <w:tblCellMar>
            <w:top w:w="0" w:type="dxa"/>
            <w:bottom w:w="0" w:type="dxa"/>
          </w:tblCellMar>
        </w:tblPrEx>
        <w:trPr>
          <w:trHeight w:val="320"/>
        </w:trPr>
        <w:tc>
          <w:tcPr>
            <w:tcW w:w="2775" w:type="dxa"/>
            <w:tcBorders>
              <w:top w:val="nil"/>
              <w:left w:val="single" w:sz="4" w:space="0" w:color="auto"/>
              <w:bottom w:val="nil"/>
              <w:right w:val="single" w:sz="4" w:space="0" w:color="auto"/>
            </w:tcBorders>
            <w:vAlign w:val="center"/>
          </w:tcPr>
          <w:p w:rsidR="00A04E0C" w:rsidRPr="003A7AFA" w:rsidRDefault="00A04E0C" w:rsidP="003A7AFA">
            <w:pPr>
              <w:tabs>
                <w:tab w:val="num" w:pos="1440"/>
              </w:tabs>
              <w:spacing w:line="360" w:lineRule="auto"/>
              <w:rPr>
                <w:rFonts w:ascii="Book Antiqua" w:hAnsi="Book Antiqua" w:cs="Arial"/>
                <w:sz w:val="20"/>
                <w:szCs w:val="20"/>
              </w:rPr>
            </w:pPr>
            <w:r w:rsidRPr="003A7AFA">
              <w:rPr>
                <w:rFonts w:ascii="Book Antiqua" w:hAnsi="Book Antiqua" w:cs="Arial"/>
                <w:sz w:val="20"/>
                <w:szCs w:val="20"/>
              </w:rPr>
              <w:t>Periódicos</w:t>
            </w:r>
          </w:p>
        </w:tc>
        <w:tc>
          <w:tcPr>
            <w:tcW w:w="2053" w:type="dxa"/>
            <w:tcBorders>
              <w:top w:val="nil"/>
              <w:left w:val="single" w:sz="4" w:space="0" w:color="auto"/>
              <w:bottom w:val="nil"/>
              <w:right w:val="single" w:sz="4" w:space="0" w:color="auto"/>
            </w:tcBorders>
            <w:vAlign w:val="center"/>
          </w:tcPr>
          <w:p w:rsidR="00A04E0C" w:rsidRPr="003A7AFA" w:rsidRDefault="00A04E0C" w:rsidP="003A7AFA">
            <w:pPr>
              <w:spacing w:line="360" w:lineRule="auto"/>
              <w:jc w:val="right"/>
              <w:rPr>
                <w:rFonts w:ascii="Book Antiqua" w:hAnsi="Book Antiqua" w:cs="Arial"/>
                <w:sz w:val="20"/>
                <w:szCs w:val="20"/>
              </w:rPr>
            </w:pPr>
            <w:r w:rsidRPr="003A7AFA">
              <w:rPr>
                <w:rFonts w:ascii="Book Antiqua" w:hAnsi="Book Antiqua" w:cs="Arial"/>
                <w:sz w:val="20"/>
                <w:szCs w:val="20"/>
              </w:rPr>
              <w:t>7.000</w:t>
            </w:r>
          </w:p>
        </w:tc>
      </w:tr>
      <w:tr w:rsidR="00A04E0C" w:rsidRPr="00A04E0C">
        <w:tblPrEx>
          <w:tblCellMar>
            <w:top w:w="0" w:type="dxa"/>
            <w:bottom w:w="0" w:type="dxa"/>
          </w:tblCellMar>
        </w:tblPrEx>
        <w:trPr>
          <w:trHeight w:val="316"/>
        </w:trPr>
        <w:tc>
          <w:tcPr>
            <w:tcW w:w="2775" w:type="dxa"/>
            <w:tcBorders>
              <w:top w:val="nil"/>
              <w:left w:val="single" w:sz="4" w:space="0" w:color="auto"/>
              <w:bottom w:val="nil"/>
              <w:right w:val="single" w:sz="4" w:space="0" w:color="auto"/>
            </w:tcBorders>
            <w:vAlign w:val="center"/>
          </w:tcPr>
          <w:p w:rsidR="00A04E0C" w:rsidRPr="003A7AFA" w:rsidRDefault="00A04E0C" w:rsidP="003A7AFA">
            <w:pPr>
              <w:tabs>
                <w:tab w:val="num" w:pos="1440"/>
              </w:tabs>
              <w:spacing w:line="360" w:lineRule="auto"/>
              <w:rPr>
                <w:rFonts w:ascii="Book Antiqua" w:hAnsi="Book Antiqua" w:cs="Arial"/>
                <w:sz w:val="20"/>
                <w:szCs w:val="20"/>
              </w:rPr>
            </w:pPr>
            <w:r w:rsidRPr="003A7AFA">
              <w:rPr>
                <w:rFonts w:ascii="Book Antiqua" w:hAnsi="Book Antiqua" w:cs="Arial"/>
                <w:sz w:val="20"/>
                <w:szCs w:val="20"/>
              </w:rPr>
              <w:t>Chatarras</w:t>
            </w:r>
          </w:p>
        </w:tc>
        <w:tc>
          <w:tcPr>
            <w:tcW w:w="2053" w:type="dxa"/>
            <w:tcBorders>
              <w:top w:val="nil"/>
              <w:left w:val="single" w:sz="4" w:space="0" w:color="auto"/>
              <w:bottom w:val="nil"/>
              <w:right w:val="single" w:sz="4" w:space="0" w:color="auto"/>
            </w:tcBorders>
            <w:vAlign w:val="center"/>
          </w:tcPr>
          <w:p w:rsidR="00A04E0C" w:rsidRPr="003A7AFA" w:rsidRDefault="00A04E0C" w:rsidP="003A7AFA">
            <w:pPr>
              <w:spacing w:line="360" w:lineRule="auto"/>
              <w:jc w:val="right"/>
              <w:rPr>
                <w:rFonts w:ascii="Book Antiqua" w:hAnsi="Book Antiqua" w:cs="Arial"/>
                <w:sz w:val="20"/>
                <w:szCs w:val="20"/>
              </w:rPr>
            </w:pPr>
            <w:r w:rsidRPr="003A7AFA">
              <w:rPr>
                <w:rFonts w:ascii="Book Antiqua" w:hAnsi="Book Antiqua" w:cs="Arial"/>
                <w:sz w:val="20"/>
                <w:szCs w:val="20"/>
              </w:rPr>
              <w:t>18.000</w:t>
            </w:r>
          </w:p>
        </w:tc>
      </w:tr>
      <w:tr w:rsidR="00A04E0C" w:rsidRPr="00A04E0C">
        <w:tblPrEx>
          <w:tblCellMar>
            <w:top w:w="0" w:type="dxa"/>
            <w:bottom w:w="0" w:type="dxa"/>
          </w:tblCellMar>
        </w:tblPrEx>
        <w:trPr>
          <w:trHeight w:val="297"/>
        </w:trPr>
        <w:tc>
          <w:tcPr>
            <w:tcW w:w="2775" w:type="dxa"/>
            <w:tcBorders>
              <w:top w:val="nil"/>
              <w:left w:val="single" w:sz="4" w:space="0" w:color="auto"/>
              <w:bottom w:val="nil"/>
              <w:right w:val="single" w:sz="4" w:space="0" w:color="auto"/>
            </w:tcBorders>
            <w:vAlign w:val="center"/>
          </w:tcPr>
          <w:p w:rsidR="00A04E0C" w:rsidRPr="003A7AFA" w:rsidRDefault="00A04E0C" w:rsidP="003A7AFA">
            <w:pPr>
              <w:tabs>
                <w:tab w:val="num" w:pos="1440"/>
              </w:tabs>
              <w:spacing w:line="360" w:lineRule="auto"/>
              <w:rPr>
                <w:rFonts w:ascii="Book Antiqua" w:hAnsi="Book Antiqua" w:cs="Arial"/>
                <w:sz w:val="20"/>
                <w:szCs w:val="20"/>
              </w:rPr>
            </w:pPr>
            <w:r w:rsidRPr="003A7AFA">
              <w:rPr>
                <w:rFonts w:ascii="Book Antiqua" w:hAnsi="Book Antiqua" w:cs="Arial"/>
                <w:sz w:val="20"/>
                <w:szCs w:val="20"/>
              </w:rPr>
              <w:t>Metales no ferrosos</w:t>
            </w:r>
          </w:p>
        </w:tc>
        <w:tc>
          <w:tcPr>
            <w:tcW w:w="2053" w:type="dxa"/>
            <w:tcBorders>
              <w:top w:val="nil"/>
              <w:left w:val="single" w:sz="4" w:space="0" w:color="auto"/>
              <w:bottom w:val="nil"/>
              <w:right w:val="single" w:sz="4" w:space="0" w:color="auto"/>
            </w:tcBorders>
            <w:vAlign w:val="center"/>
          </w:tcPr>
          <w:p w:rsidR="00A04E0C" w:rsidRPr="003A7AFA" w:rsidRDefault="00A04E0C" w:rsidP="003A7AFA">
            <w:pPr>
              <w:spacing w:line="360" w:lineRule="auto"/>
              <w:jc w:val="right"/>
              <w:rPr>
                <w:rFonts w:ascii="Book Antiqua" w:hAnsi="Book Antiqua" w:cs="Arial"/>
                <w:sz w:val="20"/>
                <w:szCs w:val="20"/>
              </w:rPr>
            </w:pPr>
            <w:r w:rsidRPr="003A7AFA">
              <w:rPr>
                <w:rFonts w:ascii="Book Antiqua" w:hAnsi="Book Antiqua" w:cs="Arial"/>
                <w:sz w:val="20"/>
                <w:szCs w:val="20"/>
              </w:rPr>
              <w:t>6.000</w:t>
            </w:r>
          </w:p>
        </w:tc>
      </w:tr>
      <w:tr w:rsidR="00A04E0C" w:rsidRPr="00A04E0C">
        <w:tblPrEx>
          <w:tblCellMar>
            <w:top w:w="0" w:type="dxa"/>
            <w:bottom w:w="0" w:type="dxa"/>
          </w:tblCellMar>
        </w:tblPrEx>
        <w:trPr>
          <w:trHeight w:val="459"/>
        </w:trPr>
        <w:tc>
          <w:tcPr>
            <w:tcW w:w="2775" w:type="dxa"/>
            <w:tcBorders>
              <w:top w:val="nil"/>
              <w:left w:val="single" w:sz="4" w:space="0" w:color="auto"/>
              <w:bottom w:val="single" w:sz="4" w:space="0" w:color="auto"/>
              <w:right w:val="single" w:sz="4" w:space="0" w:color="auto"/>
            </w:tcBorders>
            <w:vAlign w:val="center"/>
          </w:tcPr>
          <w:p w:rsidR="00A04E0C" w:rsidRPr="003A7AFA" w:rsidRDefault="00A04E0C" w:rsidP="003A7AFA">
            <w:pPr>
              <w:tabs>
                <w:tab w:val="num" w:pos="1440"/>
              </w:tabs>
              <w:rPr>
                <w:rFonts w:ascii="Book Antiqua" w:hAnsi="Book Antiqua" w:cs="Arial"/>
                <w:sz w:val="20"/>
                <w:szCs w:val="20"/>
              </w:rPr>
            </w:pPr>
            <w:r w:rsidRPr="003A7AFA">
              <w:rPr>
                <w:rFonts w:ascii="Book Antiqua" w:hAnsi="Book Antiqua" w:cs="Arial"/>
                <w:sz w:val="20"/>
                <w:szCs w:val="20"/>
              </w:rPr>
              <w:t xml:space="preserve">Otros materiales </w:t>
            </w:r>
          </w:p>
          <w:p w:rsidR="00A04E0C" w:rsidRPr="003A7AFA" w:rsidRDefault="00A04E0C" w:rsidP="003A7AFA">
            <w:pPr>
              <w:tabs>
                <w:tab w:val="num" w:pos="1440"/>
              </w:tabs>
              <w:rPr>
                <w:rFonts w:ascii="Book Antiqua" w:hAnsi="Book Antiqua" w:cs="Arial"/>
                <w:sz w:val="20"/>
                <w:szCs w:val="20"/>
              </w:rPr>
            </w:pPr>
            <w:r w:rsidRPr="003A7AFA">
              <w:rPr>
                <w:rFonts w:ascii="Book Antiqua" w:hAnsi="Book Antiqua" w:cs="Arial"/>
                <w:sz w:val="20"/>
                <w:szCs w:val="20"/>
              </w:rPr>
              <w:t>( baterías, aceites, etc.)</w:t>
            </w:r>
          </w:p>
        </w:tc>
        <w:tc>
          <w:tcPr>
            <w:tcW w:w="2053" w:type="dxa"/>
            <w:tcBorders>
              <w:top w:val="nil"/>
              <w:left w:val="single" w:sz="4" w:space="0" w:color="auto"/>
              <w:bottom w:val="single" w:sz="4" w:space="0" w:color="auto"/>
              <w:right w:val="single" w:sz="4" w:space="0" w:color="auto"/>
            </w:tcBorders>
            <w:vAlign w:val="center"/>
          </w:tcPr>
          <w:p w:rsidR="00A04E0C" w:rsidRPr="003A7AFA" w:rsidRDefault="00A04E0C" w:rsidP="003A7AFA">
            <w:pPr>
              <w:spacing w:line="360" w:lineRule="auto"/>
              <w:jc w:val="right"/>
              <w:rPr>
                <w:rFonts w:ascii="Book Antiqua" w:hAnsi="Book Antiqua" w:cs="Arial"/>
                <w:sz w:val="20"/>
                <w:szCs w:val="20"/>
              </w:rPr>
            </w:pPr>
            <w:r w:rsidRPr="003A7AFA">
              <w:rPr>
                <w:rFonts w:ascii="Book Antiqua" w:hAnsi="Book Antiqua" w:cs="Arial"/>
                <w:sz w:val="20"/>
                <w:szCs w:val="20"/>
              </w:rPr>
              <w:t>4.000</w:t>
            </w:r>
          </w:p>
        </w:tc>
      </w:tr>
      <w:tr w:rsidR="00A04E0C" w:rsidRPr="00A04E0C">
        <w:tblPrEx>
          <w:tblCellMar>
            <w:top w:w="0" w:type="dxa"/>
            <w:bottom w:w="0" w:type="dxa"/>
          </w:tblCellMar>
        </w:tblPrEx>
        <w:trPr>
          <w:trHeight w:val="306"/>
        </w:trPr>
        <w:tc>
          <w:tcPr>
            <w:tcW w:w="2775" w:type="dxa"/>
            <w:tcBorders>
              <w:top w:val="single" w:sz="4" w:space="0" w:color="auto"/>
              <w:left w:val="single" w:sz="4" w:space="0" w:color="auto"/>
              <w:bottom w:val="single" w:sz="4" w:space="0" w:color="auto"/>
              <w:right w:val="single" w:sz="4" w:space="0" w:color="auto"/>
            </w:tcBorders>
            <w:vAlign w:val="center"/>
          </w:tcPr>
          <w:p w:rsidR="00A04E0C" w:rsidRPr="003A7AFA" w:rsidRDefault="00A04E0C" w:rsidP="003A7AFA">
            <w:pPr>
              <w:tabs>
                <w:tab w:val="num" w:pos="1440"/>
              </w:tabs>
              <w:spacing w:line="360" w:lineRule="auto"/>
              <w:rPr>
                <w:rFonts w:ascii="Book Antiqua" w:hAnsi="Book Antiqua" w:cs="Arial"/>
                <w:b/>
                <w:bCs/>
                <w:sz w:val="20"/>
                <w:szCs w:val="20"/>
              </w:rPr>
            </w:pPr>
            <w:r w:rsidRPr="003A7AFA">
              <w:rPr>
                <w:rFonts w:ascii="Book Antiqua" w:hAnsi="Book Antiqua" w:cs="Arial"/>
                <w:b/>
                <w:bCs/>
                <w:sz w:val="20"/>
                <w:szCs w:val="20"/>
              </w:rPr>
              <w:t>TOTAL</w:t>
            </w:r>
          </w:p>
        </w:tc>
        <w:tc>
          <w:tcPr>
            <w:tcW w:w="2053" w:type="dxa"/>
            <w:tcBorders>
              <w:top w:val="single" w:sz="4" w:space="0" w:color="auto"/>
              <w:left w:val="single" w:sz="4" w:space="0" w:color="auto"/>
              <w:bottom w:val="single" w:sz="4" w:space="0" w:color="auto"/>
              <w:right w:val="single" w:sz="4" w:space="0" w:color="auto"/>
            </w:tcBorders>
            <w:vAlign w:val="center"/>
          </w:tcPr>
          <w:p w:rsidR="00A04E0C" w:rsidRPr="003A7AFA" w:rsidRDefault="00A04E0C" w:rsidP="003A7AFA">
            <w:pPr>
              <w:tabs>
                <w:tab w:val="num" w:pos="1440"/>
              </w:tabs>
              <w:spacing w:line="360" w:lineRule="auto"/>
              <w:jc w:val="right"/>
              <w:rPr>
                <w:rFonts w:ascii="Book Antiqua" w:hAnsi="Book Antiqua" w:cs="Arial"/>
                <w:b/>
                <w:bCs/>
                <w:sz w:val="20"/>
                <w:szCs w:val="20"/>
              </w:rPr>
            </w:pPr>
            <w:r w:rsidRPr="003A7AFA">
              <w:rPr>
                <w:rFonts w:ascii="Book Antiqua" w:hAnsi="Book Antiqua" w:cs="Arial"/>
                <w:b/>
                <w:bCs/>
                <w:sz w:val="20"/>
                <w:szCs w:val="20"/>
              </w:rPr>
              <w:t>121.000</w:t>
            </w:r>
          </w:p>
        </w:tc>
      </w:tr>
    </w:tbl>
    <w:p w:rsidR="00A04E0C" w:rsidRPr="00A04E0C" w:rsidRDefault="00A04E0C" w:rsidP="00A04E0C">
      <w:pPr>
        <w:spacing w:line="360" w:lineRule="auto"/>
        <w:ind w:firstLine="390"/>
        <w:jc w:val="both"/>
        <w:rPr>
          <w:rFonts w:ascii="Arial" w:hAnsi="Arial"/>
          <w:szCs w:val="20"/>
        </w:rPr>
      </w:pPr>
    </w:p>
    <w:p w:rsidR="00A04E0C" w:rsidRPr="00A04E0C" w:rsidRDefault="00A04E0C" w:rsidP="00A04E0C">
      <w:pPr>
        <w:spacing w:line="360" w:lineRule="auto"/>
        <w:ind w:firstLine="390"/>
        <w:jc w:val="both"/>
        <w:rPr>
          <w:rFonts w:ascii="Arial" w:hAnsi="Arial"/>
          <w:szCs w:val="20"/>
        </w:rPr>
      </w:pPr>
    </w:p>
    <w:p w:rsidR="00A04E0C" w:rsidRPr="00A04E0C" w:rsidRDefault="00A04E0C" w:rsidP="00A04E0C">
      <w:pPr>
        <w:spacing w:line="360" w:lineRule="auto"/>
        <w:ind w:firstLine="390"/>
        <w:jc w:val="both"/>
        <w:rPr>
          <w:rFonts w:ascii="Arial" w:hAnsi="Arial"/>
          <w:szCs w:val="20"/>
        </w:rPr>
      </w:pPr>
    </w:p>
    <w:p w:rsidR="00A04E0C" w:rsidRPr="00A04E0C" w:rsidRDefault="00A04E0C" w:rsidP="00A04E0C">
      <w:pPr>
        <w:spacing w:line="360" w:lineRule="auto"/>
        <w:ind w:firstLine="390"/>
        <w:jc w:val="both"/>
        <w:rPr>
          <w:rFonts w:ascii="Arial" w:hAnsi="Arial"/>
          <w:szCs w:val="20"/>
        </w:rPr>
      </w:pPr>
    </w:p>
    <w:p w:rsidR="00A04E0C" w:rsidRPr="00A04E0C" w:rsidRDefault="00A04E0C" w:rsidP="00A04E0C">
      <w:pPr>
        <w:spacing w:line="360" w:lineRule="auto"/>
        <w:ind w:firstLine="390"/>
        <w:jc w:val="both"/>
        <w:rPr>
          <w:rFonts w:ascii="Arial" w:hAnsi="Arial"/>
          <w:szCs w:val="20"/>
        </w:rPr>
      </w:pPr>
    </w:p>
    <w:p w:rsidR="00A04E0C" w:rsidRPr="00A04E0C" w:rsidRDefault="00A04E0C" w:rsidP="00A04E0C">
      <w:pPr>
        <w:spacing w:line="360" w:lineRule="auto"/>
        <w:ind w:firstLine="390"/>
        <w:jc w:val="both"/>
        <w:rPr>
          <w:rFonts w:ascii="Arial" w:hAnsi="Arial"/>
          <w:szCs w:val="20"/>
        </w:rPr>
      </w:pPr>
    </w:p>
    <w:p w:rsidR="00A04E0C" w:rsidRPr="00A04E0C" w:rsidRDefault="00A04E0C" w:rsidP="00A04E0C">
      <w:pPr>
        <w:spacing w:line="360" w:lineRule="auto"/>
        <w:ind w:firstLine="390"/>
        <w:jc w:val="both"/>
        <w:rPr>
          <w:rFonts w:ascii="Arial" w:hAnsi="Arial"/>
          <w:sz w:val="10"/>
          <w:szCs w:val="20"/>
        </w:rPr>
      </w:pPr>
      <w:r w:rsidRPr="00A04E0C">
        <w:rPr>
          <w:rFonts w:ascii="Arial" w:hAnsi="Arial"/>
          <w:szCs w:val="20"/>
        </w:rPr>
        <w:t xml:space="preserve">                                                                                                                                                                                                  </w:t>
      </w:r>
      <w:r w:rsidRPr="00A04E0C">
        <w:rPr>
          <w:rFonts w:ascii="Arial" w:hAnsi="Arial"/>
          <w:sz w:val="22"/>
          <w:szCs w:val="20"/>
        </w:rPr>
        <w:t xml:space="preserve">   </w:t>
      </w:r>
    </w:p>
    <w:p w:rsidR="00A04E0C" w:rsidRPr="00A04E0C" w:rsidRDefault="00A04E0C" w:rsidP="00A04E0C">
      <w:pPr>
        <w:spacing w:line="360" w:lineRule="auto"/>
        <w:ind w:firstLine="390"/>
        <w:jc w:val="both"/>
        <w:rPr>
          <w:rFonts w:ascii="Arial" w:hAnsi="Arial"/>
          <w:szCs w:val="20"/>
        </w:rPr>
      </w:pPr>
    </w:p>
    <w:p w:rsidR="00A04E0C" w:rsidRPr="00A04E0C" w:rsidRDefault="00A04E0C" w:rsidP="00A04E0C">
      <w:pPr>
        <w:spacing w:line="360" w:lineRule="auto"/>
        <w:ind w:firstLine="390"/>
        <w:jc w:val="both"/>
        <w:rPr>
          <w:rFonts w:ascii="Arial" w:hAnsi="Arial"/>
          <w:szCs w:val="20"/>
        </w:rPr>
      </w:pPr>
    </w:p>
    <w:p w:rsidR="00A04E0C" w:rsidRPr="00A04E0C" w:rsidRDefault="00A04E0C" w:rsidP="00A04E0C">
      <w:pPr>
        <w:spacing w:line="360" w:lineRule="auto"/>
        <w:ind w:firstLine="390"/>
        <w:jc w:val="both"/>
        <w:rPr>
          <w:rFonts w:ascii="Arial" w:hAnsi="Arial"/>
          <w:szCs w:val="20"/>
        </w:rPr>
      </w:pPr>
    </w:p>
    <w:p w:rsidR="00A04E0C" w:rsidRPr="00A04E0C" w:rsidRDefault="00A04E0C" w:rsidP="00A04E0C">
      <w:pPr>
        <w:spacing w:line="360" w:lineRule="auto"/>
        <w:ind w:firstLine="390"/>
        <w:jc w:val="both"/>
        <w:rPr>
          <w:rFonts w:ascii="Arial" w:hAnsi="Arial"/>
          <w:szCs w:val="20"/>
        </w:rPr>
      </w:pPr>
    </w:p>
    <w:p w:rsidR="00A04E0C" w:rsidRPr="00A04E0C" w:rsidRDefault="00A04E0C" w:rsidP="00A04E0C">
      <w:pPr>
        <w:spacing w:line="360" w:lineRule="auto"/>
        <w:jc w:val="center"/>
        <w:rPr>
          <w:rFonts w:ascii="Arial" w:hAnsi="Arial"/>
          <w:sz w:val="16"/>
          <w:szCs w:val="16"/>
        </w:rPr>
      </w:pPr>
    </w:p>
    <w:p w:rsidR="00A04E0C" w:rsidRPr="003A7AFA" w:rsidRDefault="00A04E0C" w:rsidP="00A04E0C">
      <w:pPr>
        <w:spacing w:line="360" w:lineRule="auto"/>
        <w:ind w:firstLine="390"/>
        <w:jc w:val="center"/>
        <w:rPr>
          <w:rFonts w:ascii="Arial" w:hAnsi="Arial" w:cs="Arial"/>
          <w:sz w:val="14"/>
          <w:szCs w:val="14"/>
        </w:rPr>
      </w:pPr>
      <w:r w:rsidRPr="003A7AFA">
        <w:rPr>
          <w:rFonts w:ascii="Arial" w:hAnsi="Arial" w:cs="Arial"/>
          <w:sz w:val="14"/>
          <w:szCs w:val="14"/>
        </w:rPr>
        <w:t>Cuadro  de Volúmenes de materiales reciclados  en</w:t>
      </w:r>
    </w:p>
    <w:p w:rsidR="00A04E0C" w:rsidRPr="003A7AFA" w:rsidRDefault="00A04E0C" w:rsidP="00A04E0C">
      <w:pPr>
        <w:spacing w:line="360" w:lineRule="auto"/>
        <w:ind w:firstLine="390"/>
        <w:jc w:val="center"/>
        <w:rPr>
          <w:rFonts w:ascii="Arial" w:hAnsi="Arial"/>
          <w:sz w:val="14"/>
          <w:szCs w:val="14"/>
        </w:rPr>
      </w:pPr>
      <w:r w:rsidRPr="003A7AFA">
        <w:rPr>
          <w:rFonts w:ascii="Arial" w:hAnsi="Arial" w:cs="Arial"/>
          <w:sz w:val="14"/>
          <w:szCs w:val="14"/>
        </w:rPr>
        <w:t>Guayaquil Año 2001.  Fuente: REIPA</w:t>
      </w:r>
    </w:p>
    <w:p w:rsidR="00A04E0C" w:rsidRPr="00A04E0C" w:rsidRDefault="00A04E0C" w:rsidP="00A04E0C">
      <w:pPr>
        <w:tabs>
          <w:tab w:val="left" w:pos="10499"/>
        </w:tabs>
        <w:jc w:val="both"/>
        <w:rPr>
          <w:rFonts w:ascii="Book Antiqua" w:hAnsi="Book Antiqua"/>
          <w:bCs/>
          <w:caps/>
        </w:rPr>
      </w:pPr>
    </w:p>
    <w:p w:rsidR="00A04E0C" w:rsidRPr="00A04E0C" w:rsidRDefault="00A04E0C" w:rsidP="003A7AFA">
      <w:pPr>
        <w:jc w:val="both"/>
        <w:rPr>
          <w:rFonts w:ascii="Book Antiqua" w:hAnsi="Book Antiqua"/>
          <w:szCs w:val="20"/>
        </w:rPr>
      </w:pPr>
      <w:r w:rsidRPr="00A04E0C">
        <w:rPr>
          <w:rFonts w:ascii="Book Antiqua" w:hAnsi="Book Antiqua"/>
          <w:szCs w:val="20"/>
        </w:rPr>
        <w:t xml:space="preserve">La industria del reciclaje  de desechos sólidos tiene gran importancia en el aspecto económico, por la producción de bienes, la generación de empleo, e ingresos. </w:t>
      </w:r>
    </w:p>
    <w:p w:rsidR="00A04E0C" w:rsidRDefault="00A04E0C" w:rsidP="00A04E0C">
      <w:pPr>
        <w:tabs>
          <w:tab w:val="left" w:pos="10499"/>
        </w:tabs>
        <w:jc w:val="both"/>
        <w:rPr>
          <w:rFonts w:ascii="Book Antiqua" w:hAnsi="Book Antiqua"/>
          <w:bCs/>
          <w:caps/>
        </w:rPr>
      </w:pPr>
    </w:p>
    <w:p w:rsidR="00FD3854" w:rsidRDefault="00FD3854" w:rsidP="00A04E0C">
      <w:pPr>
        <w:tabs>
          <w:tab w:val="left" w:pos="10499"/>
        </w:tabs>
        <w:jc w:val="center"/>
        <w:rPr>
          <w:rFonts w:ascii="Book Antiqua" w:hAnsi="Book Antiqua"/>
          <w:bCs/>
          <w:caps/>
        </w:rPr>
      </w:pPr>
    </w:p>
    <w:p w:rsidR="00A04E0C" w:rsidRDefault="00CA6ACE" w:rsidP="00CA6ACE">
      <w:pPr>
        <w:tabs>
          <w:tab w:val="left" w:pos="10499"/>
        </w:tabs>
        <w:jc w:val="both"/>
        <w:rPr>
          <w:rFonts w:ascii="Book Antiqua" w:hAnsi="Book Antiqua"/>
          <w:b/>
          <w:bCs/>
          <w:caps/>
        </w:rPr>
      </w:pPr>
      <w:r w:rsidRPr="003A7AFA">
        <w:rPr>
          <w:rFonts w:ascii="Book Antiqua" w:hAnsi="Book Antiqua"/>
          <w:b/>
          <w:bCs/>
          <w:caps/>
        </w:rPr>
        <w:t>RESPONSABILIDADES:</w:t>
      </w:r>
    </w:p>
    <w:p w:rsidR="00FD3854" w:rsidRPr="003A7AFA" w:rsidRDefault="00FD3854" w:rsidP="00CA6ACE">
      <w:pPr>
        <w:tabs>
          <w:tab w:val="left" w:pos="10499"/>
        </w:tabs>
        <w:jc w:val="both"/>
        <w:rPr>
          <w:rFonts w:ascii="Book Antiqua" w:hAnsi="Book Antiqua"/>
          <w:b/>
          <w:bCs/>
          <w:caps/>
        </w:rPr>
      </w:pPr>
    </w:p>
    <w:p w:rsidR="00CA6ACE" w:rsidRDefault="00CA6ACE" w:rsidP="00CA6ACE">
      <w:pPr>
        <w:tabs>
          <w:tab w:val="left" w:pos="10499"/>
        </w:tabs>
        <w:jc w:val="both"/>
        <w:rPr>
          <w:rFonts w:ascii="Book Antiqua" w:hAnsi="Book Antiqua"/>
          <w:bCs/>
        </w:rPr>
      </w:pPr>
      <w:r>
        <w:rPr>
          <w:rFonts w:ascii="Book Antiqua" w:hAnsi="Book Antiqua"/>
          <w:bCs/>
          <w:caps/>
        </w:rPr>
        <w:t>R</w:t>
      </w:r>
      <w:r>
        <w:rPr>
          <w:rFonts w:ascii="Book Antiqua" w:hAnsi="Book Antiqua"/>
          <w:bCs/>
        </w:rPr>
        <w:t>eipa se encargará de la recolección de desechos domiciliarios  no biodegradables.</w:t>
      </w:r>
    </w:p>
    <w:p w:rsidR="00CA6ACE" w:rsidRDefault="00CA6ACE" w:rsidP="00CA6ACE">
      <w:pPr>
        <w:tabs>
          <w:tab w:val="left" w:pos="10499"/>
        </w:tabs>
        <w:jc w:val="both"/>
        <w:rPr>
          <w:rFonts w:ascii="Book Antiqua" w:hAnsi="Book Antiqua"/>
          <w:bCs/>
          <w:caps/>
        </w:rPr>
      </w:pPr>
      <w:r>
        <w:rPr>
          <w:rFonts w:ascii="Book Antiqua" w:hAnsi="Book Antiqua"/>
          <w:bCs/>
        </w:rPr>
        <w:t>Los recicladores que trabajen de manera informal deberán ser enrolados a la nómina del persona de REIPA  y teniendo todos los beneficios de ley y así mismo la empresa se comprometerá en brindarles la seguridad laboral en cuanto al uniforme, mascarillas y todas las protecciones referente a la manipulación</w:t>
      </w:r>
    </w:p>
    <w:p w:rsidR="00A04E0C" w:rsidRDefault="00A04E0C" w:rsidP="00CA6ACE">
      <w:pPr>
        <w:tabs>
          <w:tab w:val="left" w:pos="10499"/>
        </w:tabs>
        <w:jc w:val="both"/>
        <w:rPr>
          <w:rFonts w:ascii="Book Antiqua" w:hAnsi="Book Antiqua"/>
          <w:bCs/>
          <w:caps/>
        </w:rPr>
      </w:pPr>
    </w:p>
    <w:p w:rsidR="00A04E0C" w:rsidRDefault="00A04E0C" w:rsidP="00CA6ACE">
      <w:pPr>
        <w:tabs>
          <w:tab w:val="left" w:pos="10499"/>
        </w:tabs>
        <w:jc w:val="both"/>
        <w:rPr>
          <w:rFonts w:ascii="Book Antiqua" w:hAnsi="Book Antiqua"/>
          <w:bCs/>
          <w:caps/>
        </w:rPr>
      </w:pPr>
    </w:p>
    <w:p w:rsidR="00A04E0C" w:rsidRPr="003A7AFA" w:rsidRDefault="00CA6ACE" w:rsidP="00CA6ACE">
      <w:pPr>
        <w:tabs>
          <w:tab w:val="left" w:pos="10499"/>
        </w:tabs>
        <w:jc w:val="both"/>
        <w:rPr>
          <w:rFonts w:ascii="Book Antiqua" w:hAnsi="Book Antiqua"/>
          <w:b/>
          <w:bCs/>
          <w:caps/>
        </w:rPr>
      </w:pPr>
      <w:r w:rsidRPr="003A7AFA">
        <w:rPr>
          <w:rFonts w:ascii="Book Antiqua" w:hAnsi="Book Antiqua"/>
          <w:b/>
          <w:bCs/>
          <w:caps/>
        </w:rPr>
        <w:t>CONSORCIO VACHAGNON</w:t>
      </w:r>
    </w:p>
    <w:p w:rsidR="00D93089" w:rsidRDefault="00C45BD1" w:rsidP="00CA6ACE">
      <w:pPr>
        <w:tabs>
          <w:tab w:val="left" w:pos="10499"/>
        </w:tabs>
        <w:jc w:val="both"/>
        <w:rPr>
          <w:rFonts w:ascii="Book Antiqua" w:hAnsi="Book Antiqua"/>
        </w:rPr>
      </w:pPr>
      <w:r w:rsidRPr="00C45BD1">
        <w:rPr>
          <w:rFonts w:ascii="Book Antiqua" w:hAnsi="Book Antiqua"/>
          <w:bCs/>
        </w:rPr>
        <w:t xml:space="preserve">Asociación  </w:t>
      </w:r>
      <w:r>
        <w:rPr>
          <w:rFonts w:ascii="Book Antiqua" w:hAnsi="Book Antiqua"/>
          <w:bCs/>
        </w:rPr>
        <w:t>C</w:t>
      </w:r>
      <w:r w:rsidRPr="00C45BD1">
        <w:rPr>
          <w:rFonts w:ascii="Book Antiqua" w:hAnsi="Book Antiqua"/>
          <w:bCs/>
        </w:rPr>
        <w:t xml:space="preserve">onsorcio </w:t>
      </w:r>
      <w:r>
        <w:rPr>
          <w:rFonts w:ascii="Book Antiqua" w:hAnsi="Book Antiqua"/>
          <w:bCs/>
        </w:rPr>
        <w:t>V</w:t>
      </w:r>
      <w:r w:rsidRPr="00C45BD1">
        <w:rPr>
          <w:rFonts w:ascii="Book Antiqua" w:hAnsi="Book Antiqua"/>
          <w:bCs/>
        </w:rPr>
        <w:t xml:space="preserve">achagnon, integrado por las compañías agroindustrial </w:t>
      </w:r>
      <w:r>
        <w:rPr>
          <w:rFonts w:ascii="Book Antiqua" w:hAnsi="Book Antiqua"/>
          <w:bCs/>
        </w:rPr>
        <w:t>V</w:t>
      </w:r>
      <w:r w:rsidRPr="00C45BD1">
        <w:rPr>
          <w:rFonts w:ascii="Book Antiqua" w:hAnsi="Book Antiqua"/>
          <w:bCs/>
        </w:rPr>
        <w:t xml:space="preserve">alango s.a. y </w:t>
      </w:r>
      <w:r>
        <w:rPr>
          <w:rFonts w:ascii="Book Antiqua" w:hAnsi="Book Antiqua"/>
          <w:bCs/>
        </w:rPr>
        <w:t>G</w:t>
      </w:r>
      <w:r w:rsidRPr="00C45BD1">
        <w:rPr>
          <w:rFonts w:ascii="Book Antiqua" w:hAnsi="Book Antiqua"/>
          <w:bCs/>
        </w:rPr>
        <w:t xml:space="preserve">roupe  </w:t>
      </w:r>
      <w:r>
        <w:rPr>
          <w:rFonts w:ascii="Book Antiqua" w:hAnsi="Book Antiqua"/>
          <w:bCs/>
        </w:rPr>
        <w:t>C</w:t>
      </w:r>
      <w:r w:rsidRPr="00C45BD1">
        <w:rPr>
          <w:rFonts w:ascii="Book Antiqua" w:hAnsi="Book Antiqua"/>
          <w:bCs/>
        </w:rPr>
        <w:t xml:space="preserve">hagnon  </w:t>
      </w:r>
      <w:r>
        <w:rPr>
          <w:rFonts w:ascii="Book Antiqua" w:hAnsi="Book Antiqua"/>
          <w:bCs/>
        </w:rPr>
        <w:t>I</w:t>
      </w:r>
      <w:r w:rsidRPr="00C45BD1">
        <w:rPr>
          <w:rFonts w:ascii="Book Antiqua" w:hAnsi="Book Antiqua"/>
          <w:bCs/>
        </w:rPr>
        <w:t xml:space="preserve">nternational </w:t>
      </w:r>
      <w:r>
        <w:rPr>
          <w:rFonts w:ascii="Book Antiqua" w:hAnsi="Book Antiqua"/>
          <w:bCs/>
        </w:rPr>
        <w:t>L</w:t>
      </w:r>
      <w:r w:rsidRPr="00C45BD1">
        <w:rPr>
          <w:rFonts w:ascii="Book Antiqua" w:hAnsi="Book Antiqua"/>
          <w:bCs/>
        </w:rPr>
        <w:t xml:space="preserve">teé, la prestación de los servicios de recolección de basura, barrido y limpieza de las vías públicas de la ciudad de guayaquil, transporte y descarga de la basura en el relleno sanitario, ubicado en el sitio denominado </w:t>
      </w:r>
      <w:r w:rsidR="008F3C30">
        <w:rPr>
          <w:rFonts w:ascii="Book Antiqua" w:hAnsi="Book Antiqua"/>
          <w:bCs/>
        </w:rPr>
        <w:t>L</w:t>
      </w:r>
      <w:r w:rsidRPr="00C45BD1">
        <w:rPr>
          <w:rFonts w:ascii="Book Antiqua" w:hAnsi="Book Antiqua"/>
          <w:bCs/>
        </w:rPr>
        <w:t xml:space="preserve">as </w:t>
      </w:r>
      <w:r w:rsidR="008F3C30">
        <w:rPr>
          <w:rFonts w:ascii="Book Antiqua" w:hAnsi="Book Antiqua"/>
          <w:bCs/>
        </w:rPr>
        <w:t>I</w:t>
      </w:r>
      <w:r w:rsidRPr="00C45BD1">
        <w:rPr>
          <w:rFonts w:ascii="Book Antiqua" w:hAnsi="Book Antiqua"/>
          <w:bCs/>
        </w:rPr>
        <w:t>guanas</w:t>
      </w:r>
      <w:r w:rsidR="008F3C30">
        <w:rPr>
          <w:rFonts w:ascii="Book Antiqua" w:hAnsi="Book Antiqua"/>
          <w:bCs/>
        </w:rPr>
        <w:t xml:space="preserve">, por un valor </w:t>
      </w:r>
      <w:r w:rsidR="008F3C30" w:rsidRPr="008F3C30">
        <w:rPr>
          <w:rFonts w:ascii="Book Antiqua" w:hAnsi="Book Antiqua"/>
          <w:bCs/>
        </w:rPr>
        <w:t xml:space="preserve">de </w:t>
      </w:r>
      <w:r w:rsidR="008F3C30" w:rsidRPr="008F3C30">
        <w:rPr>
          <w:rFonts w:ascii="Book Antiqua" w:hAnsi="Book Antiqua"/>
        </w:rPr>
        <w:t xml:space="preserve">por un valor de  $65.987.618,92. Este contrato fue firmado el 15 de Mayo del 2002, el cual tiene una duración de siete años más el período de implementación  que tuvo un plazo máximo de ciento cincuenta  días consecutivos contados desde la fecha de suscripción del contrato.   En este período, el contratista podrá realizar la operación. Una vez vencido el plazo debe empezar de inmediato la prestación del servicio.  </w:t>
      </w:r>
    </w:p>
    <w:p w:rsidR="006A7E4F" w:rsidRDefault="006A7E4F" w:rsidP="00CA6ACE">
      <w:pPr>
        <w:tabs>
          <w:tab w:val="left" w:pos="10499"/>
        </w:tabs>
        <w:jc w:val="both"/>
        <w:rPr>
          <w:rFonts w:ascii="Book Antiqua" w:hAnsi="Book Antiqua"/>
          <w:bCs/>
          <w:caps/>
        </w:rPr>
      </w:pPr>
    </w:p>
    <w:p w:rsidR="006A7E4F" w:rsidRPr="003A7AFA" w:rsidRDefault="006A7E4F" w:rsidP="006A7E4F">
      <w:pPr>
        <w:tabs>
          <w:tab w:val="left" w:pos="10499"/>
        </w:tabs>
        <w:jc w:val="both"/>
        <w:rPr>
          <w:rFonts w:ascii="Book Antiqua" w:hAnsi="Book Antiqua"/>
          <w:b/>
          <w:bCs/>
          <w:caps/>
        </w:rPr>
      </w:pPr>
      <w:r w:rsidRPr="003A7AFA">
        <w:rPr>
          <w:rFonts w:ascii="Book Antiqua" w:hAnsi="Book Antiqua"/>
          <w:b/>
          <w:bCs/>
          <w:caps/>
        </w:rPr>
        <w:lastRenderedPageBreak/>
        <w:t>RESPONSABILIDADES:</w:t>
      </w:r>
    </w:p>
    <w:p w:rsidR="0016079F" w:rsidRDefault="006A7E4F" w:rsidP="006A7E4F">
      <w:pPr>
        <w:tabs>
          <w:tab w:val="left" w:pos="10499"/>
        </w:tabs>
        <w:jc w:val="both"/>
        <w:rPr>
          <w:rFonts w:ascii="Book Antiqua" w:hAnsi="Book Antiqua"/>
          <w:bCs/>
        </w:rPr>
      </w:pPr>
      <w:r>
        <w:rPr>
          <w:rFonts w:ascii="Book Antiqua" w:hAnsi="Book Antiqua"/>
          <w:bCs/>
        </w:rPr>
        <w:t xml:space="preserve">Vachagnon se encargará de la recolección </w:t>
      </w:r>
      <w:r w:rsidR="00FD3854">
        <w:rPr>
          <w:rFonts w:ascii="Book Antiqua" w:hAnsi="Book Antiqua"/>
          <w:bCs/>
        </w:rPr>
        <w:t xml:space="preserve"> y transporte </w:t>
      </w:r>
      <w:r>
        <w:rPr>
          <w:rFonts w:ascii="Book Antiqua" w:hAnsi="Book Antiqua"/>
          <w:bCs/>
        </w:rPr>
        <w:t>de desecho</w:t>
      </w:r>
      <w:r w:rsidR="00FD3854">
        <w:rPr>
          <w:rFonts w:ascii="Book Antiqua" w:hAnsi="Book Antiqua"/>
          <w:bCs/>
        </w:rPr>
        <w:t xml:space="preserve">s domiciliarios  biodegradables </w:t>
      </w:r>
      <w:r w:rsidR="0016079F" w:rsidRPr="00230D76">
        <w:rPr>
          <w:rFonts w:ascii="Book Antiqua" w:hAnsi="Book Antiqua"/>
          <w:bCs/>
        </w:rPr>
        <w:t>Ver anexo #</w:t>
      </w:r>
      <w:r w:rsidR="00230D76" w:rsidRPr="00230D76">
        <w:rPr>
          <w:rFonts w:ascii="Book Antiqua" w:hAnsi="Book Antiqua"/>
          <w:bCs/>
        </w:rPr>
        <w:t xml:space="preserve"> 7</w:t>
      </w:r>
      <w:r w:rsidR="00FD3854">
        <w:rPr>
          <w:rFonts w:ascii="Book Antiqua" w:hAnsi="Book Antiqua"/>
          <w:bCs/>
        </w:rPr>
        <w:t xml:space="preserve"> desde  el lugar donde se origina los desechos domiciliarios hasta la planta de Compost</w:t>
      </w:r>
      <w:r w:rsidR="00AF4BAE">
        <w:rPr>
          <w:rFonts w:ascii="Book Antiqua" w:hAnsi="Book Antiqua"/>
          <w:bCs/>
        </w:rPr>
        <w:t>aje la misma que se encue</w:t>
      </w:r>
      <w:r w:rsidR="00FD3854">
        <w:rPr>
          <w:rFonts w:ascii="Book Antiqua" w:hAnsi="Book Antiqua"/>
          <w:bCs/>
        </w:rPr>
        <w:t>ntra en las instalaciones próximas al relleno sanitario ILM</w:t>
      </w:r>
      <w:r w:rsidR="0016079F">
        <w:rPr>
          <w:rFonts w:ascii="Book Antiqua" w:hAnsi="Book Antiqua"/>
          <w:bCs/>
        </w:rPr>
        <w:t xml:space="preserve">.  </w:t>
      </w:r>
    </w:p>
    <w:p w:rsidR="0016079F" w:rsidRDefault="0016079F" w:rsidP="006A7E4F">
      <w:pPr>
        <w:tabs>
          <w:tab w:val="left" w:pos="10499"/>
        </w:tabs>
        <w:jc w:val="both"/>
        <w:rPr>
          <w:rFonts w:ascii="Book Antiqua" w:hAnsi="Book Antiqua"/>
          <w:bCs/>
        </w:rPr>
      </w:pPr>
    </w:p>
    <w:p w:rsidR="006A7E4F" w:rsidRDefault="006A7E4F" w:rsidP="006A7E4F">
      <w:pPr>
        <w:tabs>
          <w:tab w:val="left" w:pos="10499"/>
        </w:tabs>
        <w:jc w:val="both"/>
        <w:rPr>
          <w:rFonts w:ascii="Book Antiqua" w:hAnsi="Book Antiqua"/>
          <w:bCs/>
        </w:rPr>
      </w:pPr>
      <w:r>
        <w:rPr>
          <w:rFonts w:ascii="Book Antiqua" w:hAnsi="Book Antiqua"/>
          <w:bCs/>
        </w:rPr>
        <w:t>El personal que trabaje con Vachagnon contará con todas las seguridades por el manejo de los desechos.</w:t>
      </w:r>
    </w:p>
    <w:p w:rsidR="00AF4BAE" w:rsidRDefault="00AF4BAE" w:rsidP="006A7E4F">
      <w:pPr>
        <w:tabs>
          <w:tab w:val="left" w:pos="10499"/>
        </w:tabs>
        <w:jc w:val="both"/>
        <w:rPr>
          <w:rFonts w:ascii="Book Antiqua" w:hAnsi="Book Antiqua"/>
          <w:bCs/>
        </w:rPr>
      </w:pPr>
    </w:p>
    <w:p w:rsidR="00AF4BAE" w:rsidRDefault="00AF4BAE" w:rsidP="006A7E4F">
      <w:pPr>
        <w:tabs>
          <w:tab w:val="left" w:pos="10499"/>
        </w:tabs>
        <w:jc w:val="both"/>
        <w:rPr>
          <w:rFonts w:ascii="Book Antiqua" w:hAnsi="Book Antiqua"/>
          <w:bCs/>
          <w:caps/>
        </w:rPr>
      </w:pPr>
      <w:r>
        <w:rPr>
          <w:rFonts w:ascii="Book Antiqua" w:hAnsi="Book Antiqua"/>
          <w:bCs/>
        </w:rPr>
        <w:t>Los deberes y obligaciones de Vachagnon quedarán estipulados en el contrato de concesión entre este organismo y el Municipio de Guayaquil</w:t>
      </w:r>
      <w:r w:rsidR="0016079F">
        <w:rPr>
          <w:rFonts w:ascii="Book Antiqua" w:hAnsi="Book Antiqua"/>
          <w:bCs/>
        </w:rPr>
        <w:t>.</w:t>
      </w:r>
    </w:p>
    <w:p w:rsidR="006A7E4F" w:rsidRDefault="006A7E4F" w:rsidP="00CA6ACE">
      <w:pPr>
        <w:tabs>
          <w:tab w:val="left" w:pos="10499"/>
        </w:tabs>
        <w:jc w:val="both"/>
        <w:rPr>
          <w:rFonts w:ascii="Book Antiqua" w:hAnsi="Book Antiqua"/>
          <w:bCs/>
          <w:caps/>
        </w:rPr>
      </w:pPr>
    </w:p>
    <w:p w:rsidR="006A7E4F" w:rsidRDefault="006A7E4F" w:rsidP="00CA6ACE">
      <w:pPr>
        <w:tabs>
          <w:tab w:val="left" w:pos="10499"/>
        </w:tabs>
        <w:jc w:val="both"/>
        <w:rPr>
          <w:rFonts w:ascii="Book Antiqua" w:hAnsi="Book Antiqua"/>
          <w:bCs/>
          <w:caps/>
        </w:rPr>
      </w:pPr>
    </w:p>
    <w:p w:rsidR="00D93089" w:rsidRPr="003A7AFA" w:rsidRDefault="00AF4BAE" w:rsidP="00CA6ACE">
      <w:pPr>
        <w:tabs>
          <w:tab w:val="left" w:pos="10499"/>
        </w:tabs>
        <w:jc w:val="both"/>
        <w:rPr>
          <w:rFonts w:ascii="Book Antiqua" w:hAnsi="Book Antiqua"/>
          <w:b/>
          <w:bCs/>
          <w:caps/>
        </w:rPr>
      </w:pPr>
      <w:r>
        <w:rPr>
          <w:rFonts w:ascii="Book Antiqua" w:hAnsi="Book Antiqua"/>
          <w:b/>
          <w:bCs/>
          <w:caps/>
        </w:rPr>
        <w:t>RELLENO SANI</w:t>
      </w:r>
      <w:r w:rsidR="00D93089" w:rsidRPr="003A7AFA">
        <w:rPr>
          <w:rFonts w:ascii="Book Antiqua" w:hAnsi="Book Antiqua"/>
          <w:b/>
          <w:bCs/>
          <w:caps/>
        </w:rPr>
        <w:t>T</w:t>
      </w:r>
      <w:r>
        <w:rPr>
          <w:rFonts w:ascii="Book Antiqua" w:hAnsi="Book Antiqua"/>
          <w:b/>
          <w:bCs/>
          <w:caps/>
        </w:rPr>
        <w:t>A</w:t>
      </w:r>
      <w:r w:rsidR="00D93089" w:rsidRPr="003A7AFA">
        <w:rPr>
          <w:rFonts w:ascii="Book Antiqua" w:hAnsi="Book Antiqua"/>
          <w:b/>
          <w:bCs/>
          <w:caps/>
        </w:rPr>
        <w:t>RIO ilm LAS IGUANAS</w:t>
      </w:r>
    </w:p>
    <w:p w:rsidR="008F3C30" w:rsidRDefault="00CA6ACE" w:rsidP="00CA6ACE">
      <w:pPr>
        <w:tabs>
          <w:tab w:val="left" w:pos="10499"/>
        </w:tabs>
        <w:jc w:val="both"/>
        <w:rPr>
          <w:rFonts w:ascii="Book Antiqua" w:hAnsi="Book Antiqua"/>
          <w:bCs/>
        </w:rPr>
      </w:pPr>
      <w:r w:rsidRPr="00CA6ACE">
        <w:rPr>
          <w:rFonts w:ascii="Book Antiqua" w:hAnsi="Book Antiqua"/>
          <w:bCs/>
        </w:rPr>
        <w:t>La disposición final se l</w:t>
      </w:r>
      <w:r w:rsidR="003A7AFA">
        <w:rPr>
          <w:rFonts w:ascii="Book Antiqua" w:hAnsi="Book Antiqua"/>
          <w:bCs/>
        </w:rPr>
        <w:t>a hace en el relleno sanitario “L</w:t>
      </w:r>
      <w:r w:rsidRPr="00CA6ACE">
        <w:rPr>
          <w:rFonts w:ascii="Book Antiqua" w:hAnsi="Book Antiqua"/>
          <w:bCs/>
        </w:rPr>
        <w:t xml:space="preserve">as  </w:t>
      </w:r>
      <w:r w:rsidR="003A7AFA">
        <w:rPr>
          <w:rFonts w:ascii="Book Antiqua" w:hAnsi="Book Antiqua"/>
          <w:bCs/>
        </w:rPr>
        <w:t>I</w:t>
      </w:r>
      <w:r w:rsidRPr="00CA6ACE">
        <w:rPr>
          <w:rFonts w:ascii="Book Antiqua" w:hAnsi="Book Antiqua"/>
          <w:bCs/>
        </w:rPr>
        <w:t>guanas</w:t>
      </w:r>
      <w:r w:rsidR="003A7AFA">
        <w:rPr>
          <w:rFonts w:ascii="Book Antiqua" w:hAnsi="Book Antiqua"/>
          <w:bCs/>
        </w:rPr>
        <w:t>”</w:t>
      </w:r>
      <w:r w:rsidRPr="00CA6ACE">
        <w:rPr>
          <w:rFonts w:ascii="Book Antiqua" w:hAnsi="Book Antiqua"/>
          <w:bCs/>
        </w:rPr>
        <w:t xml:space="preserve">  el cual empezó a operar en septiembre de 1994. Está ubicado  al norte  en una zona industrial con un área de 100 hectáreas, el cual es operado  por una empresa privada, a quienes les pagan por tonelada tratada. Los recolectores de servicio público y particulares, se pesan en una balanza electrónica antes de ingresar al relleno sanitario; la misma acción la realizan al salir. La diferencia de los pesos, es el tonelaje de descarga, este control lo realiza la municipalidad de guayaquil, el que lleva un registro diario del tonelaje recibido.  </w:t>
      </w:r>
    </w:p>
    <w:p w:rsidR="008F3C30" w:rsidRDefault="008F3C30" w:rsidP="00CA6ACE">
      <w:pPr>
        <w:tabs>
          <w:tab w:val="left" w:pos="10499"/>
        </w:tabs>
        <w:jc w:val="both"/>
        <w:rPr>
          <w:rFonts w:ascii="Book Antiqua" w:hAnsi="Book Antiqua"/>
          <w:bCs/>
        </w:rPr>
      </w:pPr>
    </w:p>
    <w:p w:rsidR="00CA6ACE" w:rsidRDefault="00CA6ACE" w:rsidP="00CA6ACE">
      <w:pPr>
        <w:tabs>
          <w:tab w:val="left" w:pos="10499"/>
        </w:tabs>
        <w:jc w:val="both"/>
        <w:rPr>
          <w:rFonts w:ascii="Book Antiqua" w:hAnsi="Book Antiqua"/>
          <w:bCs/>
        </w:rPr>
      </w:pPr>
      <w:r w:rsidRPr="00CA6ACE">
        <w:rPr>
          <w:rFonts w:ascii="Book Antiqua" w:hAnsi="Book Antiqua"/>
          <w:bCs/>
        </w:rPr>
        <w:t xml:space="preserve">La vida útil calculada para este relleno es de 20 años.  6 millones de basura se encuentra ya sepultada durante ocho años de operación, la basura en este lugar es regada y compactada, cubierta con tierra;  se utilizan  chimeneas para evacuar  los gases, un sistema de recolección de aguas lixiviadas, canales interceptores de aguas lluvias;   que transportan las aguas a los drenajes naturales fuera del área de influencia del relleno. </w:t>
      </w:r>
    </w:p>
    <w:p w:rsidR="006A7E4F" w:rsidRDefault="006A7E4F" w:rsidP="00CA6ACE">
      <w:pPr>
        <w:tabs>
          <w:tab w:val="left" w:pos="10499"/>
        </w:tabs>
        <w:jc w:val="both"/>
        <w:rPr>
          <w:rFonts w:ascii="Book Antiqua" w:hAnsi="Book Antiqua"/>
          <w:bCs/>
        </w:rPr>
      </w:pPr>
    </w:p>
    <w:p w:rsidR="006A7E4F" w:rsidRPr="003A7AFA" w:rsidRDefault="006A7E4F" w:rsidP="006A7E4F">
      <w:pPr>
        <w:tabs>
          <w:tab w:val="left" w:pos="10499"/>
        </w:tabs>
        <w:jc w:val="both"/>
        <w:rPr>
          <w:rFonts w:ascii="Book Antiqua" w:hAnsi="Book Antiqua"/>
          <w:b/>
          <w:bCs/>
          <w:caps/>
        </w:rPr>
      </w:pPr>
      <w:r w:rsidRPr="003A7AFA">
        <w:rPr>
          <w:rFonts w:ascii="Book Antiqua" w:hAnsi="Book Antiqua"/>
          <w:b/>
          <w:bCs/>
          <w:caps/>
        </w:rPr>
        <w:t>RESPONSABILIDADES:</w:t>
      </w:r>
    </w:p>
    <w:p w:rsidR="0016079F" w:rsidRDefault="006A7E4F" w:rsidP="009E6452">
      <w:pPr>
        <w:tabs>
          <w:tab w:val="left" w:pos="10499"/>
        </w:tabs>
        <w:jc w:val="both"/>
        <w:rPr>
          <w:rFonts w:ascii="Book Antiqua" w:hAnsi="Book Antiqua"/>
          <w:bCs/>
        </w:rPr>
      </w:pPr>
      <w:r>
        <w:rPr>
          <w:rFonts w:ascii="Book Antiqua" w:hAnsi="Book Antiqua"/>
          <w:bCs/>
        </w:rPr>
        <w:t>En el relleno sanitario Las Iguanas se encargará de procesar todos los desechos domiciliarios que no pueden ser tratados para la elaboración del humus orgánico</w:t>
      </w:r>
      <w:r w:rsidR="00001000">
        <w:rPr>
          <w:rFonts w:ascii="Book Antiqua" w:hAnsi="Book Antiqua"/>
          <w:bCs/>
        </w:rPr>
        <w:t>.</w:t>
      </w:r>
    </w:p>
    <w:p w:rsidR="00001000" w:rsidRDefault="00001000" w:rsidP="00001000">
      <w:pPr>
        <w:tabs>
          <w:tab w:val="left" w:pos="10499"/>
        </w:tabs>
        <w:rPr>
          <w:b/>
          <w:bCs/>
          <w:caps/>
          <w:sz w:val="32"/>
        </w:rPr>
      </w:pPr>
    </w:p>
    <w:p w:rsidR="00001000" w:rsidRPr="007E5192" w:rsidRDefault="00001000" w:rsidP="00CC0058">
      <w:pPr>
        <w:numPr>
          <w:ilvl w:val="1"/>
          <w:numId w:val="8"/>
        </w:numPr>
        <w:tabs>
          <w:tab w:val="clear" w:pos="1260"/>
          <w:tab w:val="num" w:pos="900"/>
          <w:tab w:val="left" w:pos="10499"/>
        </w:tabs>
        <w:ind w:hanging="1260"/>
        <w:rPr>
          <w:rFonts w:ascii="Book Antiqua" w:hAnsi="Book Antiqua"/>
          <w:b/>
          <w:bCs/>
          <w:sz w:val="32"/>
        </w:rPr>
      </w:pPr>
      <w:r w:rsidRPr="007E5192">
        <w:rPr>
          <w:rFonts w:ascii="Book Antiqua" w:hAnsi="Book Antiqua"/>
          <w:b/>
          <w:bCs/>
          <w:sz w:val="32"/>
        </w:rPr>
        <w:t>Importancia</w:t>
      </w:r>
      <w:r w:rsidRPr="007E5192">
        <w:rPr>
          <w:rFonts w:ascii="Book Antiqua" w:hAnsi="Book Antiqua"/>
          <w:b/>
          <w:bCs/>
          <w:caps/>
          <w:sz w:val="32"/>
        </w:rPr>
        <w:t xml:space="preserve"> </w:t>
      </w:r>
      <w:r w:rsidRPr="007E5192">
        <w:rPr>
          <w:rFonts w:ascii="Book Antiqua" w:hAnsi="Book Antiqua"/>
          <w:b/>
          <w:bCs/>
          <w:sz w:val="32"/>
        </w:rPr>
        <w:t>y</w:t>
      </w:r>
      <w:r w:rsidRPr="007E5192">
        <w:rPr>
          <w:rFonts w:ascii="Book Antiqua" w:hAnsi="Book Antiqua"/>
          <w:b/>
          <w:bCs/>
          <w:caps/>
          <w:sz w:val="32"/>
        </w:rPr>
        <w:t xml:space="preserve"> </w:t>
      </w:r>
      <w:r w:rsidRPr="007E5192">
        <w:rPr>
          <w:rFonts w:ascii="Book Antiqua" w:hAnsi="Book Antiqua"/>
          <w:b/>
          <w:bCs/>
          <w:sz w:val="32"/>
        </w:rPr>
        <w:t>Justificación</w:t>
      </w:r>
    </w:p>
    <w:p w:rsidR="00001000" w:rsidRPr="00176BAF" w:rsidRDefault="00001000" w:rsidP="00001000">
      <w:pPr>
        <w:tabs>
          <w:tab w:val="left" w:pos="10499"/>
        </w:tabs>
        <w:rPr>
          <w:rFonts w:ascii="Book Antiqua" w:hAnsi="Book Antiqua"/>
        </w:rPr>
      </w:pPr>
    </w:p>
    <w:p w:rsidR="00001000" w:rsidRPr="00176BAF" w:rsidRDefault="00001000" w:rsidP="00001000">
      <w:pPr>
        <w:tabs>
          <w:tab w:val="left" w:pos="10499"/>
        </w:tabs>
        <w:jc w:val="both"/>
        <w:rPr>
          <w:rFonts w:ascii="Book Antiqua" w:hAnsi="Book Antiqua"/>
        </w:rPr>
      </w:pPr>
      <w:r w:rsidRPr="00176BAF">
        <w:rPr>
          <w:rFonts w:ascii="Book Antiqua" w:hAnsi="Book Antiqua"/>
        </w:rPr>
        <w:t>Es un hecho que la tasa de generación de residuos de la zona urbana de Guayaquil aumenta año tra</w:t>
      </w:r>
      <w:r>
        <w:rPr>
          <w:rFonts w:ascii="Book Antiqua" w:hAnsi="Book Antiqua"/>
        </w:rPr>
        <w:t>s año, actualmente se recogen 21</w:t>
      </w:r>
      <w:r w:rsidRPr="00176BAF">
        <w:rPr>
          <w:rFonts w:ascii="Book Antiqua" w:hAnsi="Book Antiqua"/>
        </w:rPr>
        <w:t>00 toneladas métricas diarias, pero la proyección por crecimiento poblacional es de 2200 toneladas por día para los próximos años. Esto debido al crecimiento de la población y el aumento en la tasa individual de generación de residuos propiciada fundamentalmente por malos hábitos y por una cultura que privilegia lo desechable.</w:t>
      </w:r>
    </w:p>
    <w:p w:rsidR="00001000" w:rsidRPr="00176BAF" w:rsidRDefault="00001000" w:rsidP="00001000">
      <w:pPr>
        <w:tabs>
          <w:tab w:val="left" w:pos="10499"/>
        </w:tabs>
        <w:jc w:val="both"/>
        <w:rPr>
          <w:rFonts w:ascii="Book Antiqua" w:hAnsi="Book Antiqua"/>
        </w:rPr>
      </w:pPr>
    </w:p>
    <w:p w:rsidR="00001000" w:rsidRPr="00176BAF" w:rsidRDefault="00001000" w:rsidP="00001000">
      <w:pPr>
        <w:tabs>
          <w:tab w:val="left" w:pos="0"/>
          <w:tab w:val="left" w:pos="180"/>
          <w:tab w:val="left" w:pos="360"/>
          <w:tab w:val="left" w:pos="10499"/>
        </w:tabs>
        <w:jc w:val="both"/>
        <w:rPr>
          <w:rFonts w:ascii="Book Antiqua" w:hAnsi="Book Antiqua"/>
        </w:rPr>
      </w:pPr>
      <w:r w:rsidRPr="00176BAF">
        <w:rPr>
          <w:rFonts w:ascii="Book Antiqua" w:hAnsi="Book Antiqua"/>
        </w:rPr>
        <w:lastRenderedPageBreak/>
        <w:t>Actualmente la cifra promedio de producción per capita de basura generada en Guayaquil es de 1</w:t>
      </w:r>
      <w:r>
        <w:rPr>
          <w:rFonts w:ascii="Book Antiqua" w:hAnsi="Book Antiqua"/>
        </w:rPr>
        <w:t xml:space="preserve">,05 </w:t>
      </w:r>
      <w:r w:rsidRPr="00176BAF">
        <w:rPr>
          <w:rFonts w:ascii="Book Antiqua" w:hAnsi="Book Antiqua"/>
        </w:rPr>
        <w:t>Kg/hab/día, comparada con el promedio diario per capita de 0.6 Kg/hab/día, producida en el año de 1995, podemos darnos cuenta que la tasa individual de generación de desechos ha ido en aumento, teniendo en cuenta los diferentes sectores, como son: el “residencial” correspondientes a los de mayores ingresos, el de “vivienda neta” correspondientes a sectores de menores ingresos y el de “comercio-vivienda”, que corresponde a familias que viven en el centro de la ciudad donde hay mucha actividad comercial.</w:t>
      </w:r>
    </w:p>
    <w:p w:rsidR="00001000" w:rsidRPr="00176BAF" w:rsidRDefault="00001000" w:rsidP="00001000">
      <w:pPr>
        <w:tabs>
          <w:tab w:val="left" w:pos="10499"/>
        </w:tabs>
        <w:jc w:val="both"/>
        <w:rPr>
          <w:rFonts w:ascii="Book Antiqua" w:hAnsi="Book Antiqua"/>
        </w:rPr>
      </w:pPr>
    </w:p>
    <w:p w:rsidR="00001000" w:rsidRPr="00176BAF" w:rsidRDefault="00001000" w:rsidP="00001000">
      <w:pPr>
        <w:tabs>
          <w:tab w:val="left" w:pos="10499"/>
        </w:tabs>
        <w:jc w:val="both"/>
        <w:rPr>
          <w:rFonts w:ascii="Book Antiqua" w:hAnsi="Book Antiqua"/>
        </w:rPr>
      </w:pPr>
      <w:r w:rsidRPr="00176BAF">
        <w:rPr>
          <w:rFonts w:ascii="Book Antiqua" w:hAnsi="Book Antiqua"/>
        </w:rPr>
        <w:t>El manejo de la basura por delegación y mandato de la ley es responsabilidad de las instituciones municipales, sin embargo la ciudadanía de igual forma debe tener compromisos individuales y colectivos frente al manejo de la basura.</w:t>
      </w:r>
    </w:p>
    <w:p w:rsidR="00001000" w:rsidRPr="00176BAF" w:rsidRDefault="00001000" w:rsidP="00001000">
      <w:pPr>
        <w:tabs>
          <w:tab w:val="left" w:pos="10499"/>
        </w:tabs>
        <w:jc w:val="both"/>
        <w:rPr>
          <w:rFonts w:ascii="Book Antiqua" w:hAnsi="Book Antiqua"/>
        </w:rPr>
      </w:pPr>
    </w:p>
    <w:p w:rsidR="00001000" w:rsidRPr="00176BAF" w:rsidRDefault="00001000" w:rsidP="00001000">
      <w:pPr>
        <w:tabs>
          <w:tab w:val="left" w:pos="10499"/>
        </w:tabs>
        <w:jc w:val="both"/>
        <w:rPr>
          <w:rFonts w:ascii="Book Antiqua" w:hAnsi="Book Antiqua"/>
        </w:rPr>
      </w:pPr>
      <w:r w:rsidRPr="00176BAF">
        <w:rPr>
          <w:rFonts w:ascii="Book Antiqua" w:hAnsi="Book Antiqua"/>
        </w:rPr>
        <w:t xml:space="preserve">Tanto los hombres como las mujeres generamos basura, por lo tanto nos vemos en la obligación de hacer algo con ella y dependiendo de nuestras prácticas cotidianas contribuimos a reducir o incrementar los problemas asociados con los desechos generados en nuestra casa, trabajo, barrio o ciudad. Por lo tanto es importante que reconozcamos el grado de responsabilidad que tenemos y que hagamos algo para ser parte de la solución y no del problema. </w:t>
      </w:r>
    </w:p>
    <w:p w:rsidR="00001000" w:rsidRPr="00176BAF" w:rsidRDefault="00001000" w:rsidP="00001000">
      <w:pPr>
        <w:tabs>
          <w:tab w:val="left" w:pos="10499"/>
        </w:tabs>
        <w:jc w:val="both"/>
        <w:rPr>
          <w:rFonts w:ascii="Book Antiqua" w:hAnsi="Book Antiqua"/>
        </w:rPr>
      </w:pPr>
    </w:p>
    <w:p w:rsidR="00001000" w:rsidRPr="00176BAF" w:rsidRDefault="00001000" w:rsidP="00001000">
      <w:pPr>
        <w:tabs>
          <w:tab w:val="left" w:pos="10499"/>
        </w:tabs>
        <w:jc w:val="both"/>
        <w:rPr>
          <w:rFonts w:ascii="Book Antiqua" w:hAnsi="Book Antiqua"/>
        </w:rPr>
      </w:pPr>
      <w:r>
        <w:rPr>
          <w:rFonts w:ascii="Book Antiqua" w:hAnsi="Book Antiqua"/>
        </w:rPr>
        <w:t xml:space="preserve">Una forma de contrarrestar </w:t>
      </w:r>
      <w:r w:rsidRPr="00176BAF">
        <w:rPr>
          <w:rFonts w:ascii="Book Antiqua" w:hAnsi="Book Antiqua"/>
        </w:rPr>
        <w:t>los problemas asociados con la basura es reducirla en su origen, esto es evitar producirla y si es imposible, aprovecharla para darle otros usos, esto demanda de conocimientos, decisión y organización para que se convierta en un hábito.</w:t>
      </w:r>
    </w:p>
    <w:p w:rsidR="00001000" w:rsidRPr="00176BAF" w:rsidRDefault="00001000" w:rsidP="00001000">
      <w:pPr>
        <w:tabs>
          <w:tab w:val="left" w:pos="10499"/>
        </w:tabs>
        <w:jc w:val="both"/>
        <w:rPr>
          <w:rFonts w:ascii="Book Antiqua" w:hAnsi="Book Antiqua"/>
        </w:rPr>
      </w:pPr>
    </w:p>
    <w:p w:rsidR="00001000" w:rsidRPr="00176BAF" w:rsidRDefault="00001000" w:rsidP="00001000">
      <w:pPr>
        <w:tabs>
          <w:tab w:val="left" w:pos="10499"/>
        </w:tabs>
        <w:jc w:val="both"/>
        <w:rPr>
          <w:rFonts w:ascii="Book Antiqua" w:hAnsi="Book Antiqua"/>
        </w:rPr>
      </w:pPr>
      <w:r w:rsidRPr="00176BAF">
        <w:rPr>
          <w:rFonts w:ascii="Book Antiqua" w:hAnsi="Book Antiqua"/>
        </w:rPr>
        <w:t>La ciudadanía es la responsable directa en la generación y almacenamiento de basura, mientras que en la recolección, transporte y disposición final de la misma constituye responsabilidad directa del municipio y de las entidades contratadas para el servicio.</w:t>
      </w:r>
    </w:p>
    <w:p w:rsidR="00001000" w:rsidRPr="00176BAF" w:rsidRDefault="00001000" w:rsidP="00001000">
      <w:pPr>
        <w:tabs>
          <w:tab w:val="left" w:pos="10499"/>
        </w:tabs>
        <w:jc w:val="both"/>
        <w:rPr>
          <w:rFonts w:ascii="Book Antiqua" w:hAnsi="Book Antiqua"/>
        </w:rPr>
      </w:pPr>
    </w:p>
    <w:p w:rsidR="00001000" w:rsidRPr="00176BAF" w:rsidRDefault="00001000" w:rsidP="00001000">
      <w:pPr>
        <w:tabs>
          <w:tab w:val="left" w:pos="10499"/>
        </w:tabs>
        <w:jc w:val="both"/>
        <w:rPr>
          <w:rFonts w:ascii="Book Antiqua" w:hAnsi="Book Antiqua"/>
        </w:rPr>
      </w:pPr>
      <w:r w:rsidRPr="00176BAF">
        <w:rPr>
          <w:rFonts w:ascii="Book Antiqua" w:hAnsi="Book Antiqua"/>
        </w:rPr>
        <w:t xml:space="preserve">Cabe recalcar que el estado ha tenido una mínima participación en el desarrollo de proceso de aprovechamiento de los desechos orgánicos, que tiene para el país una importancia mucho mayor de lo que podría suponer la gran mayoría de la población, incluso si se considera exclusivamente el aspecto económico, ya que el crecimiento de la industria del reciclaje de desechos orgánicos e inorgánicos, generaría un ahorro por disminución de las importaciones que realizan algunas industrias ecuatorianas para obtener materia prima a menor costo. </w:t>
      </w:r>
    </w:p>
    <w:p w:rsidR="00001000" w:rsidRPr="00176BAF" w:rsidRDefault="00001000" w:rsidP="00001000">
      <w:pPr>
        <w:tabs>
          <w:tab w:val="left" w:pos="10499"/>
        </w:tabs>
        <w:jc w:val="both"/>
        <w:rPr>
          <w:rFonts w:ascii="Book Antiqua" w:hAnsi="Book Antiqua"/>
        </w:rPr>
      </w:pPr>
    </w:p>
    <w:p w:rsidR="00001000" w:rsidRPr="00176BAF" w:rsidRDefault="00001000" w:rsidP="00001000">
      <w:pPr>
        <w:tabs>
          <w:tab w:val="left" w:pos="10499"/>
        </w:tabs>
        <w:jc w:val="both"/>
        <w:rPr>
          <w:rFonts w:ascii="Book Antiqua" w:hAnsi="Book Antiqua"/>
        </w:rPr>
      </w:pPr>
      <w:r w:rsidRPr="00176BAF">
        <w:rPr>
          <w:rFonts w:ascii="Book Antiqua" w:hAnsi="Book Antiqua"/>
        </w:rPr>
        <w:t>Considerando que el aprovechamiento de los residuos puede ser una fuente de ingresos para algunas personas, y de beneficio indirecto para otras partes, por eso será necesaria la formación de microempresa que tenga como objetivo aprovechar los residuos orgánicos para fines agrícolas, a través de la elaboración de “compost” y los residuos reciclables para fines industriales.</w:t>
      </w:r>
    </w:p>
    <w:p w:rsidR="00001000" w:rsidRPr="00176BAF" w:rsidRDefault="00001000" w:rsidP="00001000">
      <w:pPr>
        <w:tabs>
          <w:tab w:val="left" w:pos="10499"/>
        </w:tabs>
        <w:jc w:val="both"/>
        <w:rPr>
          <w:rFonts w:ascii="Book Antiqua" w:hAnsi="Book Antiqua"/>
        </w:rPr>
      </w:pPr>
    </w:p>
    <w:p w:rsidR="00001000" w:rsidRPr="00176BAF" w:rsidRDefault="00001000" w:rsidP="00001000">
      <w:pPr>
        <w:tabs>
          <w:tab w:val="left" w:pos="10499"/>
        </w:tabs>
        <w:jc w:val="both"/>
        <w:rPr>
          <w:rFonts w:ascii="Book Antiqua" w:hAnsi="Book Antiqua"/>
          <w:b/>
        </w:rPr>
      </w:pPr>
      <w:r w:rsidRPr="00176BAF">
        <w:rPr>
          <w:rFonts w:ascii="Book Antiqua" w:hAnsi="Book Antiqua"/>
        </w:rPr>
        <w:lastRenderedPageBreak/>
        <w:t xml:space="preserve">Por esta razón dentro de nuestro proyecto esta contemplada  la construcción de la planta de compostaje y de acopio dentro del relleno sanitario Las Iguanas el mismo que viene operando desde 1994, ubicado al norte de la ciudad de Guayaquil en el Km. 14.5 Vía a Daule en una </w:t>
      </w:r>
      <w:r>
        <w:rPr>
          <w:rFonts w:ascii="Book Antiqua" w:hAnsi="Book Antiqua"/>
        </w:rPr>
        <w:t>zona industrial con un área de 2</w:t>
      </w:r>
      <w:r w:rsidRPr="00176BAF">
        <w:rPr>
          <w:rFonts w:ascii="Book Antiqua" w:hAnsi="Book Antiqua"/>
        </w:rPr>
        <w:t>00 hectáreas.</w:t>
      </w:r>
    </w:p>
    <w:p w:rsidR="00001000" w:rsidRPr="00176BAF" w:rsidRDefault="00001000" w:rsidP="00001000">
      <w:pPr>
        <w:tabs>
          <w:tab w:val="left" w:pos="10499"/>
        </w:tabs>
        <w:jc w:val="both"/>
        <w:rPr>
          <w:rFonts w:ascii="Book Antiqua" w:hAnsi="Book Antiqua"/>
        </w:rPr>
      </w:pPr>
    </w:p>
    <w:p w:rsidR="00001000" w:rsidRDefault="00001000" w:rsidP="00001000">
      <w:pPr>
        <w:tabs>
          <w:tab w:val="left" w:pos="10499"/>
        </w:tabs>
        <w:jc w:val="both"/>
        <w:rPr>
          <w:rFonts w:ascii="Book Antiqua" w:hAnsi="Book Antiqua"/>
        </w:rPr>
      </w:pPr>
      <w:r w:rsidRPr="00176BAF">
        <w:rPr>
          <w:rFonts w:ascii="Book Antiqua" w:hAnsi="Book Antiqua"/>
        </w:rPr>
        <w:t xml:space="preserve">El programa de manejo de desechos domésticos es una solución a la necesidad urgente para afianzar el desarrollo buscando un equilibrio entre la protección ambiental y la generación  de empleos formales mejorando así las condiciones de vida en la ciudad de Guayaquil. Ver Anexo # 1 </w:t>
      </w:r>
      <w:r w:rsidR="00240908">
        <w:rPr>
          <w:rFonts w:ascii="Book Antiqua" w:hAnsi="Book Antiqua"/>
        </w:rPr>
        <w:t>- 3</w:t>
      </w:r>
    </w:p>
    <w:p w:rsidR="00001000" w:rsidRPr="00176BAF" w:rsidRDefault="00001000" w:rsidP="00001000">
      <w:pPr>
        <w:tabs>
          <w:tab w:val="left" w:pos="10499"/>
        </w:tabs>
        <w:jc w:val="both"/>
        <w:rPr>
          <w:rFonts w:ascii="Book Antiqua" w:hAnsi="Book Antiqua"/>
        </w:rPr>
      </w:pPr>
    </w:p>
    <w:p w:rsidR="00001000" w:rsidRPr="00176BAF" w:rsidRDefault="00001000" w:rsidP="00001000">
      <w:pPr>
        <w:tabs>
          <w:tab w:val="left" w:pos="10499"/>
        </w:tabs>
        <w:jc w:val="both"/>
        <w:rPr>
          <w:rFonts w:ascii="Book Antiqua" w:hAnsi="Book Antiqua"/>
        </w:rPr>
      </w:pPr>
      <w:r w:rsidRPr="00176BAF">
        <w:rPr>
          <w:rFonts w:ascii="Book Antiqua" w:hAnsi="Book Antiqua"/>
        </w:rPr>
        <w:t>El PROMIDD a través de sus diferentes estrategias busca el cambio de actitud en el manejo y aprovechamiento de los desechos domiciliarios para que en una etapa posterior se consigan respuestas positivas a través de cambio de conductas.</w:t>
      </w:r>
    </w:p>
    <w:p w:rsidR="00001000" w:rsidRDefault="00001000" w:rsidP="00001000">
      <w:pPr>
        <w:tabs>
          <w:tab w:val="left" w:pos="10499"/>
        </w:tabs>
        <w:rPr>
          <w:rFonts w:ascii="Book Antiqua" w:hAnsi="Book Antiqua"/>
          <w:b/>
          <w:bCs/>
          <w:caps/>
          <w:sz w:val="28"/>
        </w:rPr>
      </w:pPr>
    </w:p>
    <w:p w:rsidR="007E5192" w:rsidRDefault="00240908" w:rsidP="00001000">
      <w:pPr>
        <w:tabs>
          <w:tab w:val="left" w:pos="10499"/>
        </w:tabs>
        <w:rPr>
          <w:rFonts w:ascii="Book Antiqua" w:hAnsi="Book Antiqua"/>
          <w:b/>
          <w:bCs/>
          <w:caps/>
          <w:sz w:val="28"/>
        </w:rPr>
      </w:pPr>
      <w:r>
        <w:rPr>
          <w:rFonts w:ascii="Book Antiqua" w:hAnsi="Book Antiqua"/>
          <w:b/>
          <w:bCs/>
          <w:caps/>
          <w:sz w:val="28"/>
        </w:rPr>
        <w:t xml:space="preserve"> </w:t>
      </w:r>
    </w:p>
    <w:p w:rsidR="007E5192" w:rsidRDefault="007E5192" w:rsidP="00001000">
      <w:pPr>
        <w:tabs>
          <w:tab w:val="left" w:pos="10499"/>
        </w:tabs>
        <w:rPr>
          <w:rFonts w:ascii="Book Antiqua" w:hAnsi="Book Antiqua"/>
          <w:b/>
          <w:bCs/>
          <w:caps/>
          <w:sz w:val="28"/>
        </w:rPr>
      </w:pPr>
    </w:p>
    <w:p w:rsidR="00001000" w:rsidRPr="00176BAF" w:rsidRDefault="00001000" w:rsidP="00CC0058">
      <w:pPr>
        <w:numPr>
          <w:ilvl w:val="1"/>
          <w:numId w:val="8"/>
        </w:numPr>
        <w:tabs>
          <w:tab w:val="clear" w:pos="1260"/>
          <w:tab w:val="left" w:pos="540"/>
          <w:tab w:val="num" w:pos="900"/>
          <w:tab w:val="left" w:pos="10499"/>
        </w:tabs>
        <w:ind w:hanging="1260"/>
        <w:rPr>
          <w:rFonts w:ascii="Book Antiqua" w:hAnsi="Book Antiqua"/>
          <w:b/>
          <w:bCs/>
          <w:sz w:val="28"/>
        </w:rPr>
      </w:pPr>
      <w:r w:rsidRPr="00176BAF">
        <w:rPr>
          <w:rFonts w:ascii="Book Antiqua" w:hAnsi="Book Antiqua"/>
          <w:b/>
          <w:bCs/>
          <w:caps/>
          <w:sz w:val="28"/>
        </w:rPr>
        <w:t>BENEFICIARIOS DEL PROYECTO</w:t>
      </w:r>
    </w:p>
    <w:p w:rsidR="00001000" w:rsidRPr="00176BAF" w:rsidRDefault="00001000" w:rsidP="00001000">
      <w:pPr>
        <w:tabs>
          <w:tab w:val="left" w:pos="1080"/>
          <w:tab w:val="left" w:pos="10499"/>
        </w:tabs>
        <w:ind w:left="360"/>
        <w:rPr>
          <w:rFonts w:ascii="Book Antiqua" w:hAnsi="Book Antiqua"/>
          <w:b/>
          <w:bCs/>
        </w:rPr>
      </w:pPr>
    </w:p>
    <w:p w:rsidR="00001000" w:rsidRPr="00176BAF" w:rsidRDefault="007E5192" w:rsidP="007E5192">
      <w:pPr>
        <w:jc w:val="both"/>
        <w:rPr>
          <w:rFonts w:ascii="Book Antiqua" w:hAnsi="Book Antiqua"/>
          <w:b/>
          <w:bCs/>
        </w:rPr>
      </w:pPr>
      <w:r>
        <w:rPr>
          <w:rFonts w:ascii="Book Antiqua" w:hAnsi="Book Antiqua"/>
          <w:b/>
          <w:bCs/>
        </w:rPr>
        <w:t>3.4.1</w:t>
      </w:r>
      <w:r w:rsidR="007B5210">
        <w:rPr>
          <w:rFonts w:ascii="Book Antiqua" w:hAnsi="Book Antiqua"/>
          <w:b/>
          <w:bCs/>
        </w:rPr>
        <w:t xml:space="preserve">       </w:t>
      </w:r>
      <w:r w:rsidR="00001000" w:rsidRPr="00176BAF">
        <w:rPr>
          <w:rFonts w:ascii="Book Antiqua" w:hAnsi="Book Antiqua"/>
          <w:b/>
          <w:bCs/>
        </w:rPr>
        <w:t xml:space="preserve">Caracterización de los Beneficiarios </w:t>
      </w:r>
    </w:p>
    <w:p w:rsidR="00001000" w:rsidRPr="00176BAF" w:rsidRDefault="00001000" w:rsidP="00001000">
      <w:pPr>
        <w:jc w:val="both"/>
        <w:rPr>
          <w:rFonts w:ascii="Book Antiqua" w:hAnsi="Book Antiqua"/>
        </w:rPr>
      </w:pPr>
    </w:p>
    <w:p w:rsidR="00001000" w:rsidRPr="00176BAF" w:rsidRDefault="00001000" w:rsidP="00001000">
      <w:pPr>
        <w:jc w:val="both"/>
        <w:rPr>
          <w:rFonts w:ascii="Book Antiqua" w:hAnsi="Book Antiqua"/>
        </w:rPr>
      </w:pPr>
      <w:r w:rsidRPr="00176BAF">
        <w:rPr>
          <w:rFonts w:ascii="Book Antiqua" w:hAnsi="Book Antiqua"/>
        </w:rPr>
        <w:t>Todos los beneficiarios de nuestro proyecto se los describen en la matri</w:t>
      </w:r>
      <w:r w:rsidR="00240908">
        <w:rPr>
          <w:rFonts w:ascii="Book Antiqua" w:hAnsi="Book Antiqua"/>
        </w:rPr>
        <w:t>z de involucrados. Ver Anexo # 4</w:t>
      </w:r>
      <w:r w:rsidRPr="00176BAF">
        <w:rPr>
          <w:rFonts w:ascii="Book Antiqua" w:hAnsi="Book Antiqua"/>
        </w:rPr>
        <w:t xml:space="preserve"> Análisis de involucrados</w:t>
      </w:r>
    </w:p>
    <w:p w:rsidR="00001000" w:rsidRDefault="00001000" w:rsidP="00001000">
      <w:pPr>
        <w:jc w:val="both"/>
        <w:rPr>
          <w:rFonts w:ascii="Book Antiqua" w:hAnsi="Book Antiqua"/>
        </w:rPr>
      </w:pPr>
    </w:p>
    <w:p w:rsidR="00001000" w:rsidRPr="00176BAF" w:rsidRDefault="007E5192" w:rsidP="00CC0058">
      <w:pPr>
        <w:numPr>
          <w:ilvl w:val="2"/>
          <w:numId w:val="89"/>
        </w:numPr>
        <w:jc w:val="both"/>
        <w:rPr>
          <w:rFonts w:ascii="Book Antiqua" w:hAnsi="Book Antiqua"/>
          <w:b/>
          <w:bCs/>
        </w:rPr>
      </w:pPr>
      <w:r>
        <w:rPr>
          <w:rFonts w:ascii="Book Antiqua" w:hAnsi="Book Antiqua"/>
          <w:b/>
        </w:rPr>
        <w:t xml:space="preserve">   </w:t>
      </w:r>
      <w:r w:rsidR="00001000" w:rsidRPr="00176BAF">
        <w:rPr>
          <w:rFonts w:ascii="Book Antiqua" w:hAnsi="Book Antiqua"/>
          <w:b/>
          <w:bCs/>
        </w:rPr>
        <w:t>Formas de Participación Social de los Beneficiarios</w:t>
      </w:r>
    </w:p>
    <w:p w:rsidR="00001000" w:rsidRPr="00176BAF" w:rsidRDefault="00001000" w:rsidP="00001000">
      <w:pPr>
        <w:jc w:val="both"/>
        <w:rPr>
          <w:rFonts w:ascii="Book Antiqua" w:hAnsi="Book Antiqua"/>
        </w:rPr>
      </w:pPr>
    </w:p>
    <w:p w:rsidR="00001000" w:rsidRPr="00176BAF" w:rsidRDefault="00001000" w:rsidP="00001000">
      <w:pPr>
        <w:tabs>
          <w:tab w:val="left" w:pos="10499"/>
        </w:tabs>
        <w:jc w:val="both"/>
        <w:rPr>
          <w:rFonts w:ascii="Book Antiqua" w:hAnsi="Book Antiqua"/>
        </w:rPr>
      </w:pPr>
      <w:r w:rsidRPr="00176BAF">
        <w:rPr>
          <w:rFonts w:ascii="Book Antiqua" w:hAnsi="Book Antiqua"/>
        </w:rPr>
        <w:t>La ciudadanía guayaquileña juega un rol protagónico dentro de las fases del PROMIDD, ya que se encargarán de la clasificación de sus desechos dentro de sus hogares previos a la capacitación y entrega de recipientes.</w:t>
      </w:r>
    </w:p>
    <w:p w:rsidR="00001000" w:rsidRPr="00176BAF" w:rsidRDefault="00001000" w:rsidP="00001000">
      <w:pPr>
        <w:tabs>
          <w:tab w:val="left" w:pos="10499"/>
        </w:tabs>
        <w:jc w:val="both"/>
        <w:rPr>
          <w:rFonts w:ascii="Book Antiqua" w:hAnsi="Book Antiqua"/>
        </w:rPr>
      </w:pPr>
    </w:p>
    <w:p w:rsidR="00001000" w:rsidRPr="00176BAF" w:rsidRDefault="00001000" w:rsidP="00001000">
      <w:pPr>
        <w:tabs>
          <w:tab w:val="left" w:pos="10499"/>
        </w:tabs>
        <w:jc w:val="both"/>
        <w:rPr>
          <w:rFonts w:ascii="Book Antiqua" w:hAnsi="Book Antiqua"/>
          <w:b/>
          <w:bCs/>
        </w:rPr>
      </w:pPr>
    </w:p>
    <w:p w:rsidR="00001000" w:rsidRPr="00176BAF" w:rsidRDefault="007E5192" w:rsidP="007E5192">
      <w:pPr>
        <w:jc w:val="both"/>
        <w:rPr>
          <w:rFonts w:ascii="Book Antiqua" w:hAnsi="Book Antiqua"/>
          <w:b/>
          <w:bCs/>
        </w:rPr>
      </w:pPr>
      <w:r>
        <w:rPr>
          <w:rFonts w:ascii="Book Antiqua" w:hAnsi="Book Antiqua"/>
          <w:b/>
          <w:bCs/>
        </w:rPr>
        <w:t xml:space="preserve">3.4.3        </w:t>
      </w:r>
      <w:r w:rsidR="00001000" w:rsidRPr="00176BAF">
        <w:rPr>
          <w:rFonts w:ascii="Book Antiqua" w:hAnsi="Book Antiqua"/>
          <w:b/>
          <w:bCs/>
        </w:rPr>
        <w:t xml:space="preserve">Caracterización de las Condiciones y Problemática de la Mujer </w:t>
      </w:r>
    </w:p>
    <w:p w:rsidR="00001000" w:rsidRDefault="00001000" w:rsidP="00C4301E">
      <w:pPr>
        <w:pStyle w:val="Textoindependiente3"/>
        <w:rPr>
          <w:rFonts w:ascii="Book Antiqua" w:hAnsi="Book Antiqua"/>
          <w:color w:val="auto"/>
        </w:rPr>
      </w:pPr>
    </w:p>
    <w:p w:rsidR="001738C1" w:rsidRPr="00FD73F7" w:rsidRDefault="001738C1" w:rsidP="001738C1">
      <w:pPr>
        <w:tabs>
          <w:tab w:val="left" w:pos="1440"/>
          <w:tab w:val="left" w:pos="2160"/>
          <w:tab w:val="left" w:pos="2880"/>
          <w:tab w:val="left" w:pos="3600"/>
          <w:tab w:val="left" w:pos="4320"/>
          <w:tab w:val="left" w:pos="5040"/>
          <w:tab w:val="left" w:pos="5760"/>
          <w:tab w:val="left" w:pos="6480"/>
          <w:tab w:val="left" w:pos="7200"/>
          <w:tab w:val="left" w:pos="7920"/>
          <w:tab w:val="left" w:pos="8820"/>
        </w:tabs>
        <w:jc w:val="both"/>
        <w:rPr>
          <w:rFonts w:ascii="Book Antiqua" w:hAnsi="Book Antiqua"/>
        </w:rPr>
      </w:pPr>
      <w:r w:rsidRPr="00FD73F7">
        <w:rPr>
          <w:rFonts w:ascii="Book Antiqua" w:hAnsi="Book Antiqua"/>
        </w:rPr>
        <w:t>Teniendo en cuenta que nuestra unidad de análisis son los hogares guayaquileños y que estos se encuentran conformados tanto por hombres y mujeres, ambos cumplirán un rol importante dentro del PROMIDD, sin embargo quien se encargará de supervisión del programa se este cumpliendo  a cabalidad en cada hogar será la mujer guayaquileña sea esta una ama de casa, empleadas domésticas, madres de familia. Cada miembro del hogar tendrá la responsabilidad de cumplir con las normas de la clasificación domiciliarias. Por lo tanto la mujer velará porque esto se cumpla.</w:t>
      </w:r>
    </w:p>
    <w:p w:rsidR="00001000" w:rsidRDefault="00001000" w:rsidP="00C4301E">
      <w:pPr>
        <w:tabs>
          <w:tab w:val="left" w:pos="10499"/>
        </w:tabs>
        <w:jc w:val="both"/>
        <w:rPr>
          <w:rFonts w:ascii="Book Antiqua" w:hAnsi="Book Antiqua"/>
          <w:bCs/>
        </w:rPr>
      </w:pPr>
    </w:p>
    <w:p w:rsidR="001738C1" w:rsidRDefault="001738C1" w:rsidP="00C4301E">
      <w:pPr>
        <w:tabs>
          <w:tab w:val="left" w:pos="10499"/>
        </w:tabs>
        <w:jc w:val="both"/>
        <w:rPr>
          <w:rFonts w:ascii="Book Antiqua" w:hAnsi="Book Antiqua"/>
          <w:bCs/>
        </w:rPr>
      </w:pPr>
    </w:p>
    <w:p w:rsidR="001738C1" w:rsidRPr="00C4301E" w:rsidRDefault="001738C1" w:rsidP="00C4301E">
      <w:pPr>
        <w:tabs>
          <w:tab w:val="left" w:pos="10499"/>
        </w:tabs>
        <w:jc w:val="both"/>
        <w:rPr>
          <w:rFonts w:ascii="Book Antiqua" w:hAnsi="Book Antiqua"/>
          <w:bCs/>
        </w:rPr>
      </w:pPr>
    </w:p>
    <w:p w:rsidR="003D0AE0" w:rsidRPr="00C4301E" w:rsidRDefault="003D0AE0" w:rsidP="00CC0058">
      <w:pPr>
        <w:numPr>
          <w:ilvl w:val="1"/>
          <w:numId w:val="89"/>
        </w:numPr>
        <w:tabs>
          <w:tab w:val="left" w:pos="1170"/>
        </w:tabs>
        <w:jc w:val="both"/>
        <w:rPr>
          <w:rFonts w:ascii="Book Antiqua" w:hAnsi="Book Antiqua" w:cs="Arial"/>
          <w:b/>
          <w:bCs/>
        </w:rPr>
      </w:pPr>
      <w:r w:rsidRPr="00C4301E">
        <w:rPr>
          <w:rFonts w:ascii="Book Antiqua" w:hAnsi="Book Antiqua" w:cs="Arial"/>
          <w:b/>
          <w:bCs/>
        </w:rPr>
        <w:lastRenderedPageBreak/>
        <w:t>FASES DEL PROGRAMA</w:t>
      </w:r>
    </w:p>
    <w:p w:rsidR="003D0AE0" w:rsidRPr="00C4301E" w:rsidRDefault="003D0AE0" w:rsidP="00C4301E">
      <w:pPr>
        <w:jc w:val="both"/>
        <w:rPr>
          <w:rFonts w:ascii="Book Antiqua" w:hAnsi="Book Antiqua" w:cs="Arial"/>
          <w:b/>
          <w:bCs/>
        </w:rPr>
      </w:pPr>
    </w:p>
    <w:p w:rsidR="003D0AE0" w:rsidRPr="00C4301E" w:rsidRDefault="003D0AE0" w:rsidP="001738C1">
      <w:pPr>
        <w:pStyle w:val="Ttulo1"/>
        <w:jc w:val="both"/>
        <w:rPr>
          <w:rFonts w:ascii="Book Antiqua" w:hAnsi="Book Antiqua"/>
          <w:b w:val="0"/>
          <w:bCs w:val="0"/>
          <w:color w:val="auto"/>
          <w:sz w:val="24"/>
        </w:rPr>
      </w:pPr>
      <w:r w:rsidRPr="00C4301E">
        <w:rPr>
          <w:rFonts w:ascii="Book Antiqua" w:hAnsi="Book Antiqua"/>
          <w:b w:val="0"/>
          <w:bCs w:val="0"/>
          <w:color w:val="auto"/>
          <w:sz w:val="24"/>
        </w:rPr>
        <w:t>El programa comenzará con una prueba piloto realizada a diferentes  barrios que representen los diversos niveles socioeconómicos de nuestra urbe. El Municipio estimulará a los barrios que participen en el Proyecto y contribuirá con obras de ornato e infraestructura consideradas prioritarias tanto por el barrio como por el Municipio.   Esta prueba piloto contempla todas las etapas a seguir   para poder implantar el PROMIDD, las cuales se detallan a continuación:</w:t>
      </w:r>
    </w:p>
    <w:p w:rsidR="003D0AE0" w:rsidRPr="00C4301E" w:rsidRDefault="003D0AE0" w:rsidP="00C4301E">
      <w:pPr>
        <w:ind w:firstLine="30"/>
        <w:jc w:val="both"/>
        <w:rPr>
          <w:rFonts w:ascii="Book Antiqua" w:hAnsi="Book Antiqua"/>
        </w:rPr>
      </w:pPr>
    </w:p>
    <w:p w:rsidR="003D0AE0" w:rsidRPr="00C4301E" w:rsidRDefault="003D0AE0" w:rsidP="00C4301E">
      <w:pPr>
        <w:pStyle w:val="Textoindependiente"/>
        <w:ind w:firstLine="390"/>
        <w:jc w:val="both"/>
        <w:rPr>
          <w:rFonts w:ascii="Book Antiqua" w:hAnsi="Book Antiqua"/>
          <w:color w:val="auto"/>
        </w:rPr>
      </w:pPr>
      <w:r w:rsidRPr="00C4301E">
        <w:rPr>
          <w:rFonts w:ascii="Book Antiqua" w:hAnsi="Book Antiqua"/>
          <w:b/>
          <w:bCs/>
          <w:color w:val="auto"/>
        </w:rPr>
        <w:t>Primera Etapa - Entrega de recipientes y Capacitación:</w:t>
      </w:r>
      <w:r w:rsidRPr="00C4301E">
        <w:rPr>
          <w:rFonts w:ascii="Book Antiqua" w:hAnsi="Book Antiqua"/>
          <w:color w:val="auto"/>
        </w:rPr>
        <w:t xml:space="preserve"> Se entregarán los recipientes (verde y negro)  y el material informativo concerniente a la clasificación, los horarios y frecuencias de recolección. Esta actividad la realizarán personas capacitadas, quienes visitarán cada hogar, explicando el porqué  y como  se clasifica la  basura.    </w:t>
      </w:r>
    </w:p>
    <w:p w:rsidR="003D0AE0" w:rsidRPr="00C4301E" w:rsidRDefault="003D0AE0" w:rsidP="00C4301E">
      <w:pPr>
        <w:ind w:firstLine="30"/>
        <w:jc w:val="both"/>
        <w:rPr>
          <w:rFonts w:ascii="Book Antiqua" w:hAnsi="Book Antiqua" w:cs="Arial"/>
          <w:b/>
          <w:bCs/>
        </w:rPr>
      </w:pPr>
    </w:p>
    <w:p w:rsidR="003D0AE0" w:rsidRPr="00C4301E" w:rsidRDefault="003D0AE0" w:rsidP="00C4301E">
      <w:pPr>
        <w:ind w:firstLine="390"/>
        <w:jc w:val="both"/>
        <w:rPr>
          <w:rFonts w:ascii="Book Antiqua" w:hAnsi="Book Antiqua" w:cs="Arial"/>
          <w:b/>
          <w:bCs/>
        </w:rPr>
      </w:pPr>
      <w:r w:rsidRPr="00C4301E">
        <w:rPr>
          <w:rFonts w:ascii="Book Antiqua" w:hAnsi="Book Antiqua" w:cs="Arial"/>
          <w:b/>
          <w:bCs/>
        </w:rPr>
        <w:t xml:space="preserve">Segunda Etapa  -  Recolección Diferenciada: </w:t>
      </w:r>
      <w:r w:rsidRPr="00C4301E">
        <w:rPr>
          <w:rFonts w:ascii="Book Antiqua" w:hAnsi="Book Antiqua" w:cs="Arial"/>
        </w:rPr>
        <w:t xml:space="preserve"> Mediante un diseño  técnico de rutas, horarios y frecuencias, una flota de vehículos recolectores de basura  previo a su anuncio con una melodía tradicional (Guayaquil de mis amores) realizará la recolección de los desechos biodegradables los días Lunes, Miércoles, Viernes y Domingo; Mientras que la empresa Recicladora REIPA  previo su anuncio con una campana  realizará la recolección de los desechos no biodegradables  los días Martes,  Jueves y Sábado.</w:t>
      </w:r>
    </w:p>
    <w:p w:rsidR="003D0AE0" w:rsidRPr="00C4301E" w:rsidRDefault="003D0AE0" w:rsidP="00C4301E">
      <w:pPr>
        <w:ind w:firstLine="30"/>
        <w:jc w:val="both"/>
        <w:rPr>
          <w:rFonts w:ascii="Book Antiqua" w:hAnsi="Book Antiqua" w:cs="Arial"/>
          <w:b/>
          <w:bCs/>
        </w:rPr>
      </w:pPr>
    </w:p>
    <w:p w:rsidR="003D0AE0" w:rsidRPr="00C4301E" w:rsidRDefault="003D0AE0" w:rsidP="00C4301E">
      <w:pPr>
        <w:ind w:firstLine="390"/>
        <w:jc w:val="both"/>
        <w:rPr>
          <w:rFonts w:ascii="Book Antiqua" w:hAnsi="Book Antiqua"/>
        </w:rPr>
      </w:pPr>
      <w:r w:rsidRPr="00C4301E">
        <w:rPr>
          <w:rFonts w:ascii="Book Antiqua" w:hAnsi="Book Antiqua" w:cs="Arial"/>
          <w:b/>
          <w:bCs/>
        </w:rPr>
        <w:t xml:space="preserve">Tercera Etapa  -  Observación y Control : </w:t>
      </w:r>
      <w:r w:rsidRPr="00C4301E">
        <w:rPr>
          <w:rFonts w:ascii="Book Antiqua" w:hAnsi="Book Antiqua"/>
        </w:rPr>
        <w:t>Esta etapa consiste en la observación directa  de cómo se está ejecutando el programa en los hogares guayaquileños. Para realizar esta actividad será necesario formar un  grupo de trabajo (supervisores) para monitorear y evaluar  el progreso del PROMIDD, dar información y asistencia técnica.  Para apoyar esta gestión se deberá contar con una línea telefónica  gratuita (1800 PROMIDD) a través de la cual los ciudadanos  puedan obtener información, dar sugerencias y sobretodo sean participantes directos en el control del programa  denunciando a aquellos ciudadanos que no estén cumpliendo con las normas establecidas en el programa. Antes de emprender alguna acción se deberá verificar la veracidad de la información.</w:t>
      </w:r>
    </w:p>
    <w:p w:rsidR="003D0AE0" w:rsidRPr="00C4301E" w:rsidRDefault="003D0AE0" w:rsidP="00C4301E">
      <w:pPr>
        <w:ind w:firstLine="30"/>
        <w:jc w:val="both"/>
        <w:rPr>
          <w:rFonts w:ascii="Book Antiqua" w:hAnsi="Book Antiqua" w:cs="Arial"/>
          <w:b/>
          <w:bCs/>
        </w:rPr>
      </w:pPr>
    </w:p>
    <w:p w:rsidR="003D0AE0" w:rsidRPr="00C4301E" w:rsidRDefault="003D0AE0" w:rsidP="00C4301E">
      <w:pPr>
        <w:tabs>
          <w:tab w:val="left" w:pos="10499"/>
        </w:tabs>
        <w:jc w:val="both"/>
        <w:rPr>
          <w:rFonts w:ascii="Book Antiqua" w:hAnsi="Book Antiqua"/>
          <w:bCs/>
        </w:rPr>
      </w:pPr>
      <w:r w:rsidRPr="00C4301E">
        <w:rPr>
          <w:rFonts w:ascii="Book Antiqua" w:hAnsi="Book Antiqua" w:cs="Arial"/>
          <w:b/>
          <w:bCs/>
        </w:rPr>
        <w:t xml:space="preserve">Cuarta etapa -  Correctivos: </w:t>
      </w:r>
      <w:r w:rsidRPr="00C4301E">
        <w:rPr>
          <w:rFonts w:ascii="Book Antiqua" w:hAnsi="Book Antiqua"/>
        </w:rPr>
        <w:t>Una vez que los supervisores realicen la observación directa se podrían encontrar con ciertos hogares que no cumplen con las normas del programa ( horarios de recolección y clasificación de la basura), en primera instancia se les llamará la atención  y se dialogará para conocer,  porqué de este comportamiento, pero si vuelven a reincidir entonces será necesario aplicar multas</w:t>
      </w:r>
      <w:r w:rsidRPr="00C4301E">
        <w:rPr>
          <w:rFonts w:ascii="Book Antiqua" w:hAnsi="Book Antiqua" w:cs="Arial"/>
        </w:rPr>
        <w:t xml:space="preserve">  de acuerdo a las Normas de Clasificación Domiciliaria.</w:t>
      </w:r>
    </w:p>
    <w:p w:rsidR="003D0AE0" w:rsidRDefault="003D0AE0" w:rsidP="009E6452">
      <w:pPr>
        <w:tabs>
          <w:tab w:val="left" w:pos="10499"/>
        </w:tabs>
        <w:jc w:val="both"/>
        <w:rPr>
          <w:rFonts w:ascii="Book Antiqua" w:hAnsi="Book Antiqua"/>
          <w:bCs/>
        </w:rPr>
      </w:pPr>
    </w:p>
    <w:p w:rsidR="003D0AE0" w:rsidRDefault="003D0AE0" w:rsidP="009E6452">
      <w:pPr>
        <w:tabs>
          <w:tab w:val="left" w:pos="10499"/>
        </w:tabs>
        <w:jc w:val="both"/>
        <w:rPr>
          <w:rFonts w:ascii="Book Antiqua" w:hAnsi="Book Antiqua"/>
          <w:bCs/>
        </w:rPr>
      </w:pPr>
    </w:p>
    <w:p w:rsidR="003D0AE0" w:rsidRDefault="003D0AE0" w:rsidP="009E6452">
      <w:pPr>
        <w:tabs>
          <w:tab w:val="left" w:pos="10499"/>
        </w:tabs>
        <w:jc w:val="both"/>
        <w:rPr>
          <w:rFonts w:ascii="Book Antiqua" w:hAnsi="Book Antiqua"/>
          <w:bCs/>
        </w:rPr>
      </w:pPr>
    </w:p>
    <w:p w:rsidR="003D0AE0" w:rsidRPr="00001000" w:rsidRDefault="003D0AE0" w:rsidP="009E6452">
      <w:pPr>
        <w:tabs>
          <w:tab w:val="left" w:pos="10499"/>
        </w:tabs>
        <w:jc w:val="both"/>
        <w:rPr>
          <w:rFonts w:ascii="Book Antiqua" w:hAnsi="Book Antiqua"/>
          <w:bCs/>
        </w:rPr>
        <w:sectPr w:rsidR="003D0AE0" w:rsidRPr="00001000">
          <w:headerReference w:type="default" r:id="rId17"/>
          <w:footerReference w:type="default" r:id="rId18"/>
          <w:pgSz w:w="12240" w:h="15840"/>
          <w:pgMar w:top="1418" w:right="1418" w:bottom="1418" w:left="1701" w:header="709" w:footer="709" w:gutter="0"/>
          <w:cols w:space="708"/>
          <w:docGrid w:linePitch="360"/>
        </w:sectPr>
      </w:pPr>
    </w:p>
    <w:p w:rsidR="006938CF" w:rsidRPr="00406536" w:rsidRDefault="006938CF" w:rsidP="006938CF">
      <w:pPr>
        <w:tabs>
          <w:tab w:val="left" w:pos="10499"/>
        </w:tabs>
        <w:jc w:val="both"/>
        <w:rPr>
          <w:b/>
          <w:bCs/>
          <w:caps/>
        </w:rPr>
      </w:pPr>
    </w:p>
    <w:p w:rsidR="006938CF" w:rsidRPr="00406536" w:rsidRDefault="006938CF" w:rsidP="00CC0058">
      <w:pPr>
        <w:numPr>
          <w:ilvl w:val="1"/>
          <w:numId w:val="9"/>
        </w:numPr>
        <w:tabs>
          <w:tab w:val="left" w:pos="10499"/>
        </w:tabs>
        <w:ind w:hanging="1080"/>
        <w:rPr>
          <w:b/>
          <w:bCs/>
          <w:caps/>
          <w:sz w:val="28"/>
        </w:rPr>
      </w:pPr>
      <w:r w:rsidRPr="00406536">
        <w:rPr>
          <w:b/>
          <w:bCs/>
          <w:caps/>
          <w:sz w:val="28"/>
        </w:rPr>
        <w:t>estudio de mercado</w:t>
      </w:r>
    </w:p>
    <w:p w:rsidR="006938CF" w:rsidRDefault="006938CF" w:rsidP="006938CF">
      <w:pPr>
        <w:pStyle w:val="Textoindependiente"/>
        <w:tabs>
          <w:tab w:val="left" w:pos="0"/>
        </w:tabs>
        <w:jc w:val="both"/>
        <w:rPr>
          <w:rFonts w:ascii="Book Antiqua" w:hAnsi="Book Antiqua"/>
        </w:rPr>
      </w:pPr>
    </w:p>
    <w:p w:rsidR="006938CF" w:rsidRPr="002A4FC5" w:rsidRDefault="006938CF" w:rsidP="006938CF">
      <w:pPr>
        <w:pStyle w:val="Textoindependiente"/>
        <w:tabs>
          <w:tab w:val="left" w:pos="0"/>
        </w:tabs>
        <w:jc w:val="both"/>
        <w:rPr>
          <w:rFonts w:ascii="Book Antiqua" w:hAnsi="Book Antiqua"/>
        </w:rPr>
      </w:pPr>
      <w:r w:rsidRPr="002A4FC5">
        <w:rPr>
          <w:rFonts w:ascii="Book Antiqua" w:hAnsi="Book Antiqua"/>
        </w:rPr>
        <w:t>La ciudadanía  Guayaquileña, en general, no asume su responsabilidad por la gestión integral de los desechos domésticos (biodegradables y No biodegradables).</w:t>
      </w:r>
    </w:p>
    <w:p w:rsidR="006938CF" w:rsidRDefault="006938CF" w:rsidP="006938CF">
      <w:pPr>
        <w:pStyle w:val="Textoindependiente"/>
        <w:tabs>
          <w:tab w:val="clear" w:pos="720"/>
          <w:tab w:val="left" w:pos="0"/>
        </w:tabs>
        <w:rPr>
          <w:rFonts w:ascii="Book Antiqua" w:hAnsi="Book Antiqua"/>
          <w:color w:val="auto"/>
        </w:rPr>
      </w:pPr>
    </w:p>
    <w:p w:rsidR="006938CF" w:rsidRPr="008A11E6" w:rsidRDefault="006938CF" w:rsidP="006938CF">
      <w:pPr>
        <w:pStyle w:val="Textoindependiente"/>
        <w:tabs>
          <w:tab w:val="left" w:pos="0"/>
        </w:tabs>
        <w:jc w:val="both"/>
        <w:rPr>
          <w:rFonts w:ascii="Book Antiqua" w:hAnsi="Book Antiqua"/>
        </w:rPr>
      </w:pPr>
      <w:r w:rsidRPr="008A11E6">
        <w:rPr>
          <w:rFonts w:ascii="Book Antiqua" w:hAnsi="Book Antiqua"/>
        </w:rPr>
        <w:t>El plan de investigación que dirige las fases de recolección  y análisis de datos a este proyecto  serán la investigación causal y la exploratoria; apoyándonos en encuestas, focus group (que nos permitirán alinear el cuestionario para la prueba piloto), datos primarios.</w:t>
      </w:r>
    </w:p>
    <w:p w:rsidR="006938CF" w:rsidRDefault="006938CF" w:rsidP="006938CF">
      <w:pPr>
        <w:pStyle w:val="Textoindependiente"/>
        <w:tabs>
          <w:tab w:val="clear" w:pos="720"/>
          <w:tab w:val="left" w:pos="0"/>
        </w:tabs>
        <w:rPr>
          <w:rFonts w:ascii="Book Antiqua" w:hAnsi="Book Antiqua"/>
          <w:color w:val="auto"/>
        </w:rPr>
      </w:pPr>
    </w:p>
    <w:p w:rsidR="006938CF" w:rsidRDefault="006938CF" w:rsidP="006938CF">
      <w:pPr>
        <w:pStyle w:val="Textoindependiente"/>
        <w:tabs>
          <w:tab w:val="clear" w:pos="720"/>
          <w:tab w:val="left" w:pos="0"/>
        </w:tabs>
        <w:rPr>
          <w:rFonts w:ascii="Book Antiqua" w:hAnsi="Book Antiqua"/>
          <w:color w:val="auto"/>
        </w:rPr>
      </w:pPr>
    </w:p>
    <w:p w:rsidR="006938CF" w:rsidRPr="00A761B0" w:rsidRDefault="006938CF" w:rsidP="006938CF">
      <w:pPr>
        <w:pStyle w:val="Textoindependiente"/>
        <w:tabs>
          <w:tab w:val="left" w:pos="0"/>
        </w:tabs>
        <w:rPr>
          <w:rFonts w:ascii="Book Antiqua" w:hAnsi="Book Antiqua"/>
          <w:b/>
          <w:bCs/>
        </w:rPr>
      </w:pPr>
      <w:r>
        <w:rPr>
          <w:rFonts w:ascii="Book Antiqua" w:hAnsi="Book Antiqua"/>
          <w:b/>
          <w:bCs/>
        </w:rPr>
        <w:t xml:space="preserve">4.1      </w:t>
      </w:r>
      <w:r w:rsidRPr="00A761B0">
        <w:rPr>
          <w:rFonts w:ascii="Book Antiqua" w:hAnsi="Book Antiqua"/>
          <w:b/>
          <w:bCs/>
        </w:rPr>
        <w:t>DEFINIR EL TAMAÑO DE LA MUESTRA</w:t>
      </w:r>
    </w:p>
    <w:p w:rsidR="006938CF" w:rsidRPr="00A761B0" w:rsidRDefault="006938CF" w:rsidP="006938CF">
      <w:pPr>
        <w:pStyle w:val="Textoindependiente"/>
        <w:tabs>
          <w:tab w:val="left" w:pos="0"/>
        </w:tabs>
        <w:rPr>
          <w:rFonts w:ascii="Book Antiqua" w:hAnsi="Book Antiqua"/>
          <w:b/>
          <w:bCs/>
        </w:rPr>
      </w:pPr>
    </w:p>
    <w:p w:rsidR="006938CF" w:rsidRDefault="006938CF" w:rsidP="006938CF">
      <w:pPr>
        <w:pStyle w:val="Textoindependiente"/>
        <w:tabs>
          <w:tab w:val="left" w:pos="0"/>
        </w:tabs>
        <w:jc w:val="both"/>
        <w:rPr>
          <w:rFonts w:ascii="Book Antiqua" w:hAnsi="Book Antiqua"/>
        </w:rPr>
      </w:pPr>
      <w:r w:rsidRPr="00A761B0">
        <w:rPr>
          <w:rFonts w:ascii="Book Antiqua" w:hAnsi="Book Antiqua"/>
        </w:rPr>
        <w:t xml:space="preserve">Para determinar el tamaño de la muestra, elegimos utilizar el muestreo aleatorio estratificado proporcional.  La razón del empleo de este método reside en el hecho de que permite obtener generalmente resultados más precisos que aquellos que se consiguen con el método aleatorio simple que utiliza toda la población. Otro motivo del uso de este método, es que además de combinar la información de la submuestra de los estratos para obtener inferencia de la población completa, también permite utilizar  la información de las submuestras para conocer el comportamiento de cada estrato en particular y compararlos entre sí. </w:t>
      </w:r>
    </w:p>
    <w:p w:rsidR="006938CF" w:rsidRDefault="006938CF" w:rsidP="006938CF">
      <w:pPr>
        <w:pStyle w:val="Textoindependiente"/>
        <w:tabs>
          <w:tab w:val="left" w:pos="0"/>
        </w:tabs>
        <w:jc w:val="both"/>
        <w:rPr>
          <w:rFonts w:ascii="Book Antiqua" w:hAnsi="Book Antiqua"/>
        </w:rPr>
      </w:pPr>
    </w:p>
    <w:p w:rsidR="006938CF" w:rsidRPr="00DC608D" w:rsidRDefault="006938CF" w:rsidP="006938CF">
      <w:pPr>
        <w:pStyle w:val="arial"/>
        <w:spacing w:line="240" w:lineRule="auto"/>
        <w:jc w:val="both"/>
        <w:rPr>
          <w:rFonts w:ascii="Book Antiqua" w:hAnsi="Book Antiqua" w:cs="Arial"/>
          <w:sz w:val="24"/>
        </w:rPr>
      </w:pPr>
      <w:r w:rsidRPr="00DC608D">
        <w:rPr>
          <w:rFonts w:ascii="Book Antiqua" w:hAnsi="Book Antiqua" w:cs="Arial"/>
          <w:sz w:val="24"/>
        </w:rPr>
        <w:t xml:space="preserve">Puesto que en el metido de estratificación se forman varios grupos, se acostumbra a determinar de antemano el nivel de error y de acuerdo de este se establece el un número de elementos. </w:t>
      </w:r>
    </w:p>
    <w:p w:rsidR="006938CF" w:rsidRPr="00DC608D" w:rsidRDefault="006938CF" w:rsidP="006938CF">
      <w:pPr>
        <w:pStyle w:val="arial"/>
        <w:ind w:firstLine="390"/>
        <w:jc w:val="both"/>
        <w:rPr>
          <w:rFonts w:ascii="Book Antiqua" w:hAnsi="Book Antiqua" w:cs="Arial"/>
          <w:b/>
          <w:bCs/>
          <w:sz w:val="24"/>
        </w:rPr>
      </w:pPr>
    </w:p>
    <w:p w:rsidR="006938CF" w:rsidRPr="00DC608D" w:rsidRDefault="006938CF" w:rsidP="006938CF">
      <w:pPr>
        <w:pStyle w:val="arial"/>
        <w:jc w:val="both"/>
        <w:rPr>
          <w:rFonts w:ascii="Book Antiqua" w:hAnsi="Book Antiqua" w:cs="Arial"/>
          <w:sz w:val="24"/>
        </w:rPr>
      </w:pPr>
      <w:r w:rsidRPr="00DC608D">
        <w:rPr>
          <w:rFonts w:ascii="Book Antiqua" w:hAnsi="Book Antiqua" w:cs="Arial"/>
          <w:sz w:val="24"/>
        </w:rPr>
        <w:t>Fórmula del muestreo  aleatorio simple.</w:t>
      </w:r>
    </w:p>
    <w:p w:rsidR="006938CF" w:rsidRDefault="006938CF" w:rsidP="006938CF">
      <w:pPr>
        <w:pStyle w:val="arial"/>
        <w:ind w:firstLine="390"/>
        <w:rPr>
          <w:rFonts w:ascii="Book Antiqua" w:hAnsi="Book Antiqua" w:cs="Arial"/>
          <w:sz w:val="24"/>
        </w:rPr>
      </w:pPr>
      <w:r w:rsidRPr="00DC608D">
        <w:rPr>
          <w:rFonts w:ascii="Book Antiqua" w:hAnsi="Book Antiqua" w:cs="Arial"/>
          <w:sz w:val="24"/>
        </w:rPr>
        <w:t>n=(4*Ni*p*q)/((Ni*E^2)+(4*p*q))</w:t>
      </w:r>
    </w:p>
    <w:p w:rsidR="006938CF" w:rsidRDefault="006938CF" w:rsidP="006938CF">
      <w:pPr>
        <w:pStyle w:val="arial"/>
        <w:ind w:firstLine="390"/>
        <w:rPr>
          <w:rFonts w:ascii="Book Antiqua" w:hAnsi="Book Antiqua" w:cs="Arial"/>
          <w:sz w:val="24"/>
        </w:rPr>
      </w:pPr>
    </w:p>
    <w:p w:rsidR="006938CF" w:rsidRPr="00DC608D" w:rsidRDefault="006938CF" w:rsidP="006938CF">
      <w:pPr>
        <w:pStyle w:val="arial"/>
        <w:spacing w:line="240" w:lineRule="auto"/>
        <w:jc w:val="both"/>
        <w:rPr>
          <w:rFonts w:ascii="Book Antiqua" w:hAnsi="Book Antiqua" w:cs="Arial"/>
          <w:sz w:val="24"/>
        </w:rPr>
      </w:pPr>
      <w:r w:rsidRPr="00DC608D">
        <w:rPr>
          <w:rFonts w:ascii="Book Antiqua" w:hAnsi="Book Antiqua" w:cs="Arial"/>
          <w:sz w:val="24"/>
        </w:rPr>
        <w:t>En  nuestro  caso  p  y q tienen  igual valor  es decir  50% cada una,  entonces se simplifica la fórmula a la manera siguiente:</w:t>
      </w:r>
    </w:p>
    <w:p w:rsidR="006938CF" w:rsidRPr="00DC608D" w:rsidRDefault="006938CF" w:rsidP="006938CF">
      <w:pPr>
        <w:pStyle w:val="arial"/>
        <w:ind w:firstLine="390"/>
        <w:rPr>
          <w:rFonts w:ascii="Book Antiqua" w:hAnsi="Book Antiqua" w:cs="Arial"/>
          <w:sz w:val="24"/>
        </w:rPr>
      </w:pPr>
      <w:r w:rsidRPr="00DC608D">
        <w:rPr>
          <w:rFonts w:ascii="Book Antiqua" w:hAnsi="Book Antiqua" w:cs="Arial"/>
          <w:sz w:val="24"/>
        </w:rPr>
        <w:t>n=( N/((N*((E^2))+1))</w:t>
      </w:r>
    </w:p>
    <w:p w:rsidR="006938CF" w:rsidRPr="00DC608D" w:rsidRDefault="006938CF" w:rsidP="006938CF">
      <w:pPr>
        <w:pStyle w:val="arial"/>
        <w:ind w:firstLine="390"/>
        <w:jc w:val="both"/>
        <w:rPr>
          <w:rFonts w:ascii="Book Antiqua" w:hAnsi="Book Antiqua" w:cs="Arial"/>
          <w:sz w:val="24"/>
        </w:rPr>
      </w:pPr>
    </w:p>
    <w:p w:rsidR="006938CF" w:rsidRPr="00DC608D" w:rsidRDefault="006938CF" w:rsidP="006938CF">
      <w:pPr>
        <w:pStyle w:val="arial"/>
        <w:spacing w:line="240" w:lineRule="auto"/>
        <w:jc w:val="both"/>
        <w:rPr>
          <w:rFonts w:ascii="Book Antiqua" w:hAnsi="Book Antiqua" w:cs="Arial"/>
          <w:sz w:val="24"/>
        </w:rPr>
      </w:pPr>
      <w:r w:rsidRPr="00DC608D">
        <w:rPr>
          <w:rFonts w:ascii="Book Antiqua" w:hAnsi="Book Antiqua" w:cs="Arial"/>
          <w:sz w:val="24"/>
        </w:rPr>
        <w:t>A continuación detallamos la fórmula utilizada para cada estrato con asignación proporcional. La cual cumple  con  lo siguiente:</w:t>
      </w:r>
    </w:p>
    <w:tbl>
      <w:tblPr>
        <w:tblpPr w:leftFromText="141" w:rightFromText="141" w:vertAnchor="text" w:horzAnchor="page" w:tblpX="4899" w:tblpY="306"/>
        <w:tblW w:w="0" w:type="auto"/>
        <w:tblCellMar>
          <w:left w:w="70" w:type="dxa"/>
          <w:right w:w="70" w:type="dxa"/>
        </w:tblCellMar>
        <w:tblLook w:val="0000"/>
      </w:tblPr>
      <w:tblGrid>
        <w:gridCol w:w="447"/>
        <w:gridCol w:w="281"/>
        <w:gridCol w:w="447"/>
        <w:gridCol w:w="281"/>
        <w:gridCol w:w="874"/>
        <w:gridCol w:w="281"/>
        <w:gridCol w:w="434"/>
      </w:tblGrid>
      <w:tr w:rsidR="006938CF">
        <w:tblPrEx>
          <w:tblCellMar>
            <w:top w:w="0" w:type="dxa"/>
            <w:bottom w:w="0" w:type="dxa"/>
          </w:tblCellMar>
        </w:tblPrEx>
        <w:trPr>
          <w:cantSplit/>
        </w:trPr>
        <w:tc>
          <w:tcPr>
            <w:tcW w:w="0" w:type="auto"/>
            <w:tcBorders>
              <w:bottom w:val="single" w:sz="4" w:space="0" w:color="auto"/>
            </w:tcBorders>
          </w:tcPr>
          <w:p w:rsidR="006938CF" w:rsidRDefault="006938CF" w:rsidP="00230D76">
            <w:pPr>
              <w:pStyle w:val="arial"/>
              <w:rPr>
                <w:rFonts w:ascii="Arial" w:hAnsi="Arial" w:cs="Arial"/>
                <w:sz w:val="24"/>
                <w:lang w:val="en-US"/>
              </w:rPr>
            </w:pPr>
            <w:r>
              <w:rPr>
                <w:rFonts w:ascii="Arial" w:hAnsi="Arial" w:cs="Arial"/>
                <w:sz w:val="24"/>
                <w:lang w:val="en-US"/>
              </w:rPr>
              <w:t>N1</w:t>
            </w:r>
          </w:p>
        </w:tc>
        <w:tc>
          <w:tcPr>
            <w:tcW w:w="0" w:type="auto"/>
            <w:vMerge w:val="restart"/>
            <w:vAlign w:val="center"/>
          </w:tcPr>
          <w:p w:rsidR="006938CF" w:rsidRDefault="006938CF" w:rsidP="00230D76">
            <w:pPr>
              <w:pStyle w:val="arial"/>
              <w:rPr>
                <w:rFonts w:ascii="Arial" w:hAnsi="Arial" w:cs="Arial"/>
                <w:sz w:val="24"/>
                <w:lang w:val="en-US"/>
              </w:rPr>
            </w:pPr>
            <w:r>
              <w:rPr>
                <w:rFonts w:ascii="Arial" w:hAnsi="Arial" w:cs="Arial"/>
                <w:sz w:val="24"/>
                <w:lang w:val="en-US"/>
              </w:rPr>
              <w:t>=</w:t>
            </w:r>
          </w:p>
        </w:tc>
        <w:tc>
          <w:tcPr>
            <w:tcW w:w="0" w:type="auto"/>
            <w:tcBorders>
              <w:bottom w:val="single" w:sz="4" w:space="0" w:color="auto"/>
            </w:tcBorders>
          </w:tcPr>
          <w:p w:rsidR="006938CF" w:rsidRDefault="006938CF" w:rsidP="00230D76">
            <w:pPr>
              <w:pStyle w:val="arial"/>
              <w:rPr>
                <w:rFonts w:ascii="Arial" w:hAnsi="Arial" w:cs="Arial"/>
                <w:sz w:val="24"/>
                <w:lang w:val="en-US"/>
              </w:rPr>
            </w:pPr>
            <w:r>
              <w:rPr>
                <w:rFonts w:ascii="Arial" w:hAnsi="Arial" w:cs="Arial"/>
                <w:sz w:val="24"/>
                <w:lang w:val="en-US"/>
              </w:rPr>
              <w:t>n2</w:t>
            </w:r>
          </w:p>
        </w:tc>
        <w:tc>
          <w:tcPr>
            <w:tcW w:w="0" w:type="auto"/>
            <w:vMerge w:val="restart"/>
            <w:vAlign w:val="center"/>
          </w:tcPr>
          <w:p w:rsidR="006938CF" w:rsidRDefault="006938CF" w:rsidP="00230D76">
            <w:pPr>
              <w:pStyle w:val="arial"/>
              <w:rPr>
                <w:rFonts w:ascii="Arial" w:hAnsi="Arial" w:cs="Arial"/>
                <w:sz w:val="24"/>
                <w:lang w:val="en-US"/>
              </w:rPr>
            </w:pPr>
            <w:r>
              <w:rPr>
                <w:rFonts w:ascii="Arial" w:hAnsi="Arial" w:cs="Arial"/>
                <w:sz w:val="24"/>
                <w:lang w:val="en-US"/>
              </w:rPr>
              <w:t>=</w:t>
            </w:r>
          </w:p>
        </w:tc>
        <w:tc>
          <w:tcPr>
            <w:tcW w:w="0" w:type="auto"/>
            <w:vMerge w:val="restart"/>
            <w:vAlign w:val="center"/>
          </w:tcPr>
          <w:p w:rsidR="006938CF" w:rsidRDefault="006938CF" w:rsidP="00230D76">
            <w:pPr>
              <w:pStyle w:val="arial"/>
              <w:jc w:val="both"/>
              <w:rPr>
                <w:rFonts w:ascii="Arial" w:hAnsi="Arial" w:cs="Arial"/>
                <w:sz w:val="24"/>
                <w:lang w:val="en-US"/>
              </w:rPr>
            </w:pPr>
            <w:r>
              <w:rPr>
                <w:rFonts w:ascii="Arial" w:hAnsi="Arial" w:cs="Arial"/>
                <w:sz w:val="24"/>
                <w:lang w:val="en-US"/>
              </w:rPr>
              <w:t>...........</w:t>
            </w:r>
          </w:p>
        </w:tc>
        <w:tc>
          <w:tcPr>
            <w:tcW w:w="0" w:type="auto"/>
            <w:vMerge w:val="restart"/>
            <w:vAlign w:val="center"/>
          </w:tcPr>
          <w:p w:rsidR="006938CF" w:rsidRDefault="006938CF" w:rsidP="00230D76">
            <w:pPr>
              <w:pStyle w:val="arial"/>
              <w:rPr>
                <w:rFonts w:ascii="Arial" w:hAnsi="Arial" w:cs="Arial"/>
                <w:sz w:val="24"/>
                <w:lang w:val="en-US"/>
              </w:rPr>
            </w:pPr>
            <w:r>
              <w:rPr>
                <w:rFonts w:ascii="Arial" w:hAnsi="Arial" w:cs="Arial"/>
                <w:sz w:val="24"/>
                <w:lang w:val="en-US"/>
              </w:rPr>
              <w:t>=</w:t>
            </w:r>
          </w:p>
        </w:tc>
        <w:tc>
          <w:tcPr>
            <w:tcW w:w="0" w:type="auto"/>
            <w:tcBorders>
              <w:bottom w:val="single" w:sz="4" w:space="0" w:color="auto"/>
            </w:tcBorders>
          </w:tcPr>
          <w:p w:rsidR="006938CF" w:rsidRDefault="006938CF" w:rsidP="00230D76">
            <w:pPr>
              <w:pStyle w:val="arial"/>
              <w:rPr>
                <w:rFonts w:ascii="Arial" w:hAnsi="Arial" w:cs="Arial"/>
                <w:sz w:val="24"/>
                <w:lang w:val="en-US"/>
              </w:rPr>
            </w:pPr>
            <w:r>
              <w:rPr>
                <w:rFonts w:ascii="Arial" w:hAnsi="Arial" w:cs="Arial"/>
                <w:sz w:val="24"/>
                <w:lang w:val="en-US"/>
              </w:rPr>
              <w:t>nk</w:t>
            </w:r>
          </w:p>
        </w:tc>
      </w:tr>
      <w:tr w:rsidR="006938CF">
        <w:tblPrEx>
          <w:tblCellMar>
            <w:top w:w="0" w:type="dxa"/>
            <w:bottom w:w="0" w:type="dxa"/>
          </w:tblCellMar>
        </w:tblPrEx>
        <w:trPr>
          <w:cantSplit/>
          <w:trHeight w:val="491"/>
        </w:trPr>
        <w:tc>
          <w:tcPr>
            <w:tcW w:w="0" w:type="auto"/>
            <w:tcBorders>
              <w:top w:val="single" w:sz="4" w:space="0" w:color="auto"/>
            </w:tcBorders>
            <w:vAlign w:val="bottom"/>
          </w:tcPr>
          <w:p w:rsidR="006938CF" w:rsidRDefault="006938CF" w:rsidP="00230D76">
            <w:pPr>
              <w:pStyle w:val="arial"/>
              <w:rPr>
                <w:rFonts w:ascii="Arial" w:hAnsi="Arial" w:cs="Arial"/>
                <w:sz w:val="24"/>
                <w:lang w:val="en-US"/>
              </w:rPr>
            </w:pPr>
            <w:r>
              <w:rPr>
                <w:rFonts w:ascii="Arial" w:hAnsi="Arial" w:cs="Arial"/>
                <w:sz w:val="24"/>
                <w:lang w:val="en-US"/>
              </w:rPr>
              <w:t>N1</w:t>
            </w:r>
          </w:p>
        </w:tc>
        <w:tc>
          <w:tcPr>
            <w:tcW w:w="0" w:type="auto"/>
            <w:vMerge/>
          </w:tcPr>
          <w:p w:rsidR="006938CF" w:rsidRDefault="006938CF" w:rsidP="00230D76">
            <w:pPr>
              <w:pStyle w:val="arial"/>
              <w:rPr>
                <w:rFonts w:ascii="Arial" w:hAnsi="Arial" w:cs="Arial"/>
                <w:sz w:val="24"/>
                <w:lang w:val="en-US"/>
              </w:rPr>
            </w:pPr>
          </w:p>
        </w:tc>
        <w:tc>
          <w:tcPr>
            <w:tcW w:w="0" w:type="auto"/>
            <w:tcBorders>
              <w:top w:val="single" w:sz="4" w:space="0" w:color="auto"/>
            </w:tcBorders>
            <w:vAlign w:val="bottom"/>
          </w:tcPr>
          <w:p w:rsidR="006938CF" w:rsidRDefault="006938CF" w:rsidP="00230D76">
            <w:pPr>
              <w:pStyle w:val="arial"/>
              <w:rPr>
                <w:rFonts w:ascii="Arial" w:hAnsi="Arial" w:cs="Arial"/>
                <w:sz w:val="24"/>
                <w:lang w:val="en-US"/>
              </w:rPr>
            </w:pPr>
            <w:r>
              <w:rPr>
                <w:rFonts w:ascii="Arial" w:hAnsi="Arial" w:cs="Arial"/>
                <w:sz w:val="24"/>
                <w:lang w:val="en-US"/>
              </w:rPr>
              <w:t>N2</w:t>
            </w:r>
          </w:p>
        </w:tc>
        <w:tc>
          <w:tcPr>
            <w:tcW w:w="0" w:type="auto"/>
            <w:vMerge/>
            <w:vAlign w:val="center"/>
          </w:tcPr>
          <w:p w:rsidR="006938CF" w:rsidRDefault="006938CF" w:rsidP="00230D76">
            <w:pPr>
              <w:pStyle w:val="arial"/>
              <w:rPr>
                <w:rFonts w:ascii="Arial" w:hAnsi="Arial" w:cs="Arial"/>
                <w:sz w:val="24"/>
                <w:lang w:val="en-US"/>
              </w:rPr>
            </w:pPr>
          </w:p>
        </w:tc>
        <w:tc>
          <w:tcPr>
            <w:tcW w:w="0" w:type="auto"/>
            <w:vMerge/>
          </w:tcPr>
          <w:p w:rsidR="006938CF" w:rsidRDefault="006938CF" w:rsidP="00230D76">
            <w:pPr>
              <w:pStyle w:val="arial"/>
              <w:rPr>
                <w:rFonts w:ascii="Arial" w:hAnsi="Arial" w:cs="Arial"/>
                <w:sz w:val="24"/>
                <w:lang w:val="en-US"/>
              </w:rPr>
            </w:pPr>
          </w:p>
        </w:tc>
        <w:tc>
          <w:tcPr>
            <w:tcW w:w="0" w:type="auto"/>
            <w:vMerge/>
          </w:tcPr>
          <w:p w:rsidR="006938CF" w:rsidRDefault="006938CF" w:rsidP="00230D76">
            <w:pPr>
              <w:pStyle w:val="arial"/>
              <w:rPr>
                <w:rFonts w:ascii="Arial" w:hAnsi="Arial" w:cs="Arial"/>
                <w:sz w:val="24"/>
                <w:lang w:val="en-US"/>
              </w:rPr>
            </w:pPr>
          </w:p>
        </w:tc>
        <w:tc>
          <w:tcPr>
            <w:tcW w:w="0" w:type="auto"/>
            <w:tcBorders>
              <w:top w:val="single" w:sz="4" w:space="0" w:color="auto"/>
            </w:tcBorders>
          </w:tcPr>
          <w:p w:rsidR="006938CF" w:rsidRDefault="006938CF" w:rsidP="00230D76">
            <w:pPr>
              <w:pStyle w:val="arial"/>
              <w:rPr>
                <w:rFonts w:ascii="Arial" w:hAnsi="Arial" w:cs="Arial"/>
                <w:sz w:val="24"/>
                <w:lang w:val="en-US"/>
              </w:rPr>
            </w:pPr>
            <w:r>
              <w:rPr>
                <w:rFonts w:ascii="Arial" w:hAnsi="Arial" w:cs="Arial"/>
                <w:sz w:val="24"/>
                <w:lang w:val="en-US"/>
              </w:rPr>
              <w:t>Nk</w:t>
            </w:r>
          </w:p>
        </w:tc>
      </w:tr>
    </w:tbl>
    <w:p w:rsidR="006938CF" w:rsidRDefault="006938CF" w:rsidP="006938CF">
      <w:pPr>
        <w:pStyle w:val="arial"/>
        <w:jc w:val="both"/>
        <w:rPr>
          <w:rFonts w:ascii="Arial" w:hAnsi="Arial" w:cs="Arial"/>
          <w:sz w:val="24"/>
          <w:lang w:val="en-US"/>
        </w:rPr>
      </w:pPr>
    </w:p>
    <w:p w:rsidR="006938CF" w:rsidRDefault="006938CF" w:rsidP="006938CF">
      <w:pPr>
        <w:pStyle w:val="arial"/>
        <w:rPr>
          <w:rFonts w:ascii="Arial" w:hAnsi="Arial" w:cs="Arial"/>
          <w:sz w:val="24"/>
          <w:lang w:val="en-US"/>
        </w:rPr>
      </w:pPr>
    </w:p>
    <w:p w:rsidR="006938CF" w:rsidRDefault="006938CF" w:rsidP="006938CF">
      <w:pPr>
        <w:pStyle w:val="arial"/>
        <w:rPr>
          <w:rFonts w:ascii="Arial" w:hAnsi="Arial" w:cs="Arial"/>
          <w:sz w:val="24"/>
          <w:lang w:val="en-US"/>
        </w:rPr>
      </w:pPr>
    </w:p>
    <w:p w:rsidR="006938CF" w:rsidRDefault="006938CF" w:rsidP="006938CF">
      <w:pPr>
        <w:pStyle w:val="arial"/>
        <w:jc w:val="both"/>
        <w:rPr>
          <w:rFonts w:ascii="Arial" w:hAnsi="Arial" w:cs="Arial"/>
          <w:sz w:val="24"/>
          <w:lang w:val="en-US"/>
        </w:rPr>
      </w:pPr>
      <w:r>
        <w:rPr>
          <w:rFonts w:ascii="Arial" w:hAnsi="Arial"/>
          <w:noProof/>
          <w:sz w:val="24"/>
        </w:rPr>
        <w:pict>
          <v:shapetype id="_x0000_t202" coordsize="21600,21600" o:spt="202" path="m,l,21600r21600,l21600,xe">
            <v:stroke joinstyle="miter"/>
            <v:path gradientshapeok="t" o:connecttype="rect"/>
          </v:shapetype>
          <v:shape id="_x0000_s1106" type="#_x0000_t202" style="position:absolute;left:0;text-align:left;margin-left:114pt;margin-top:8.85pt;width:246pt;height:31.8pt;z-index:251690496">
            <v:textbox style="mso-next-textbox:#_x0000_s1106">
              <w:txbxContent>
                <w:p w:rsidR="00280C57" w:rsidRDefault="00280C57" w:rsidP="006938CF">
                  <w:pPr>
                    <w:jc w:val="center"/>
                    <w:rPr>
                      <w:b/>
                      <w:bCs/>
                    </w:rPr>
                  </w:pPr>
                  <w:r>
                    <w:rPr>
                      <w:rFonts w:ascii="Arial" w:hAnsi="Arial" w:cs="Arial"/>
                      <w:b/>
                      <w:bCs/>
                      <w:sz w:val="32"/>
                    </w:rPr>
                    <w:t>ni=( Ni/((Ni x ((E^2))+1))*(Ni/N)</w:t>
                  </w:r>
                </w:p>
              </w:txbxContent>
            </v:textbox>
            <w10:wrap type="square"/>
          </v:shape>
        </w:pict>
      </w:r>
    </w:p>
    <w:p w:rsidR="006938CF" w:rsidRDefault="006938CF" w:rsidP="006938CF">
      <w:pPr>
        <w:pStyle w:val="arial"/>
        <w:jc w:val="both"/>
        <w:rPr>
          <w:rFonts w:ascii="Arial" w:hAnsi="Arial" w:cs="Arial"/>
          <w:sz w:val="24"/>
          <w:lang w:val="en-US"/>
        </w:rPr>
      </w:pPr>
    </w:p>
    <w:p w:rsidR="006938CF" w:rsidRDefault="006938CF" w:rsidP="006938CF">
      <w:pPr>
        <w:pStyle w:val="arial"/>
        <w:jc w:val="both"/>
        <w:rPr>
          <w:rFonts w:ascii="Arial" w:hAnsi="Arial" w:cs="Arial"/>
          <w:sz w:val="24"/>
          <w:lang w:val="en-US"/>
        </w:rPr>
      </w:pPr>
    </w:p>
    <w:tbl>
      <w:tblPr>
        <w:tblW w:w="7644" w:type="dxa"/>
        <w:jc w:val="center"/>
        <w:tblInd w:w="8" w:type="dxa"/>
        <w:tblLayout w:type="fixed"/>
        <w:tblCellMar>
          <w:left w:w="0" w:type="dxa"/>
          <w:right w:w="0" w:type="dxa"/>
        </w:tblCellMar>
        <w:tblLook w:val="0000"/>
      </w:tblPr>
      <w:tblGrid>
        <w:gridCol w:w="477"/>
        <w:gridCol w:w="1005"/>
        <w:gridCol w:w="6162"/>
      </w:tblGrid>
      <w:tr w:rsidR="006938CF" w:rsidRPr="00DC608D">
        <w:trPr>
          <w:trHeight w:val="514"/>
          <w:jc w:val="center"/>
        </w:trPr>
        <w:tc>
          <w:tcPr>
            <w:tcW w:w="477" w:type="dxa"/>
            <w:noWrap/>
          </w:tcPr>
          <w:p w:rsidR="006938CF" w:rsidRPr="00DC608D" w:rsidRDefault="006938CF" w:rsidP="00230D76">
            <w:pPr>
              <w:spacing w:line="360" w:lineRule="auto"/>
              <w:rPr>
                <w:rFonts w:ascii="Book Antiqua" w:eastAsia="Arial Unicode MS" w:hAnsi="Book Antiqua" w:cs="Arial"/>
                <w:sz w:val="20"/>
                <w:szCs w:val="20"/>
              </w:rPr>
            </w:pPr>
            <w:r w:rsidRPr="00DC608D">
              <w:rPr>
                <w:rFonts w:ascii="Book Antiqua" w:hAnsi="Book Antiqua" w:cs="Arial"/>
                <w:sz w:val="20"/>
                <w:szCs w:val="20"/>
              </w:rPr>
              <w:t>N=</w:t>
            </w:r>
          </w:p>
        </w:tc>
        <w:tc>
          <w:tcPr>
            <w:tcW w:w="1005" w:type="dxa"/>
            <w:noWrap/>
          </w:tcPr>
          <w:p w:rsidR="006938CF" w:rsidRPr="00DC608D" w:rsidRDefault="006938CF" w:rsidP="00230D76">
            <w:pPr>
              <w:pStyle w:val="Encabezado"/>
              <w:spacing w:line="360" w:lineRule="auto"/>
              <w:rPr>
                <w:rFonts w:ascii="Book Antiqua" w:eastAsia="Arial Unicode MS" w:hAnsi="Book Antiqua" w:cs="Arial"/>
                <w:sz w:val="20"/>
                <w:szCs w:val="20"/>
              </w:rPr>
            </w:pPr>
            <w:r w:rsidRPr="00DC608D">
              <w:rPr>
                <w:rFonts w:ascii="Book Antiqua" w:hAnsi="Book Antiqua" w:cs="Arial"/>
                <w:sz w:val="20"/>
                <w:szCs w:val="20"/>
              </w:rPr>
              <w:t>462.248</w:t>
            </w:r>
          </w:p>
        </w:tc>
        <w:tc>
          <w:tcPr>
            <w:tcW w:w="6162" w:type="dxa"/>
            <w:noWrap/>
          </w:tcPr>
          <w:p w:rsidR="006938CF" w:rsidRPr="00DC608D" w:rsidRDefault="006938CF" w:rsidP="00230D76">
            <w:pPr>
              <w:spacing w:line="360" w:lineRule="auto"/>
              <w:rPr>
                <w:rFonts w:ascii="Book Antiqua" w:eastAsia="Arial Unicode MS" w:hAnsi="Book Antiqua" w:cs="Arial"/>
                <w:sz w:val="20"/>
                <w:szCs w:val="20"/>
              </w:rPr>
            </w:pPr>
            <w:r w:rsidRPr="00DC608D">
              <w:rPr>
                <w:rFonts w:ascii="Book Antiqua" w:hAnsi="Book Antiqua" w:cs="Arial"/>
                <w:sz w:val="20"/>
                <w:szCs w:val="20"/>
              </w:rPr>
              <w:t>Viviendas en guayaquil que cuentan con el servicio de recolección</w:t>
            </w:r>
          </w:p>
        </w:tc>
      </w:tr>
      <w:tr w:rsidR="006938CF" w:rsidRPr="00DC608D">
        <w:trPr>
          <w:cantSplit/>
          <w:trHeight w:val="255"/>
          <w:jc w:val="center"/>
        </w:trPr>
        <w:tc>
          <w:tcPr>
            <w:tcW w:w="477" w:type="dxa"/>
            <w:noWrap/>
          </w:tcPr>
          <w:p w:rsidR="006938CF" w:rsidRPr="00DC608D" w:rsidRDefault="006938CF" w:rsidP="00230D76">
            <w:pPr>
              <w:spacing w:line="360" w:lineRule="auto"/>
              <w:rPr>
                <w:rFonts w:ascii="Book Antiqua" w:hAnsi="Book Antiqua" w:cs="Arial"/>
                <w:sz w:val="20"/>
                <w:szCs w:val="20"/>
              </w:rPr>
            </w:pPr>
            <w:r w:rsidRPr="00DC608D">
              <w:rPr>
                <w:rFonts w:ascii="Book Antiqua" w:hAnsi="Book Antiqua" w:cs="Arial"/>
                <w:sz w:val="20"/>
                <w:szCs w:val="20"/>
              </w:rPr>
              <w:t>Ni=</w:t>
            </w:r>
          </w:p>
        </w:tc>
        <w:tc>
          <w:tcPr>
            <w:tcW w:w="7167" w:type="dxa"/>
            <w:gridSpan w:val="2"/>
            <w:noWrap/>
          </w:tcPr>
          <w:p w:rsidR="006938CF" w:rsidRPr="00DC608D" w:rsidRDefault="006938CF" w:rsidP="00230D76">
            <w:pPr>
              <w:pStyle w:val="Encabezado"/>
              <w:spacing w:line="360" w:lineRule="auto"/>
              <w:rPr>
                <w:rFonts w:ascii="Book Antiqua" w:hAnsi="Book Antiqua" w:cs="Arial"/>
                <w:sz w:val="20"/>
                <w:szCs w:val="20"/>
              </w:rPr>
            </w:pPr>
            <w:r w:rsidRPr="00DC608D">
              <w:rPr>
                <w:rFonts w:ascii="Book Antiqua" w:hAnsi="Book Antiqua" w:cs="Arial"/>
                <w:sz w:val="20"/>
                <w:szCs w:val="20"/>
              </w:rPr>
              <w:t xml:space="preserve">   Número de viviendas en cada estrato</w:t>
            </w:r>
          </w:p>
        </w:tc>
      </w:tr>
      <w:tr w:rsidR="006938CF" w:rsidRPr="00DC608D">
        <w:trPr>
          <w:trHeight w:val="255"/>
          <w:jc w:val="center"/>
        </w:trPr>
        <w:tc>
          <w:tcPr>
            <w:tcW w:w="477" w:type="dxa"/>
            <w:noWrap/>
          </w:tcPr>
          <w:p w:rsidR="006938CF" w:rsidRPr="00DC608D" w:rsidRDefault="006938CF" w:rsidP="00230D76">
            <w:pPr>
              <w:spacing w:line="360" w:lineRule="auto"/>
              <w:rPr>
                <w:rFonts w:ascii="Book Antiqua" w:eastAsia="Arial Unicode MS" w:hAnsi="Book Antiqua" w:cs="Arial"/>
                <w:sz w:val="20"/>
                <w:szCs w:val="20"/>
              </w:rPr>
            </w:pPr>
            <w:r w:rsidRPr="00DC608D">
              <w:rPr>
                <w:rFonts w:ascii="Book Antiqua" w:hAnsi="Book Antiqua" w:cs="Arial"/>
                <w:sz w:val="20"/>
                <w:szCs w:val="20"/>
              </w:rPr>
              <w:t>E=</w:t>
            </w:r>
          </w:p>
        </w:tc>
        <w:tc>
          <w:tcPr>
            <w:tcW w:w="1005" w:type="dxa"/>
            <w:noWrap/>
          </w:tcPr>
          <w:p w:rsidR="006938CF" w:rsidRPr="00DC608D" w:rsidRDefault="006938CF" w:rsidP="00230D76">
            <w:pPr>
              <w:spacing w:line="360" w:lineRule="auto"/>
              <w:rPr>
                <w:rFonts w:ascii="Book Antiqua" w:eastAsia="Arial Unicode MS" w:hAnsi="Book Antiqua" w:cs="Arial"/>
                <w:sz w:val="20"/>
                <w:szCs w:val="20"/>
              </w:rPr>
            </w:pPr>
            <w:r w:rsidRPr="00DC608D">
              <w:rPr>
                <w:rFonts w:ascii="Book Antiqua" w:hAnsi="Book Antiqua" w:cs="Arial"/>
                <w:sz w:val="20"/>
                <w:szCs w:val="20"/>
              </w:rPr>
              <w:t>3,5%</w:t>
            </w:r>
          </w:p>
        </w:tc>
        <w:tc>
          <w:tcPr>
            <w:tcW w:w="6162" w:type="dxa"/>
            <w:noWrap/>
          </w:tcPr>
          <w:p w:rsidR="006938CF" w:rsidRPr="00DC608D" w:rsidRDefault="006938CF" w:rsidP="00230D76">
            <w:pPr>
              <w:spacing w:line="360" w:lineRule="auto"/>
              <w:rPr>
                <w:rFonts w:ascii="Book Antiqua" w:eastAsia="Arial Unicode MS" w:hAnsi="Book Antiqua" w:cs="Arial"/>
                <w:sz w:val="20"/>
                <w:szCs w:val="20"/>
              </w:rPr>
            </w:pPr>
            <w:r w:rsidRPr="00DC608D">
              <w:rPr>
                <w:rFonts w:ascii="Book Antiqua" w:hAnsi="Book Antiqua" w:cs="Arial"/>
                <w:sz w:val="20"/>
                <w:szCs w:val="20"/>
              </w:rPr>
              <w:t>error muestral deseado</w:t>
            </w:r>
          </w:p>
        </w:tc>
      </w:tr>
      <w:tr w:rsidR="006938CF" w:rsidRPr="00DC608D">
        <w:trPr>
          <w:trHeight w:val="255"/>
          <w:jc w:val="center"/>
        </w:trPr>
        <w:tc>
          <w:tcPr>
            <w:tcW w:w="477" w:type="dxa"/>
            <w:noWrap/>
          </w:tcPr>
          <w:p w:rsidR="006938CF" w:rsidRPr="00DC608D" w:rsidRDefault="006938CF" w:rsidP="00230D76">
            <w:pPr>
              <w:spacing w:line="360" w:lineRule="auto"/>
              <w:rPr>
                <w:rFonts w:ascii="Book Antiqua" w:eastAsia="Arial Unicode MS" w:hAnsi="Book Antiqua" w:cs="Arial"/>
                <w:sz w:val="20"/>
                <w:szCs w:val="20"/>
              </w:rPr>
            </w:pPr>
            <w:r w:rsidRPr="00DC608D">
              <w:rPr>
                <w:rFonts w:ascii="Book Antiqua" w:hAnsi="Book Antiqua" w:cs="Arial"/>
                <w:sz w:val="20"/>
                <w:szCs w:val="20"/>
              </w:rPr>
              <w:t>P=</w:t>
            </w:r>
          </w:p>
        </w:tc>
        <w:tc>
          <w:tcPr>
            <w:tcW w:w="1005" w:type="dxa"/>
            <w:noWrap/>
          </w:tcPr>
          <w:p w:rsidR="006938CF" w:rsidRPr="00DC608D" w:rsidRDefault="006938CF" w:rsidP="00230D76">
            <w:pPr>
              <w:spacing w:line="360" w:lineRule="auto"/>
              <w:rPr>
                <w:rFonts w:ascii="Book Antiqua" w:eastAsia="Arial Unicode MS" w:hAnsi="Book Antiqua" w:cs="Arial"/>
                <w:sz w:val="20"/>
                <w:szCs w:val="20"/>
              </w:rPr>
            </w:pPr>
            <w:r w:rsidRPr="00DC608D">
              <w:rPr>
                <w:rFonts w:ascii="Book Antiqua" w:hAnsi="Book Antiqua" w:cs="Arial"/>
                <w:sz w:val="20"/>
                <w:szCs w:val="20"/>
              </w:rPr>
              <w:t>50%</w:t>
            </w:r>
          </w:p>
        </w:tc>
        <w:tc>
          <w:tcPr>
            <w:tcW w:w="6162" w:type="dxa"/>
            <w:noWrap/>
          </w:tcPr>
          <w:p w:rsidR="006938CF" w:rsidRPr="00DC608D" w:rsidRDefault="006938CF" w:rsidP="00230D76">
            <w:pPr>
              <w:spacing w:line="360" w:lineRule="auto"/>
              <w:rPr>
                <w:rFonts w:ascii="Book Antiqua" w:eastAsia="Arial Unicode MS" w:hAnsi="Book Antiqua" w:cs="Arial"/>
                <w:sz w:val="20"/>
                <w:szCs w:val="20"/>
              </w:rPr>
            </w:pPr>
            <w:r w:rsidRPr="00DC608D">
              <w:rPr>
                <w:rFonts w:ascii="Book Antiqua" w:hAnsi="Book Antiqua" w:cs="Arial"/>
                <w:sz w:val="20"/>
                <w:szCs w:val="20"/>
              </w:rPr>
              <w:t>probabilidad a favor de que adopten el programa</w:t>
            </w:r>
          </w:p>
        </w:tc>
      </w:tr>
      <w:tr w:rsidR="006938CF" w:rsidRPr="00DC608D">
        <w:trPr>
          <w:trHeight w:val="255"/>
          <w:jc w:val="center"/>
        </w:trPr>
        <w:tc>
          <w:tcPr>
            <w:tcW w:w="477" w:type="dxa"/>
            <w:noWrap/>
          </w:tcPr>
          <w:p w:rsidR="006938CF" w:rsidRPr="00DC608D" w:rsidRDefault="006938CF" w:rsidP="00230D76">
            <w:pPr>
              <w:spacing w:line="360" w:lineRule="auto"/>
              <w:rPr>
                <w:rFonts w:ascii="Book Antiqua" w:eastAsia="Arial Unicode MS" w:hAnsi="Book Antiqua" w:cs="Arial"/>
                <w:sz w:val="20"/>
                <w:szCs w:val="20"/>
              </w:rPr>
            </w:pPr>
            <w:r w:rsidRPr="00DC608D">
              <w:rPr>
                <w:rFonts w:ascii="Book Antiqua" w:hAnsi="Book Antiqua" w:cs="Arial"/>
                <w:sz w:val="20"/>
                <w:szCs w:val="20"/>
              </w:rPr>
              <w:t>Q=</w:t>
            </w:r>
          </w:p>
        </w:tc>
        <w:tc>
          <w:tcPr>
            <w:tcW w:w="1005" w:type="dxa"/>
            <w:noWrap/>
          </w:tcPr>
          <w:p w:rsidR="006938CF" w:rsidRPr="00DC608D" w:rsidRDefault="006938CF" w:rsidP="00230D76">
            <w:pPr>
              <w:spacing w:line="360" w:lineRule="auto"/>
              <w:rPr>
                <w:rFonts w:ascii="Book Antiqua" w:eastAsia="Arial Unicode MS" w:hAnsi="Book Antiqua" w:cs="Arial"/>
                <w:sz w:val="20"/>
                <w:szCs w:val="20"/>
              </w:rPr>
            </w:pPr>
            <w:r w:rsidRPr="00DC608D">
              <w:rPr>
                <w:rFonts w:ascii="Book Antiqua" w:hAnsi="Book Antiqua" w:cs="Arial"/>
                <w:sz w:val="20"/>
                <w:szCs w:val="20"/>
              </w:rPr>
              <w:t>50%</w:t>
            </w:r>
          </w:p>
        </w:tc>
        <w:tc>
          <w:tcPr>
            <w:tcW w:w="6162" w:type="dxa"/>
            <w:noWrap/>
          </w:tcPr>
          <w:p w:rsidR="006938CF" w:rsidRPr="00DC608D" w:rsidRDefault="006938CF" w:rsidP="00230D76">
            <w:pPr>
              <w:spacing w:line="360" w:lineRule="auto"/>
              <w:rPr>
                <w:rFonts w:ascii="Book Antiqua" w:eastAsia="Arial Unicode MS" w:hAnsi="Book Antiqua" w:cs="Arial"/>
                <w:sz w:val="20"/>
                <w:szCs w:val="20"/>
              </w:rPr>
            </w:pPr>
            <w:r w:rsidRPr="00DC608D">
              <w:rPr>
                <w:rFonts w:ascii="Book Antiqua" w:hAnsi="Book Antiqua" w:cs="Arial"/>
                <w:sz w:val="20"/>
                <w:szCs w:val="20"/>
              </w:rPr>
              <w:t>probabilidad en contra de que adopten el programa</w:t>
            </w:r>
          </w:p>
        </w:tc>
      </w:tr>
    </w:tbl>
    <w:p w:rsidR="006938CF" w:rsidRDefault="006938CF" w:rsidP="006938CF">
      <w:pPr>
        <w:pStyle w:val="arial"/>
        <w:jc w:val="both"/>
        <w:rPr>
          <w:rFonts w:ascii="Arial" w:hAnsi="Arial" w:cs="Arial"/>
          <w:b/>
          <w:bCs/>
          <w:sz w:val="24"/>
        </w:rPr>
      </w:pPr>
      <w:r>
        <w:rPr>
          <w:rFonts w:ascii="Arial" w:hAnsi="Arial" w:cs="Arial"/>
          <w:b/>
          <w:bCs/>
          <w:sz w:val="24"/>
        </w:rPr>
        <w:t xml:space="preserve">         </w:t>
      </w:r>
    </w:p>
    <w:p w:rsidR="006938CF" w:rsidRPr="00A761B0" w:rsidRDefault="00240908" w:rsidP="006938CF">
      <w:pPr>
        <w:pStyle w:val="Textoindependiente"/>
        <w:tabs>
          <w:tab w:val="left" w:pos="0"/>
        </w:tabs>
        <w:jc w:val="both"/>
        <w:rPr>
          <w:rFonts w:ascii="Book Antiqua" w:hAnsi="Book Antiqua"/>
        </w:rPr>
      </w:pPr>
      <w:r>
        <w:rPr>
          <w:rFonts w:ascii="Book Antiqua" w:hAnsi="Book Antiqua"/>
        </w:rPr>
        <w:t>Ver Anexo # 7</w:t>
      </w:r>
      <w:r w:rsidR="006938CF">
        <w:rPr>
          <w:rFonts w:ascii="Book Antiqua" w:hAnsi="Book Antiqua"/>
        </w:rPr>
        <w:t xml:space="preserve">   Resultados de la Encuesta.</w:t>
      </w:r>
    </w:p>
    <w:p w:rsidR="006938CF" w:rsidRDefault="006938CF" w:rsidP="006938CF">
      <w:pPr>
        <w:pStyle w:val="Textoindependiente"/>
        <w:tabs>
          <w:tab w:val="clear" w:pos="720"/>
          <w:tab w:val="left" w:pos="0"/>
        </w:tabs>
        <w:rPr>
          <w:rFonts w:ascii="Book Antiqua" w:hAnsi="Book Antiqua"/>
          <w:color w:val="auto"/>
        </w:rPr>
      </w:pPr>
    </w:p>
    <w:p w:rsidR="006938CF" w:rsidRPr="00176BAF" w:rsidRDefault="006938CF" w:rsidP="006938CF">
      <w:pPr>
        <w:pStyle w:val="Textoindependiente"/>
        <w:tabs>
          <w:tab w:val="clear" w:pos="720"/>
          <w:tab w:val="left" w:pos="0"/>
        </w:tabs>
        <w:rPr>
          <w:rFonts w:ascii="Book Antiqua" w:hAnsi="Book Antiqua"/>
          <w:color w:val="auto"/>
        </w:rPr>
      </w:pPr>
    </w:p>
    <w:p w:rsidR="006938CF" w:rsidRPr="00176BAF" w:rsidRDefault="006938CF" w:rsidP="00CC0058">
      <w:pPr>
        <w:pStyle w:val="Textoindependiente"/>
        <w:numPr>
          <w:ilvl w:val="1"/>
          <w:numId w:val="90"/>
        </w:numPr>
        <w:tabs>
          <w:tab w:val="clear" w:pos="720"/>
        </w:tabs>
        <w:ind w:hanging="1080"/>
        <w:jc w:val="both"/>
        <w:rPr>
          <w:rFonts w:ascii="Book Antiqua" w:hAnsi="Book Antiqua"/>
          <w:b/>
          <w:bCs/>
          <w:color w:val="auto"/>
        </w:rPr>
      </w:pPr>
      <w:r w:rsidRPr="00176BAF">
        <w:rPr>
          <w:rFonts w:ascii="Book Antiqua" w:hAnsi="Book Antiqua"/>
          <w:b/>
          <w:bCs/>
          <w:color w:val="auto"/>
        </w:rPr>
        <w:t xml:space="preserve">IDENTIFICACIÓN DEL </w:t>
      </w:r>
      <w:r w:rsidR="00EE0475">
        <w:rPr>
          <w:rFonts w:ascii="Book Antiqua" w:hAnsi="Book Antiqua"/>
          <w:b/>
          <w:bCs/>
          <w:color w:val="auto"/>
        </w:rPr>
        <w:t>PROMIDD</w:t>
      </w:r>
      <w:r w:rsidRPr="00176BAF">
        <w:rPr>
          <w:rFonts w:ascii="Book Antiqua" w:hAnsi="Book Antiqua"/>
          <w:b/>
          <w:bCs/>
          <w:color w:val="auto"/>
        </w:rPr>
        <w:t xml:space="preserve"> </w:t>
      </w:r>
    </w:p>
    <w:p w:rsidR="006938CF" w:rsidRPr="00176BAF" w:rsidRDefault="006938CF" w:rsidP="006938CF">
      <w:pPr>
        <w:pStyle w:val="Textoindependiente"/>
        <w:tabs>
          <w:tab w:val="clear" w:pos="720"/>
        </w:tabs>
        <w:jc w:val="both"/>
        <w:rPr>
          <w:rFonts w:ascii="Book Antiqua" w:hAnsi="Book Antiqua"/>
          <w:color w:val="auto"/>
        </w:rPr>
      </w:pPr>
    </w:p>
    <w:p w:rsidR="006938CF" w:rsidRPr="00176BAF" w:rsidRDefault="006938CF" w:rsidP="006938CF">
      <w:pPr>
        <w:pStyle w:val="Textoindependiente"/>
        <w:tabs>
          <w:tab w:val="clear" w:pos="720"/>
        </w:tabs>
        <w:jc w:val="both"/>
        <w:rPr>
          <w:rFonts w:ascii="Book Antiqua" w:hAnsi="Book Antiqua"/>
        </w:rPr>
      </w:pPr>
      <w:r w:rsidRPr="00176BAF">
        <w:rPr>
          <w:rFonts w:ascii="Book Antiqua" w:hAnsi="Book Antiqua"/>
        </w:rPr>
        <w:t>PROGRAMA DE MANEJO INTEGRAL DE DESECHOS DOMICILIARIOS (</w:t>
      </w:r>
      <w:r w:rsidRPr="00176BAF">
        <w:rPr>
          <w:rFonts w:ascii="Book Antiqua" w:hAnsi="Book Antiqua"/>
          <w:b/>
          <w:bCs/>
          <w:i/>
          <w:iCs/>
        </w:rPr>
        <w:t>PROMIDD</w:t>
      </w:r>
      <w:r w:rsidRPr="00176BAF">
        <w:rPr>
          <w:rFonts w:ascii="Book Antiqua" w:hAnsi="Book Antiqua"/>
        </w:rPr>
        <w:t>). Este programa contempla una alternativa diferente en el manejo y aprovechamiento de los desechos domiciliarios de los guayaquileños en las diferentes fases de: generación, almacenamiento, recolección y transporte, procesamiento y evacuación.</w:t>
      </w:r>
      <w:r w:rsidRPr="00176BAF">
        <w:rPr>
          <w:rFonts w:ascii="Book Antiqua" w:hAnsi="Book Antiqua"/>
        </w:rPr>
        <w:br/>
      </w:r>
    </w:p>
    <w:p w:rsidR="006938CF" w:rsidRPr="00176BAF" w:rsidRDefault="006938CF" w:rsidP="006938CF">
      <w:pPr>
        <w:pStyle w:val="Textoindependiente"/>
        <w:jc w:val="both"/>
        <w:rPr>
          <w:rFonts w:ascii="Book Antiqua" w:hAnsi="Book Antiqua"/>
        </w:rPr>
      </w:pPr>
      <w:r w:rsidRPr="00176BAF">
        <w:rPr>
          <w:rFonts w:ascii="Book Antiqua" w:hAnsi="Book Antiqua"/>
          <w:b/>
          <w:i/>
          <w:u w:val="single"/>
        </w:rPr>
        <w:t>Generación de residuos en el origen</w:t>
      </w:r>
      <w:r w:rsidRPr="00176BAF">
        <w:rPr>
          <w:rFonts w:ascii="Book Antiqua" w:hAnsi="Book Antiqua"/>
          <w:b/>
          <w:i/>
        </w:rPr>
        <w:t>:</w:t>
      </w:r>
      <w:r w:rsidRPr="00176BAF">
        <w:rPr>
          <w:rFonts w:ascii="Book Antiqua" w:hAnsi="Book Antiqua"/>
        </w:rPr>
        <w:t xml:space="preserve"> Mediante la reducción y reutilización de desechos, los ciudadanos disminuirán la cantidad de basura producida en los hogares. A través de campañas educacionales en las que se enfatizará la reducción y reutilización de recursos como una necesidad  Esto se incentivará a través de las estrategias de comunicación detalladas más adelante.  </w:t>
      </w:r>
    </w:p>
    <w:p w:rsidR="006938CF" w:rsidRPr="00176BAF" w:rsidRDefault="006938CF" w:rsidP="006938CF">
      <w:pPr>
        <w:pStyle w:val="Textoindependiente"/>
        <w:jc w:val="both"/>
        <w:rPr>
          <w:rFonts w:ascii="Book Antiqua" w:hAnsi="Book Antiqua"/>
        </w:rPr>
      </w:pPr>
    </w:p>
    <w:p w:rsidR="006938CF" w:rsidRPr="00176BAF" w:rsidRDefault="006938CF" w:rsidP="006938CF">
      <w:pPr>
        <w:pStyle w:val="Textoindependiente"/>
        <w:tabs>
          <w:tab w:val="left" w:pos="1260"/>
        </w:tabs>
        <w:jc w:val="both"/>
        <w:rPr>
          <w:rFonts w:ascii="Book Antiqua" w:hAnsi="Book Antiqua"/>
        </w:rPr>
      </w:pPr>
      <w:r w:rsidRPr="00176BAF">
        <w:rPr>
          <w:rFonts w:ascii="Book Antiqua" w:hAnsi="Book Antiqua"/>
          <w:b/>
          <w:i/>
          <w:u w:val="single"/>
        </w:rPr>
        <w:t>Almacenamiento en los hogares</w:t>
      </w:r>
      <w:r w:rsidRPr="00176BAF">
        <w:rPr>
          <w:rFonts w:ascii="Book Antiqua" w:hAnsi="Book Antiqua"/>
          <w:b/>
          <w:i/>
        </w:rPr>
        <w:t>:</w:t>
      </w:r>
      <w:r w:rsidRPr="00176BAF">
        <w:rPr>
          <w:rFonts w:ascii="Book Antiqua" w:hAnsi="Book Antiqua"/>
        </w:rPr>
        <w:t xml:space="preserve"> Se trata de una práctica diferente que permite separar en los propios hogares los diferentes tipos de basura para luego aprovecharlos positivamente. Cada domicilio deberá poseer dos recipientes de colores diferentes, uno verde para  los desechos  biodegradables y uno negro para los desechos no biodegradables, los cuales deberá entregar el municipio a precio costo y cobrarlo a través de la planilla de energía eléctrica (diferido a 4 meses)  y las personas que no posean el servicio deberán pagarlo directamente al municipio.  La forma de manejar esta etapa en la fuente de generación es sencilla pues consiste en recoger y mantener los residuos en un lugar seco, no expuesto al sol, sobre todo con los desechos del tacho verde, hasta que el carro recolector  los retire.</w:t>
      </w:r>
    </w:p>
    <w:p w:rsidR="006938CF" w:rsidRPr="00176BAF" w:rsidRDefault="006938CF" w:rsidP="006938CF">
      <w:pPr>
        <w:pStyle w:val="Textoindependiente"/>
        <w:jc w:val="both"/>
        <w:rPr>
          <w:rFonts w:ascii="Book Antiqua" w:hAnsi="Book Antiqua"/>
        </w:rPr>
      </w:pPr>
      <w:r w:rsidRPr="00176BAF">
        <w:rPr>
          <w:rFonts w:ascii="Book Antiqua" w:hAnsi="Book Antiqua"/>
        </w:rPr>
        <w:t xml:space="preserve">   </w:t>
      </w:r>
    </w:p>
    <w:p w:rsidR="006938CF" w:rsidRPr="00176BAF" w:rsidRDefault="006938CF" w:rsidP="006938CF">
      <w:pPr>
        <w:pStyle w:val="Textoindependiente"/>
        <w:jc w:val="both"/>
        <w:rPr>
          <w:rFonts w:ascii="Book Antiqua" w:hAnsi="Book Antiqua"/>
        </w:rPr>
      </w:pPr>
      <w:r w:rsidRPr="00176BAF">
        <w:rPr>
          <w:rFonts w:ascii="Book Antiqua" w:hAnsi="Book Antiqua"/>
        </w:rPr>
        <w:t xml:space="preserve"> </w:t>
      </w:r>
      <w:r w:rsidRPr="00176BAF">
        <w:rPr>
          <w:rFonts w:ascii="Book Antiqua" w:hAnsi="Book Antiqua"/>
          <w:b/>
          <w:i/>
          <w:u w:val="single"/>
        </w:rPr>
        <w:t>Recolección de basura y Transporte</w:t>
      </w:r>
      <w:r w:rsidRPr="00176BAF">
        <w:rPr>
          <w:rFonts w:ascii="Book Antiqua" w:hAnsi="Book Antiqua"/>
          <w:b/>
          <w:i/>
        </w:rPr>
        <w:t>:</w:t>
      </w:r>
      <w:r w:rsidRPr="00176BAF">
        <w:rPr>
          <w:rFonts w:ascii="Book Antiqua" w:hAnsi="Book Antiqua"/>
        </w:rPr>
        <w:t xml:space="preserve"> La recolección de basura tiene lugar en los propios sitios  o fuentes de generación de residuos, es decir, los hogares siempre y cuando el carro recolector pueda entrar a estos sitios, caso contrario  se  utilizarán los contenedores, los cuales estarán ubicados en lugares estratégicos y  permitirán a la comunidad desarrollarse en mejores condiciones sanitarias.  Se realizará una capacitación previa para la utilización adecuada de las mismas.</w:t>
      </w:r>
    </w:p>
    <w:p w:rsidR="006938CF" w:rsidRPr="00176BAF" w:rsidRDefault="006938CF" w:rsidP="006938CF">
      <w:pPr>
        <w:pStyle w:val="Textoindependiente"/>
        <w:jc w:val="both"/>
        <w:rPr>
          <w:rFonts w:ascii="Book Antiqua" w:hAnsi="Book Antiqua"/>
        </w:rPr>
      </w:pPr>
    </w:p>
    <w:p w:rsidR="006938CF" w:rsidRPr="00176BAF" w:rsidRDefault="006938CF" w:rsidP="006938CF">
      <w:pPr>
        <w:pStyle w:val="Textoindependiente"/>
        <w:jc w:val="both"/>
        <w:rPr>
          <w:rFonts w:ascii="Book Antiqua" w:hAnsi="Book Antiqua"/>
        </w:rPr>
      </w:pPr>
      <w:r w:rsidRPr="00176BAF">
        <w:rPr>
          <w:rFonts w:ascii="Book Antiqua" w:hAnsi="Book Antiqua"/>
        </w:rPr>
        <w:lastRenderedPageBreak/>
        <w:t xml:space="preserve">En horario previamente establecido los carros recolectores recogerán los días LUNES, MIÉRCOLES, VIERNES Y DOMINGOS los  desechos de los recipientes verdes; y  los días  MARTES, JUEVES Y SABADOS los desechos de los recipientes negros  estarán  a cargo de la empresa Recicladora.  Los horarios y rutas se establecerán  de acuerdo a la necesidad  de cada sector.  Una vez que se ha realizado la recolección de desechos  se deberá transportar al sitio de tratamiento y procesamiento, que variará de acuerdo al tipo de desechos, es decir; los del tacho negro se los llevará a los centros de acopio de la empresa Recicladora, mientras que los desechos del tacho verde se trasladarán a la planta de compostaje. </w:t>
      </w:r>
    </w:p>
    <w:p w:rsidR="006938CF" w:rsidRPr="00176BAF" w:rsidRDefault="006938CF" w:rsidP="006938CF">
      <w:pPr>
        <w:pStyle w:val="Textoindependiente"/>
        <w:jc w:val="both"/>
        <w:rPr>
          <w:rFonts w:ascii="Book Antiqua" w:hAnsi="Book Antiqua"/>
        </w:rPr>
      </w:pPr>
    </w:p>
    <w:p w:rsidR="006938CF" w:rsidRPr="00176BAF" w:rsidRDefault="006938CF" w:rsidP="006938CF">
      <w:pPr>
        <w:pStyle w:val="Textoindependiente"/>
        <w:jc w:val="both"/>
        <w:rPr>
          <w:rFonts w:ascii="Book Antiqua" w:hAnsi="Book Antiqua"/>
          <w:b/>
          <w:bCs/>
        </w:rPr>
      </w:pPr>
      <w:r w:rsidRPr="00176BAF">
        <w:rPr>
          <w:rFonts w:ascii="Book Antiqua" w:hAnsi="Book Antiqua"/>
          <w:b/>
          <w:i/>
          <w:u w:val="single"/>
        </w:rPr>
        <w:t>Tratamiento  y  Procesamiento</w:t>
      </w:r>
      <w:r w:rsidRPr="00176BAF">
        <w:rPr>
          <w:rFonts w:ascii="Book Antiqua" w:hAnsi="Book Antiqua"/>
          <w:b/>
          <w:i/>
        </w:rPr>
        <w:t xml:space="preserve">: </w:t>
      </w:r>
      <w:r w:rsidRPr="00176BAF">
        <w:rPr>
          <w:rFonts w:ascii="Book Antiqua" w:hAnsi="Book Antiqua"/>
        </w:rPr>
        <w:t>Una vez trasladados los desechos de los tachos negros a los centros de acopio se procederá a realizar las tareas de separación de los productos que pueden ser reciclados.  Los mismos que servirán para  obtener beneficios económicos que se deberán invertir en la empresa de reciclaje para lograr una mejor condición  de empleo formal  a los chamberos.</w:t>
      </w:r>
    </w:p>
    <w:p w:rsidR="006938CF" w:rsidRPr="00176BAF" w:rsidRDefault="006938CF" w:rsidP="006938CF">
      <w:pPr>
        <w:pStyle w:val="Textoindependiente"/>
        <w:jc w:val="both"/>
        <w:rPr>
          <w:rFonts w:ascii="Book Antiqua" w:hAnsi="Book Antiqua"/>
        </w:rPr>
      </w:pPr>
    </w:p>
    <w:p w:rsidR="006938CF" w:rsidRPr="00176BAF" w:rsidRDefault="006938CF" w:rsidP="006938CF">
      <w:pPr>
        <w:pStyle w:val="Textoindependiente"/>
        <w:jc w:val="both"/>
        <w:rPr>
          <w:rFonts w:ascii="Book Antiqua" w:hAnsi="Book Antiqua"/>
        </w:rPr>
      </w:pPr>
      <w:r w:rsidRPr="00176BAF">
        <w:rPr>
          <w:rFonts w:ascii="Book Antiqua" w:hAnsi="Book Antiqua"/>
        </w:rPr>
        <w:t>Los  desechos  de los tachos verdes finalizarán en la planta de compostaje con la finalidad de producir el humus o abono orgánico para la comercialización.</w:t>
      </w:r>
    </w:p>
    <w:p w:rsidR="006938CF" w:rsidRPr="00176BAF" w:rsidRDefault="006938CF" w:rsidP="006938CF">
      <w:pPr>
        <w:pStyle w:val="Textoindependiente"/>
        <w:jc w:val="both"/>
        <w:rPr>
          <w:rFonts w:ascii="Book Antiqua" w:hAnsi="Book Antiqua"/>
        </w:rPr>
      </w:pPr>
      <w:r w:rsidRPr="00176BAF">
        <w:rPr>
          <w:rFonts w:ascii="Book Antiqua" w:hAnsi="Book Antiqua"/>
        </w:rPr>
        <w:t xml:space="preserve">  </w:t>
      </w:r>
    </w:p>
    <w:p w:rsidR="006938CF" w:rsidRPr="00176BAF" w:rsidRDefault="006938CF" w:rsidP="006938CF">
      <w:pPr>
        <w:pStyle w:val="Textoindependiente"/>
        <w:jc w:val="both"/>
        <w:rPr>
          <w:rFonts w:ascii="Book Antiqua" w:hAnsi="Book Antiqua"/>
        </w:rPr>
      </w:pPr>
      <w:r w:rsidRPr="00176BAF">
        <w:rPr>
          <w:rFonts w:ascii="Book Antiqua" w:hAnsi="Book Antiqua"/>
          <w:b/>
          <w:i/>
          <w:u w:val="single"/>
        </w:rPr>
        <w:t>Evacuación:</w:t>
      </w:r>
      <w:r w:rsidRPr="00176BAF">
        <w:rPr>
          <w:rFonts w:ascii="Book Antiqua" w:hAnsi="Book Antiqua"/>
        </w:rPr>
        <w:t xml:space="preserve">   Una vez realizada la etapa de tratamiento y procesamiento los desechos que no puedan recuperarse serán  depositados en el sistema de relleno sanitario, con el objetivo de no contaminar el medio ambiente.</w:t>
      </w:r>
    </w:p>
    <w:p w:rsidR="006938CF" w:rsidRPr="00176BAF" w:rsidRDefault="006938CF" w:rsidP="006938CF">
      <w:pPr>
        <w:pStyle w:val="Textoindependiente"/>
        <w:tabs>
          <w:tab w:val="clear" w:pos="720"/>
        </w:tabs>
        <w:rPr>
          <w:rFonts w:ascii="Book Antiqua" w:hAnsi="Book Antiqua"/>
        </w:rPr>
      </w:pPr>
    </w:p>
    <w:p w:rsidR="006938CF" w:rsidRPr="00176BAF" w:rsidRDefault="006938CF" w:rsidP="006938CF">
      <w:pPr>
        <w:pStyle w:val="Textoindependiente"/>
        <w:rPr>
          <w:rFonts w:ascii="Book Antiqua" w:hAnsi="Book Antiqua"/>
        </w:rPr>
      </w:pPr>
    </w:p>
    <w:p w:rsidR="006938CF" w:rsidRPr="00176BAF" w:rsidRDefault="006938CF" w:rsidP="00CC0058">
      <w:pPr>
        <w:pStyle w:val="Textoindependiente"/>
        <w:numPr>
          <w:ilvl w:val="1"/>
          <w:numId w:val="87"/>
        </w:numPr>
        <w:tabs>
          <w:tab w:val="clear" w:pos="720"/>
        </w:tabs>
        <w:ind w:hanging="1080"/>
        <w:jc w:val="both"/>
        <w:rPr>
          <w:rFonts w:ascii="Book Antiqua" w:hAnsi="Book Antiqua"/>
          <w:b/>
          <w:bCs/>
          <w:color w:val="auto"/>
        </w:rPr>
      </w:pPr>
      <w:r w:rsidRPr="00176BAF">
        <w:rPr>
          <w:rFonts w:ascii="Book Antiqua" w:hAnsi="Book Antiqua"/>
          <w:b/>
          <w:bCs/>
          <w:color w:val="auto"/>
        </w:rPr>
        <w:t xml:space="preserve">CARACTERÍSTICAS DEL MERCADO </w:t>
      </w:r>
    </w:p>
    <w:p w:rsidR="006938CF" w:rsidRPr="00176BAF" w:rsidRDefault="006938CF" w:rsidP="006938CF">
      <w:pPr>
        <w:pStyle w:val="Textoindependiente"/>
        <w:tabs>
          <w:tab w:val="clear" w:pos="720"/>
        </w:tabs>
        <w:jc w:val="both"/>
        <w:rPr>
          <w:rFonts w:ascii="Book Antiqua" w:hAnsi="Book Antiqua"/>
          <w:color w:val="auto"/>
        </w:rPr>
      </w:pPr>
    </w:p>
    <w:p w:rsidR="006938CF" w:rsidRDefault="006938CF" w:rsidP="006938CF">
      <w:pPr>
        <w:pStyle w:val="Textoindependiente"/>
        <w:tabs>
          <w:tab w:val="clear" w:pos="720"/>
        </w:tabs>
        <w:jc w:val="both"/>
        <w:rPr>
          <w:rFonts w:ascii="Book Antiqua" w:hAnsi="Book Antiqua"/>
          <w:color w:val="auto"/>
        </w:rPr>
      </w:pPr>
      <w:r w:rsidRPr="00176BAF">
        <w:rPr>
          <w:rFonts w:ascii="Book Antiqua" w:hAnsi="Book Antiqua"/>
          <w:color w:val="auto"/>
        </w:rPr>
        <w:t xml:space="preserve">Nuestro proyecto esta dirigido a </w:t>
      </w:r>
      <w:r>
        <w:rPr>
          <w:rFonts w:ascii="Book Antiqua" w:hAnsi="Book Antiqua"/>
          <w:color w:val="auto"/>
        </w:rPr>
        <w:t xml:space="preserve">todos los hogares </w:t>
      </w:r>
      <w:r w:rsidRPr="00176BAF">
        <w:rPr>
          <w:rFonts w:ascii="Book Antiqua" w:hAnsi="Book Antiqua"/>
          <w:color w:val="auto"/>
        </w:rPr>
        <w:t xml:space="preserve">del área urbana de la Ciudad de Guayaquil, </w:t>
      </w:r>
      <w:r>
        <w:rPr>
          <w:rFonts w:ascii="Book Antiqua" w:hAnsi="Book Antiqua"/>
          <w:color w:val="auto"/>
        </w:rPr>
        <w:t xml:space="preserve"> distribuidas </w:t>
      </w:r>
      <w:r w:rsidRPr="00176BAF">
        <w:rPr>
          <w:rFonts w:ascii="Book Antiqua" w:hAnsi="Book Antiqua"/>
          <w:color w:val="auto"/>
        </w:rPr>
        <w:t>por la Dirección de Aseo Urbano y Rural de la Muy Ilustre Municipalidad de Guayaquil</w:t>
      </w:r>
      <w:r>
        <w:rPr>
          <w:rFonts w:ascii="Book Antiqua" w:hAnsi="Book Antiqua"/>
          <w:color w:val="auto"/>
        </w:rPr>
        <w:t xml:space="preserve"> en 24 subzonas. </w:t>
      </w:r>
      <w:r w:rsidRPr="00176BAF">
        <w:rPr>
          <w:rFonts w:ascii="Book Antiqua" w:hAnsi="Book Antiqua"/>
          <w:color w:val="auto"/>
          <w:szCs w:val="32"/>
        </w:rPr>
        <w:t>Ver Anexo #</w:t>
      </w:r>
      <w:r w:rsidR="00240908">
        <w:rPr>
          <w:rFonts w:ascii="Book Antiqua" w:hAnsi="Book Antiqua"/>
          <w:color w:val="auto"/>
          <w:szCs w:val="32"/>
        </w:rPr>
        <w:t xml:space="preserve"> 6</w:t>
      </w:r>
      <w:r>
        <w:rPr>
          <w:rFonts w:ascii="Book Antiqua" w:hAnsi="Book Antiqua"/>
          <w:color w:val="auto"/>
          <w:szCs w:val="32"/>
        </w:rPr>
        <w:t xml:space="preserve"> </w:t>
      </w:r>
      <w:r w:rsidRPr="00176BAF">
        <w:rPr>
          <w:rFonts w:ascii="Book Antiqua" w:hAnsi="Book Antiqua"/>
          <w:color w:val="auto"/>
          <w:szCs w:val="32"/>
        </w:rPr>
        <w:t xml:space="preserve"> Subzonas</w:t>
      </w:r>
      <w:r>
        <w:rPr>
          <w:rFonts w:ascii="Book Antiqua" w:hAnsi="Book Antiqua"/>
          <w:color w:val="auto"/>
        </w:rPr>
        <w:t>.</w:t>
      </w:r>
    </w:p>
    <w:p w:rsidR="006938CF" w:rsidRDefault="006938CF" w:rsidP="006938CF">
      <w:pPr>
        <w:pStyle w:val="Textoindependiente"/>
        <w:tabs>
          <w:tab w:val="clear" w:pos="720"/>
        </w:tabs>
        <w:jc w:val="both"/>
        <w:rPr>
          <w:rFonts w:ascii="Book Antiqua" w:hAnsi="Book Antiqua"/>
          <w:color w:val="auto"/>
        </w:rPr>
      </w:pPr>
    </w:p>
    <w:p w:rsidR="006938CF" w:rsidRDefault="006938CF" w:rsidP="006938CF">
      <w:pPr>
        <w:pStyle w:val="Textoindependiente"/>
        <w:tabs>
          <w:tab w:val="clear" w:pos="720"/>
        </w:tabs>
        <w:jc w:val="both"/>
        <w:rPr>
          <w:rFonts w:ascii="Book Antiqua" w:hAnsi="Book Antiqua"/>
          <w:color w:val="auto"/>
        </w:rPr>
      </w:pPr>
      <w:r>
        <w:rPr>
          <w:rFonts w:ascii="Book Antiqua" w:hAnsi="Book Antiqua"/>
          <w:color w:val="auto"/>
        </w:rPr>
        <w:t xml:space="preserve">De acuerdo </w:t>
      </w:r>
      <w:r w:rsidRPr="00176BAF">
        <w:rPr>
          <w:rFonts w:ascii="Book Antiqua" w:hAnsi="Book Antiqua"/>
          <w:color w:val="auto"/>
        </w:rPr>
        <w:t xml:space="preserve">al último censo realizado </w:t>
      </w:r>
      <w:r>
        <w:rPr>
          <w:rFonts w:ascii="Book Antiqua" w:hAnsi="Book Antiqua"/>
          <w:color w:val="auto"/>
        </w:rPr>
        <w:t xml:space="preserve"> la ciudad </w:t>
      </w:r>
      <w:r w:rsidRPr="00176BAF">
        <w:rPr>
          <w:rFonts w:ascii="Book Antiqua" w:hAnsi="Book Antiqua"/>
          <w:color w:val="auto"/>
        </w:rPr>
        <w:t>cuenta con 462248 hogares</w:t>
      </w:r>
      <w:r>
        <w:rPr>
          <w:rFonts w:ascii="Book Antiqua" w:hAnsi="Book Antiqua"/>
          <w:color w:val="auto"/>
        </w:rPr>
        <w:t>.</w:t>
      </w:r>
    </w:p>
    <w:p w:rsidR="006938CF" w:rsidRDefault="006938CF" w:rsidP="006938CF">
      <w:pPr>
        <w:pStyle w:val="Textoindependiente"/>
        <w:tabs>
          <w:tab w:val="clear" w:pos="720"/>
        </w:tabs>
        <w:jc w:val="both"/>
        <w:rPr>
          <w:rFonts w:ascii="Book Antiqua" w:hAnsi="Book Antiqua"/>
          <w:color w:val="auto"/>
        </w:rPr>
      </w:pPr>
    </w:p>
    <w:p w:rsidR="006938CF" w:rsidRDefault="006938CF" w:rsidP="006938CF">
      <w:pPr>
        <w:pStyle w:val="Textoindependiente"/>
        <w:tabs>
          <w:tab w:val="clear" w:pos="720"/>
        </w:tabs>
        <w:jc w:val="both"/>
        <w:rPr>
          <w:rFonts w:ascii="Book Antiqua" w:hAnsi="Book Antiqua"/>
          <w:color w:val="auto"/>
        </w:rPr>
      </w:pPr>
      <w:r w:rsidRPr="00176BAF">
        <w:rPr>
          <w:rFonts w:ascii="Book Antiqua" w:hAnsi="Book Antiqua"/>
          <w:color w:val="auto"/>
        </w:rPr>
        <w:t xml:space="preserve"> </w:t>
      </w:r>
      <w:r>
        <w:rPr>
          <w:rFonts w:ascii="Book Antiqua" w:hAnsi="Book Antiqua"/>
          <w:color w:val="auto"/>
        </w:rPr>
        <w:t>A continuación detallamos algunas características de los hogares guayaquileños con respecto al manejo de sus desechos.</w:t>
      </w:r>
    </w:p>
    <w:p w:rsidR="006938CF" w:rsidRDefault="006938CF" w:rsidP="006938CF">
      <w:pPr>
        <w:pStyle w:val="Textoindependiente"/>
        <w:tabs>
          <w:tab w:val="clear" w:pos="720"/>
        </w:tabs>
        <w:jc w:val="both"/>
        <w:rPr>
          <w:rFonts w:ascii="Book Antiqua" w:hAnsi="Book Antiqua"/>
          <w:color w:val="auto"/>
        </w:rPr>
      </w:pPr>
    </w:p>
    <w:p w:rsidR="006938CF" w:rsidRPr="00E75FE9" w:rsidRDefault="006938CF" w:rsidP="00CC0058">
      <w:pPr>
        <w:pStyle w:val="Textoindependiente"/>
        <w:numPr>
          <w:ilvl w:val="0"/>
          <w:numId w:val="20"/>
        </w:numPr>
        <w:jc w:val="both"/>
        <w:rPr>
          <w:rFonts w:ascii="Book Antiqua" w:hAnsi="Book Antiqua"/>
        </w:rPr>
      </w:pPr>
      <w:r w:rsidRPr="00E75FE9">
        <w:rPr>
          <w:rFonts w:ascii="Book Antiqua" w:hAnsi="Book Antiqua"/>
        </w:rPr>
        <w:t>No existe una cultura de reducción, reutilización ni reciclaje a nivel de los hogares guayaquileños;</w:t>
      </w:r>
    </w:p>
    <w:p w:rsidR="006938CF" w:rsidRPr="00E75FE9" w:rsidRDefault="006938CF" w:rsidP="006938CF">
      <w:pPr>
        <w:pStyle w:val="Textoindependiente"/>
        <w:jc w:val="both"/>
        <w:rPr>
          <w:rFonts w:ascii="Book Antiqua" w:hAnsi="Book Antiqua"/>
        </w:rPr>
      </w:pPr>
    </w:p>
    <w:p w:rsidR="006938CF" w:rsidRPr="00E75FE9" w:rsidRDefault="006938CF" w:rsidP="00CC0058">
      <w:pPr>
        <w:pStyle w:val="Textoindependiente"/>
        <w:numPr>
          <w:ilvl w:val="0"/>
          <w:numId w:val="20"/>
        </w:numPr>
        <w:jc w:val="both"/>
        <w:rPr>
          <w:rFonts w:ascii="Book Antiqua" w:hAnsi="Book Antiqua"/>
        </w:rPr>
      </w:pPr>
      <w:r w:rsidRPr="00E75FE9">
        <w:rPr>
          <w:rFonts w:ascii="Book Antiqua" w:hAnsi="Book Antiqua"/>
        </w:rPr>
        <w:t>Algunos generadores actúan con indolencia, ensuciando las calles, terrenos baldíos, esteros, y otros lugares de la ciudad, con sus residuos sólidos. ¨Esta hipótesis la validaremos con observación directa.¨</w:t>
      </w:r>
    </w:p>
    <w:p w:rsidR="006938CF" w:rsidRDefault="006938CF" w:rsidP="006938CF">
      <w:pPr>
        <w:pStyle w:val="Textoindependiente"/>
        <w:tabs>
          <w:tab w:val="clear" w:pos="720"/>
        </w:tabs>
        <w:jc w:val="both"/>
        <w:rPr>
          <w:rFonts w:ascii="Book Antiqua" w:hAnsi="Book Antiqua"/>
          <w:color w:val="auto"/>
        </w:rPr>
      </w:pPr>
    </w:p>
    <w:p w:rsidR="006938CF" w:rsidRDefault="006938CF" w:rsidP="006938CF">
      <w:pPr>
        <w:pStyle w:val="Textoindependiente"/>
        <w:tabs>
          <w:tab w:val="clear" w:pos="720"/>
        </w:tabs>
        <w:jc w:val="both"/>
        <w:rPr>
          <w:rFonts w:ascii="Book Antiqua" w:hAnsi="Book Antiqua"/>
          <w:color w:val="auto"/>
        </w:rPr>
      </w:pPr>
      <w:r>
        <w:rPr>
          <w:rFonts w:ascii="Book Antiqua" w:hAnsi="Book Antiqua"/>
          <w:color w:val="auto"/>
        </w:rPr>
        <w:t>Debido a que los hogares están conformados por miembros serán necesarios analizar características demográficas y nivel socio-culturales.</w:t>
      </w:r>
    </w:p>
    <w:p w:rsidR="006938CF" w:rsidRDefault="006938CF" w:rsidP="006938CF">
      <w:pPr>
        <w:pStyle w:val="Textoindependiente"/>
        <w:rPr>
          <w:rFonts w:ascii="Book Antiqua" w:hAnsi="Book Antiqua"/>
        </w:rPr>
      </w:pPr>
    </w:p>
    <w:p w:rsidR="006938CF" w:rsidRPr="00890683" w:rsidRDefault="006938CF" w:rsidP="006938CF">
      <w:pPr>
        <w:pStyle w:val="Textoindependiente"/>
        <w:rPr>
          <w:rFonts w:ascii="Book Antiqua" w:hAnsi="Book Antiqua"/>
        </w:rPr>
      </w:pPr>
    </w:p>
    <w:p w:rsidR="006938CF" w:rsidRDefault="006938CF" w:rsidP="006938CF">
      <w:pPr>
        <w:pStyle w:val="Textoindependiente"/>
        <w:rPr>
          <w:rFonts w:ascii="Book Antiqua" w:hAnsi="Book Antiqua"/>
          <w:b/>
          <w:bCs/>
        </w:rPr>
      </w:pPr>
      <w:r w:rsidRPr="00890683">
        <w:rPr>
          <w:rFonts w:ascii="Book Antiqua" w:hAnsi="Book Antiqua"/>
          <w:b/>
          <w:bCs/>
        </w:rPr>
        <w:lastRenderedPageBreak/>
        <w:t xml:space="preserve">Población por Sexo y Edad </w:t>
      </w:r>
    </w:p>
    <w:p w:rsidR="006938CF" w:rsidRPr="00890683" w:rsidRDefault="006938CF" w:rsidP="006938CF">
      <w:pPr>
        <w:pStyle w:val="Textoindependiente"/>
        <w:rPr>
          <w:rFonts w:ascii="Book Antiqua" w:hAnsi="Book Antiqua"/>
        </w:rPr>
      </w:pPr>
    </w:p>
    <w:p w:rsidR="006938CF" w:rsidRDefault="006938CF" w:rsidP="006938CF">
      <w:pPr>
        <w:pStyle w:val="Textoindependiente"/>
        <w:jc w:val="both"/>
        <w:rPr>
          <w:rFonts w:ascii="Book Antiqua" w:hAnsi="Book Antiqua"/>
        </w:rPr>
      </w:pPr>
      <w:r w:rsidRPr="00890683">
        <w:rPr>
          <w:rFonts w:ascii="Book Antiqua" w:hAnsi="Book Antiqua"/>
        </w:rPr>
        <w:t xml:space="preserve">Pirámide de población por sexo y edades-Censo 2001). </w:t>
      </w:r>
      <w:r>
        <w:rPr>
          <w:rFonts w:ascii="Book Antiqua" w:hAnsi="Book Antiqua"/>
        </w:rPr>
        <w:t xml:space="preserve"> </w:t>
      </w:r>
      <w:r w:rsidRPr="00890683">
        <w:rPr>
          <w:rFonts w:ascii="Book Antiqua" w:hAnsi="Book Antiqua"/>
        </w:rPr>
        <w:t xml:space="preserve">Los porcentajes reflejan la población por edades, frente al total. </w:t>
      </w:r>
    </w:p>
    <w:p w:rsidR="006938CF" w:rsidRDefault="006938CF" w:rsidP="006938CF">
      <w:pPr>
        <w:pStyle w:val="Textoindependiente"/>
        <w:jc w:val="both"/>
        <w:rPr>
          <w:rFonts w:ascii="Book Antiqua" w:hAnsi="Book Antiqua"/>
        </w:rPr>
      </w:pPr>
    </w:p>
    <w:p w:rsidR="006938CF" w:rsidRPr="00890683" w:rsidRDefault="00757B26" w:rsidP="006938CF">
      <w:pPr>
        <w:pStyle w:val="Textoindependiente"/>
        <w:jc w:val="center"/>
        <w:rPr>
          <w:rFonts w:ascii="Book Antiqua" w:hAnsi="Book Antiqua"/>
        </w:rPr>
      </w:pPr>
      <w:r>
        <w:rPr>
          <w:rFonts w:ascii="Book Antiqua" w:hAnsi="Book Antiqua"/>
          <w:noProof/>
        </w:rPr>
        <w:drawing>
          <wp:inline distT="0" distB="0" distL="0" distR="0">
            <wp:extent cx="4286250" cy="2657475"/>
            <wp:effectExtent l="19050" t="0" r="0" b="0"/>
            <wp:docPr id="5" name="Imagen 5" descr="gyecifras_poblacionse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yecifras_poblacionsexo"/>
                    <pic:cNvPicPr>
                      <a:picLocks noChangeAspect="1" noChangeArrowheads="1"/>
                    </pic:cNvPicPr>
                  </pic:nvPicPr>
                  <pic:blipFill>
                    <a:blip r:embed="rId19">
                      <a:grayscl/>
                    </a:blip>
                    <a:srcRect/>
                    <a:stretch>
                      <a:fillRect/>
                    </a:stretch>
                  </pic:blipFill>
                  <pic:spPr bwMode="auto">
                    <a:xfrm>
                      <a:off x="0" y="0"/>
                      <a:ext cx="4286250" cy="2657475"/>
                    </a:xfrm>
                    <a:prstGeom prst="rect">
                      <a:avLst/>
                    </a:prstGeom>
                    <a:solidFill>
                      <a:srgbClr val="000000"/>
                    </a:solidFill>
                    <a:ln w="9525">
                      <a:noFill/>
                      <a:miter lim="800000"/>
                      <a:headEnd/>
                      <a:tailEnd/>
                    </a:ln>
                  </pic:spPr>
                </pic:pic>
              </a:graphicData>
            </a:graphic>
          </wp:inline>
        </w:drawing>
      </w:r>
    </w:p>
    <w:p w:rsidR="006938CF" w:rsidRDefault="006938CF" w:rsidP="006938CF">
      <w:pPr>
        <w:pStyle w:val="Textoindependiente"/>
        <w:rPr>
          <w:rFonts w:ascii="Book Antiqua" w:hAnsi="Book Antiqua"/>
        </w:rPr>
      </w:pPr>
    </w:p>
    <w:p w:rsidR="006938CF" w:rsidRDefault="006938CF" w:rsidP="006938CF">
      <w:pPr>
        <w:pStyle w:val="Textoindependiente"/>
        <w:rPr>
          <w:rFonts w:ascii="Book Antiqua" w:hAnsi="Book Antiqua"/>
        </w:rPr>
      </w:pPr>
    </w:p>
    <w:p w:rsidR="006938CF" w:rsidRDefault="006938CF" w:rsidP="006938CF">
      <w:pPr>
        <w:pStyle w:val="Textoindependiente"/>
        <w:rPr>
          <w:rFonts w:ascii="Book Antiqua" w:hAnsi="Book Antiqua"/>
        </w:rPr>
      </w:pPr>
      <w:r w:rsidRPr="00890683">
        <w:rPr>
          <w:rFonts w:ascii="Book Antiqua" w:hAnsi="Book Antiqua"/>
        </w:rPr>
        <w:t xml:space="preserve">A fin de medir el grado de igualdad o desigualdad de género, se han calculado algunos indicadores que expresen no sólo la pobreza, sino también la desigualdad por sexos. </w:t>
      </w:r>
    </w:p>
    <w:p w:rsidR="006938CF" w:rsidRDefault="006938CF" w:rsidP="006938CF">
      <w:pPr>
        <w:pStyle w:val="Textoindependiente"/>
        <w:jc w:val="center"/>
        <w:rPr>
          <w:rFonts w:ascii="Book Antiqua" w:hAnsi="Book Antiqua"/>
          <w:b/>
          <w:bCs/>
          <w:sz w:val="18"/>
          <w:szCs w:val="18"/>
        </w:rPr>
      </w:pPr>
    </w:p>
    <w:p w:rsidR="006938CF" w:rsidRPr="00F47C2D" w:rsidRDefault="006938CF" w:rsidP="006938CF">
      <w:pPr>
        <w:pStyle w:val="Textoindependiente"/>
        <w:jc w:val="center"/>
        <w:rPr>
          <w:rFonts w:ascii="Book Antiqua" w:hAnsi="Book Antiqua"/>
          <w:b/>
          <w:sz w:val="18"/>
          <w:szCs w:val="18"/>
        </w:rPr>
      </w:pPr>
      <w:r w:rsidRPr="00F47C2D">
        <w:rPr>
          <w:rFonts w:ascii="Book Antiqua" w:hAnsi="Book Antiqua"/>
          <w:b/>
          <w:bCs/>
          <w:sz w:val="18"/>
          <w:szCs w:val="18"/>
        </w:rPr>
        <w:t>INDICADORES SOCIALES QUE MIDEN LA BRECHA ENTRE</w:t>
      </w:r>
      <w:r w:rsidRPr="00F47C2D">
        <w:rPr>
          <w:rFonts w:ascii="Book Antiqua" w:hAnsi="Book Antiqua"/>
          <w:b/>
          <w:bCs/>
          <w:sz w:val="18"/>
          <w:szCs w:val="18"/>
        </w:rPr>
        <w:br/>
        <w:t>HOMBRES Y MUJERES</w:t>
      </w:r>
    </w:p>
    <w:tbl>
      <w:tblPr>
        <w:tblW w:w="4750" w:type="pct"/>
        <w:jc w:val="center"/>
        <w:tblCellSpacing w:w="15"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3337"/>
        <w:gridCol w:w="530"/>
        <w:gridCol w:w="676"/>
        <w:gridCol w:w="530"/>
        <w:gridCol w:w="718"/>
        <w:gridCol w:w="530"/>
        <w:gridCol w:w="783"/>
        <w:gridCol w:w="530"/>
        <w:gridCol w:w="819"/>
      </w:tblGrid>
      <w:tr w:rsidR="006938CF" w:rsidRPr="00890683">
        <w:trPr>
          <w:tblCellSpacing w:w="15" w:type="dxa"/>
          <w:jc w:val="center"/>
        </w:trPr>
        <w:tc>
          <w:tcPr>
            <w:tcW w:w="2004" w:type="pct"/>
            <w:shd w:val="clear" w:color="auto" w:fill="800000"/>
            <w:vAlign w:val="center"/>
          </w:tcPr>
          <w:p w:rsidR="006938CF" w:rsidRPr="00F47C2D" w:rsidRDefault="006938CF" w:rsidP="00230D76">
            <w:pPr>
              <w:pStyle w:val="Textoindependiente"/>
              <w:jc w:val="center"/>
              <w:rPr>
                <w:rFonts w:ascii="Book Antiqua" w:hAnsi="Book Antiqua"/>
                <w:color w:val="FFFFFF"/>
                <w:sz w:val="20"/>
                <w:szCs w:val="20"/>
              </w:rPr>
            </w:pPr>
            <w:r w:rsidRPr="00F47C2D">
              <w:rPr>
                <w:rFonts w:ascii="Book Antiqua" w:hAnsi="Book Antiqua"/>
                <w:color w:val="FFFFFF"/>
                <w:sz w:val="20"/>
                <w:szCs w:val="20"/>
              </w:rPr>
              <w:t>VARIABLES</w:t>
            </w:r>
          </w:p>
        </w:tc>
        <w:tc>
          <w:tcPr>
            <w:tcW w:w="557" w:type="pct"/>
            <w:gridSpan w:val="2"/>
            <w:shd w:val="clear" w:color="auto" w:fill="800000"/>
            <w:vAlign w:val="center"/>
          </w:tcPr>
          <w:p w:rsidR="006938CF" w:rsidRPr="00F47C2D" w:rsidRDefault="006938CF" w:rsidP="00230D76">
            <w:pPr>
              <w:pStyle w:val="Textoindependiente"/>
              <w:jc w:val="center"/>
              <w:rPr>
                <w:rFonts w:ascii="Book Antiqua" w:hAnsi="Book Antiqua"/>
                <w:color w:val="FFFFFF"/>
                <w:sz w:val="20"/>
                <w:szCs w:val="20"/>
              </w:rPr>
            </w:pPr>
            <w:r w:rsidRPr="00F47C2D">
              <w:rPr>
                <w:rFonts w:ascii="Book Antiqua" w:hAnsi="Book Antiqua"/>
                <w:color w:val="FFFFFF"/>
                <w:sz w:val="20"/>
                <w:szCs w:val="20"/>
              </w:rPr>
              <w:t>1993</w:t>
            </w:r>
          </w:p>
        </w:tc>
        <w:tc>
          <w:tcPr>
            <w:tcW w:w="768" w:type="pct"/>
            <w:gridSpan w:val="2"/>
            <w:shd w:val="clear" w:color="auto" w:fill="800000"/>
            <w:vAlign w:val="center"/>
          </w:tcPr>
          <w:p w:rsidR="006938CF" w:rsidRPr="00F47C2D" w:rsidRDefault="006938CF" w:rsidP="00230D76">
            <w:pPr>
              <w:pStyle w:val="Textoindependiente"/>
              <w:jc w:val="center"/>
              <w:rPr>
                <w:rFonts w:ascii="Book Antiqua" w:hAnsi="Book Antiqua"/>
                <w:color w:val="FFFFFF"/>
                <w:sz w:val="20"/>
                <w:szCs w:val="20"/>
              </w:rPr>
            </w:pPr>
            <w:r w:rsidRPr="00F47C2D">
              <w:rPr>
                <w:rFonts w:ascii="Book Antiqua" w:hAnsi="Book Antiqua"/>
                <w:color w:val="FFFFFF"/>
                <w:sz w:val="20"/>
                <w:szCs w:val="20"/>
              </w:rPr>
              <w:t>1996</w:t>
            </w:r>
          </w:p>
        </w:tc>
        <w:tc>
          <w:tcPr>
            <w:tcW w:w="776" w:type="pct"/>
            <w:gridSpan w:val="2"/>
            <w:shd w:val="clear" w:color="auto" w:fill="800000"/>
            <w:vAlign w:val="center"/>
          </w:tcPr>
          <w:p w:rsidR="006938CF" w:rsidRPr="00F47C2D" w:rsidRDefault="006938CF" w:rsidP="00230D76">
            <w:pPr>
              <w:pStyle w:val="Textoindependiente"/>
              <w:jc w:val="center"/>
              <w:rPr>
                <w:rFonts w:ascii="Book Antiqua" w:hAnsi="Book Antiqua"/>
                <w:color w:val="FFFFFF"/>
                <w:sz w:val="20"/>
                <w:szCs w:val="20"/>
              </w:rPr>
            </w:pPr>
            <w:r w:rsidRPr="00F47C2D">
              <w:rPr>
                <w:rFonts w:ascii="Book Antiqua" w:hAnsi="Book Antiqua"/>
                <w:color w:val="FFFFFF"/>
                <w:sz w:val="20"/>
                <w:szCs w:val="20"/>
              </w:rPr>
              <w:t>1998</w:t>
            </w:r>
          </w:p>
        </w:tc>
        <w:tc>
          <w:tcPr>
            <w:tcW w:w="788" w:type="pct"/>
            <w:gridSpan w:val="2"/>
            <w:shd w:val="clear" w:color="auto" w:fill="800000"/>
            <w:vAlign w:val="center"/>
          </w:tcPr>
          <w:p w:rsidR="006938CF" w:rsidRPr="00F47C2D" w:rsidRDefault="006938CF" w:rsidP="00230D76">
            <w:pPr>
              <w:pStyle w:val="Textoindependiente"/>
              <w:jc w:val="center"/>
              <w:rPr>
                <w:rFonts w:ascii="Book Antiqua" w:hAnsi="Book Antiqua"/>
                <w:color w:val="FFFFFF"/>
                <w:sz w:val="20"/>
                <w:szCs w:val="20"/>
              </w:rPr>
            </w:pPr>
            <w:r w:rsidRPr="00F47C2D">
              <w:rPr>
                <w:rFonts w:ascii="Book Antiqua" w:hAnsi="Book Antiqua"/>
                <w:color w:val="FFFFFF"/>
                <w:sz w:val="20"/>
                <w:szCs w:val="20"/>
              </w:rPr>
              <w:t>2000</w:t>
            </w:r>
          </w:p>
        </w:tc>
      </w:tr>
      <w:tr w:rsidR="006938CF" w:rsidRPr="00890683">
        <w:trPr>
          <w:tblCellSpacing w:w="15" w:type="dxa"/>
          <w:jc w:val="center"/>
        </w:trPr>
        <w:tc>
          <w:tcPr>
            <w:tcW w:w="2004" w:type="pct"/>
            <w:shd w:val="clear" w:color="auto" w:fill="auto"/>
            <w:vAlign w:val="center"/>
          </w:tcPr>
          <w:p w:rsidR="006938CF" w:rsidRPr="00890683" w:rsidRDefault="006938CF" w:rsidP="00230D76">
            <w:pPr>
              <w:pStyle w:val="Textoindependiente"/>
              <w:rPr>
                <w:rFonts w:ascii="Book Antiqua" w:hAnsi="Book Antiqua"/>
              </w:rPr>
            </w:pPr>
          </w:p>
        </w:tc>
        <w:tc>
          <w:tcPr>
            <w:tcW w:w="141" w:type="pct"/>
            <w:shd w:val="clear" w:color="auto" w:fill="auto"/>
            <w:vAlign w:val="center"/>
          </w:tcPr>
          <w:p w:rsidR="006938CF" w:rsidRPr="00F47C2D" w:rsidRDefault="006938CF" w:rsidP="00230D76">
            <w:pPr>
              <w:pStyle w:val="Textoindependiente"/>
              <w:jc w:val="both"/>
              <w:rPr>
                <w:rFonts w:ascii="Book Antiqua" w:hAnsi="Book Antiqua"/>
                <w:sz w:val="20"/>
                <w:szCs w:val="20"/>
              </w:rPr>
            </w:pPr>
            <w:r w:rsidRPr="00F47C2D">
              <w:rPr>
                <w:rFonts w:ascii="Book Antiqua" w:hAnsi="Book Antiqua"/>
                <w:sz w:val="20"/>
                <w:szCs w:val="20"/>
              </w:rPr>
              <w:t>M</w:t>
            </w:r>
          </w:p>
        </w:tc>
        <w:tc>
          <w:tcPr>
            <w:tcW w:w="398" w:type="pct"/>
            <w:shd w:val="clear" w:color="auto" w:fill="auto"/>
            <w:vAlign w:val="center"/>
          </w:tcPr>
          <w:p w:rsidR="006938CF" w:rsidRPr="00F47C2D" w:rsidRDefault="006938CF" w:rsidP="00230D76">
            <w:pPr>
              <w:pStyle w:val="Textoindependiente"/>
              <w:jc w:val="both"/>
              <w:rPr>
                <w:rFonts w:ascii="Book Antiqua" w:hAnsi="Book Antiqua"/>
                <w:sz w:val="20"/>
                <w:szCs w:val="20"/>
              </w:rPr>
            </w:pPr>
            <w:r w:rsidRPr="00F47C2D">
              <w:rPr>
                <w:rFonts w:ascii="Book Antiqua" w:hAnsi="Book Antiqua"/>
                <w:sz w:val="20"/>
                <w:szCs w:val="20"/>
              </w:rPr>
              <w:t>H</w:t>
            </w:r>
          </w:p>
        </w:tc>
        <w:tc>
          <w:tcPr>
            <w:tcW w:w="319" w:type="pct"/>
            <w:shd w:val="clear" w:color="auto" w:fill="auto"/>
            <w:vAlign w:val="center"/>
          </w:tcPr>
          <w:p w:rsidR="006938CF" w:rsidRPr="00F47C2D" w:rsidRDefault="006938CF" w:rsidP="00230D76">
            <w:pPr>
              <w:pStyle w:val="Textoindependiente"/>
              <w:jc w:val="both"/>
              <w:rPr>
                <w:rFonts w:ascii="Book Antiqua" w:hAnsi="Book Antiqua"/>
                <w:sz w:val="20"/>
                <w:szCs w:val="20"/>
              </w:rPr>
            </w:pPr>
            <w:r w:rsidRPr="00F47C2D">
              <w:rPr>
                <w:rFonts w:ascii="Book Antiqua" w:hAnsi="Book Antiqua"/>
                <w:sz w:val="20"/>
                <w:szCs w:val="20"/>
              </w:rPr>
              <w:t>M</w:t>
            </w:r>
          </w:p>
        </w:tc>
        <w:tc>
          <w:tcPr>
            <w:tcW w:w="431" w:type="pct"/>
            <w:shd w:val="clear" w:color="auto" w:fill="auto"/>
            <w:vAlign w:val="center"/>
          </w:tcPr>
          <w:p w:rsidR="006938CF" w:rsidRPr="00F47C2D" w:rsidRDefault="006938CF" w:rsidP="00230D76">
            <w:pPr>
              <w:pStyle w:val="Textoindependiente"/>
              <w:jc w:val="both"/>
              <w:rPr>
                <w:rFonts w:ascii="Book Antiqua" w:hAnsi="Book Antiqua"/>
                <w:sz w:val="20"/>
                <w:szCs w:val="20"/>
              </w:rPr>
            </w:pPr>
            <w:r w:rsidRPr="00F47C2D">
              <w:rPr>
                <w:rFonts w:ascii="Book Antiqua" w:hAnsi="Book Antiqua"/>
                <w:sz w:val="20"/>
                <w:szCs w:val="20"/>
              </w:rPr>
              <w:t>H</w:t>
            </w:r>
          </w:p>
        </w:tc>
        <w:tc>
          <w:tcPr>
            <w:tcW w:w="296" w:type="pct"/>
            <w:shd w:val="clear" w:color="auto" w:fill="auto"/>
            <w:vAlign w:val="center"/>
          </w:tcPr>
          <w:p w:rsidR="006938CF" w:rsidRPr="00F47C2D" w:rsidRDefault="006938CF" w:rsidP="00230D76">
            <w:pPr>
              <w:pStyle w:val="Textoindependiente"/>
              <w:jc w:val="both"/>
              <w:rPr>
                <w:rFonts w:ascii="Book Antiqua" w:hAnsi="Book Antiqua"/>
                <w:sz w:val="20"/>
                <w:szCs w:val="20"/>
              </w:rPr>
            </w:pPr>
            <w:r w:rsidRPr="00F47C2D">
              <w:rPr>
                <w:rFonts w:ascii="Book Antiqua" w:hAnsi="Book Antiqua"/>
                <w:sz w:val="20"/>
                <w:szCs w:val="20"/>
              </w:rPr>
              <w:t>M</w:t>
            </w:r>
          </w:p>
        </w:tc>
        <w:tc>
          <w:tcPr>
            <w:tcW w:w="463" w:type="pct"/>
            <w:shd w:val="clear" w:color="auto" w:fill="auto"/>
            <w:vAlign w:val="center"/>
          </w:tcPr>
          <w:p w:rsidR="006938CF" w:rsidRPr="00F47C2D" w:rsidRDefault="006938CF" w:rsidP="00230D76">
            <w:pPr>
              <w:pStyle w:val="Textoindependiente"/>
              <w:jc w:val="both"/>
              <w:rPr>
                <w:rFonts w:ascii="Book Antiqua" w:hAnsi="Book Antiqua"/>
                <w:sz w:val="20"/>
                <w:szCs w:val="20"/>
              </w:rPr>
            </w:pPr>
            <w:r w:rsidRPr="00F47C2D">
              <w:rPr>
                <w:rFonts w:ascii="Book Antiqua" w:hAnsi="Book Antiqua"/>
                <w:sz w:val="20"/>
                <w:szCs w:val="20"/>
              </w:rPr>
              <w:t>H</w:t>
            </w:r>
          </w:p>
        </w:tc>
        <w:tc>
          <w:tcPr>
            <w:tcW w:w="296" w:type="pct"/>
            <w:shd w:val="clear" w:color="auto" w:fill="auto"/>
            <w:vAlign w:val="center"/>
          </w:tcPr>
          <w:p w:rsidR="006938CF" w:rsidRPr="00F47C2D" w:rsidRDefault="006938CF" w:rsidP="00230D76">
            <w:pPr>
              <w:pStyle w:val="Textoindependiente"/>
              <w:jc w:val="both"/>
              <w:rPr>
                <w:rFonts w:ascii="Book Antiqua" w:hAnsi="Book Antiqua"/>
                <w:sz w:val="20"/>
                <w:szCs w:val="20"/>
              </w:rPr>
            </w:pPr>
            <w:r w:rsidRPr="00F47C2D">
              <w:rPr>
                <w:rFonts w:ascii="Book Antiqua" w:hAnsi="Book Antiqua"/>
                <w:sz w:val="20"/>
                <w:szCs w:val="20"/>
              </w:rPr>
              <w:t>M</w:t>
            </w:r>
          </w:p>
        </w:tc>
        <w:tc>
          <w:tcPr>
            <w:tcW w:w="475" w:type="pct"/>
            <w:shd w:val="clear" w:color="auto" w:fill="auto"/>
            <w:vAlign w:val="center"/>
          </w:tcPr>
          <w:p w:rsidR="006938CF" w:rsidRPr="00F47C2D" w:rsidRDefault="006938CF" w:rsidP="00230D76">
            <w:pPr>
              <w:pStyle w:val="Textoindependiente"/>
              <w:jc w:val="both"/>
              <w:rPr>
                <w:rFonts w:ascii="Book Antiqua" w:hAnsi="Book Antiqua"/>
                <w:sz w:val="20"/>
                <w:szCs w:val="20"/>
              </w:rPr>
            </w:pPr>
            <w:r w:rsidRPr="00F47C2D">
              <w:rPr>
                <w:rFonts w:ascii="Book Antiqua" w:hAnsi="Book Antiqua"/>
                <w:sz w:val="20"/>
                <w:szCs w:val="20"/>
              </w:rPr>
              <w:t>H</w:t>
            </w:r>
          </w:p>
        </w:tc>
      </w:tr>
      <w:tr w:rsidR="006938CF" w:rsidRPr="00890683">
        <w:trPr>
          <w:tblCellSpacing w:w="15" w:type="dxa"/>
          <w:jc w:val="center"/>
        </w:trPr>
        <w:tc>
          <w:tcPr>
            <w:tcW w:w="2004"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Tasas de matrícula en educación:</w:t>
            </w:r>
          </w:p>
        </w:tc>
        <w:tc>
          <w:tcPr>
            <w:tcW w:w="141" w:type="pct"/>
            <w:shd w:val="clear" w:color="auto" w:fill="auto"/>
            <w:vAlign w:val="center"/>
          </w:tcPr>
          <w:p w:rsidR="006938CF" w:rsidRPr="00890683" w:rsidRDefault="006938CF" w:rsidP="00230D76">
            <w:pPr>
              <w:pStyle w:val="Textoindependiente"/>
              <w:rPr>
                <w:rFonts w:ascii="Book Antiqua" w:hAnsi="Book Antiqua"/>
              </w:rPr>
            </w:pPr>
          </w:p>
        </w:tc>
        <w:tc>
          <w:tcPr>
            <w:tcW w:w="398" w:type="pct"/>
            <w:shd w:val="clear" w:color="auto" w:fill="auto"/>
            <w:vAlign w:val="center"/>
          </w:tcPr>
          <w:p w:rsidR="006938CF" w:rsidRPr="00890683" w:rsidRDefault="006938CF" w:rsidP="00230D76">
            <w:pPr>
              <w:pStyle w:val="Textoindependiente"/>
              <w:rPr>
                <w:rFonts w:ascii="Book Antiqua" w:hAnsi="Book Antiqua"/>
              </w:rPr>
            </w:pPr>
          </w:p>
        </w:tc>
        <w:tc>
          <w:tcPr>
            <w:tcW w:w="319" w:type="pct"/>
            <w:shd w:val="clear" w:color="auto" w:fill="auto"/>
            <w:vAlign w:val="center"/>
          </w:tcPr>
          <w:p w:rsidR="006938CF" w:rsidRPr="00890683" w:rsidRDefault="006938CF" w:rsidP="00230D76">
            <w:pPr>
              <w:pStyle w:val="Textoindependiente"/>
              <w:rPr>
                <w:rFonts w:ascii="Book Antiqua" w:hAnsi="Book Antiqua"/>
              </w:rPr>
            </w:pPr>
          </w:p>
        </w:tc>
        <w:tc>
          <w:tcPr>
            <w:tcW w:w="431" w:type="pct"/>
            <w:shd w:val="clear" w:color="auto" w:fill="auto"/>
            <w:vAlign w:val="center"/>
          </w:tcPr>
          <w:p w:rsidR="006938CF" w:rsidRPr="00890683" w:rsidRDefault="006938CF" w:rsidP="00230D76">
            <w:pPr>
              <w:pStyle w:val="Textoindependiente"/>
              <w:rPr>
                <w:rFonts w:ascii="Book Antiqua" w:hAnsi="Book Antiqua"/>
              </w:rPr>
            </w:pPr>
          </w:p>
        </w:tc>
        <w:tc>
          <w:tcPr>
            <w:tcW w:w="296" w:type="pct"/>
            <w:shd w:val="clear" w:color="auto" w:fill="auto"/>
            <w:vAlign w:val="center"/>
          </w:tcPr>
          <w:p w:rsidR="006938CF" w:rsidRPr="00890683" w:rsidRDefault="006938CF" w:rsidP="00230D76">
            <w:pPr>
              <w:pStyle w:val="Textoindependiente"/>
              <w:rPr>
                <w:rFonts w:ascii="Book Antiqua" w:hAnsi="Book Antiqua"/>
              </w:rPr>
            </w:pPr>
          </w:p>
        </w:tc>
        <w:tc>
          <w:tcPr>
            <w:tcW w:w="463" w:type="pct"/>
            <w:shd w:val="clear" w:color="auto" w:fill="auto"/>
            <w:vAlign w:val="center"/>
          </w:tcPr>
          <w:p w:rsidR="006938CF" w:rsidRPr="00890683" w:rsidRDefault="006938CF" w:rsidP="00230D76">
            <w:pPr>
              <w:pStyle w:val="Textoindependiente"/>
              <w:rPr>
                <w:rFonts w:ascii="Book Antiqua" w:hAnsi="Book Antiqua"/>
              </w:rPr>
            </w:pPr>
          </w:p>
        </w:tc>
        <w:tc>
          <w:tcPr>
            <w:tcW w:w="296" w:type="pct"/>
            <w:shd w:val="clear" w:color="auto" w:fill="auto"/>
            <w:vAlign w:val="center"/>
          </w:tcPr>
          <w:p w:rsidR="006938CF" w:rsidRPr="00890683" w:rsidRDefault="006938CF" w:rsidP="00230D76">
            <w:pPr>
              <w:pStyle w:val="Textoindependiente"/>
              <w:rPr>
                <w:rFonts w:ascii="Book Antiqua" w:hAnsi="Book Antiqua"/>
              </w:rPr>
            </w:pPr>
          </w:p>
        </w:tc>
        <w:tc>
          <w:tcPr>
            <w:tcW w:w="475" w:type="pct"/>
            <w:shd w:val="clear" w:color="auto" w:fill="auto"/>
            <w:vAlign w:val="center"/>
          </w:tcPr>
          <w:p w:rsidR="006938CF" w:rsidRPr="00890683" w:rsidRDefault="006938CF" w:rsidP="00230D76">
            <w:pPr>
              <w:pStyle w:val="Textoindependiente"/>
              <w:rPr>
                <w:rFonts w:ascii="Book Antiqua" w:hAnsi="Book Antiqua"/>
              </w:rPr>
            </w:pPr>
          </w:p>
        </w:tc>
      </w:tr>
      <w:tr w:rsidR="006938CF" w:rsidRPr="00890683">
        <w:trPr>
          <w:tblCellSpacing w:w="15" w:type="dxa"/>
          <w:jc w:val="center"/>
        </w:trPr>
        <w:tc>
          <w:tcPr>
            <w:tcW w:w="2004"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Nivel Preprimario (%)</w:t>
            </w:r>
          </w:p>
        </w:tc>
        <w:tc>
          <w:tcPr>
            <w:tcW w:w="141"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24,71</w:t>
            </w:r>
          </w:p>
        </w:tc>
        <w:tc>
          <w:tcPr>
            <w:tcW w:w="398"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22,21</w:t>
            </w:r>
          </w:p>
        </w:tc>
        <w:tc>
          <w:tcPr>
            <w:tcW w:w="319"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24,62</w:t>
            </w:r>
          </w:p>
        </w:tc>
        <w:tc>
          <w:tcPr>
            <w:tcW w:w="431"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22,46</w:t>
            </w:r>
          </w:p>
        </w:tc>
        <w:tc>
          <w:tcPr>
            <w:tcW w:w="296"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24,45</w:t>
            </w:r>
          </w:p>
        </w:tc>
        <w:tc>
          <w:tcPr>
            <w:tcW w:w="463"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22,58</w:t>
            </w:r>
          </w:p>
        </w:tc>
        <w:tc>
          <w:tcPr>
            <w:tcW w:w="296"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25,47</w:t>
            </w:r>
          </w:p>
        </w:tc>
        <w:tc>
          <w:tcPr>
            <w:tcW w:w="475"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23,52</w:t>
            </w:r>
          </w:p>
        </w:tc>
      </w:tr>
      <w:tr w:rsidR="006938CF" w:rsidRPr="00890683">
        <w:trPr>
          <w:tblCellSpacing w:w="15" w:type="dxa"/>
          <w:jc w:val="center"/>
        </w:trPr>
        <w:tc>
          <w:tcPr>
            <w:tcW w:w="2004"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Nivel Primario (%)</w:t>
            </w:r>
          </w:p>
        </w:tc>
        <w:tc>
          <w:tcPr>
            <w:tcW w:w="141"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99,81</w:t>
            </w:r>
          </w:p>
        </w:tc>
        <w:tc>
          <w:tcPr>
            <w:tcW w:w="398"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98,24</w:t>
            </w:r>
          </w:p>
        </w:tc>
        <w:tc>
          <w:tcPr>
            <w:tcW w:w="319"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94,92</w:t>
            </w:r>
          </w:p>
        </w:tc>
        <w:tc>
          <w:tcPr>
            <w:tcW w:w="431"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94,02</w:t>
            </w:r>
          </w:p>
        </w:tc>
        <w:tc>
          <w:tcPr>
            <w:tcW w:w="296"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90,41</w:t>
            </w:r>
          </w:p>
        </w:tc>
        <w:tc>
          <w:tcPr>
            <w:tcW w:w="463"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90,08</w:t>
            </w:r>
          </w:p>
        </w:tc>
        <w:tc>
          <w:tcPr>
            <w:tcW w:w="296"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88,04</w:t>
            </w:r>
          </w:p>
        </w:tc>
        <w:tc>
          <w:tcPr>
            <w:tcW w:w="475"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87,32</w:t>
            </w:r>
          </w:p>
        </w:tc>
      </w:tr>
      <w:tr w:rsidR="006938CF" w:rsidRPr="00890683">
        <w:trPr>
          <w:tblCellSpacing w:w="15" w:type="dxa"/>
          <w:jc w:val="center"/>
        </w:trPr>
        <w:tc>
          <w:tcPr>
            <w:tcW w:w="2004"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Nivel Secundario (%)</w:t>
            </w:r>
          </w:p>
        </w:tc>
        <w:tc>
          <w:tcPr>
            <w:tcW w:w="141"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77,59</w:t>
            </w:r>
          </w:p>
        </w:tc>
        <w:tc>
          <w:tcPr>
            <w:tcW w:w="398"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77,77</w:t>
            </w:r>
          </w:p>
        </w:tc>
        <w:tc>
          <w:tcPr>
            <w:tcW w:w="319"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72,70</w:t>
            </w:r>
          </w:p>
        </w:tc>
        <w:tc>
          <w:tcPr>
            <w:tcW w:w="431"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70,90</w:t>
            </w:r>
          </w:p>
        </w:tc>
        <w:tc>
          <w:tcPr>
            <w:tcW w:w="296"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68,26</w:t>
            </w:r>
          </w:p>
        </w:tc>
        <w:tc>
          <w:tcPr>
            <w:tcW w:w="463"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64,81</w:t>
            </w:r>
          </w:p>
        </w:tc>
        <w:tc>
          <w:tcPr>
            <w:tcW w:w="296"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65,83</w:t>
            </w:r>
          </w:p>
        </w:tc>
        <w:tc>
          <w:tcPr>
            <w:tcW w:w="475"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61,86</w:t>
            </w:r>
          </w:p>
        </w:tc>
      </w:tr>
      <w:tr w:rsidR="006938CF" w:rsidRPr="00890683">
        <w:trPr>
          <w:tblCellSpacing w:w="15" w:type="dxa"/>
          <w:jc w:val="center"/>
        </w:trPr>
        <w:tc>
          <w:tcPr>
            <w:tcW w:w="2004"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Índice de alfabetismo en adultos</w:t>
            </w:r>
          </w:p>
        </w:tc>
        <w:tc>
          <w:tcPr>
            <w:tcW w:w="141"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97,20</w:t>
            </w:r>
          </w:p>
        </w:tc>
        <w:tc>
          <w:tcPr>
            <w:tcW w:w="398"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97,10</w:t>
            </w:r>
          </w:p>
        </w:tc>
        <w:tc>
          <w:tcPr>
            <w:tcW w:w="319"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96,65</w:t>
            </w:r>
          </w:p>
        </w:tc>
        <w:tc>
          <w:tcPr>
            <w:tcW w:w="431"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96,16</w:t>
            </w:r>
          </w:p>
        </w:tc>
        <w:tc>
          <w:tcPr>
            <w:tcW w:w="296"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95,82</w:t>
            </w:r>
          </w:p>
        </w:tc>
        <w:tc>
          <w:tcPr>
            <w:tcW w:w="463"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95,21</w:t>
            </w:r>
          </w:p>
        </w:tc>
        <w:tc>
          <w:tcPr>
            <w:tcW w:w="296"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94,61</w:t>
            </w:r>
          </w:p>
        </w:tc>
        <w:tc>
          <w:tcPr>
            <w:tcW w:w="475"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93,58</w:t>
            </w:r>
          </w:p>
        </w:tc>
      </w:tr>
      <w:tr w:rsidR="006938CF" w:rsidRPr="00890683">
        <w:trPr>
          <w:tblCellSpacing w:w="15" w:type="dxa"/>
          <w:jc w:val="center"/>
        </w:trPr>
        <w:tc>
          <w:tcPr>
            <w:tcW w:w="2004"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Esperanza de vida al nacer (# años)</w:t>
            </w:r>
          </w:p>
        </w:tc>
        <w:tc>
          <w:tcPr>
            <w:tcW w:w="141"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71,40</w:t>
            </w:r>
          </w:p>
        </w:tc>
        <w:tc>
          <w:tcPr>
            <w:tcW w:w="398"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66,40</w:t>
            </w:r>
          </w:p>
        </w:tc>
        <w:tc>
          <w:tcPr>
            <w:tcW w:w="319"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72,00</w:t>
            </w:r>
          </w:p>
        </w:tc>
        <w:tc>
          <w:tcPr>
            <w:tcW w:w="431"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66,90</w:t>
            </w:r>
          </w:p>
        </w:tc>
        <w:tc>
          <w:tcPr>
            <w:tcW w:w="296"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72,30</w:t>
            </w:r>
          </w:p>
        </w:tc>
        <w:tc>
          <w:tcPr>
            <w:tcW w:w="463"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67,40</w:t>
            </w:r>
          </w:p>
        </w:tc>
        <w:tc>
          <w:tcPr>
            <w:tcW w:w="296"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72,50</w:t>
            </w:r>
          </w:p>
        </w:tc>
        <w:tc>
          <w:tcPr>
            <w:tcW w:w="475"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67,80</w:t>
            </w:r>
          </w:p>
        </w:tc>
      </w:tr>
      <w:tr w:rsidR="006938CF" w:rsidRPr="00890683">
        <w:trPr>
          <w:tblCellSpacing w:w="15" w:type="dxa"/>
          <w:jc w:val="center"/>
        </w:trPr>
        <w:tc>
          <w:tcPr>
            <w:tcW w:w="2004"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Mortalidad menores 5 años (x 1.000)</w:t>
            </w:r>
          </w:p>
        </w:tc>
        <w:tc>
          <w:tcPr>
            <w:tcW w:w="141"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4,29</w:t>
            </w:r>
          </w:p>
        </w:tc>
        <w:tc>
          <w:tcPr>
            <w:tcW w:w="398"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5,32</w:t>
            </w:r>
          </w:p>
        </w:tc>
        <w:tc>
          <w:tcPr>
            <w:tcW w:w="319"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4,13</w:t>
            </w:r>
          </w:p>
        </w:tc>
        <w:tc>
          <w:tcPr>
            <w:tcW w:w="431"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4,94</w:t>
            </w:r>
          </w:p>
        </w:tc>
        <w:tc>
          <w:tcPr>
            <w:tcW w:w="296"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3,96</w:t>
            </w:r>
          </w:p>
        </w:tc>
        <w:tc>
          <w:tcPr>
            <w:tcW w:w="463"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4,56</w:t>
            </w:r>
          </w:p>
        </w:tc>
        <w:tc>
          <w:tcPr>
            <w:tcW w:w="296"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3,88</w:t>
            </w:r>
          </w:p>
        </w:tc>
        <w:tc>
          <w:tcPr>
            <w:tcW w:w="475"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4,30</w:t>
            </w:r>
          </w:p>
        </w:tc>
      </w:tr>
      <w:tr w:rsidR="006938CF" w:rsidRPr="00890683">
        <w:trPr>
          <w:tblCellSpacing w:w="15" w:type="dxa"/>
          <w:jc w:val="center"/>
        </w:trPr>
        <w:tc>
          <w:tcPr>
            <w:tcW w:w="2004"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Tasa de desempleo (% PEA sexo)</w:t>
            </w:r>
          </w:p>
        </w:tc>
        <w:tc>
          <w:tcPr>
            <w:tcW w:w="141"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12,20</w:t>
            </w:r>
          </w:p>
        </w:tc>
        <w:tc>
          <w:tcPr>
            <w:tcW w:w="398"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6,26</w:t>
            </w:r>
          </w:p>
        </w:tc>
        <w:tc>
          <w:tcPr>
            <w:tcW w:w="319"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16,70</w:t>
            </w:r>
          </w:p>
        </w:tc>
        <w:tc>
          <w:tcPr>
            <w:tcW w:w="431"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9,01</w:t>
            </w:r>
          </w:p>
        </w:tc>
        <w:tc>
          <w:tcPr>
            <w:tcW w:w="296"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15,50</w:t>
            </w:r>
          </w:p>
        </w:tc>
        <w:tc>
          <w:tcPr>
            <w:tcW w:w="463"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8,50</w:t>
            </w:r>
          </w:p>
        </w:tc>
        <w:tc>
          <w:tcPr>
            <w:tcW w:w="296"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17,15</w:t>
            </w:r>
          </w:p>
        </w:tc>
        <w:tc>
          <w:tcPr>
            <w:tcW w:w="475"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9,87</w:t>
            </w:r>
          </w:p>
        </w:tc>
      </w:tr>
      <w:tr w:rsidR="006938CF" w:rsidRPr="00890683">
        <w:trPr>
          <w:tblCellSpacing w:w="15" w:type="dxa"/>
          <w:jc w:val="center"/>
        </w:trPr>
        <w:tc>
          <w:tcPr>
            <w:tcW w:w="2004"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Tasa empleo informal (% PEA sexo)</w:t>
            </w:r>
          </w:p>
        </w:tc>
        <w:tc>
          <w:tcPr>
            <w:tcW w:w="141"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55,51</w:t>
            </w:r>
          </w:p>
        </w:tc>
        <w:tc>
          <w:tcPr>
            <w:tcW w:w="398"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44,96</w:t>
            </w:r>
          </w:p>
        </w:tc>
        <w:tc>
          <w:tcPr>
            <w:tcW w:w="319"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47,68</w:t>
            </w:r>
          </w:p>
        </w:tc>
        <w:tc>
          <w:tcPr>
            <w:tcW w:w="431"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36,88</w:t>
            </w:r>
          </w:p>
        </w:tc>
        <w:tc>
          <w:tcPr>
            <w:tcW w:w="296"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48,08</w:t>
            </w:r>
          </w:p>
        </w:tc>
        <w:tc>
          <w:tcPr>
            <w:tcW w:w="463"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37,46</w:t>
            </w:r>
          </w:p>
        </w:tc>
        <w:tc>
          <w:tcPr>
            <w:tcW w:w="296"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50,37</w:t>
            </w:r>
          </w:p>
        </w:tc>
        <w:tc>
          <w:tcPr>
            <w:tcW w:w="475" w:type="pct"/>
            <w:shd w:val="clear" w:color="auto" w:fill="auto"/>
            <w:vAlign w:val="center"/>
          </w:tcPr>
          <w:p w:rsidR="006938CF" w:rsidRPr="00E95352" w:rsidRDefault="006938CF" w:rsidP="00230D76">
            <w:pPr>
              <w:pStyle w:val="Textoindependiente"/>
              <w:jc w:val="both"/>
              <w:rPr>
                <w:rFonts w:ascii="Book Antiqua" w:hAnsi="Book Antiqua"/>
                <w:sz w:val="20"/>
                <w:szCs w:val="20"/>
              </w:rPr>
            </w:pPr>
            <w:r w:rsidRPr="00E95352">
              <w:rPr>
                <w:rFonts w:ascii="Book Antiqua" w:hAnsi="Book Antiqua"/>
                <w:sz w:val="20"/>
                <w:szCs w:val="20"/>
              </w:rPr>
              <w:t>39,52</w:t>
            </w:r>
          </w:p>
        </w:tc>
      </w:tr>
    </w:tbl>
    <w:p w:rsidR="006938CF" w:rsidRPr="00E95352" w:rsidRDefault="006938CF" w:rsidP="006938CF">
      <w:pPr>
        <w:pStyle w:val="Textoindependiente"/>
        <w:jc w:val="center"/>
        <w:rPr>
          <w:rFonts w:ascii="Book Antiqua" w:hAnsi="Book Antiqua"/>
          <w:sz w:val="16"/>
          <w:szCs w:val="16"/>
        </w:rPr>
      </w:pPr>
      <w:r>
        <w:rPr>
          <w:rFonts w:ascii="Book Antiqua" w:hAnsi="Book Antiqua"/>
          <w:b/>
          <w:bCs/>
          <w:sz w:val="16"/>
          <w:szCs w:val="16"/>
        </w:rPr>
        <w:t xml:space="preserve">                   </w:t>
      </w:r>
      <w:r w:rsidRPr="00E95352">
        <w:rPr>
          <w:rFonts w:ascii="Book Antiqua" w:hAnsi="Book Antiqua"/>
          <w:b/>
          <w:bCs/>
          <w:sz w:val="16"/>
          <w:szCs w:val="16"/>
        </w:rPr>
        <w:t>FUENTE:</w:t>
      </w:r>
      <w:r w:rsidRPr="00E95352">
        <w:rPr>
          <w:rFonts w:ascii="Book Antiqua" w:hAnsi="Book Antiqua"/>
          <w:sz w:val="16"/>
          <w:szCs w:val="16"/>
        </w:rPr>
        <w:t xml:space="preserve"> Dirección Provincial de Educación del Guayas, Dirección Provincial de Salud del Guayas</w:t>
      </w:r>
      <w:r w:rsidRPr="00E95352">
        <w:rPr>
          <w:rFonts w:ascii="Book Antiqua" w:hAnsi="Book Antiqua"/>
          <w:sz w:val="16"/>
          <w:szCs w:val="16"/>
        </w:rPr>
        <w:tab/>
      </w:r>
      <w:r w:rsidRPr="00890683">
        <w:rPr>
          <w:rFonts w:ascii="Book Antiqua" w:hAnsi="Book Antiqua"/>
        </w:rPr>
        <w:br/>
      </w:r>
      <w:r w:rsidRPr="00E95352">
        <w:rPr>
          <w:rFonts w:ascii="Book Antiqua" w:hAnsi="Book Antiqua"/>
          <w:b/>
          <w:bCs/>
          <w:sz w:val="16"/>
          <w:szCs w:val="16"/>
        </w:rPr>
        <w:t>INEC:</w:t>
      </w:r>
      <w:r w:rsidRPr="00E95352">
        <w:rPr>
          <w:rFonts w:ascii="Book Antiqua" w:hAnsi="Book Antiqua"/>
          <w:sz w:val="16"/>
          <w:szCs w:val="16"/>
        </w:rPr>
        <w:t xml:space="preserve"> Encuesta de Empleo, Subempleo y Desempleo.</w:t>
      </w:r>
      <w:r w:rsidRPr="00E95352">
        <w:rPr>
          <w:rFonts w:ascii="Book Antiqua" w:hAnsi="Book Antiqua"/>
          <w:sz w:val="16"/>
          <w:szCs w:val="16"/>
        </w:rPr>
        <w:br/>
      </w:r>
      <w:r w:rsidRPr="00E95352">
        <w:rPr>
          <w:rFonts w:ascii="Book Antiqua" w:hAnsi="Book Antiqua"/>
          <w:b/>
          <w:bCs/>
          <w:sz w:val="16"/>
          <w:szCs w:val="16"/>
        </w:rPr>
        <w:t>ELABORACIÓN:</w:t>
      </w:r>
      <w:r w:rsidRPr="00E95352">
        <w:rPr>
          <w:rFonts w:ascii="Book Antiqua" w:hAnsi="Book Antiqua"/>
          <w:sz w:val="16"/>
          <w:szCs w:val="16"/>
        </w:rPr>
        <w:t xml:space="preserve"> DPLAN-G, Dpto. de Planes y Programas Estratégicos (Área de Economía Urbana)</w:t>
      </w:r>
    </w:p>
    <w:p w:rsidR="006938CF" w:rsidRPr="00890683" w:rsidRDefault="006938CF" w:rsidP="006938CF">
      <w:pPr>
        <w:pStyle w:val="Textoindependiente"/>
        <w:jc w:val="both"/>
        <w:rPr>
          <w:rFonts w:ascii="Book Antiqua" w:hAnsi="Book Antiqua"/>
        </w:rPr>
      </w:pPr>
    </w:p>
    <w:p w:rsidR="006938CF" w:rsidRDefault="006938CF" w:rsidP="006938CF">
      <w:pPr>
        <w:pStyle w:val="Textoindependiente"/>
        <w:jc w:val="both"/>
        <w:rPr>
          <w:rFonts w:ascii="Book Antiqua" w:hAnsi="Book Antiqua"/>
        </w:rPr>
      </w:pPr>
      <w:r w:rsidRPr="00890683">
        <w:rPr>
          <w:rFonts w:ascii="Book Antiqua" w:hAnsi="Book Antiqua"/>
        </w:rPr>
        <w:t xml:space="preserve">Del examen de estos datos, se aprecia que la tasa de alfabetismo general tiende a reducirse en el período, fluctuando desde un 97,2% hasta el 94,1% en ambos sexos. En los 7 años de análisis los hombres registraron 3,5% de descenso y las mujeres 2,5%. Es consecuencia de la reducción de la matrícula estudiantil de los niveles </w:t>
      </w:r>
      <w:r w:rsidRPr="00890683">
        <w:rPr>
          <w:rFonts w:ascii="Book Antiqua" w:hAnsi="Book Antiqua"/>
        </w:rPr>
        <w:lastRenderedPageBreak/>
        <w:t>primario y secundario, lo cual pone en evidencia del creciente número de niños y jóvenes que abandonan el sistema educativo para incorporarse al mercado laboral. Síntoma de la agudización de los problemas sociales.</w:t>
      </w:r>
    </w:p>
    <w:p w:rsidR="006938CF" w:rsidRDefault="006938CF" w:rsidP="006938CF">
      <w:pPr>
        <w:pStyle w:val="Textoindependiente"/>
        <w:jc w:val="both"/>
        <w:rPr>
          <w:rFonts w:ascii="Book Antiqua" w:hAnsi="Book Antiqua"/>
        </w:rPr>
      </w:pPr>
    </w:p>
    <w:p w:rsidR="006938CF" w:rsidRPr="00890683" w:rsidRDefault="006938CF" w:rsidP="006938CF">
      <w:pPr>
        <w:pStyle w:val="Textoindependiente"/>
        <w:jc w:val="both"/>
        <w:rPr>
          <w:rFonts w:ascii="Book Antiqua" w:hAnsi="Book Antiqua"/>
        </w:rPr>
      </w:pPr>
    </w:p>
    <w:p w:rsidR="006938CF" w:rsidRPr="00176BAF" w:rsidRDefault="006938CF" w:rsidP="00CC0058">
      <w:pPr>
        <w:pStyle w:val="Textoindependiente"/>
        <w:numPr>
          <w:ilvl w:val="2"/>
          <w:numId w:val="9"/>
        </w:numPr>
        <w:tabs>
          <w:tab w:val="clear" w:pos="1440"/>
          <w:tab w:val="num" w:pos="720"/>
        </w:tabs>
        <w:ind w:hanging="1440"/>
        <w:jc w:val="both"/>
        <w:rPr>
          <w:rFonts w:ascii="Book Antiqua" w:hAnsi="Book Antiqua"/>
          <w:b/>
          <w:bCs/>
          <w:color w:val="auto"/>
        </w:rPr>
      </w:pPr>
      <w:r w:rsidRPr="00176BAF">
        <w:rPr>
          <w:rFonts w:ascii="Book Antiqua" w:hAnsi="Book Antiqua"/>
          <w:b/>
          <w:bCs/>
          <w:color w:val="auto"/>
        </w:rPr>
        <w:t xml:space="preserve">Análisis de la Demanda y la Oferta </w:t>
      </w:r>
    </w:p>
    <w:p w:rsidR="006938CF" w:rsidRDefault="006938CF" w:rsidP="006938CF">
      <w:pPr>
        <w:pStyle w:val="Textoindependiente"/>
        <w:tabs>
          <w:tab w:val="clear" w:pos="720"/>
        </w:tabs>
        <w:jc w:val="both"/>
        <w:rPr>
          <w:rFonts w:ascii="Book Antiqua" w:hAnsi="Book Antiqua"/>
          <w:color w:val="auto"/>
        </w:rPr>
      </w:pPr>
    </w:p>
    <w:p w:rsidR="006938CF" w:rsidRDefault="006938CF" w:rsidP="006938CF">
      <w:pPr>
        <w:pStyle w:val="Textoindependiente"/>
        <w:tabs>
          <w:tab w:val="clear" w:pos="720"/>
        </w:tabs>
        <w:jc w:val="both"/>
        <w:rPr>
          <w:rFonts w:ascii="Book Antiqua" w:hAnsi="Book Antiqua"/>
          <w:color w:val="auto"/>
        </w:rPr>
      </w:pPr>
      <w:r>
        <w:rPr>
          <w:rFonts w:ascii="Book Antiqua" w:hAnsi="Book Antiqua"/>
          <w:color w:val="auto"/>
        </w:rPr>
        <w:t>El proyecto está dirigido a todos los hogares guayaquileños de la zona urbana (demanda = 462248).</w:t>
      </w:r>
    </w:p>
    <w:p w:rsidR="006938CF" w:rsidRPr="00176BAF" w:rsidRDefault="006938CF" w:rsidP="006938CF">
      <w:pPr>
        <w:pStyle w:val="Textoindependiente"/>
        <w:tabs>
          <w:tab w:val="clear" w:pos="720"/>
        </w:tabs>
        <w:jc w:val="both"/>
        <w:rPr>
          <w:rFonts w:ascii="Book Antiqua" w:hAnsi="Book Antiqua"/>
          <w:color w:val="auto"/>
        </w:rPr>
      </w:pPr>
      <w:r>
        <w:rPr>
          <w:rFonts w:ascii="Book Antiqua" w:hAnsi="Book Antiqua"/>
          <w:color w:val="auto"/>
        </w:rPr>
        <w:t xml:space="preserve"> </w:t>
      </w:r>
    </w:p>
    <w:p w:rsidR="006938CF" w:rsidRPr="00176BAF" w:rsidRDefault="006938CF" w:rsidP="006938CF">
      <w:pPr>
        <w:tabs>
          <w:tab w:val="left" w:pos="10499"/>
        </w:tabs>
        <w:jc w:val="both"/>
        <w:rPr>
          <w:rFonts w:ascii="Book Antiqua" w:hAnsi="Book Antiqua"/>
        </w:rPr>
      </w:pPr>
      <w:r>
        <w:rPr>
          <w:rFonts w:ascii="Book Antiqua" w:hAnsi="Book Antiqua"/>
        </w:rPr>
        <w:t>Como ya indicamos anteriormente al Municipio le compete e</w:t>
      </w:r>
      <w:r w:rsidRPr="00176BAF">
        <w:rPr>
          <w:rFonts w:ascii="Book Antiqua" w:hAnsi="Book Antiqua"/>
        </w:rPr>
        <w:t xml:space="preserve">l manejo de la basura por delegación y mandato de la </w:t>
      </w:r>
      <w:r>
        <w:rPr>
          <w:rFonts w:ascii="Book Antiqua" w:hAnsi="Book Antiqua"/>
        </w:rPr>
        <w:t>ley</w:t>
      </w:r>
      <w:r w:rsidRPr="00176BAF">
        <w:rPr>
          <w:rFonts w:ascii="Book Antiqua" w:hAnsi="Book Antiqua"/>
        </w:rPr>
        <w:t>.</w:t>
      </w:r>
      <w:r>
        <w:rPr>
          <w:rFonts w:ascii="Book Antiqua" w:hAnsi="Book Antiqua"/>
        </w:rPr>
        <w:t xml:space="preserve"> Como tal es el único ente que debe gestionar esta función y por lo tanto es el único ofertante.  En la actualidad el municipio lo tiene concesionado a Consorcio Vachagnon y al relleno Sanitario ILM Las Iguanas, para el traslado y tratamiento de la basura respectivamente.</w:t>
      </w:r>
    </w:p>
    <w:p w:rsidR="006938CF" w:rsidRDefault="006938CF" w:rsidP="006938CF">
      <w:pPr>
        <w:pStyle w:val="Textoindependiente"/>
        <w:tabs>
          <w:tab w:val="clear" w:pos="720"/>
        </w:tabs>
        <w:ind w:left="720"/>
        <w:jc w:val="both"/>
        <w:rPr>
          <w:rFonts w:ascii="Book Antiqua" w:hAnsi="Book Antiqua"/>
          <w:color w:val="auto"/>
        </w:rPr>
      </w:pPr>
    </w:p>
    <w:p w:rsidR="006938CF" w:rsidRPr="00176BAF" w:rsidRDefault="006938CF" w:rsidP="006938CF">
      <w:pPr>
        <w:pStyle w:val="Textoindependiente"/>
        <w:tabs>
          <w:tab w:val="clear" w:pos="720"/>
        </w:tabs>
        <w:ind w:left="720" w:hanging="720"/>
        <w:jc w:val="both"/>
        <w:rPr>
          <w:rFonts w:ascii="Book Antiqua" w:hAnsi="Book Antiqua"/>
          <w:b/>
          <w:bCs/>
          <w:color w:val="auto"/>
        </w:rPr>
      </w:pPr>
      <w:r>
        <w:rPr>
          <w:rFonts w:ascii="Book Antiqua" w:hAnsi="Book Antiqua"/>
          <w:b/>
          <w:bCs/>
          <w:color w:val="auto"/>
        </w:rPr>
        <w:t xml:space="preserve">4.3.2      </w:t>
      </w:r>
      <w:r w:rsidRPr="00176BAF">
        <w:rPr>
          <w:rFonts w:ascii="Book Antiqua" w:hAnsi="Book Antiqua"/>
          <w:b/>
          <w:bCs/>
          <w:color w:val="auto"/>
        </w:rPr>
        <w:t xml:space="preserve">Estudio de Precios  </w:t>
      </w:r>
    </w:p>
    <w:p w:rsidR="006938CF" w:rsidRDefault="006938CF" w:rsidP="006938CF">
      <w:pPr>
        <w:pStyle w:val="Textoindependiente"/>
        <w:tabs>
          <w:tab w:val="clear" w:pos="720"/>
        </w:tabs>
        <w:jc w:val="both"/>
        <w:rPr>
          <w:rFonts w:ascii="Book Antiqua" w:hAnsi="Book Antiqua"/>
          <w:color w:val="auto"/>
        </w:rPr>
      </w:pPr>
    </w:p>
    <w:p w:rsidR="006938CF" w:rsidRDefault="006938CF" w:rsidP="006938CF">
      <w:pPr>
        <w:pStyle w:val="Textoindependiente"/>
        <w:tabs>
          <w:tab w:val="clear" w:pos="720"/>
        </w:tabs>
        <w:jc w:val="both"/>
        <w:rPr>
          <w:rFonts w:ascii="Book Antiqua" w:hAnsi="Book Antiqua"/>
          <w:color w:val="auto"/>
        </w:rPr>
      </w:pPr>
      <w:r>
        <w:rPr>
          <w:rFonts w:ascii="Book Antiqua" w:hAnsi="Book Antiqua"/>
          <w:color w:val="auto"/>
        </w:rPr>
        <w:t xml:space="preserve">El PROMIDD es un proyecto social sin  fin de lucro, sin embargo </w:t>
      </w:r>
      <w:r w:rsidRPr="00117C6D">
        <w:rPr>
          <w:rFonts w:ascii="Book Antiqua" w:hAnsi="Book Antiqua"/>
          <w:color w:val="auto"/>
        </w:rPr>
        <w:t>el proyecto contempla convertir los desechos biodegradables en humus orgánico</w:t>
      </w:r>
      <w:r>
        <w:rPr>
          <w:rFonts w:ascii="Book Antiqua" w:hAnsi="Book Antiqua"/>
          <w:color w:val="auto"/>
        </w:rPr>
        <w:t xml:space="preserve"> con la finalidad de autofinanciarse en un largo plazo. </w:t>
      </w:r>
    </w:p>
    <w:p w:rsidR="006938CF" w:rsidRDefault="006938CF" w:rsidP="006938CF">
      <w:pPr>
        <w:pStyle w:val="Textoindependiente"/>
        <w:tabs>
          <w:tab w:val="clear" w:pos="720"/>
        </w:tabs>
        <w:jc w:val="both"/>
        <w:rPr>
          <w:rFonts w:ascii="Book Antiqua" w:hAnsi="Book Antiqua"/>
          <w:color w:val="auto"/>
        </w:rPr>
      </w:pPr>
    </w:p>
    <w:p w:rsidR="006938CF" w:rsidRDefault="006938CF" w:rsidP="006938CF">
      <w:pPr>
        <w:pStyle w:val="Textoindependiente"/>
        <w:tabs>
          <w:tab w:val="clear" w:pos="720"/>
        </w:tabs>
        <w:jc w:val="both"/>
        <w:rPr>
          <w:rFonts w:ascii="Book Antiqua" w:hAnsi="Book Antiqua"/>
          <w:color w:val="auto"/>
        </w:rPr>
      </w:pPr>
      <w:r>
        <w:rPr>
          <w:rFonts w:ascii="Book Antiqua" w:hAnsi="Book Antiqua"/>
          <w:color w:val="auto"/>
        </w:rPr>
        <w:t>P</w:t>
      </w:r>
      <w:r w:rsidRPr="00117C6D">
        <w:rPr>
          <w:rFonts w:ascii="Book Antiqua" w:hAnsi="Book Antiqua"/>
          <w:color w:val="auto"/>
        </w:rPr>
        <w:t>or tal razón se analiz</w:t>
      </w:r>
      <w:r>
        <w:rPr>
          <w:rFonts w:ascii="Book Antiqua" w:hAnsi="Book Antiqua"/>
          <w:color w:val="auto"/>
        </w:rPr>
        <w:t>o</w:t>
      </w:r>
      <w:r w:rsidRPr="00117C6D">
        <w:rPr>
          <w:rFonts w:ascii="Book Antiqua" w:hAnsi="Book Antiqua"/>
          <w:color w:val="auto"/>
        </w:rPr>
        <w:t xml:space="preserve"> el mercado </w:t>
      </w:r>
      <w:r>
        <w:rPr>
          <w:rFonts w:ascii="Book Antiqua" w:hAnsi="Book Antiqua"/>
          <w:color w:val="auto"/>
        </w:rPr>
        <w:t>de agricultores</w:t>
      </w:r>
      <w:r w:rsidRPr="00117C6D">
        <w:rPr>
          <w:rFonts w:ascii="Book Antiqua" w:hAnsi="Book Antiqua"/>
          <w:color w:val="auto"/>
        </w:rPr>
        <w:t xml:space="preserve"> que se especializa</w:t>
      </w:r>
      <w:r>
        <w:rPr>
          <w:rFonts w:ascii="Book Antiqua" w:hAnsi="Book Antiqua"/>
          <w:color w:val="auto"/>
        </w:rPr>
        <w:t>n</w:t>
      </w:r>
      <w:r w:rsidRPr="00117C6D">
        <w:rPr>
          <w:rFonts w:ascii="Book Antiqua" w:hAnsi="Book Antiqua"/>
          <w:color w:val="auto"/>
        </w:rPr>
        <w:t xml:space="preserve"> </w:t>
      </w:r>
      <w:r>
        <w:rPr>
          <w:rFonts w:ascii="Book Antiqua" w:hAnsi="Book Antiqua"/>
          <w:color w:val="auto"/>
        </w:rPr>
        <w:t xml:space="preserve">en cultivar productos orgánicos para exportar.  El precio que se definió para la comercializar el humus orgánico es de $1.65, con la finalidad de poder cumplir con las ventas estimadas puesto que las toneladas que genera Guayaquil diariamente y por el clima es necesario que este producto tenga alta rotación, por ende se puso un precio muy accesible. </w:t>
      </w:r>
    </w:p>
    <w:p w:rsidR="006938CF" w:rsidRDefault="006938CF" w:rsidP="006938CF">
      <w:pPr>
        <w:pStyle w:val="Textoindependiente"/>
        <w:tabs>
          <w:tab w:val="clear" w:pos="720"/>
        </w:tabs>
        <w:jc w:val="both"/>
        <w:rPr>
          <w:rFonts w:ascii="Book Antiqua" w:hAnsi="Book Antiqua"/>
          <w:color w:val="auto"/>
        </w:rPr>
      </w:pPr>
    </w:p>
    <w:p w:rsidR="006938CF" w:rsidRPr="00176BAF" w:rsidRDefault="006938CF" w:rsidP="006938CF">
      <w:pPr>
        <w:pStyle w:val="Textoindependiente"/>
        <w:tabs>
          <w:tab w:val="clear" w:pos="720"/>
        </w:tabs>
        <w:jc w:val="both"/>
        <w:rPr>
          <w:rFonts w:ascii="Book Antiqua" w:hAnsi="Book Antiqua"/>
          <w:color w:val="auto"/>
        </w:rPr>
      </w:pPr>
    </w:p>
    <w:p w:rsidR="006938CF" w:rsidRPr="00176BAF" w:rsidRDefault="006938CF" w:rsidP="00CC0058">
      <w:pPr>
        <w:pStyle w:val="Textoindependiente"/>
        <w:numPr>
          <w:ilvl w:val="2"/>
          <w:numId w:val="88"/>
        </w:numPr>
        <w:tabs>
          <w:tab w:val="clear" w:pos="720"/>
          <w:tab w:val="clear" w:pos="1440"/>
          <w:tab w:val="num" w:pos="900"/>
        </w:tabs>
        <w:ind w:hanging="1440"/>
        <w:jc w:val="both"/>
        <w:rPr>
          <w:rFonts w:ascii="Book Antiqua" w:hAnsi="Book Antiqua"/>
          <w:b/>
          <w:bCs/>
          <w:color w:val="auto"/>
        </w:rPr>
      </w:pPr>
      <w:r w:rsidRPr="00176BAF">
        <w:rPr>
          <w:rFonts w:ascii="Book Antiqua" w:hAnsi="Book Antiqua"/>
          <w:b/>
          <w:bCs/>
          <w:color w:val="auto"/>
        </w:rPr>
        <w:t xml:space="preserve">Estudio de Comercialización  </w:t>
      </w:r>
    </w:p>
    <w:p w:rsidR="006938CF" w:rsidRDefault="006938CF" w:rsidP="006938CF">
      <w:pPr>
        <w:pStyle w:val="Textoindependiente"/>
        <w:tabs>
          <w:tab w:val="clear" w:pos="720"/>
        </w:tabs>
        <w:jc w:val="both"/>
        <w:rPr>
          <w:rFonts w:ascii="Book Antiqua" w:hAnsi="Book Antiqua"/>
          <w:color w:val="auto"/>
        </w:rPr>
      </w:pPr>
    </w:p>
    <w:p w:rsidR="006938CF" w:rsidRDefault="006938CF" w:rsidP="006938CF">
      <w:pPr>
        <w:pStyle w:val="Textoindependiente"/>
        <w:tabs>
          <w:tab w:val="clear" w:pos="720"/>
        </w:tabs>
        <w:jc w:val="both"/>
        <w:rPr>
          <w:rFonts w:ascii="Book Antiqua" w:hAnsi="Book Antiqua"/>
          <w:color w:val="auto"/>
        </w:rPr>
      </w:pPr>
      <w:r>
        <w:rPr>
          <w:rFonts w:ascii="Book Antiqua" w:hAnsi="Book Antiqua"/>
          <w:color w:val="auto"/>
        </w:rPr>
        <w:t>Para comercializar el humus la cadena de distribución es de cero niveles, es decir del fabricante al cliente final. A medida que el proyecto se vaya desarrollándose se analizará la posibilidad de tener distribuidores en sectores circundantes a Guayaquil.</w:t>
      </w:r>
    </w:p>
    <w:p w:rsidR="006938CF" w:rsidRDefault="006938CF" w:rsidP="006938CF">
      <w:pPr>
        <w:pStyle w:val="Textoindependiente"/>
        <w:tabs>
          <w:tab w:val="clear" w:pos="720"/>
        </w:tabs>
        <w:jc w:val="both"/>
        <w:rPr>
          <w:rFonts w:ascii="Book Antiqua" w:hAnsi="Book Antiqua"/>
          <w:color w:val="auto"/>
        </w:rPr>
      </w:pPr>
    </w:p>
    <w:p w:rsidR="006938CF" w:rsidRDefault="006938CF" w:rsidP="006938CF">
      <w:pPr>
        <w:pStyle w:val="Textoindependiente"/>
        <w:tabs>
          <w:tab w:val="clear" w:pos="720"/>
        </w:tabs>
        <w:jc w:val="both"/>
        <w:rPr>
          <w:rFonts w:ascii="Book Antiqua" w:hAnsi="Book Antiqua"/>
          <w:color w:val="auto"/>
        </w:rPr>
      </w:pPr>
      <w:r>
        <w:rPr>
          <w:rFonts w:ascii="Book Antiqua" w:hAnsi="Book Antiqua"/>
          <w:color w:val="auto"/>
        </w:rPr>
        <w:t>Cabe recalcar que se comercializará el 65% de la producción y el restante irá destinado a las áreas de la ciudad.</w:t>
      </w:r>
    </w:p>
    <w:p w:rsidR="006938CF" w:rsidRDefault="006938CF" w:rsidP="006938CF">
      <w:pPr>
        <w:pStyle w:val="Textoindependiente"/>
        <w:tabs>
          <w:tab w:val="clear" w:pos="720"/>
        </w:tabs>
        <w:jc w:val="both"/>
        <w:rPr>
          <w:rFonts w:ascii="Book Antiqua" w:hAnsi="Book Antiqua"/>
          <w:color w:val="auto"/>
        </w:rPr>
      </w:pPr>
    </w:p>
    <w:p w:rsidR="00E13D23" w:rsidRDefault="00E13D23" w:rsidP="006938CF">
      <w:pPr>
        <w:pStyle w:val="Textoindependiente"/>
        <w:tabs>
          <w:tab w:val="clear" w:pos="720"/>
        </w:tabs>
        <w:jc w:val="both"/>
        <w:rPr>
          <w:rFonts w:ascii="Book Antiqua" w:hAnsi="Book Antiqua"/>
          <w:color w:val="auto"/>
        </w:rPr>
      </w:pPr>
    </w:p>
    <w:p w:rsidR="00E13D23" w:rsidRDefault="00E13D23" w:rsidP="006938CF">
      <w:pPr>
        <w:pStyle w:val="Textoindependiente"/>
        <w:tabs>
          <w:tab w:val="clear" w:pos="720"/>
        </w:tabs>
        <w:jc w:val="both"/>
        <w:rPr>
          <w:rFonts w:ascii="Book Antiqua" w:hAnsi="Book Antiqua"/>
          <w:color w:val="auto"/>
        </w:rPr>
      </w:pPr>
    </w:p>
    <w:p w:rsidR="00E13D23" w:rsidRDefault="00E13D23" w:rsidP="006938CF">
      <w:pPr>
        <w:pStyle w:val="Textoindependiente"/>
        <w:tabs>
          <w:tab w:val="clear" w:pos="720"/>
        </w:tabs>
        <w:jc w:val="both"/>
        <w:rPr>
          <w:rFonts w:ascii="Book Antiqua" w:hAnsi="Book Antiqua"/>
          <w:color w:val="auto"/>
        </w:rPr>
      </w:pPr>
    </w:p>
    <w:p w:rsidR="00E13D23" w:rsidRDefault="00E13D23" w:rsidP="006938CF">
      <w:pPr>
        <w:pStyle w:val="Textoindependiente"/>
        <w:tabs>
          <w:tab w:val="clear" w:pos="720"/>
        </w:tabs>
        <w:jc w:val="both"/>
        <w:rPr>
          <w:rFonts w:ascii="Book Antiqua" w:hAnsi="Book Antiqua"/>
          <w:color w:val="auto"/>
        </w:rPr>
      </w:pPr>
    </w:p>
    <w:p w:rsidR="00E13D23" w:rsidRDefault="00E13D23" w:rsidP="006938CF">
      <w:pPr>
        <w:pStyle w:val="Textoindependiente"/>
        <w:tabs>
          <w:tab w:val="clear" w:pos="720"/>
        </w:tabs>
        <w:jc w:val="both"/>
        <w:rPr>
          <w:rFonts w:ascii="Book Antiqua" w:hAnsi="Book Antiqua"/>
          <w:color w:val="auto"/>
        </w:rPr>
      </w:pPr>
    </w:p>
    <w:p w:rsidR="00E13D23" w:rsidRDefault="00E13D23" w:rsidP="006938CF">
      <w:pPr>
        <w:pStyle w:val="Textoindependiente"/>
        <w:tabs>
          <w:tab w:val="clear" w:pos="720"/>
        </w:tabs>
        <w:jc w:val="both"/>
        <w:rPr>
          <w:rFonts w:ascii="Book Antiqua" w:hAnsi="Book Antiqua"/>
          <w:color w:val="auto"/>
        </w:rPr>
      </w:pPr>
    </w:p>
    <w:p w:rsidR="009A14DA" w:rsidRPr="00176BAF" w:rsidRDefault="009A14DA" w:rsidP="00CC0058">
      <w:pPr>
        <w:numPr>
          <w:ilvl w:val="0"/>
          <w:numId w:val="2"/>
        </w:numPr>
        <w:tabs>
          <w:tab w:val="left" w:pos="10499"/>
        </w:tabs>
        <w:ind w:hanging="720"/>
        <w:rPr>
          <w:rFonts w:ascii="Book Antiqua" w:hAnsi="Book Antiqua"/>
          <w:b/>
          <w:bCs/>
          <w:caps/>
          <w:sz w:val="28"/>
        </w:rPr>
      </w:pPr>
      <w:r w:rsidRPr="00176BAF">
        <w:rPr>
          <w:rFonts w:ascii="Book Antiqua" w:hAnsi="Book Antiqua"/>
          <w:b/>
          <w:bCs/>
          <w:caps/>
          <w:sz w:val="28"/>
        </w:rPr>
        <w:lastRenderedPageBreak/>
        <w:t>Descripción De La Estrategia Del Proyecto</w:t>
      </w:r>
    </w:p>
    <w:p w:rsidR="009A14DA" w:rsidRDefault="009A14DA" w:rsidP="009A14DA">
      <w:pPr>
        <w:tabs>
          <w:tab w:val="left" w:pos="10499"/>
        </w:tabs>
        <w:rPr>
          <w:rFonts w:ascii="Book Antiqua" w:hAnsi="Book Antiqua"/>
          <w:caps/>
        </w:rPr>
      </w:pPr>
    </w:p>
    <w:p w:rsidR="00D447EB" w:rsidRPr="009A14DA" w:rsidRDefault="00D447EB">
      <w:pPr>
        <w:tabs>
          <w:tab w:val="left" w:pos="10499"/>
        </w:tabs>
        <w:jc w:val="both"/>
        <w:rPr>
          <w:szCs w:val="21"/>
        </w:rPr>
      </w:pPr>
    </w:p>
    <w:p w:rsidR="007B5210" w:rsidRPr="00176BAF" w:rsidRDefault="00E13D23" w:rsidP="007B5210">
      <w:pPr>
        <w:jc w:val="both"/>
        <w:rPr>
          <w:rFonts w:ascii="Book Antiqua" w:hAnsi="Book Antiqua"/>
          <w:b/>
          <w:bCs/>
        </w:rPr>
      </w:pPr>
      <w:r>
        <w:rPr>
          <w:rFonts w:ascii="Book Antiqua" w:hAnsi="Book Antiqua"/>
          <w:b/>
          <w:bCs/>
        </w:rPr>
        <w:t>5</w:t>
      </w:r>
      <w:r w:rsidR="007B5210" w:rsidRPr="00176BAF">
        <w:rPr>
          <w:rFonts w:ascii="Book Antiqua" w:hAnsi="Book Antiqua"/>
          <w:b/>
          <w:bCs/>
        </w:rPr>
        <w:t>.</w:t>
      </w:r>
      <w:r>
        <w:rPr>
          <w:rFonts w:ascii="Book Antiqua" w:hAnsi="Book Antiqua"/>
          <w:b/>
          <w:bCs/>
        </w:rPr>
        <w:t>1    ESTRATEGIAS PROMIDD</w:t>
      </w:r>
    </w:p>
    <w:p w:rsidR="007B5210" w:rsidRPr="00176BAF" w:rsidRDefault="007B5210" w:rsidP="007B5210">
      <w:pPr>
        <w:pStyle w:val="Textoindependiente3"/>
        <w:ind w:left="390" w:hanging="390"/>
        <w:rPr>
          <w:rFonts w:ascii="Book Antiqua" w:hAnsi="Book Antiqua"/>
          <w:color w:val="auto"/>
        </w:rPr>
      </w:pPr>
    </w:p>
    <w:p w:rsidR="007B5210" w:rsidRPr="00176BAF" w:rsidRDefault="007B5210" w:rsidP="007B5210">
      <w:pPr>
        <w:pStyle w:val="Textoindependiente3"/>
        <w:rPr>
          <w:rFonts w:ascii="Book Antiqua" w:hAnsi="Book Antiqua"/>
          <w:color w:val="auto"/>
        </w:rPr>
      </w:pPr>
      <w:r w:rsidRPr="00176BAF">
        <w:rPr>
          <w:rFonts w:ascii="Book Antiqua" w:hAnsi="Book Antiqua"/>
          <w:color w:val="auto"/>
        </w:rPr>
        <w:t xml:space="preserve">Teniendo en cuenta que la participación ciudadana es fundamental para el desarrollo del proyecto se han elaborado estrategias de cambio basadas en las tres razones básicas por las cuales los individuos no desarrollan un nuevo comportamiento y estas son: la ignorancia, la irrelevancia y la costumbre. Con la finalidad de contrarrestarle se han diseñado las </w:t>
      </w:r>
      <w:r w:rsidRPr="00176BAF">
        <w:rPr>
          <w:rFonts w:ascii="Book Antiqua" w:hAnsi="Book Antiqua"/>
          <w:i/>
          <w:iCs/>
        </w:rPr>
        <w:t>Estrategias Informativas</w:t>
      </w:r>
      <w:r w:rsidRPr="00176BAF">
        <w:rPr>
          <w:rFonts w:ascii="Book Antiqua" w:hAnsi="Book Antiqua"/>
        </w:rPr>
        <w:t xml:space="preserve"> </w:t>
      </w:r>
      <w:r w:rsidRPr="00176BAF">
        <w:rPr>
          <w:rFonts w:ascii="Book Antiqua" w:hAnsi="Book Antiqua"/>
          <w:i/>
          <w:iCs/>
        </w:rPr>
        <w:t>(educativas):</w:t>
      </w:r>
      <w:r w:rsidRPr="00176BAF">
        <w:rPr>
          <w:rFonts w:ascii="Book Antiqua" w:hAnsi="Book Antiqua"/>
        </w:rPr>
        <w:t xml:space="preserve"> enfocadas a informar a la ciudadanía acerca del problema ambiental y sanitario debido a la mala disposición de los desechos domiciliarios; </w:t>
      </w:r>
      <w:r w:rsidRPr="00176BAF">
        <w:rPr>
          <w:rFonts w:ascii="Book Antiqua" w:hAnsi="Book Antiqua"/>
          <w:i/>
          <w:iCs/>
        </w:rPr>
        <w:t>Estrategias para interesar a la ciudadanía</w:t>
      </w:r>
      <w:r w:rsidRPr="00176BAF">
        <w:rPr>
          <w:rFonts w:ascii="Book Antiqua" w:hAnsi="Book Antiqua"/>
        </w:rPr>
        <w:t xml:space="preserve"> </w:t>
      </w:r>
      <w:r w:rsidRPr="00176BAF">
        <w:rPr>
          <w:rFonts w:ascii="Book Antiqua" w:hAnsi="Book Antiqua"/>
          <w:i/>
          <w:iCs/>
        </w:rPr>
        <w:t>(estrategias de beneficio):</w:t>
      </w:r>
      <w:r w:rsidRPr="00176BAF">
        <w:rPr>
          <w:rFonts w:ascii="Book Antiqua" w:hAnsi="Book Antiqua"/>
        </w:rPr>
        <w:t xml:space="preserve"> enfocadas a crear un interés en la ciudadanía a cerca del programa y las </w:t>
      </w:r>
      <w:r w:rsidRPr="00176BAF">
        <w:rPr>
          <w:rFonts w:ascii="Book Antiqua" w:hAnsi="Book Antiqua"/>
          <w:i/>
          <w:iCs/>
        </w:rPr>
        <w:t>estrategias para cambiar las costumbres y comportamientos</w:t>
      </w:r>
      <w:r w:rsidRPr="00176BAF">
        <w:rPr>
          <w:rFonts w:ascii="Book Antiqua" w:hAnsi="Book Antiqua"/>
        </w:rPr>
        <w:t xml:space="preserve"> </w:t>
      </w:r>
      <w:r w:rsidRPr="00176BAF">
        <w:rPr>
          <w:rFonts w:ascii="Book Antiqua" w:hAnsi="Book Antiqua"/>
          <w:i/>
          <w:iCs/>
        </w:rPr>
        <w:t>(inducción al cambio y legales):</w:t>
      </w:r>
      <w:r w:rsidRPr="00176BAF">
        <w:rPr>
          <w:rFonts w:ascii="Book Antiqua" w:hAnsi="Book Antiqua"/>
        </w:rPr>
        <w:t xml:space="preserve"> dirigidas a que la ciudadanía se involucre directamente en el programa, siendo el protagonista más importante.  </w:t>
      </w:r>
    </w:p>
    <w:p w:rsidR="007B5210" w:rsidRPr="00176BAF" w:rsidRDefault="007B5210" w:rsidP="007B5210">
      <w:pPr>
        <w:pStyle w:val="Textoindependiente3"/>
        <w:rPr>
          <w:rFonts w:ascii="Book Antiqua" w:hAnsi="Book Antiqua"/>
        </w:rPr>
      </w:pPr>
    </w:p>
    <w:p w:rsidR="007B5210" w:rsidRPr="00176BAF" w:rsidRDefault="007B5210" w:rsidP="00CC0058">
      <w:pPr>
        <w:pStyle w:val="Textoindependiente3"/>
        <w:numPr>
          <w:ilvl w:val="0"/>
          <w:numId w:val="16"/>
        </w:numPr>
        <w:rPr>
          <w:rFonts w:ascii="Book Antiqua" w:hAnsi="Book Antiqua"/>
          <w:b/>
          <w:bCs/>
        </w:rPr>
      </w:pPr>
      <w:r w:rsidRPr="00176BAF">
        <w:rPr>
          <w:rFonts w:ascii="Book Antiqua" w:hAnsi="Book Antiqua"/>
          <w:b/>
          <w:bCs/>
        </w:rPr>
        <w:t>Estrategias Educativas</w:t>
      </w:r>
    </w:p>
    <w:p w:rsidR="007B5210" w:rsidRPr="00176BAF" w:rsidRDefault="007B5210" w:rsidP="007B5210">
      <w:pPr>
        <w:pStyle w:val="Textoindependiente3"/>
        <w:rPr>
          <w:rFonts w:ascii="Book Antiqua" w:hAnsi="Book Antiqua"/>
        </w:rPr>
      </w:pPr>
    </w:p>
    <w:p w:rsidR="007B5210" w:rsidRPr="00176BAF" w:rsidRDefault="007B5210" w:rsidP="00CC0058">
      <w:pPr>
        <w:pStyle w:val="Textoindependiente3"/>
        <w:numPr>
          <w:ilvl w:val="0"/>
          <w:numId w:val="101"/>
        </w:numPr>
        <w:rPr>
          <w:rFonts w:ascii="Book Antiqua" w:hAnsi="Book Antiqua"/>
        </w:rPr>
      </w:pPr>
      <w:r w:rsidRPr="00176BAF">
        <w:rPr>
          <w:rFonts w:ascii="Book Antiqua" w:hAnsi="Book Antiqua"/>
        </w:rPr>
        <w:t xml:space="preserve">Programa RE3 (Reducción, reutilización  y reciclaje) impartido en escuelas y colegios por considerar que son el público con la mayor predisposición y tiempo para adoptar un nuevo hábito y comportamiento.  Este consistirá en charlas informativas acerca de los beneficios de la reducción, reutilización y reciclaje.  Para  culminar este programa se implementará un concurso a nivel intercolegial “Jóvenes cambiando Guayaquil"  que consistirá en preguntas sobre los temas que se trataron en las charlas informativas y una prueba de actividades ambientales. El colegio que logre el mayor puntaje en las pruebas será el vencedor y el ganador de los premios donados por los auspiciantes  del evento. </w:t>
      </w:r>
    </w:p>
    <w:p w:rsidR="007B5210" w:rsidRPr="00176BAF" w:rsidRDefault="007B5210" w:rsidP="007B5210">
      <w:pPr>
        <w:pStyle w:val="Textoindependiente3"/>
        <w:rPr>
          <w:rFonts w:ascii="Book Antiqua" w:hAnsi="Book Antiqua"/>
        </w:rPr>
      </w:pPr>
    </w:p>
    <w:p w:rsidR="007B5210" w:rsidRPr="00176BAF" w:rsidRDefault="007B5210" w:rsidP="00CC0058">
      <w:pPr>
        <w:pStyle w:val="Textoindependiente3"/>
        <w:numPr>
          <w:ilvl w:val="0"/>
          <w:numId w:val="101"/>
        </w:numPr>
        <w:rPr>
          <w:rFonts w:ascii="Book Antiqua" w:hAnsi="Book Antiqua"/>
        </w:rPr>
      </w:pPr>
      <w:r w:rsidRPr="00176BAF">
        <w:rPr>
          <w:rFonts w:ascii="Book Antiqua" w:hAnsi="Book Antiqua"/>
        </w:rPr>
        <w:t>Trabajar con los estudiantes de Educación Ambiental de los quintos años de los diferentes establecimientos educativos para las campañas informativas y de capacitación en los hogares para que adopten el programa.</w:t>
      </w:r>
    </w:p>
    <w:p w:rsidR="007B5210" w:rsidRPr="00176BAF" w:rsidRDefault="007B5210" w:rsidP="007B5210">
      <w:pPr>
        <w:pStyle w:val="Textoindependiente3"/>
        <w:rPr>
          <w:rFonts w:ascii="Book Antiqua" w:hAnsi="Book Antiqua"/>
        </w:rPr>
      </w:pPr>
    </w:p>
    <w:p w:rsidR="007B5210" w:rsidRPr="00176BAF" w:rsidRDefault="007B5210" w:rsidP="00CC0058">
      <w:pPr>
        <w:pStyle w:val="Textoindependiente3"/>
        <w:numPr>
          <w:ilvl w:val="0"/>
          <w:numId w:val="101"/>
        </w:numPr>
        <w:rPr>
          <w:rFonts w:ascii="Book Antiqua" w:hAnsi="Book Antiqua"/>
        </w:rPr>
      </w:pPr>
      <w:r w:rsidRPr="00176BAF">
        <w:rPr>
          <w:rFonts w:ascii="Book Antiqua" w:hAnsi="Book Antiqua"/>
        </w:rPr>
        <w:t>Campaña puerta a puerta en la que se explique el manejo de los desechos biodegradables y no biodegradables a nivel de los hogares,  además se  informará y educará  acerca de los beneficios   del programa.</w:t>
      </w:r>
    </w:p>
    <w:p w:rsidR="007B5210" w:rsidRPr="00176BAF" w:rsidRDefault="007B5210" w:rsidP="007B5210">
      <w:pPr>
        <w:pStyle w:val="Textoindependiente3"/>
        <w:rPr>
          <w:rFonts w:ascii="Book Antiqua" w:hAnsi="Book Antiqua"/>
        </w:rPr>
      </w:pPr>
    </w:p>
    <w:p w:rsidR="007B5210" w:rsidRPr="00176BAF" w:rsidRDefault="007B5210" w:rsidP="00CC0058">
      <w:pPr>
        <w:pStyle w:val="Textoindependiente3"/>
        <w:numPr>
          <w:ilvl w:val="0"/>
          <w:numId w:val="101"/>
        </w:numPr>
        <w:rPr>
          <w:rFonts w:ascii="Book Antiqua" w:hAnsi="Book Antiqua"/>
        </w:rPr>
      </w:pPr>
      <w:r w:rsidRPr="00176BAF">
        <w:rPr>
          <w:rFonts w:ascii="Book Antiqua" w:hAnsi="Book Antiqua"/>
        </w:rPr>
        <w:t xml:space="preserve">Campaña publicitaria: Se realizará una campaña publicitaria con tres enfoques diferentes; en el primer enfoque, se enfatizará los efectos  que tiene el mal manejo de los desechos domiciliarios; los riesgos a la salud de los propios ciudadanos y también se informará como el programa ayudará a cambiar estos y que deben hacer los ciudadanos para colaborar. En el segundo enfoque se informará como el proyecto PROMIDD generará plazas de empleo formales  a las personas de bajos recursos, y finalmente en el tercer enfoque, se resaltarán </w:t>
      </w:r>
      <w:r w:rsidRPr="00176BAF">
        <w:rPr>
          <w:rFonts w:ascii="Book Antiqua" w:hAnsi="Book Antiqua"/>
        </w:rPr>
        <w:lastRenderedPageBreak/>
        <w:t xml:space="preserve">los beneficios que tendrá la ciudad, ya que si se ejecuta el programa óptimamente la imagen de Guayaquil será la de una ciudad limpia. </w:t>
      </w:r>
    </w:p>
    <w:p w:rsidR="007B5210" w:rsidRPr="00176BAF" w:rsidRDefault="007B5210" w:rsidP="007B5210">
      <w:pPr>
        <w:pStyle w:val="Textoindependiente3"/>
        <w:rPr>
          <w:rFonts w:ascii="Book Antiqua" w:hAnsi="Book Antiqua"/>
        </w:rPr>
      </w:pPr>
    </w:p>
    <w:p w:rsidR="007B5210" w:rsidRPr="00176BAF" w:rsidRDefault="007B5210" w:rsidP="007B5210">
      <w:pPr>
        <w:pStyle w:val="Textoindependiente3"/>
        <w:rPr>
          <w:rFonts w:ascii="Book Antiqua" w:hAnsi="Book Antiqua"/>
        </w:rPr>
      </w:pPr>
    </w:p>
    <w:p w:rsidR="007B5210" w:rsidRPr="00176BAF" w:rsidRDefault="007B5210" w:rsidP="00CC0058">
      <w:pPr>
        <w:pStyle w:val="Textoindependiente3"/>
        <w:numPr>
          <w:ilvl w:val="0"/>
          <w:numId w:val="16"/>
        </w:numPr>
        <w:rPr>
          <w:rFonts w:ascii="Book Antiqua" w:hAnsi="Book Antiqua"/>
          <w:b/>
          <w:bCs/>
        </w:rPr>
      </w:pPr>
      <w:r w:rsidRPr="00176BAF">
        <w:rPr>
          <w:rFonts w:ascii="Book Antiqua" w:hAnsi="Book Antiqua"/>
          <w:b/>
          <w:bCs/>
        </w:rPr>
        <w:t>Estrategias de Beneficios</w:t>
      </w:r>
    </w:p>
    <w:p w:rsidR="007B5210" w:rsidRPr="00176BAF" w:rsidRDefault="007B5210" w:rsidP="007B5210">
      <w:pPr>
        <w:pStyle w:val="Textoindependiente3"/>
        <w:rPr>
          <w:rFonts w:ascii="Book Antiqua" w:hAnsi="Book Antiqua"/>
        </w:rPr>
      </w:pPr>
    </w:p>
    <w:p w:rsidR="007B5210" w:rsidRPr="00176BAF" w:rsidRDefault="007B5210" w:rsidP="00CC0058">
      <w:pPr>
        <w:pStyle w:val="Textoindependiente3"/>
        <w:numPr>
          <w:ilvl w:val="0"/>
          <w:numId w:val="99"/>
        </w:numPr>
        <w:tabs>
          <w:tab w:val="left" w:pos="360"/>
        </w:tabs>
        <w:rPr>
          <w:rFonts w:ascii="Book Antiqua" w:hAnsi="Book Antiqua"/>
        </w:rPr>
      </w:pPr>
      <w:r w:rsidRPr="00176BAF">
        <w:rPr>
          <w:rFonts w:ascii="Book Antiqua" w:hAnsi="Book Antiqua"/>
        </w:rPr>
        <w:t>Creación de microempresas de aseo y reciclaje en zonas marginales en donde no llegue el servicio de recolección de basura. (Microempresas de aseo en zonas de bajos ingresos – MAZBI )</w:t>
      </w:r>
    </w:p>
    <w:p w:rsidR="007B5210" w:rsidRPr="00176BAF" w:rsidRDefault="007B5210" w:rsidP="007E09E4">
      <w:pPr>
        <w:pStyle w:val="Textoindependiente3"/>
        <w:ind w:left="-927"/>
        <w:rPr>
          <w:rFonts w:ascii="Book Antiqua" w:hAnsi="Book Antiqua"/>
        </w:rPr>
      </w:pPr>
    </w:p>
    <w:p w:rsidR="007B5210" w:rsidRPr="00176BAF" w:rsidRDefault="007B5210" w:rsidP="00CC0058">
      <w:pPr>
        <w:pStyle w:val="Textoindependiente3"/>
        <w:numPr>
          <w:ilvl w:val="0"/>
          <w:numId w:val="99"/>
        </w:numPr>
        <w:rPr>
          <w:rFonts w:ascii="Book Antiqua" w:hAnsi="Book Antiqua"/>
        </w:rPr>
      </w:pPr>
      <w:r w:rsidRPr="00176BAF">
        <w:rPr>
          <w:rFonts w:ascii="Book Antiqua" w:hAnsi="Book Antiqua"/>
        </w:rPr>
        <w:t>Establecer un programa de intercambio de desechos con boletines regulares anunciando los desechos disponibles de varias microempresas de reciclaje, así como aquellos deseados por los diversos fabricantes.</w:t>
      </w:r>
    </w:p>
    <w:p w:rsidR="007B5210" w:rsidRPr="00176BAF" w:rsidRDefault="007B5210" w:rsidP="007E09E4">
      <w:pPr>
        <w:pStyle w:val="Textoindependiente3"/>
        <w:rPr>
          <w:rFonts w:ascii="Book Antiqua" w:hAnsi="Book Antiqua"/>
        </w:rPr>
      </w:pPr>
    </w:p>
    <w:p w:rsidR="007B5210" w:rsidRPr="00176BAF" w:rsidRDefault="007B5210" w:rsidP="00CC0058">
      <w:pPr>
        <w:pStyle w:val="Textoindependiente3"/>
        <w:numPr>
          <w:ilvl w:val="0"/>
          <w:numId w:val="17"/>
        </w:numPr>
        <w:rPr>
          <w:rFonts w:ascii="Book Antiqua" w:hAnsi="Book Antiqua"/>
          <w:b/>
          <w:bCs/>
        </w:rPr>
      </w:pPr>
      <w:r w:rsidRPr="00176BAF">
        <w:rPr>
          <w:rFonts w:ascii="Book Antiqua" w:hAnsi="Book Antiqua"/>
          <w:b/>
          <w:bCs/>
        </w:rPr>
        <w:t>Estrategias de Inducción al Cambio ((Legales)</w:t>
      </w:r>
    </w:p>
    <w:p w:rsidR="007B5210" w:rsidRPr="00176BAF" w:rsidRDefault="007B5210" w:rsidP="007B5210">
      <w:pPr>
        <w:pStyle w:val="Textoindependiente3"/>
        <w:rPr>
          <w:rFonts w:ascii="Book Antiqua" w:hAnsi="Book Antiqua"/>
        </w:rPr>
      </w:pPr>
    </w:p>
    <w:p w:rsidR="007B5210" w:rsidRPr="00176BAF" w:rsidRDefault="007B5210" w:rsidP="00CC0058">
      <w:pPr>
        <w:pStyle w:val="Textoindependiente3"/>
        <w:numPr>
          <w:ilvl w:val="0"/>
          <w:numId w:val="100"/>
        </w:numPr>
        <w:rPr>
          <w:rFonts w:ascii="Book Antiqua" w:hAnsi="Book Antiqua"/>
        </w:rPr>
      </w:pPr>
      <w:r w:rsidRPr="00176BAF">
        <w:rPr>
          <w:rFonts w:ascii="Book Antiqua" w:hAnsi="Book Antiqua"/>
        </w:rPr>
        <w:t xml:space="preserve">Hacer cumplir los Normas de Clasificación Domiciliaria. </w:t>
      </w:r>
    </w:p>
    <w:p w:rsidR="007B5210" w:rsidRPr="00176BAF" w:rsidRDefault="007B5210" w:rsidP="007B5210">
      <w:pPr>
        <w:pStyle w:val="Textoindependiente3"/>
        <w:tabs>
          <w:tab w:val="num" w:pos="360"/>
        </w:tabs>
        <w:ind w:hanging="927"/>
        <w:rPr>
          <w:rFonts w:ascii="Book Antiqua" w:hAnsi="Book Antiqua"/>
        </w:rPr>
      </w:pPr>
    </w:p>
    <w:p w:rsidR="007B5210" w:rsidRPr="00176BAF" w:rsidRDefault="007B5210" w:rsidP="00CC0058">
      <w:pPr>
        <w:pStyle w:val="Textoindependiente3"/>
        <w:numPr>
          <w:ilvl w:val="0"/>
          <w:numId w:val="100"/>
        </w:numPr>
        <w:rPr>
          <w:rFonts w:ascii="Book Antiqua" w:hAnsi="Book Antiqua"/>
        </w:rPr>
      </w:pPr>
      <w:r w:rsidRPr="00176BAF">
        <w:rPr>
          <w:rFonts w:ascii="Book Antiqua" w:hAnsi="Book Antiqua"/>
        </w:rPr>
        <w:t>Mediante Ordenanza Municipal establecer la obligatoriedad ciudadana de cumplir el programa.</w:t>
      </w:r>
    </w:p>
    <w:p w:rsidR="007B5210" w:rsidRPr="00176BAF" w:rsidRDefault="007B5210" w:rsidP="007B5210">
      <w:pPr>
        <w:pStyle w:val="Textoindependiente3"/>
        <w:tabs>
          <w:tab w:val="num" w:pos="360"/>
        </w:tabs>
        <w:ind w:hanging="927"/>
        <w:rPr>
          <w:rFonts w:ascii="Book Antiqua" w:hAnsi="Book Antiqua"/>
        </w:rPr>
      </w:pPr>
    </w:p>
    <w:p w:rsidR="007B5210" w:rsidRPr="00C4301E" w:rsidRDefault="007B5210" w:rsidP="00CC0058">
      <w:pPr>
        <w:pStyle w:val="Textoindependiente3"/>
        <w:numPr>
          <w:ilvl w:val="0"/>
          <w:numId w:val="100"/>
        </w:numPr>
        <w:rPr>
          <w:rFonts w:ascii="Book Antiqua" w:hAnsi="Book Antiqua"/>
          <w:lang w:val="es-ES_tradnl"/>
        </w:rPr>
      </w:pPr>
      <w:r w:rsidRPr="00176BAF">
        <w:rPr>
          <w:rFonts w:ascii="Book Antiqua" w:hAnsi="Book Antiqua"/>
        </w:rPr>
        <w:t>Imponer multas de carácter  económico  en caso de realizar un comportamiento contrari</w:t>
      </w:r>
      <w:r w:rsidR="00C4301E">
        <w:rPr>
          <w:rFonts w:ascii="Book Antiqua" w:hAnsi="Book Antiqua"/>
        </w:rPr>
        <w:t xml:space="preserve">o al establecido en el programa, las mismas que pueden ir desde el </w:t>
      </w:r>
      <w:r w:rsidR="00C4301E" w:rsidRPr="00C4301E">
        <w:rPr>
          <w:rFonts w:ascii="Book Antiqua" w:hAnsi="Book Antiqua"/>
          <w:lang w:val="es-ES_tradnl"/>
        </w:rPr>
        <w:t xml:space="preserve"> 10% a 50% SMV</w:t>
      </w:r>
      <w:r w:rsidR="00C4301E">
        <w:rPr>
          <w:rFonts w:ascii="Book Antiqua" w:hAnsi="Book Antiqua"/>
          <w:lang w:val="es-ES_tradnl"/>
        </w:rPr>
        <w:t xml:space="preserve"> de acuerdo al reglamento d</w:t>
      </w:r>
      <w:r w:rsidR="007E09E4">
        <w:rPr>
          <w:rFonts w:ascii="Book Antiqua" w:hAnsi="Book Antiqua"/>
          <w:lang w:val="es-ES_tradnl"/>
        </w:rPr>
        <w:t xml:space="preserve">el PROMIDD. </w:t>
      </w:r>
    </w:p>
    <w:p w:rsidR="007B5210" w:rsidRPr="00176BAF" w:rsidRDefault="007B5210" w:rsidP="007B5210">
      <w:pPr>
        <w:tabs>
          <w:tab w:val="left" w:pos="10499"/>
        </w:tabs>
        <w:jc w:val="both"/>
        <w:rPr>
          <w:rFonts w:ascii="Book Antiqua" w:hAnsi="Book Antiqua"/>
        </w:rPr>
      </w:pPr>
    </w:p>
    <w:p w:rsidR="007B5210" w:rsidRPr="007E09E4" w:rsidRDefault="007E09E4" w:rsidP="00CC0058">
      <w:pPr>
        <w:pStyle w:val="Textoindependiente3"/>
        <w:numPr>
          <w:ilvl w:val="0"/>
          <w:numId w:val="17"/>
        </w:numPr>
        <w:rPr>
          <w:rFonts w:ascii="Book Antiqua" w:hAnsi="Book Antiqua"/>
          <w:b/>
          <w:bCs/>
        </w:rPr>
      </w:pPr>
      <w:r w:rsidRPr="007E09E4">
        <w:rPr>
          <w:rFonts w:ascii="Book Antiqua" w:hAnsi="Book Antiqua"/>
          <w:b/>
        </w:rPr>
        <w:t>Estrategia</w:t>
      </w:r>
      <w:r>
        <w:rPr>
          <w:rFonts w:ascii="Book Antiqua" w:hAnsi="Book Antiqua"/>
          <w:b/>
        </w:rPr>
        <w:t>s</w:t>
      </w:r>
      <w:r w:rsidRPr="007E09E4">
        <w:rPr>
          <w:rFonts w:ascii="Book Antiqua" w:hAnsi="Book Antiqua"/>
          <w:b/>
        </w:rPr>
        <w:t xml:space="preserve"> de Entrenamiento</w:t>
      </w:r>
      <w:r w:rsidR="007B5210" w:rsidRPr="007E09E4">
        <w:rPr>
          <w:rFonts w:ascii="Book Antiqua" w:hAnsi="Book Antiqua"/>
          <w:b/>
        </w:rPr>
        <w:t xml:space="preserve"> </w:t>
      </w:r>
    </w:p>
    <w:p w:rsidR="007B5210" w:rsidRPr="00176BAF" w:rsidRDefault="007B5210" w:rsidP="007B5210">
      <w:pPr>
        <w:pStyle w:val="Textoindependiente3"/>
        <w:rPr>
          <w:rFonts w:ascii="Book Antiqua" w:hAnsi="Book Antiqua"/>
          <w:color w:val="auto"/>
        </w:rPr>
      </w:pPr>
    </w:p>
    <w:p w:rsidR="007B5210" w:rsidRPr="00176BAF" w:rsidRDefault="007B5210" w:rsidP="00CC0058">
      <w:pPr>
        <w:numPr>
          <w:ilvl w:val="1"/>
          <w:numId w:val="17"/>
        </w:numPr>
        <w:tabs>
          <w:tab w:val="left" w:pos="10499"/>
        </w:tabs>
        <w:jc w:val="both"/>
        <w:rPr>
          <w:rFonts w:ascii="Book Antiqua" w:hAnsi="Book Antiqua"/>
        </w:rPr>
      </w:pPr>
      <w:r w:rsidRPr="00176BAF">
        <w:rPr>
          <w:rFonts w:ascii="Book Antiqua" w:hAnsi="Book Antiqua"/>
          <w:b/>
          <w:bCs/>
        </w:rPr>
        <w:t>Capacitación Entrenadores:</w:t>
      </w:r>
      <w:r w:rsidRPr="00176BAF">
        <w:rPr>
          <w:rFonts w:ascii="Book Antiqua" w:hAnsi="Book Antiqua"/>
        </w:rPr>
        <w:t xml:space="preserve"> Se contará con la participación   de los estudiantes del 2do. año de bachiller de los diferentes colegios participantes del Nuevo Rumbo Cultural, cuya capacitación se realizará los días sábados de 09:00 – 13:00 durante 4 meses de Junio a Septiembre.</w:t>
      </w:r>
    </w:p>
    <w:p w:rsidR="007B5210" w:rsidRPr="00176BAF" w:rsidRDefault="007B5210" w:rsidP="007B5210">
      <w:pPr>
        <w:tabs>
          <w:tab w:val="left" w:pos="10499"/>
        </w:tabs>
        <w:jc w:val="both"/>
        <w:rPr>
          <w:rFonts w:ascii="Book Antiqua" w:hAnsi="Book Antiqua"/>
          <w:b/>
          <w:bCs/>
        </w:rPr>
      </w:pPr>
    </w:p>
    <w:p w:rsidR="007B5210" w:rsidRPr="00176BAF" w:rsidRDefault="007B5210" w:rsidP="00CC0058">
      <w:pPr>
        <w:numPr>
          <w:ilvl w:val="1"/>
          <w:numId w:val="17"/>
        </w:numPr>
        <w:tabs>
          <w:tab w:val="left" w:pos="10499"/>
        </w:tabs>
        <w:jc w:val="both"/>
        <w:rPr>
          <w:rFonts w:ascii="Book Antiqua" w:hAnsi="Book Antiqua"/>
        </w:rPr>
      </w:pPr>
      <w:r w:rsidRPr="00176BAF">
        <w:rPr>
          <w:rFonts w:ascii="Book Antiqua" w:hAnsi="Book Antiqua"/>
          <w:b/>
          <w:bCs/>
        </w:rPr>
        <w:t>Capacitación Hogares Guayaquileños:</w:t>
      </w:r>
      <w:r w:rsidRPr="00176BAF">
        <w:rPr>
          <w:rFonts w:ascii="Book Antiqua" w:hAnsi="Book Antiqua"/>
        </w:rPr>
        <w:t xml:space="preserve"> Se entregarán los recipientes (verde y negro</w:t>
      </w:r>
      <w:r w:rsidR="00265182">
        <w:rPr>
          <w:rFonts w:ascii="Book Antiqua" w:hAnsi="Book Antiqua"/>
        </w:rPr>
        <w:t>, ver Anexo # 10</w:t>
      </w:r>
      <w:r w:rsidRPr="00176BAF">
        <w:rPr>
          <w:rFonts w:ascii="Book Antiqua" w:hAnsi="Book Antiqua"/>
        </w:rPr>
        <w:t>)  y el material informativo concerniente a la clasificación, los horarios y frecuencias de recolección. Esta actividad la realizarán los entrenadores, quienes visitarán cada hogar, explicando el porqué  y como  se clasifica la  basura. La misma que se llevará a cabo en los meses de octubre a  enero. Se tiene previsto la participación de 7250 entrenadores para capacitar a los 462.248 hogares de la zona urbana de Guayaquil.</w:t>
      </w:r>
    </w:p>
    <w:p w:rsidR="007B5210" w:rsidRPr="00176BAF" w:rsidRDefault="007B5210" w:rsidP="007B5210">
      <w:pPr>
        <w:tabs>
          <w:tab w:val="left" w:pos="10499"/>
        </w:tabs>
        <w:jc w:val="both"/>
        <w:rPr>
          <w:rFonts w:ascii="Book Antiqua" w:hAnsi="Book Antiqua"/>
          <w:b/>
          <w:bCs/>
        </w:rPr>
      </w:pPr>
    </w:p>
    <w:p w:rsidR="007B5210" w:rsidRPr="00176BAF" w:rsidRDefault="007B5210" w:rsidP="00CC0058">
      <w:pPr>
        <w:numPr>
          <w:ilvl w:val="1"/>
          <w:numId w:val="17"/>
        </w:numPr>
        <w:tabs>
          <w:tab w:val="left" w:pos="10499"/>
        </w:tabs>
        <w:jc w:val="both"/>
        <w:rPr>
          <w:rFonts w:ascii="Book Antiqua" w:hAnsi="Book Antiqua"/>
        </w:rPr>
      </w:pPr>
      <w:r w:rsidRPr="00176BAF">
        <w:rPr>
          <w:rFonts w:ascii="Book Antiqua" w:hAnsi="Book Antiqua"/>
          <w:b/>
          <w:bCs/>
        </w:rPr>
        <w:t>Capacitación Supervisores PROMIDD:</w:t>
      </w:r>
      <w:r w:rsidRPr="00176BAF">
        <w:rPr>
          <w:rFonts w:ascii="Book Antiqua" w:hAnsi="Book Antiqua"/>
        </w:rPr>
        <w:t xml:space="preserve"> Para la vigilancia de las 24 subzonas en las que está dividida la Ciudad de Guayaquil se contará </w:t>
      </w:r>
      <w:r w:rsidRPr="00176BAF">
        <w:rPr>
          <w:rFonts w:ascii="Book Antiqua" w:hAnsi="Book Antiqua"/>
        </w:rPr>
        <w:lastRenderedPageBreak/>
        <w:t>con 24 supervisores que controlarán todas las</w:t>
      </w:r>
      <w:r w:rsidR="00265182">
        <w:rPr>
          <w:rFonts w:ascii="Book Antiqua" w:hAnsi="Book Antiqua"/>
        </w:rPr>
        <w:t xml:space="preserve"> fases del PROMIDD. Ver Anexo #8</w:t>
      </w:r>
    </w:p>
    <w:p w:rsidR="00D447EB" w:rsidRPr="00406536" w:rsidRDefault="00D447EB">
      <w:pPr>
        <w:tabs>
          <w:tab w:val="left" w:pos="10499"/>
        </w:tabs>
        <w:jc w:val="both"/>
        <w:rPr>
          <w:szCs w:val="21"/>
          <w:lang w:val="es-MX"/>
        </w:rPr>
      </w:pPr>
    </w:p>
    <w:p w:rsidR="00D447EB" w:rsidRPr="00406536" w:rsidRDefault="00D447EB">
      <w:pPr>
        <w:tabs>
          <w:tab w:val="left" w:pos="10499"/>
        </w:tabs>
        <w:jc w:val="both"/>
        <w:rPr>
          <w:szCs w:val="21"/>
          <w:lang w:val="es-MX"/>
        </w:rPr>
      </w:pPr>
    </w:p>
    <w:p w:rsidR="007E5192" w:rsidRDefault="007E5192" w:rsidP="007E5192">
      <w:pPr>
        <w:pStyle w:val="Textoindependiente"/>
        <w:tabs>
          <w:tab w:val="clear" w:pos="720"/>
        </w:tabs>
        <w:jc w:val="both"/>
        <w:rPr>
          <w:rFonts w:ascii="Book Antiqua" w:hAnsi="Book Antiqua"/>
          <w:color w:val="auto"/>
        </w:rPr>
      </w:pPr>
    </w:p>
    <w:p w:rsidR="007E5192" w:rsidRPr="00176BAF" w:rsidRDefault="007E09E4" w:rsidP="00CC0058">
      <w:pPr>
        <w:pStyle w:val="Textoindependiente"/>
        <w:numPr>
          <w:ilvl w:val="1"/>
          <w:numId w:val="102"/>
        </w:numPr>
        <w:tabs>
          <w:tab w:val="clear" w:pos="720"/>
        </w:tabs>
        <w:jc w:val="both"/>
        <w:rPr>
          <w:rFonts w:ascii="Book Antiqua" w:hAnsi="Book Antiqua"/>
          <w:b/>
          <w:bCs/>
          <w:color w:val="auto"/>
        </w:rPr>
      </w:pPr>
      <w:r>
        <w:rPr>
          <w:rFonts w:ascii="Book Antiqua" w:hAnsi="Book Antiqua"/>
          <w:b/>
          <w:bCs/>
          <w:color w:val="auto"/>
        </w:rPr>
        <w:t xml:space="preserve"> </w:t>
      </w:r>
      <w:r w:rsidRPr="00176BAF">
        <w:rPr>
          <w:rFonts w:ascii="Book Antiqua" w:hAnsi="Book Antiqua"/>
          <w:b/>
          <w:bCs/>
          <w:color w:val="auto"/>
        </w:rPr>
        <w:t>POSICIONAMIEN</w:t>
      </w:r>
      <w:r>
        <w:rPr>
          <w:rFonts w:ascii="Book Antiqua" w:hAnsi="Book Antiqua"/>
          <w:b/>
          <w:bCs/>
          <w:color w:val="auto"/>
        </w:rPr>
        <w:t>TO DEL PRODUCTO EN EL MERCADO</w:t>
      </w:r>
    </w:p>
    <w:p w:rsidR="007E5192" w:rsidRPr="00176BAF" w:rsidRDefault="007E5192" w:rsidP="007E5192">
      <w:pPr>
        <w:pStyle w:val="Textoindependiente"/>
        <w:tabs>
          <w:tab w:val="clear" w:pos="720"/>
        </w:tabs>
        <w:jc w:val="both"/>
        <w:rPr>
          <w:rFonts w:ascii="Book Antiqua" w:hAnsi="Book Antiqua"/>
          <w:color w:val="auto"/>
        </w:rPr>
      </w:pPr>
    </w:p>
    <w:p w:rsidR="007E5192" w:rsidRPr="00176BAF" w:rsidRDefault="007E5192" w:rsidP="007E5192">
      <w:pPr>
        <w:pStyle w:val="Textoindependiente"/>
        <w:tabs>
          <w:tab w:val="clear" w:pos="720"/>
        </w:tabs>
        <w:jc w:val="both"/>
        <w:rPr>
          <w:rFonts w:ascii="Book Antiqua" w:hAnsi="Book Antiqua"/>
          <w:color w:val="auto"/>
        </w:rPr>
      </w:pPr>
    </w:p>
    <w:p w:rsidR="007E5192" w:rsidRPr="00176BAF" w:rsidRDefault="007E5192" w:rsidP="007E5192">
      <w:pPr>
        <w:pStyle w:val="Textoindependiente"/>
        <w:jc w:val="center"/>
        <w:rPr>
          <w:rFonts w:ascii="Book Antiqua" w:hAnsi="Book Antiqua"/>
          <w:b/>
          <w:bCs/>
          <w:i/>
        </w:rPr>
      </w:pPr>
      <w:r w:rsidRPr="00176BAF">
        <w:rPr>
          <w:rFonts w:ascii="Book Antiqua" w:hAnsi="Book Antiqua"/>
          <w:b/>
          <w:bCs/>
          <w:i/>
        </w:rPr>
        <w:t>“PROMIDD por un Guayaquil Más Limpio”</w:t>
      </w:r>
    </w:p>
    <w:p w:rsidR="007E5192" w:rsidRDefault="007E5192" w:rsidP="007E5192">
      <w:pPr>
        <w:pStyle w:val="Textoindependiente"/>
        <w:rPr>
          <w:rFonts w:ascii="Book Antiqua" w:hAnsi="Book Antiqua"/>
          <w:b/>
          <w:bCs/>
        </w:rPr>
      </w:pPr>
    </w:p>
    <w:p w:rsidR="007E5192" w:rsidRDefault="007E5192" w:rsidP="007E5192">
      <w:pPr>
        <w:pStyle w:val="Textoindependiente"/>
        <w:rPr>
          <w:rFonts w:ascii="Book Antiqua" w:hAnsi="Book Antiqua"/>
          <w:b/>
          <w:bCs/>
        </w:rPr>
      </w:pPr>
    </w:p>
    <w:p w:rsidR="007E5192" w:rsidRPr="00176BAF" w:rsidRDefault="007E5192" w:rsidP="007E5192">
      <w:pPr>
        <w:pStyle w:val="Textoindependiente"/>
        <w:rPr>
          <w:rFonts w:ascii="Book Antiqua" w:hAnsi="Book Antiqua"/>
          <w:b/>
          <w:bCs/>
        </w:rPr>
      </w:pPr>
    </w:p>
    <w:p w:rsidR="007E5192" w:rsidRPr="00176BAF" w:rsidRDefault="007E5192" w:rsidP="00CC0058">
      <w:pPr>
        <w:pStyle w:val="Textoindependiente"/>
        <w:numPr>
          <w:ilvl w:val="0"/>
          <w:numId w:val="72"/>
        </w:numPr>
        <w:tabs>
          <w:tab w:val="clear" w:pos="720"/>
        </w:tabs>
        <w:jc w:val="both"/>
        <w:rPr>
          <w:rFonts w:ascii="Book Antiqua" w:hAnsi="Book Antiqua"/>
          <w:b/>
        </w:rPr>
      </w:pPr>
      <w:r>
        <w:rPr>
          <w:rFonts w:ascii="Book Antiqua" w:hAnsi="Book Antiqua"/>
          <w:b/>
        </w:rPr>
        <w:t>INF</w:t>
      </w:r>
      <w:r w:rsidRPr="00176BAF">
        <w:rPr>
          <w:rFonts w:ascii="Book Antiqua" w:hAnsi="Book Antiqua"/>
          <w:b/>
        </w:rPr>
        <w:t>ORMAR SOBRE EL PROBLEMA</w:t>
      </w:r>
    </w:p>
    <w:p w:rsidR="007E5192" w:rsidRPr="00176BAF" w:rsidRDefault="007E5192" w:rsidP="007E5192">
      <w:pPr>
        <w:pStyle w:val="Textoindependiente"/>
        <w:jc w:val="both"/>
        <w:rPr>
          <w:rFonts w:ascii="Book Antiqua" w:hAnsi="Book Antiqua"/>
          <w:b/>
        </w:rPr>
      </w:pPr>
    </w:p>
    <w:p w:rsidR="007E5192" w:rsidRPr="00176BAF" w:rsidRDefault="007E5192" w:rsidP="007E5192">
      <w:pPr>
        <w:pStyle w:val="Textoindependiente"/>
        <w:jc w:val="both"/>
        <w:rPr>
          <w:rFonts w:ascii="Book Antiqua" w:hAnsi="Book Antiqua"/>
        </w:rPr>
      </w:pPr>
      <w:r w:rsidRPr="00176BAF">
        <w:rPr>
          <w:rFonts w:ascii="Book Antiqua" w:hAnsi="Book Antiqua"/>
        </w:rPr>
        <w:t>El acelerado crecimiento de la población y concentración en áreas urbanas, el aumento de la actividad industrial, la poca colaboración de la ciudadanía en el manejo de los desechos  y el incremento en los patrones de consumo contribuyen al serio problema de la generación de los residuos sólidos en  Guayaquil cuyo manejo incorrecto incide directamente en la degradación ambiental y en el deterioro de la salud pública.</w:t>
      </w:r>
    </w:p>
    <w:p w:rsidR="007E5192" w:rsidRDefault="007E5192" w:rsidP="007E5192">
      <w:pPr>
        <w:pStyle w:val="Textoindependiente"/>
        <w:jc w:val="both"/>
        <w:rPr>
          <w:rFonts w:ascii="Book Antiqua" w:hAnsi="Book Antiqua"/>
        </w:rPr>
      </w:pPr>
    </w:p>
    <w:p w:rsidR="007E5192" w:rsidRPr="00176BAF" w:rsidRDefault="007E5192" w:rsidP="007E5192">
      <w:pPr>
        <w:pStyle w:val="Textoindependiente"/>
        <w:jc w:val="both"/>
        <w:rPr>
          <w:rFonts w:ascii="Book Antiqua" w:hAnsi="Book Antiqua"/>
        </w:rPr>
      </w:pPr>
    </w:p>
    <w:p w:rsidR="007E5192" w:rsidRPr="00176BAF" w:rsidRDefault="007E5192" w:rsidP="00CC0058">
      <w:pPr>
        <w:pStyle w:val="Textoindependiente"/>
        <w:numPr>
          <w:ilvl w:val="0"/>
          <w:numId w:val="72"/>
        </w:numPr>
        <w:tabs>
          <w:tab w:val="clear" w:pos="720"/>
        </w:tabs>
        <w:jc w:val="both"/>
        <w:rPr>
          <w:rFonts w:ascii="Book Antiqua" w:hAnsi="Book Antiqua"/>
          <w:b/>
        </w:rPr>
      </w:pPr>
      <w:r>
        <w:rPr>
          <w:rFonts w:ascii="Book Antiqua" w:hAnsi="Book Antiqua"/>
          <w:b/>
        </w:rPr>
        <w:t xml:space="preserve">EL </w:t>
      </w:r>
      <w:r w:rsidRPr="00176BAF">
        <w:rPr>
          <w:rFonts w:ascii="Book Antiqua" w:hAnsi="Book Antiqua"/>
          <w:b/>
        </w:rPr>
        <w:t>MENSAJE</w:t>
      </w:r>
    </w:p>
    <w:p w:rsidR="007E5192" w:rsidRPr="00176BAF" w:rsidRDefault="007E5192" w:rsidP="007E5192">
      <w:pPr>
        <w:pStyle w:val="Textoindependiente"/>
        <w:jc w:val="both"/>
        <w:rPr>
          <w:rFonts w:ascii="Book Antiqua" w:hAnsi="Book Antiqua"/>
          <w:b/>
        </w:rPr>
      </w:pPr>
    </w:p>
    <w:p w:rsidR="007E5192" w:rsidRPr="00176BAF" w:rsidRDefault="007E5192" w:rsidP="007E5192">
      <w:pPr>
        <w:pStyle w:val="Textoindependiente"/>
        <w:jc w:val="both"/>
        <w:rPr>
          <w:rFonts w:ascii="Book Antiqua" w:hAnsi="Book Antiqua"/>
        </w:rPr>
      </w:pPr>
      <w:r w:rsidRPr="00176BAF">
        <w:rPr>
          <w:rFonts w:ascii="Book Antiqua" w:hAnsi="Book Antiqua"/>
        </w:rPr>
        <w:t xml:space="preserve">El mensaje es informar acerca de los riesgos y la gravedad  de las consecuencias ambientales y sanitarias del comportamiento actual en el manejo de desechos domésticos y de concienciar a la población de la existencia de una alternativa nueva y potencialmente mejor que ofrece el PROMIDD. </w:t>
      </w:r>
    </w:p>
    <w:p w:rsidR="007E5192" w:rsidRPr="00176BAF" w:rsidRDefault="007E5192" w:rsidP="007E5192">
      <w:pPr>
        <w:pStyle w:val="Textoindependiente"/>
        <w:jc w:val="both"/>
        <w:rPr>
          <w:rFonts w:ascii="Book Antiqua" w:hAnsi="Book Antiqua"/>
        </w:rPr>
      </w:pPr>
    </w:p>
    <w:p w:rsidR="007E5192" w:rsidRPr="00176BAF" w:rsidRDefault="007E5192" w:rsidP="00CC0058">
      <w:pPr>
        <w:pStyle w:val="Textoindependiente"/>
        <w:numPr>
          <w:ilvl w:val="0"/>
          <w:numId w:val="72"/>
        </w:numPr>
        <w:tabs>
          <w:tab w:val="clear" w:pos="720"/>
        </w:tabs>
        <w:jc w:val="both"/>
        <w:rPr>
          <w:rFonts w:ascii="Book Antiqua" w:hAnsi="Book Antiqua"/>
          <w:b/>
        </w:rPr>
      </w:pPr>
      <w:r>
        <w:rPr>
          <w:rFonts w:ascii="Book Antiqua" w:hAnsi="Book Antiqua"/>
          <w:b/>
        </w:rPr>
        <w:t>E</w:t>
      </w:r>
      <w:r w:rsidRPr="00176BAF">
        <w:rPr>
          <w:rFonts w:ascii="Book Antiqua" w:hAnsi="Book Antiqua"/>
          <w:b/>
        </w:rPr>
        <w:t>STRATEGIA DE COMUNICACIÓN</w:t>
      </w:r>
    </w:p>
    <w:p w:rsidR="007E5192" w:rsidRPr="00176BAF" w:rsidRDefault="007E5192" w:rsidP="007E5192">
      <w:pPr>
        <w:pStyle w:val="Textoindependiente"/>
        <w:jc w:val="both"/>
        <w:rPr>
          <w:rFonts w:ascii="Book Antiqua" w:hAnsi="Book Antiqua"/>
          <w:b/>
        </w:rPr>
      </w:pPr>
    </w:p>
    <w:p w:rsidR="007E5192" w:rsidRPr="00176BAF" w:rsidRDefault="007E5192" w:rsidP="007E5192">
      <w:pPr>
        <w:pStyle w:val="Textoindependiente"/>
        <w:jc w:val="both"/>
        <w:rPr>
          <w:rFonts w:ascii="Book Antiqua" w:hAnsi="Book Antiqua"/>
        </w:rPr>
      </w:pPr>
      <w:r w:rsidRPr="00176BAF">
        <w:rPr>
          <w:rFonts w:ascii="Book Antiqua" w:hAnsi="Book Antiqua"/>
        </w:rPr>
        <w:t>Se realizará una campaña publicitaria con tres enfoques diferentes; en el primer enfoque, se enfatizará los efectos  que tiene el mal manejo de los desechos domiciliarios; los riesgos a la salud de los propios ciudadanos y también se informará como el programa ayudará a cambiar estos y que deben hacer los ciudadanos para colaborar con él.</w:t>
      </w:r>
    </w:p>
    <w:p w:rsidR="007E5192" w:rsidRPr="00176BAF" w:rsidRDefault="007E5192" w:rsidP="007E5192">
      <w:pPr>
        <w:pStyle w:val="Textoindependiente"/>
        <w:jc w:val="both"/>
        <w:rPr>
          <w:rFonts w:ascii="Book Antiqua" w:hAnsi="Book Antiqua"/>
        </w:rPr>
      </w:pPr>
    </w:p>
    <w:p w:rsidR="007E5192" w:rsidRPr="00406536" w:rsidRDefault="007E5192" w:rsidP="007E5192">
      <w:pPr>
        <w:tabs>
          <w:tab w:val="left" w:pos="10499"/>
        </w:tabs>
        <w:jc w:val="both"/>
      </w:pPr>
      <w:r w:rsidRPr="00176BAF">
        <w:rPr>
          <w:rFonts w:ascii="Book Antiqua" w:hAnsi="Book Antiqua"/>
        </w:rPr>
        <w:t>En el segundo enfoques se informará como el proyecto PROMIDD generará plazas de empleo formales  a las personas de bajos recursos, y finalmente en el tercer enfoque, se resaltarán los beneficios que tendrá la ciudad de Guayaquil, ya que si se ejecuta el programa óptimamente esto ayudará a que Guayaquil  comience a tener una imagen de ciudad limpia.</w:t>
      </w:r>
    </w:p>
    <w:p w:rsidR="00D447EB" w:rsidRPr="00406536" w:rsidRDefault="00D447EB" w:rsidP="00DC3AD9">
      <w:pPr>
        <w:pStyle w:val="Textoindependiente"/>
        <w:tabs>
          <w:tab w:val="clear" w:pos="720"/>
          <w:tab w:val="left" w:pos="0"/>
        </w:tabs>
        <w:rPr>
          <w:color w:val="auto"/>
        </w:rPr>
      </w:pPr>
      <w:r w:rsidRPr="00406536">
        <w:rPr>
          <w:color w:val="auto"/>
        </w:rPr>
        <w:br w:type="page"/>
      </w:r>
    </w:p>
    <w:p w:rsidR="00D447EB" w:rsidRPr="00237A8C" w:rsidRDefault="00433893" w:rsidP="00CC0058">
      <w:pPr>
        <w:numPr>
          <w:ilvl w:val="1"/>
          <w:numId w:val="2"/>
        </w:numPr>
        <w:tabs>
          <w:tab w:val="clear" w:pos="360"/>
          <w:tab w:val="num" w:pos="0"/>
          <w:tab w:val="left" w:pos="10499"/>
        </w:tabs>
        <w:ind w:left="1080" w:hanging="1080"/>
        <w:rPr>
          <w:b/>
          <w:bCs/>
          <w:sz w:val="28"/>
        </w:rPr>
      </w:pPr>
      <w:r>
        <w:rPr>
          <w:b/>
          <w:bCs/>
          <w:caps/>
          <w:sz w:val="28"/>
        </w:rPr>
        <w:t xml:space="preserve">6.      </w:t>
      </w:r>
      <w:r w:rsidR="00D447EB" w:rsidRPr="00406536">
        <w:rPr>
          <w:b/>
          <w:bCs/>
          <w:caps/>
          <w:sz w:val="28"/>
        </w:rPr>
        <w:t>viabilidad técnica</w:t>
      </w:r>
    </w:p>
    <w:p w:rsidR="00237A8C" w:rsidRPr="00406536" w:rsidRDefault="00237A8C" w:rsidP="00237A8C">
      <w:pPr>
        <w:tabs>
          <w:tab w:val="left" w:pos="10499"/>
        </w:tabs>
        <w:rPr>
          <w:b/>
          <w:bCs/>
          <w:sz w:val="28"/>
        </w:rPr>
      </w:pPr>
    </w:p>
    <w:p w:rsidR="00237A8C" w:rsidRPr="00176BAF" w:rsidRDefault="00433893" w:rsidP="00CC0058">
      <w:pPr>
        <w:pStyle w:val="Textoindependiente"/>
        <w:numPr>
          <w:ilvl w:val="1"/>
          <w:numId w:val="91"/>
        </w:numPr>
        <w:tabs>
          <w:tab w:val="clear" w:pos="720"/>
        </w:tabs>
        <w:jc w:val="both"/>
        <w:rPr>
          <w:rFonts w:ascii="Book Antiqua" w:hAnsi="Book Antiqua"/>
          <w:b/>
          <w:bCs/>
          <w:color w:val="auto"/>
        </w:rPr>
      </w:pPr>
      <w:r>
        <w:rPr>
          <w:rFonts w:ascii="Book Antiqua" w:hAnsi="Book Antiqua"/>
          <w:b/>
          <w:bCs/>
          <w:color w:val="auto"/>
        </w:rPr>
        <w:t xml:space="preserve">  </w:t>
      </w:r>
      <w:r w:rsidRPr="00176BAF">
        <w:rPr>
          <w:rFonts w:ascii="Book Antiqua" w:hAnsi="Book Antiqua"/>
          <w:b/>
          <w:bCs/>
          <w:color w:val="auto"/>
        </w:rPr>
        <w:t>CONDICIONES DE LOCALIZACIÓN DEL PROYECTO</w:t>
      </w:r>
    </w:p>
    <w:p w:rsidR="00237A8C" w:rsidRPr="00176BAF" w:rsidRDefault="00237A8C" w:rsidP="00237A8C">
      <w:pPr>
        <w:pStyle w:val="Textoindependiente"/>
        <w:tabs>
          <w:tab w:val="clear" w:pos="720"/>
        </w:tabs>
        <w:jc w:val="both"/>
        <w:rPr>
          <w:rFonts w:ascii="Book Antiqua" w:hAnsi="Book Antiqua"/>
          <w:color w:val="auto"/>
        </w:rPr>
      </w:pPr>
    </w:p>
    <w:p w:rsidR="00237A8C" w:rsidRPr="00176BAF" w:rsidRDefault="00237A8C" w:rsidP="00237A8C">
      <w:pPr>
        <w:pStyle w:val="Textoindependiente"/>
        <w:tabs>
          <w:tab w:val="clear" w:pos="720"/>
        </w:tabs>
        <w:jc w:val="both"/>
        <w:rPr>
          <w:rFonts w:ascii="Book Antiqua" w:hAnsi="Book Antiqua"/>
          <w:color w:val="auto"/>
        </w:rPr>
      </w:pPr>
      <w:r w:rsidRPr="00176BAF">
        <w:rPr>
          <w:rFonts w:ascii="Book Antiqua" w:hAnsi="Book Antiqua"/>
          <w:color w:val="auto"/>
        </w:rPr>
        <w:t xml:space="preserve">La planta de compostaje se ubicará dentro de las instalaciones de ILM Relleno Sanitario Las Iguanas que cuenta con 200 hectáreas de las actuales se han utilizado 15. Para instalar la planta de compostaje se necesitará 60 hectáreas. </w:t>
      </w:r>
    </w:p>
    <w:p w:rsidR="00237A8C" w:rsidRPr="00176BAF" w:rsidRDefault="00237A8C" w:rsidP="00237A8C">
      <w:pPr>
        <w:pStyle w:val="Textoindependiente"/>
        <w:tabs>
          <w:tab w:val="clear" w:pos="720"/>
        </w:tabs>
        <w:jc w:val="both"/>
        <w:rPr>
          <w:rFonts w:ascii="Book Antiqua" w:hAnsi="Book Antiqua"/>
          <w:color w:val="auto"/>
        </w:rPr>
      </w:pPr>
    </w:p>
    <w:p w:rsidR="00237A8C" w:rsidRPr="00176BAF" w:rsidRDefault="00237A8C" w:rsidP="00237A8C">
      <w:pPr>
        <w:pStyle w:val="Textoindependiente"/>
        <w:jc w:val="both"/>
        <w:rPr>
          <w:rFonts w:ascii="Book Antiqua" w:hAnsi="Book Antiqua"/>
        </w:rPr>
      </w:pPr>
      <w:r w:rsidRPr="00176BAF">
        <w:rPr>
          <w:rFonts w:ascii="Book Antiqua" w:hAnsi="Book Antiqua"/>
        </w:rPr>
        <w:t xml:space="preserve">Consideramos que el terreno en donde se debe encontrar la planta  debe ser el mismo donde se encuentra localizado el relleno sanitario debido al suelo arcilloso que este posee y por la cercanía al sitio de descarga. </w:t>
      </w:r>
    </w:p>
    <w:p w:rsidR="00433893" w:rsidRDefault="00433893" w:rsidP="00433893">
      <w:pPr>
        <w:pStyle w:val="Textoindependiente"/>
        <w:tabs>
          <w:tab w:val="clear" w:pos="720"/>
        </w:tabs>
        <w:jc w:val="both"/>
        <w:rPr>
          <w:rFonts w:ascii="Book Antiqua" w:hAnsi="Book Antiqua"/>
          <w:color w:val="auto"/>
        </w:rPr>
      </w:pPr>
    </w:p>
    <w:p w:rsidR="00237A8C" w:rsidRPr="00433893" w:rsidRDefault="00433893" w:rsidP="00433893">
      <w:pPr>
        <w:pStyle w:val="Textoindependiente"/>
        <w:tabs>
          <w:tab w:val="clear" w:pos="720"/>
        </w:tabs>
        <w:jc w:val="both"/>
        <w:rPr>
          <w:rFonts w:ascii="Book Antiqua" w:hAnsi="Book Antiqua"/>
          <w:b/>
          <w:bCs/>
          <w:color w:val="auto"/>
        </w:rPr>
      </w:pPr>
      <w:r w:rsidRPr="00433893">
        <w:rPr>
          <w:rFonts w:ascii="Book Antiqua" w:hAnsi="Book Antiqua"/>
          <w:b/>
          <w:color w:val="auto"/>
        </w:rPr>
        <w:t xml:space="preserve">6.2   </w:t>
      </w:r>
      <w:r w:rsidRPr="00433893">
        <w:rPr>
          <w:rFonts w:ascii="Book Antiqua" w:hAnsi="Book Antiqua"/>
          <w:b/>
          <w:bCs/>
          <w:color w:val="auto"/>
        </w:rPr>
        <w:t>REQUERIMIENTOS DE TECNOLOGÍA E INGENIERÍA</w:t>
      </w:r>
    </w:p>
    <w:p w:rsidR="00237A8C" w:rsidRPr="00176BAF" w:rsidRDefault="00237A8C" w:rsidP="00237A8C">
      <w:pPr>
        <w:pStyle w:val="Textoindependiente"/>
        <w:tabs>
          <w:tab w:val="clear" w:pos="720"/>
        </w:tabs>
        <w:jc w:val="both"/>
        <w:rPr>
          <w:rFonts w:ascii="Book Antiqua" w:hAnsi="Book Antiqua"/>
          <w:color w:val="auto"/>
        </w:rPr>
      </w:pPr>
    </w:p>
    <w:p w:rsidR="00237A8C" w:rsidRPr="00176BAF" w:rsidRDefault="00237A8C" w:rsidP="00237A8C">
      <w:pPr>
        <w:pStyle w:val="Textoindependiente"/>
        <w:jc w:val="both"/>
        <w:rPr>
          <w:rFonts w:ascii="Book Antiqua" w:hAnsi="Book Antiqua"/>
        </w:rPr>
      </w:pPr>
      <w:r w:rsidRPr="00176BAF">
        <w:rPr>
          <w:rFonts w:ascii="Book Antiqua" w:hAnsi="Book Antiqua"/>
        </w:rPr>
        <w:t xml:space="preserve">Instalaciones para la planta de compostaje, las máquinas donde se  seleccionarán los materiales pesados o aquellos materiales que disminuyan la calidad del humus, el precio de estas máquinas no son muy altos porque es posible confeccionar en el país todas las maquinarias necesarias,  los desechos luego serán triturados para pasar a las camas de producción,  y las aguas residuales irán a las piscina de sedimentación, bodegas de almacenamiento.  Finalmente las  herramientas, materiales y equipos de protección para los trabajadores  de planta. </w:t>
      </w:r>
    </w:p>
    <w:p w:rsidR="00237A8C" w:rsidRPr="00176BAF" w:rsidRDefault="00237A8C" w:rsidP="00237A8C">
      <w:pPr>
        <w:pStyle w:val="Textoindependiente"/>
        <w:rPr>
          <w:rFonts w:ascii="Book Antiqua" w:hAnsi="Book Antiqua"/>
        </w:rPr>
      </w:pPr>
      <w:r w:rsidRPr="00176BAF">
        <w:rPr>
          <w:rFonts w:ascii="Book Antiqua" w:hAnsi="Book Antiqua"/>
        </w:rPr>
        <w:br w:type="page"/>
      </w:r>
    </w:p>
    <w:p w:rsidR="00237A8C" w:rsidRPr="00176BAF" w:rsidRDefault="00237A8C" w:rsidP="00237A8C">
      <w:pPr>
        <w:jc w:val="center"/>
        <w:rPr>
          <w:rFonts w:ascii="Book Antiqua" w:hAnsi="Book Antiqua" w:cs="Arial"/>
          <w:sz w:val="20"/>
        </w:rPr>
      </w:pPr>
    </w:p>
    <w:p w:rsidR="00237A8C" w:rsidRPr="00176BAF" w:rsidRDefault="00237A8C" w:rsidP="00237A8C">
      <w:pPr>
        <w:jc w:val="center"/>
        <w:rPr>
          <w:rFonts w:ascii="Book Antiqua" w:hAnsi="Book Antiqua" w:cs="Arial"/>
          <w:b/>
          <w:sz w:val="20"/>
        </w:rPr>
      </w:pPr>
      <w:r w:rsidRPr="00176BAF">
        <w:rPr>
          <w:rFonts w:ascii="Book Antiqua" w:hAnsi="Book Antiqua" w:cs="Arial"/>
          <w:b/>
          <w:sz w:val="20"/>
        </w:rPr>
        <w:t>DIAGRAMA DEL  MANEJO DE DESECHOS ACTUAL</w:t>
      </w:r>
    </w:p>
    <w:p w:rsidR="00237A8C" w:rsidRPr="00176BAF" w:rsidRDefault="00237A8C" w:rsidP="00237A8C">
      <w:pPr>
        <w:rPr>
          <w:rFonts w:ascii="Book Antiqua" w:hAnsi="Book Antiqua" w:cs="Arial"/>
          <w:sz w:val="22"/>
        </w:rPr>
      </w:pPr>
    </w:p>
    <w:p w:rsidR="00237A8C" w:rsidRPr="00176BAF" w:rsidRDefault="00237A8C" w:rsidP="00237A8C">
      <w:pPr>
        <w:rPr>
          <w:rFonts w:ascii="Book Antiqua" w:hAnsi="Book Antiqua" w:cs="Arial"/>
          <w:sz w:val="20"/>
        </w:rPr>
      </w:pPr>
      <w:r w:rsidRPr="00176BAF">
        <w:rPr>
          <w:rFonts w:ascii="Book Antiqua" w:hAnsi="Book Antiqua" w:cs="Arial"/>
          <w:noProof/>
          <w:sz w:val="20"/>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32" type="#_x0000_t80" style="position:absolute;margin-left:108pt;margin-top:150.85pt;width:180pt;height:136.5pt;z-index:251621888" adj=",7470,17871,8370">
            <v:textbox style="mso-next-textbox:#_x0000_s1032">
              <w:txbxContent>
                <w:p w:rsidR="00280C57" w:rsidRDefault="00280C57" w:rsidP="00237A8C">
                  <w:pPr>
                    <w:pStyle w:val="Ttulo2"/>
                    <w:jc w:val="center"/>
                    <w:rPr>
                      <w:b w:val="0"/>
                      <w:bCs w:val="0"/>
                      <w:u w:val="single"/>
                    </w:rPr>
                  </w:pPr>
                </w:p>
                <w:p w:rsidR="00280C57" w:rsidRDefault="00280C57" w:rsidP="00237A8C">
                  <w:pPr>
                    <w:pStyle w:val="Ttulo2"/>
                    <w:jc w:val="center"/>
                    <w:rPr>
                      <w:b w:val="0"/>
                      <w:bCs w:val="0"/>
                      <w:u w:val="single"/>
                    </w:rPr>
                  </w:pPr>
                </w:p>
                <w:p w:rsidR="00280C57" w:rsidRPr="00E47353" w:rsidRDefault="00280C57" w:rsidP="00237A8C">
                  <w:pPr>
                    <w:pStyle w:val="Ttulo2"/>
                    <w:jc w:val="center"/>
                    <w:rPr>
                      <w:bCs w:val="0"/>
                      <w:color w:val="auto"/>
                      <w:u w:val="single"/>
                    </w:rPr>
                  </w:pPr>
                  <w:r w:rsidRPr="00E47353">
                    <w:rPr>
                      <w:bCs w:val="0"/>
                      <w:color w:val="auto"/>
                      <w:u w:val="single"/>
                    </w:rPr>
                    <w:t>Almacenamiento de desechos</w:t>
                  </w:r>
                </w:p>
                <w:p w:rsidR="00280C57" w:rsidRDefault="00280C57" w:rsidP="00237A8C">
                  <w:pPr>
                    <w:jc w:val="center"/>
                    <w:rPr>
                      <w:rFonts w:ascii="Arial" w:hAnsi="Arial" w:cs="Arial"/>
                      <w:sz w:val="20"/>
                    </w:rPr>
                  </w:pPr>
                  <w:r>
                    <w:rPr>
                      <w:rFonts w:ascii="Arial" w:hAnsi="Arial" w:cs="Arial"/>
                      <w:sz w:val="20"/>
                    </w:rPr>
                    <w:t>En un mismo tacho sin previa clasificación domiciliaria</w:t>
                  </w:r>
                </w:p>
              </w:txbxContent>
            </v:textbox>
            <w10:wrap type="topAndBottom"/>
          </v:shape>
        </w:pict>
      </w:r>
      <w:r w:rsidRPr="00176BAF">
        <w:rPr>
          <w:rFonts w:ascii="Book Antiqua" w:hAnsi="Book Antiqua" w:cs="Arial"/>
          <w:noProof/>
          <w:sz w:val="20"/>
        </w:rPr>
        <w:pict>
          <v:shape id="_x0000_s1031" type="#_x0000_t80" style="position:absolute;margin-left:108pt;margin-top:19.7pt;width:180pt;height:128.65pt;z-index:-251695616" adj=",7290,18584,8460">
            <v:textbox style="mso-next-textbox:#_x0000_s1031">
              <w:txbxContent>
                <w:p w:rsidR="00280C57" w:rsidRPr="00E47353" w:rsidRDefault="00280C57" w:rsidP="00237A8C">
                  <w:pPr>
                    <w:pStyle w:val="Ttulo1"/>
                    <w:jc w:val="center"/>
                    <w:rPr>
                      <w:b w:val="0"/>
                      <w:bCs w:val="0"/>
                      <w:color w:val="auto"/>
                      <w:u w:val="single"/>
                    </w:rPr>
                  </w:pPr>
                  <w:r w:rsidRPr="00E47353">
                    <w:rPr>
                      <w:b w:val="0"/>
                      <w:bCs w:val="0"/>
                      <w:color w:val="auto"/>
                      <w:u w:val="single"/>
                    </w:rPr>
                    <w:t>Generación de desechos</w:t>
                  </w:r>
                </w:p>
                <w:p w:rsidR="00280C57" w:rsidRDefault="00280C57" w:rsidP="00237A8C">
                  <w:pPr>
                    <w:jc w:val="center"/>
                    <w:rPr>
                      <w:rFonts w:ascii="Arial" w:hAnsi="Arial" w:cs="Arial"/>
                      <w:sz w:val="20"/>
                    </w:rPr>
                  </w:pPr>
                  <w:r>
                    <w:rPr>
                      <w:rFonts w:ascii="Arial" w:hAnsi="Arial" w:cs="Arial"/>
                      <w:sz w:val="20"/>
                    </w:rPr>
                    <w:t>Viviendas</w:t>
                  </w:r>
                </w:p>
              </w:txbxContent>
            </v:textbox>
            <w10:wrap type="topAndBottom"/>
          </v:shape>
        </w:pict>
      </w:r>
    </w:p>
    <w:p w:rsidR="00237A8C" w:rsidRPr="00176BAF" w:rsidRDefault="00237A8C" w:rsidP="00237A8C">
      <w:pPr>
        <w:rPr>
          <w:rFonts w:ascii="Book Antiqua" w:hAnsi="Book Antiqua" w:cs="Arial"/>
          <w:sz w:val="20"/>
        </w:rPr>
      </w:pPr>
      <w:r w:rsidRPr="00176BAF">
        <w:rPr>
          <w:rFonts w:ascii="Book Antiqua" w:hAnsi="Book Antiqua" w:cs="Arial"/>
          <w:noProof/>
          <w:sz w:val="20"/>
        </w:rPr>
        <w:pict>
          <v:shape id="_x0000_s1033" type="#_x0000_t202" style="position:absolute;margin-left:99pt;margin-top:410.05pt;width:204pt;height:82.45pt;z-index:251622912">
            <v:textbox style="mso-next-textbox:#_x0000_s1033">
              <w:txbxContent>
                <w:p w:rsidR="00280C57" w:rsidRDefault="00280C57" w:rsidP="00237A8C">
                  <w:pPr>
                    <w:jc w:val="center"/>
                    <w:rPr>
                      <w:rFonts w:ascii="Arial" w:hAnsi="Arial" w:cs="Arial"/>
                      <w:sz w:val="20"/>
                      <w:u w:val="single"/>
                    </w:rPr>
                  </w:pPr>
                </w:p>
                <w:p w:rsidR="00280C57" w:rsidRDefault="00280C57" w:rsidP="00237A8C">
                  <w:pPr>
                    <w:jc w:val="center"/>
                  </w:pPr>
                  <w:r w:rsidRPr="00E47353">
                    <w:rPr>
                      <w:rFonts w:ascii="Arial" w:hAnsi="Arial" w:cs="Arial"/>
                      <w:b/>
                      <w:sz w:val="20"/>
                      <w:u w:val="single"/>
                    </w:rPr>
                    <w:t>Disposición final de los desechos</w:t>
                  </w:r>
                  <w:r w:rsidRPr="00E47353">
                    <w:rPr>
                      <w:rFonts w:ascii="Arial" w:hAnsi="Arial" w:cs="Arial"/>
                      <w:b/>
                      <w:sz w:val="20"/>
                    </w:rPr>
                    <w:t>;</w:t>
                  </w:r>
                  <w:r>
                    <w:rPr>
                      <w:rFonts w:ascii="Arial" w:hAnsi="Arial" w:cs="Arial"/>
                      <w:sz w:val="20"/>
                    </w:rPr>
                    <w:t xml:space="preserve"> Relleno Sanitario ILM Las Iguanas. Tratamiento técnico a los desechos (todos mezclados sin separación de los biopeligrosos)</w:t>
                  </w:r>
                </w:p>
              </w:txbxContent>
            </v:textbox>
          </v:shape>
        </w:pict>
      </w:r>
      <w:r w:rsidRPr="00176BAF">
        <w:rPr>
          <w:rFonts w:ascii="Book Antiqua" w:hAnsi="Book Antiqua" w:cs="Arial"/>
          <w:noProof/>
          <w:sz w:val="20"/>
        </w:rPr>
        <w:pict>
          <v:shape id="_x0000_s1035" type="#_x0000_t80" style="position:absolute;margin-left:108pt;margin-top:280.6pt;width:180pt;height:129.45pt;z-index:251624960" adj=",7290,18380,8370">
            <v:textbox style="mso-next-textbox:#_x0000_s1035">
              <w:txbxContent>
                <w:p w:rsidR="00280C57" w:rsidRDefault="00280C57" w:rsidP="00237A8C">
                  <w:pPr>
                    <w:jc w:val="center"/>
                    <w:rPr>
                      <w:rFonts w:ascii="Arial" w:hAnsi="Arial" w:cs="Arial"/>
                      <w:sz w:val="20"/>
                      <w:u w:val="single"/>
                    </w:rPr>
                  </w:pPr>
                </w:p>
                <w:p w:rsidR="00280C57" w:rsidRDefault="00280C57" w:rsidP="00237A8C">
                  <w:pPr>
                    <w:jc w:val="center"/>
                    <w:rPr>
                      <w:rFonts w:ascii="Arial" w:hAnsi="Arial" w:cs="Arial"/>
                      <w:sz w:val="20"/>
                    </w:rPr>
                  </w:pPr>
                  <w:r w:rsidRPr="00E47353">
                    <w:rPr>
                      <w:rFonts w:ascii="Arial" w:hAnsi="Arial" w:cs="Arial"/>
                      <w:b/>
                      <w:sz w:val="20"/>
                      <w:u w:val="single"/>
                    </w:rPr>
                    <w:t>Recolección y transporte  de desechos;</w:t>
                  </w:r>
                  <w:r>
                    <w:rPr>
                      <w:rFonts w:ascii="Arial" w:hAnsi="Arial" w:cs="Arial"/>
                      <w:sz w:val="20"/>
                    </w:rPr>
                    <w:t xml:space="preserve"> Vachagnon  en días y horarios fijos de acuerdo a la subzona.</w:t>
                  </w:r>
                </w:p>
                <w:p w:rsidR="00280C57" w:rsidRDefault="00280C57" w:rsidP="00237A8C">
                  <w:pPr>
                    <w:rPr>
                      <w:rFonts w:ascii="Arial" w:hAnsi="Arial" w:cs="Arial"/>
                      <w:sz w:val="20"/>
                    </w:rPr>
                  </w:pPr>
                </w:p>
              </w:txbxContent>
            </v:textbox>
            <w10:wrap type="topAndBottom"/>
          </v:shape>
        </w:pict>
      </w:r>
    </w:p>
    <w:p w:rsidR="00237A8C" w:rsidRPr="00176BAF" w:rsidRDefault="00237A8C" w:rsidP="00237A8C">
      <w:pPr>
        <w:rPr>
          <w:rFonts w:ascii="Book Antiqua" w:hAnsi="Book Antiqua" w:cs="Arial"/>
          <w:sz w:val="20"/>
        </w:rPr>
      </w:pPr>
    </w:p>
    <w:p w:rsidR="00237A8C" w:rsidRPr="00176BAF" w:rsidRDefault="00237A8C" w:rsidP="00237A8C">
      <w:pPr>
        <w:rPr>
          <w:rFonts w:ascii="Book Antiqua" w:hAnsi="Book Antiqua" w:cs="Arial"/>
          <w:sz w:val="20"/>
        </w:rPr>
      </w:pPr>
    </w:p>
    <w:p w:rsidR="00237A8C" w:rsidRPr="00176BAF" w:rsidRDefault="00237A8C" w:rsidP="00237A8C">
      <w:pPr>
        <w:rPr>
          <w:rFonts w:ascii="Book Antiqua" w:hAnsi="Book Antiqua" w:cs="Arial"/>
          <w:sz w:val="20"/>
        </w:rPr>
      </w:pPr>
    </w:p>
    <w:p w:rsidR="00237A8C" w:rsidRPr="00176BAF" w:rsidRDefault="00237A8C" w:rsidP="00237A8C">
      <w:pPr>
        <w:rPr>
          <w:rFonts w:ascii="Book Antiqua" w:hAnsi="Book Antiqua" w:cs="Arial"/>
          <w:sz w:val="20"/>
        </w:rPr>
      </w:pPr>
    </w:p>
    <w:p w:rsidR="00237A8C" w:rsidRPr="00176BAF" w:rsidRDefault="00237A8C" w:rsidP="00237A8C">
      <w:pPr>
        <w:tabs>
          <w:tab w:val="left" w:pos="1020"/>
        </w:tabs>
        <w:rPr>
          <w:rFonts w:ascii="Book Antiqua" w:hAnsi="Book Antiqua" w:cs="Arial"/>
          <w:sz w:val="20"/>
        </w:rPr>
      </w:pPr>
      <w:r w:rsidRPr="00176BAF">
        <w:rPr>
          <w:rFonts w:ascii="Book Antiqua" w:hAnsi="Book Antiqua" w:cs="Arial"/>
          <w:sz w:val="20"/>
        </w:rPr>
        <w:tab/>
      </w:r>
    </w:p>
    <w:p w:rsidR="00237A8C" w:rsidRPr="00176BAF" w:rsidRDefault="00237A8C" w:rsidP="00237A8C">
      <w:pPr>
        <w:tabs>
          <w:tab w:val="left" w:pos="1020"/>
        </w:tabs>
        <w:rPr>
          <w:rFonts w:ascii="Book Antiqua" w:hAnsi="Book Antiqua" w:cs="Arial"/>
          <w:sz w:val="20"/>
        </w:rPr>
      </w:pPr>
    </w:p>
    <w:p w:rsidR="00237A8C" w:rsidRPr="00176BAF" w:rsidRDefault="00237A8C" w:rsidP="00237A8C">
      <w:pPr>
        <w:tabs>
          <w:tab w:val="left" w:pos="1020"/>
        </w:tabs>
        <w:rPr>
          <w:rFonts w:ascii="Book Antiqua" w:hAnsi="Book Antiqua" w:cs="Arial"/>
          <w:sz w:val="20"/>
        </w:rPr>
      </w:pPr>
      <w:r w:rsidRPr="00176BAF">
        <w:rPr>
          <w:rFonts w:ascii="Book Antiqua" w:hAnsi="Book Antiqua" w:cs="Arial"/>
          <w:sz w:val="20"/>
        </w:rPr>
        <w:br w:type="page"/>
      </w:r>
    </w:p>
    <w:p w:rsidR="00237A8C" w:rsidRPr="00176BAF" w:rsidRDefault="00237A8C" w:rsidP="00237A8C">
      <w:pPr>
        <w:tabs>
          <w:tab w:val="left" w:pos="1020"/>
        </w:tabs>
        <w:rPr>
          <w:rFonts w:ascii="Book Antiqua" w:hAnsi="Book Antiqua" w:cs="Arial"/>
          <w:sz w:val="20"/>
        </w:rPr>
      </w:pPr>
    </w:p>
    <w:p w:rsidR="00237A8C" w:rsidRPr="00176BAF" w:rsidRDefault="00237A8C" w:rsidP="00237A8C">
      <w:pPr>
        <w:tabs>
          <w:tab w:val="left" w:pos="1020"/>
        </w:tabs>
        <w:rPr>
          <w:rFonts w:ascii="Book Antiqua" w:hAnsi="Book Antiqua" w:cs="Arial"/>
          <w:sz w:val="22"/>
        </w:rPr>
      </w:pPr>
    </w:p>
    <w:p w:rsidR="00237A8C" w:rsidRPr="00176BAF" w:rsidRDefault="00237A8C" w:rsidP="00237A8C">
      <w:pPr>
        <w:tabs>
          <w:tab w:val="left" w:pos="1020"/>
        </w:tabs>
        <w:jc w:val="center"/>
        <w:rPr>
          <w:rFonts w:ascii="Book Antiqua" w:hAnsi="Book Antiqua" w:cs="Arial"/>
          <w:b/>
          <w:sz w:val="20"/>
        </w:rPr>
      </w:pPr>
      <w:r w:rsidRPr="00176BAF">
        <w:rPr>
          <w:rFonts w:ascii="Book Antiqua" w:hAnsi="Book Antiqua" w:cs="Arial"/>
          <w:b/>
          <w:noProof/>
          <w:sz w:val="20"/>
        </w:rPr>
        <w:pict>
          <v:shape id="_x0000_s1034" type="#_x0000_t80" style="position:absolute;left:0;text-align:left;margin-left:156.55pt;margin-top:37.05pt;width:150pt;height:108.65pt;z-index:251623936" adj="14221,8640,16606,9396">
            <v:textbox style="mso-next-textbox:#_x0000_s1034">
              <w:txbxContent>
                <w:p w:rsidR="00280C57" w:rsidRPr="00360B24" w:rsidRDefault="00280C57" w:rsidP="00237A8C">
                  <w:pPr>
                    <w:pStyle w:val="Ttulo1"/>
                    <w:jc w:val="center"/>
                    <w:rPr>
                      <w:b w:val="0"/>
                      <w:color w:val="auto"/>
                      <w:u w:val="single"/>
                    </w:rPr>
                  </w:pPr>
                  <w:r w:rsidRPr="00360B24">
                    <w:rPr>
                      <w:b w:val="0"/>
                      <w:color w:val="auto"/>
                      <w:u w:val="single"/>
                    </w:rPr>
                    <w:t>Generación de desechos</w:t>
                  </w:r>
                </w:p>
                <w:p w:rsidR="00280C57" w:rsidRDefault="00280C57" w:rsidP="00237A8C">
                  <w:pPr>
                    <w:jc w:val="center"/>
                    <w:rPr>
                      <w:rFonts w:ascii="Arial" w:hAnsi="Arial" w:cs="Arial"/>
                      <w:bCs/>
                      <w:sz w:val="20"/>
                    </w:rPr>
                  </w:pPr>
                  <w:r>
                    <w:rPr>
                      <w:rFonts w:ascii="Arial" w:hAnsi="Arial" w:cs="Arial"/>
                      <w:bCs/>
                      <w:sz w:val="20"/>
                    </w:rPr>
                    <w:t>Viviendas</w:t>
                  </w:r>
                </w:p>
              </w:txbxContent>
            </v:textbox>
            <w10:wrap type="topAndBottom"/>
          </v:shape>
        </w:pict>
      </w:r>
      <w:r w:rsidRPr="00176BAF">
        <w:rPr>
          <w:rFonts w:ascii="Book Antiqua" w:hAnsi="Book Antiqua" w:cs="Arial"/>
          <w:b/>
          <w:sz w:val="20"/>
        </w:rPr>
        <w:t>DIAGRAMA DEL  MANEJO DE DESECHOS UTILIZANDO EL PROMIDD</w:t>
      </w:r>
      <w:r w:rsidRPr="00176BAF">
        <w:rPr>
          <w:rFonts w:ascii="Book Antiqua" w:hAnsi="Book Antiqua" w:cs="Arial"/>
          <w:b/>
          <w:sz w:val="20"/>
        </w:rPr>
        <w:br/>
      </w:r>
    </w:p>
    <w:p w:rsidR="00237A8C" w:rsidRPr="00176BAF" w:rsidRDefault="00237A8C" w:rsidP="00237A8C">
      <w:pPr>
        <w:pStyle w:val="Textoindependiente"/>
        <w:rPr>
          <w:rFonts w:ascii="Book Antiqua" w:hAnsi="Book Antiqua"/>
          <w:color w:val="auto"/>
        </w:rPr>
      </w:pPr>
      <w:r w:rsidRPr="00176BAF">
        <w:rPr>
          <w:rFonts w:ascii="Book Antiqua" w:hAnsi="Book Antiqua"/>
          <w:noProof/>
        </w:rPr>
        <w:pict>
          <v:shape id="_x0000_s1049" type="#_x0000_t202" style="position:absolute;margin-left:372.55pt;margin-top:471.6pt;width:78pt;height:50.75pt;z-index:251639296">
            <v:textbox style="mso-next-textbox:#_x0000_s1049">
              <w:txbxContent>
                <w:p w:rsidR="00280C57" w:rsidRDefault="00280C57" w:rsidP="00237A8C">
                  <w:pPr>
                    <w:pStyle w:val="Textoindependiente"/>
                  </w:pPr>
                  <w:r>
                    <w:t xml:space="preserve">Disposición final relleno sanitario </w:t>
                  </w:r>
                </w:p>
              </w:txbxContent>
            </v:textbox>
            <w10:wrap type="topAndBottom"/>
          </v:shape>
        </w:pict>
      </w:r>
      <w:r w:rsidRPr="00176BAF">
        <w:rPr>
          <w:rFonts w:ascii="Book Antiqua" w:hAnsi="Book Antiqua"/>
          <w:noProof/>
        </w:rPr>
        <w:pict>
          <v:shape id="_x0000_s1048" type="#_x0000_t202" style="position:absolute;margin-left:252.55pt;margin-top:471.6pt;width:102pt;height:50.75pt;z-index:251638272">
            <v:textbox style="mso-next-textbox:#_x0000_s1048">
              <w:txbxContent>
                <w:p w:rsidR="00280C57" w:rsidRDefault="00280C57" w:rsidP="00237A8C">
                  <w:pPr>
                    <w:pStyle w:val="Textoindependiente"/>
                  </w:pPr>
                  <w:r>
                    <w:t>Recuperación de materiales de reciclaje</w:t>
                  </w:r>
                </w:p>
              </w:txbxContent>
            </v:textbox>
            <w10:wrap type="topAndBottom"/>
          </v:shape>
        </w:pict>
      </w:r>
      <w:r w:rsidRPr="00176BAF">
        <w:rPr>
          <w:rFonts w:ascii="Book Antiqua" w:hAnsi="Book Antiqua"/>
          <w:noProof/>
        </w:rPr>
        <w:pict>
          <v:shape id="_x0000_s1045" type="#_x0000_t202" style="position:absolute;margin-left:126.55pt;margin-top:494.4pt;width:102pt;height:54.95pt;z-index:251635200">
            <v:textbox style="mso-next-textbox:#_x0000_s1045">
              <w:txbxContent>
                <w:p w:rsidR="00280C57" w:rsidRDefault="00280C57" w:rsidP="00237A8C">
                  <w:pPr>
                    <w:pStyle w:val="Textoindependiente"/>
                  </w:pPr>
                  <w:r>
                    <w:t>Disposición Final Relleno Sanitario ILM La Iguanas</w:t>
                  </w:r>
                </w:p>
              </w:txbxContent>
            </v:textbox>
            <w10:wrap type="topAndBottom"/>
          </v:shape>
        </w:pict>
      </w:r>
      <w:r w:rsidRPr="00176BAF">
        <w:rPr>
          <w:rFonts w:ascii="Book Antiqua" w:hAnsi="Book Antiqua"/>
          <w:noProof/>
        </w:rPr>
        <w:pict>
          <v:line id="_x0000_s1062" style="position:absolute;z-index:-251663872" from="354.55pt,372.6pt" to="354.55pt,399.6pt"/>
        </w:pict>
      </w:r>
      <w:r w:rsidRPr="00176BAF">
        <w:rPr>
          <w:rFonts w:ascii="Book Antiqua" w:hAnsi="Book Antiqua"/>
          <w:noProof/>
        </w:rPr>
        <w:pict>
          <v:line id="_x0000_s1061" style="position:absolute;z-index:-251664896" from="414.55pt,399.6pt" to="414.55pt,471.6pt">
            <v:stroke endarrow="block"/>
          </v:line>
        </w:pict>
      </w:r>
      <w:r w:rsidRPr="00176BAF">
        <w:rPr>
          <w:rFonts w:ascii="Book Antiqua" w:hAnsi="Book Antiqua"/>
          <w:noProof/>
        </w:rPr>
        <w:pict>
          <v:line id="_x0000_s1060" style="position:absolute;flip:x;z-index:251650560" from="300.55pt,399.6pt" to="414.55pt,399.6pt"/>
        </w:pict>
      </w:r>
      <w:r w:rsidRPr="00176BAF">
        <w:rPr>
          <w:rFonts w:ascii="Book Antiqua" w:hAnsi="Book Antiqua"/>
          <w:noProof/>
        </w:rPr>
        <w:pict>
          <v:line id="_x0000_s1059" style="position:absolute;z-index:-251666944" from="300.55pt,399.6pt" to="300.55pt,471.6pt">
            <v:stroke endarrow="block"/>
          </v:line>
        </w:pict>
      </w:r>
      <w:r w:rsidRPr="00176BAF">
        <w:rPr>
          <w:rFonts w:ascii="Book Antiqua" w:hAnsi="Book Antiqua"/>
          <w:noProof/>
        </w:rPr>
        <w:pict>
          <v:line id="_x0000_s1058" style="position:absolute;z-index:-251667968" from="114.55pt,408.6pt" to="114.55pt,426.6pt"/>
        </w:pict>
      </w:r>
      <w:r w:rsidRPr="00176BAF">
        <w:rPr>
          <w:rFonts w:ascii="Book Antiqua" w:hAnsi="Book Antiqua"/>
          <w:noProof/>
        </w:rPr>
        <w:pict>
          <v:line id="_x0000_s1057" style="position:absolute;z-index:-251668992" from="186.55pt,426.6pt" to="186.55pt,489.6pt">
            <v:stroke endarrow="block"/>
          </v:line>
        </w:pict>
      </w:r>
      <w:r w:rsidRPr="00176BAF">
        <w:rPr>
          <w:rFonts w:ascii="Book Antiqua" w:hAnsi="Book Antiqua"/>
          <w:noProof/>
        </w:rPr>
        <w:pict>
          <v:line id="_x0000_s1056" style="position:absolute;flip:x;z-index:251646464" from="48.55pt,426.6pt" to="186.55pt,426.6pt"/>
        </w:pict>
      </w:r>
      <w:r w:rsidRPr="00176BAF">
        <w:rPr>
          <w:rFonts w:ascii="Book Antiqua" w:hAnsi="Book Antiqua"/>
          <w:noProof/>
        </w:rPr>
        <w:pict>
          <v:line id="_x0000_s1055" style="position:absolute;z-index:-251671040" from="48.55pt,426.6pt" to="48.55pt,546.6pt">
            <v:stroke endarrow="block"/>
          </v:line>
        </w:pict>
      </w:r>
      <w:r w:rsidRPr="00176BAF">
        <w:rPr>
          <w:rFonts w:ascii="Book Antiqua" w:hAnsi="Book Antiqua"/>
          <w:noProof/>
        </w:rPr>
        <w:pict>
          <v:line id="_x0000_s1054" style="position:absolute;z-index:-251672064" from="348.55pt,156.6pt" to="348.55pt,381.6pt"/>
        </w:pict>
      </w:r>
      <w:r w:rsidRPr="00176BAF">
        <w:rPr>
          <w:rFonts w:ascii="Book Antiqua" w:hAnsi="Book Antiqua"/>
          <w:noProof/>
        </w:rPr>
        <w:pict>
          <v:line id="_x0000_s1053" style="position:absolute;z-index:-251673088" from="114.55pt,156.6pt" to="114.55pt,408.6pt"/>
        </w:pict>
      </w:r>
      <w:r w:rsidRPr="00176BAF">
        <w:rPr>
          <w:rFonts w:ascii="Book Antiqua" w:hAnsi="Book Antiqua"/>
          <w:noProof/>
        </w:rPr>
        <w:pict>
          <v:line id="_x0000_s1052" style="position:absolute;z-index:251642368" from="114.55pt,156.6pt" to="138.55pt,156.6pt"/>
        </w:pict>
      </w:r>
      <w:r w:rsidRPr="00176BAF">
        <w:rPr>
          <w:rFonts w:ascii="Book Antiqua" w:hAnsi="Book Antiqua"/>
          <w:noProof/>
        </w:rPr>
        <w:pict>
          <v:line id="_x0000_s1051" style="position:absolute;z-index:251641344" from="324.55pt,156.6pt" to="348.55pt,156.6pt"/>
        </w:pict>
      </w:r>
      <w:r w:rsidRPr="00176BAF">
        <w:rPr>
          <w:rFonts w:ascii="Book Antiqua" w:hAnsi="Book Antiqua"/>
          <w:noProof/>
        </w:rPr>
        <w:pict>
          <v:line id="_x0000_s1050" style="position:absolute;z-index:251640320" from="324.55pt,147.6pt" to="324.55pt,147.6pt"/>
        </w:pict>
      </w:r>
      <w:r w:rsidRPr="00176BAF">
        <w:rPr>
          <w:rFonts w:ascii="Book Antiqua" w:hAnsi="Book Antiqua"/>
          <w:noProof/>
        </w:rPr>
        <w:pict>
          <v:shape id="_x0000_s1047" type="#_x0000_t202" style="position:absolute;margin-left:372.55pt;margin-top:413.4pt;width:78pt;height:36pt;z-index:251637248">
            <v:textbox style="mso-next-textbox:#_x0000_s1047">
              <w:txbxContent>
                <w:p w:rsidR="00280C57" w:rsidRDefault="00280C57" w:rsidP="00237A8C">
                  <w:pPr>
                    <w:jc w:val="center"/>
                    <w:rPr>
                      <w:rFonts w:ascii="Arial" w:hAnsi="Arial" w:cs="Arial"/>
                      <w:sz w:val="20"/>
                    </w:rPr>
                  </w:pPr>
                  <w:r>
                    <w:rPr>
                      <w:rFonts w:ascii="Arial" w:hAnsi="Arial" w:cs="Arial"/>
                      <w:sz w:val="20"/>
                    </w:rPr>
                    <w:t xml:space="preserve">Otros  </w:t>
                  </w:r>
                </w:p>
                <w:p w:rsidR="00280C57" w:rsidRDefault="00280C57" w:rsidP="00237A8C">
                  <w:pPr>
                    <w:jc w:val="center"/>
                    <w:rPr>
                      <w:rFonts w:ascii="Arial" w:hAnsi="Arial" w:cs="Arial"/>
                      <w:sz w:val="20"/>
                    </w:rPr>
                  </w:pPr>
                  <w:r>
                    <w:rPr>
                      <w:rFonts w:ascii="Arial" w:hAnsi="Arial" w:cs="Arial"/>
                      <w:sz w:val="20"/>
                    </w:rPr>
                    <w:t>Materiales</w:t>
                  </w:r>
                </w:p>
              </w:txbxContent>
            </v:textbox>
            <w10:wrap type="topAndBottom"/>
          </v:shape>
        </w:pict>
      </w:r>
      <w:r w:rsidRPr="00176BAF">
        <w:rPr>
          <w:rFonts w:ascii="Book Antiqua" w:hAnsi="Book Antiqua"/>
          <w:noProof/>
        </w:rPr>
        <w:pict>
          <v:shape id="_x0000_s1046" type="#_x0000_t202" style="position:absolute;margin-left:258.55pt;margin-top:413.4pt;width:84pt;height:36pt;z-index:251636224">
            <v:textbox style="mso-next-textbox:#_x0000_s1046">
              <w:txbxContent>
                <w:p w:rsidR="00280C57" w:rsidRDefault="00280C57" w:rsidP="00237A8C">
                  <w:pPr>
                    <w:pStyle w:val="Textoindependiente"/>
                  </w:pPr>
                  <w:r>
                    <w:t>Materiales de Reciclaje</w:t>
                  </w:r>
                </w:p>
              </w:txbxContent>
            </v:textbox>
            <w10:wrap type="topAndBottom"/>
          </v:shape>
        </w:pict>
      </w:r>
      <w:r w:rsidRPr="00176BAF">
        <w:rPr>
          <w:rFonts w:ascii="Book Antiqua" w:hAnsi="Book Antiqua"/>
          <w:noProof/>
        </w:rPr>
        <w:pict>
          <v:shape id="_x0000_s1044" type="#_x0000_t202" style="position:absolute;margin-left:126.55pt;margin-top:440.4pt;width:102pt;height:36pt;z-index:251634176">
            <v:textbox style="mso-next-textbox:#_x0000_s1044">
              <w:txbxContent>
                <w:p w:rsidR="00280C57" w:rsidRDefault="00280C57" w:rsidP="00237A8C">
                  <w:pPr>
                    <w:jc w:val="center"/>
                    <w:rPr>
                      <w:rFonts w:ascii="Arial" w:hAnsi="Arial" w:cs="Arial"/>
                      <w:sz w:val="20"/>
                    </w:rPr>
                  </w:pPr>
                  <w:r>
                    <w:rPr>
                      <w:rFonts w:ascii="Arial" w:hAnsi="Arial" w:cs="Arial"/>
                      <w:sz w:val="20"/>
                    </w:rPr>
                    <w:t>Otros  Materiales</w:t>
                  </w:r>
                </w:p>
              </w:txbxContent>
            </v:textbox>
            <w10:wrap type="topAndBottom"/>
          </v:shape>
        </w:pict>
      </w:r>
      <w:r w:rsidRPr="00176BAF">
        <w:rPr>
          <w:rFonts w:ascii="Book Antiqua" w:hAnsi="Book Antiqua"/>
          <w:noProof/>
        </w:rPr>
        <w:pict>
          <v:shape id="_x0000_s1043" type="#_x0000_t202" style="position:absolute;margin-left:-5.45pt;margin-top:548.4pt;width:102pt;height:49.2pt;z-index:251633152">
            <v:textbox style="mso-next-textbox:#_x0000_s1043">
              <w:txbxContent>
                <w:p w:rsidR="00280C57" w:rsidRDefault="00280C57" w:rsidP="00237A8C">
                  <w:pPr>
                    <w:jc w:val="center"/>
                    <w:rPr>
                      <w:rFonts w:ascii="Arial" w:hAnsi="Arial" w:cs="Arial"/>
                      <w:sz w:val="20"/>
                    </w:rPr>
                  </w:pPr>
                  <w:r>
                    <w:rPr>
                      <w:rFonts w:ascii="Arial" w:hAnsi="Arial" w:cs="Arial"/>
                      <w:sz w:val="20"/>
                    </w:rPr>
                    <w:t>Producto final:</w:t>
                  </w:r>
                </w:p>
                <w:p w:rsidR="00280C57" w:rsidRDefault="00280C57" w:rsidP="00237A8C">
                  <w:pPr>
                    <w:pStyle w:val="Textoindependiente"/>
                    <w:rPr>
                      <w:sz w:val="18"/>
                    </w:rPr>
                  </w:pPr>
                  <w:r>
                    <w:rPr>
                      <w:sz w:val="18"/>
                    </w:rPr>
                    <w:t>HUMUS o Compostaje</w:t>
                  </w:r>
                </w:p>
              </w:txbxContent>
            </v:textbox>
            <w10:wrap type="topAndBottom"/>
          </v:shape>
        </w:pict>
      </w:r>
      <w:r w:rsidRPr="00176BAF">
        <w:rPr>
          <w:rFonts w:ascii="Book Antiqua" w:hAnsi="Book Antiqua"/>
          <w:noProof/>
        </w:rPr>
        <w:pict>
          <v:shape id="_x0000_s1042" type="#_x0000_t202" style="position:absolute;margin-left:.55pt;margin-top:494.4pt;width:102pt;height:36pt;z-index:251632128">
            <v:textbox style="mso-next-textbox:#_x0000_s1042">
              <w:txbxContent>
                <w:p w:rsidR="00280C57" w:rsidRDefault="00280C57" w:rsidP="00237A8C">
                  <w:pPr>
                    <w:pStyle w:val="Textoindependiente"/>
                  </w:pPr>
                  <w:r>
                    <w:t>Elaboración de compostaje</w:t>
                  </w:r>
                </w:p>
              </w:txbxContent>
            </v:textbox>
            <w10:wrap type="topAndBottom"/>
          </v:shape>
        </w:pict>
      </w:r>
      <w:r w:rsidRPr="00176BAF">
        <w:rPr>
          <w:rFonts w:ascii="Book Antiqua" w:hAnsi="Book Antiqua"/>
          <w:noProof/>
        </w:rPr>
        <w:pict>
          <v:shape id="_x0000_s1041" type="#_x0000_t202" style="position:absolute;margin-left:276.55pt;margin-top:305.4pt;width:150pt;height:81pt;z-index:251631104">
            <v:textbox style="mso-next-textbox:#_x0000_s1041">
              <w:txbxContent>
                <w:p w:rsidR="00280C57" w:rsidRPr="00E47353" w:rsidRDefault="00280C57" w:rsidP="00237A8C">
                  <w:pPr>
                    <w:pStyle w:val="Ttulo2"/>
                    <w:jc w:val="center"/>
                    <w:rPr>
                      <w:b w:val="0"/>
                      <w:color w:val="auto"/>
                    </w:rPr>
                  </w:pPr>
                  <w:r w:rsidRPr="00E47353">
                    <w:rPr>
                      <w:b w:val="0"/>
                      <w:color w:val="auto"/>
                    </w:rPr>
                    <w:t>Desechos No biodegradables</w:t>
                  </w:r>
                </w:p>
                <w:p w:rsidR="00280C57" w:rsidRDefault="00280C57" w:rsidP="00237A8C">
                  <w:pPr>
                    <w:jc w:val="center"/>
                    <w:rPr>
                      <w:rFonts w:ascii="Arial" w:hAnsi="Arial" w:cs="Arial"/>
                      <w:bCs/>
                      <w:sz w:val="20"/>
                    </w:rPr>
                  </w:pPr>
                  <w:r>
                    <w:rPr>
                      <w:rFonts w:ascii="Arial" w:hAnsi="Arial" w:cs="Arial"/>
                      <w:bCs/>
                      <w:sz w:val="20"/>
                    </w:rPr>
                    <w:t>Los desechos son llevados a los centros de acopio donde se seperan los materiales reciclables de los otros</w:t>
                  </w:r>
                </w:p>
              </w:txbxContent>
            </v:textbox>
            <w10:wrap type="topAndBottom"/>
          </v:shape>
        </w:pict>
      </w:r>
      <w:r w:rsidRPr="00176BAF">
        <w:rPr>
          <w:rFonts w:ascii="Book Antiqua" w:hAnsi="Book Antiqua"/>
          <w:noProof/>
        </w:rPr>
        <w:pict>
          <v:shape id="_x0000_s1040" type="#_x0000_t202" style="position:absolute;margin-left:.55pt;margin-top:440.4pt;width:102pt;height:36pt;z-index:251630080">
            <v:textbox style="mso-next-textbox:#_x0000_s1040">
              <w:txbxContent>
                <w:p w:rsidR="00280C57" w:rsidRDefault="00280C57" w:rsidP="00237A8C">
                  <w:pPr>
                    <w:rPr>
                      <w:rFonts w:ascii="Arial" w:hAnsi="Arial" w:cs="Arial"/>
                      <w:sz w:val="20"/>
                    </w:rPr>
                  </w:pPr>
                  <w:r>
                    <w:rPr>
                      <w:rFonts w:ascii="Arial" w:hAnsi="Arial" w:cs="Arial"/>
                      <w:sz w:val="20"/>
                    </w:rPr>
                    <w:t>Materiales que se pueden compostar</w:t>
                  </w:r>
                </w:p>
              </w:txbxContent>
            </v:textbox>
            <w10:wrap type="topAndBottom"/>
          </v:shape>
        </w:pict>
      </w:r>
      <w:r w:rsidRPr="00176BAF">
        <w:rPr>
          <w:rFonts w:ascii="Book Antiqua" w:hAnsi="Book Antiqua"/>
          <w:noProof/>
        </w:rPr>
        <w:pict>
          <v:shape id="_x0000_s1039" type="#_x0000_t202" style="position:absolute;margin-left:42.55pt;margin-top:305.4pt;width:150pt;height:108pt;z-index:251629056">
            <v:textbox style="mso-next-textbox:#_x0000_s1039">
              <w:txbxContent>
                <w:p w:rsidR="00280C57" w:rsidRPr="00E47353" w:rsidRDefault="00280C57" w:rsidP="00237A8C">
                  <w:pPr>
                    <w:pStyle w:val="Ttulo2"/>
                    <w:jc w:val="center"/>
                    <w:rPr>
                      <w:b w:val="0"/>
                      <w:color w:val="auto"/>
                      <w:sz w:val="18"/>
                      <w:szCs w:val="18"/>
                    </w:rPr>
                  </w:pPr>
                  <w:r w:rsidRPr="00E47353">
                    <w:rPr>
                      <w:b w:val="0"/>
                      <w:color w:val="auto"/>
                    </w:rPr>
                    <w:t>Desechos Biodegradables</w:t>
                  </w:r>
                  <w:r w:rsidRPr="00E47353">
                    <w:rPr>
                      <w:color w:val="auto"/>
                    </w:rPr>
                    <w:t xml:space="preserve"> </w:t>
                  </w:r>
                  <w:r w:rsidRPr="00E47353">
                    <w:rPr>
                      <w:b w:val="0"/>
                      <w:color w:val="auto"/>
                      <w:sz w:val="18"/>
                      <w:szCs w:val="18"/>
                    </w:rPr>
                    <w:t>(tacho verde)</w:t>
                  </w:r>
                </w:p>
                <w:p w:rsidR="00280C57" w:rsidRPr="00E47353" w:rsidRDefault="00280C57" w:rsidP="00237A8C">
                  <w:pPr>
                    <w:jc w:val="center"/>
                    <w:rPr>
                      <w:rFonts w:ascii="Arial" w:hAnsi="Arial" w:cs="Arial"/>
                      <w:bCs/>
                      <w:sz w:val="18"/>
                      <w:szCs w:val="18"/>
                    </w:rPr>
                  </w:pPr>
                  <w:r w:rsidRPr="00E47353">
                    <w:rPr>
                      <w:rFonts w:ascii="Arial" w:hAnsi="Arial" w:cs="Arial"/>
                      <w:bCs/>
                      <w:sz w:val="18"/>
                      <w:szCs w:val="18"/>
                    </w:rPr>
                    <w:t>Planta de Compostaje. Utilizando  una banda  transportadora se separaran los materiales biodegradables que se pueden compostar de otros materiales.</w:t>
                  </w:r>
                </w:p>
                <w:p w:rsidR="00280C57" w:rsidRDefault="00280C57"/>
              </w:txbxContent>
            </v:textbox>
            <w10:wrap type="topAndBottom"/>
          </v:shape>
        </w:pict>
      </w:r>
      <w:r w:rsidRPr="00176BAF">
        <w:rPr>
          <w:rFonts w:ascii="Book Antiqua" w:hAnsi="Book Antiqua"/>
          <w:noProof/>
        </w:rPr>
        <w:pict>
          <v:shape id="_x0000_s1038" type="#_x0000_t202" style="position:absolute;margin-left:276.55pt;margin-top:197.7pt;width:150pt;height:80.7pt;z-index:251628032">
            <v:textbox style="mso-next-textbox:#_x0000_s1038">
              <w:txbxContent>
                <w:p w:rsidR="00280C57" w:rsidRDefault="00280C57" w:rsidP="00237A8C">
                  <w:pPr>
                    <w:jc w:val="center"/>
                    <w:rPr>
                      <w:rFonts w:ascii="Arial" w:hAnsi="Arial" w:cs="Arial"/>
                      <w:bCs/>
                      <w:sz w:val="20"/>
                    </w:rPr>
                  </w:pPr>
                  <w:r>
                    <w:rPr>
                      <w:rFonts w:ascii="Arial" w:hAnsi="Arial" w:cs="Arial"/>
                      <w:bCs/>
                      <w:sz w:val="20"/>
                    </w:rPr>
                    <w:t>Recolección y transporte  de desechos de tacho negro; Empresa de reciclaje,  los días martes, jueves y  sábado en horarios de acuerdo cada subzona.</w:t>
                  </w:r>
                </w:p>
                <w:p w:rsidR="00280C57" w:rsidRDefault="00280C57" w:rsidP="00237A8C">
                  <w:pPr>
                    <w:jc w:val="center"/>
                    <w:rPr>
                      <w:rFonts w:ascii="Arial" w:hAnsi="Arial" w:cs="Arial"/>
                      <w:bCs/>
                      <w:sz w:val="20"/>
                    </w:rPr>
                  </w:pPr>
                </w:p>
              </w:txbxContent>
            </v:textbox>
            <w10:wrap type="topAndBottom"/>
          </v:shape>
        </w:pict>
      </w:r>
      <w:r w:rsidRPr="00176BAF">
        <w:rPr>
          <w:rFonts w:ascii="Book Antiqua" w:hAnsi="Book Antiqua"/>
          <w:noProof/>
        </w:rPr>
        <w:pict>
          <v:shape id="_x0000_s1037" type="#_x0000_t202" style="position:absolute;margin-left:42.55pt;margin-top:197.7pt;width:150pt;height:80.7pt;z-index:251627008">
            <v:textbox style="mso-next-textbox:#_x0000_s1037">
              <w:txbxContent>
                <w:p w:rsidR="00280C57" w:rsidRDefault="00280C57" w:rsidP="00237A8C">
                  <w:pPr>
                    <w:jc w:val="center"/>
                    <w:rPr>
                      <w:rFonts w:ascii="Arial" w:hAnsi="Arial" w:cs="Arial"/>
                      <w:bCs/>
                      <w:sz w:val="20"/>
                    </w:rPr>
                  </w:pPr>
                  <w:r>
                    <w:rPr>
                      <w:rFonts w:ascii="Arial" w:hAnsi="Arial" w:cs="Arial"/>
                      <w:bCs/>
                      <w:sz w:val="20"/>
                    </w:rPr>
                    <w:t>Recolección y transporte  de desechos de tacho verde Vachagnon, los días lunes, miércoles, viernes y domingo en  horarios de acuerdo a cada subzona.</w:t>
                  </w:r>
                </w:p>
                <w:p w:rsidR="00280C57" w:rsidRDefault="00280C57" w:rsidP="00237A8C">
                  <w:pPr>
                    <w:jc w:val="center"/>
                    <w:rPr>
                      <w:rFonts w:ascii="Arial" w:hAnsi="Arial" w:cs="Arial"/>
                      <w:bCs/>
                      <w:sz w:val="20"/>
                    </w:rPr>
                  </w:pPr>
                </w:p>
              </w:txbxContent>
            </v:textbox>
            <w10:wrap type="topAndBottom"/>
          </v:shape>
        </w:pict>
      </w:r>
      <w:r w:rsidRPr="00176BAF">
        <w:rPr>
          <w:rFonts w:ascii="Book Antiqua" w:hAnsi="Book Antiqua"/>
          <w:noProof/>
        </w:rPr>
        <w:pict>
          <v:shape id="_x0000_s1036" type="#_x0000_t202" style="position:absolute;margin-left:137.8pt;margin-top:128.1pt;width:186pt;height:54pt;z-index:251625984">
            <v:textbox style="mso-next-textbox:#_x0000_s1036">
              <w:txbxContent>
                <w:p w:rsidR="00280C57" w:rsidRDefault="00280C57" w:rsidP="00237A8C">
                  <w:pPr>
                    <w:pStyle w:val="Ttulo2"/>
                    <w:jc w:val="center"/>
                    <w:rPr>
                      <w:b w:val="0"/>
                      <w:sz w:val="12"/>
                    </w:rPr>
                  </w:pPr>
                </w:p>
                <w:p w:rsidR="00280C57" w:rsidRPr="00E47353" w:rsidRDefault="00280C57" w:rsidP="00237A8C">
                  <w:pPr>
                    <w:pStyle w:val="Ttulo2"/>
                    <w:jc w:val="center"/>
                    <w:rPr>
                      <w:color w:val="auto"/>
                    </w:rPr>
                  </w:pPr>
                  <w:r w:rsidRPr="00E47353">
                    <w:rPr>
                      <w:color w:val="auto"/>
                    </w:rPr>
                    <w:t>Almacenamiento de desechos</w:t>
                  </w:r>
                </w:p>
                <w:p w:rsidR="00280C57" w:rsidRDefault="00280C57" w:rsidP="00237A8C">
                  <w:pPr>
                    <w:jc w:val="center"/>
                    <w:rPr>
                      <w:rFonts w:ascii="Arial" w:hAnsi="Arial" w:cs="Arial"/>
                      <w:bCs/>
                      <w:sz w:val="20"/>
                    </w:rPr>
                  </w:pPr>
                  <w:r>
                    <w:rPr>
                      <w:rFonts w:ascii="Arial" w:hAnsi="Arial" w:cs="Arial"/>
                      <w:bCs/>
                      <w:sz w:val="20"/>
                    </w:rPr>
                    <w:t>En dos tachos (1 verde y otro negro), Utilizando la clasificación domiciliaria.</w:t>
                  </w:r>
                </w:p>
              </w:txbxContent>
            </v:textbox>
            <w10:wrap type="topAndBottom"/>
          </v:shape>
        </w:pict>
      </w:r>
      <w:r w:rsidRPr="00176BAF">
        <w:rPr>
          <w:rFonts w:ascii="Book Antiqua" w:hAnsi="Book Antiqua"/>
        </w:rPr>
        <w:br w:type="page"/>
      </w:r>
    </w:p>
    <w:p w:rsidR="00237A8C" w:rsidRPr="00176BAF" w:rsidRDefault="00433893" w:rsidP="00433893">
      <w:pPr>
        <w:pStyle w:val="Textoindependiente"/>
        <w:tabs>
          <w:tab w:val="clear" w:pos="720"/>
        </w:tabs>
        <w:jc w:val="both"/>
        <w:rPr>
          <w:rFonts w:ascii="Book Antiqua" w:hAnsi="Book Antiqua"/>
          <w:b/>
          <w:bCs/>
          <w:color w:val="auto"/>
        </w:rPr>
      </w:pPr>
      <w:r>
        <w:rPr>
          <w:rFonts w:ascii="Book Antiqua" w:hAnsi="Book Antiqua"/>
          <w:b/>
          <w:bCs/>
          <w:color w:val="auto"/>
        </w:rPr>
        <w:t xml:space="preserve">6.2.1  </w:t>
      </w:r>
      <w:r w:rsidR="00237A8C" w:rsidRPr="00176BAF">
        <w:rPr>
          <w:rFonts w:ascii="Book Antiqua" w:hAnsi="Book Antiqua"/>
          <w:b/>
          <w:bCs/>
          <w:color w:val="auto"/>
        </w:rPr>
        <w:t>Requerimientos de Materia Prima e Insumos</w:t>
      </w:r>
    </w:p>
    <w:p w:rsidR="00237A8C" w:rsidRPr="00176BAF" w:rsidRDefault="00237A8C" w:rsidP="00237A8C">
      <w:pPr>
        <w:pStyle w:val="Textoindependiente"/>
        <w:tabs>
          <w:tab w:val="clear" w:pos="720"/>
        </w:tabs>
        <w:jc w:val="both"/>
        <w:rPr>
          <w:rFonts w:ascii="Book Antiqua" w:hAnsi="Book Antiqua"/>
          <w:color w:val="auto"/>
        </w:rPr>
      </w:pPr>
    </w:p>
    <w:p w:rsidR="00237A8C" w:rsidRPr="00176BAF" w:rsidRDefault="00237A8C" w:rsidP="00237A8C">
      <w:pPr>
        <w:pStyle w:val="Textoindependiente"/>
        <w:tabs>
          <w:tab w:val="clear" w:pos="720"/>
        </w:tabs>
        <w:jc w:val="both"/>
        <w:rPr>
          <w:rFonts w:ascii="Book Antiqua" w:hAnsi="Book Antiqua"/>
          <w:color w:val="auto"/>
        </w:rPr>
      </w:pPr>
      <w:r w:rsidRPr="00176BAF">
        <w:rPr>
          <w:rFonts w:ascii="Book Antiqua" w:hAnsi="Book Antiqua"/>
          <w:color w:val="auto"/>
        </w:rPr>
        <w:t>En nuestro proyecto la materia prima que requerimos son los desechos biodegradables, la misma que llegará a la planta los días lunes, miércoles, viernes y domingo, la empresa encargada de la recolección y transportación será  Consorcio Vachagnon quienes con ruta y horario fijo para las 24 subzonas cubrirán toda el área urbana de Guayaquil.</w:t>
      </w:r>
    </w:p>
    <w:p w:rsidR="00237A8C" w:rsidRPr="00176BAF" w:rsidRDefault="00237A8C" w:rsidP="00237A8C">
      <w:pPr>
        <w:pStyle w:val="Textoindependiente"/>
        <w:tabs>
          <w:tab w:val="clear" w:pos="720"/>
        </w:tabs>
        <w:jc w:val="both"/>
        <w:rPr>
          <w:rFonts w:ascii="Book Antiqua" w:hAnsi="Book Antiqua"/>
          <w:color w:val="auto"/>
        </w:rPr>
      </w:pPr>
      <w:r w:rsidRPr="00176BAF">
        <w:rPr>
          <w:rFonts w:ascii="Book Antiqua" w:hAnsi="Book Antiqua"/>
          <w:color w:val="auto"/>
        </w:rPr>
        <w:t xml:space="preserve"> </w:t>
      </w:r>
    </w:p>
    <w:p w:rsidR="00237A8C" w:rsidRPr="00176BAF" w:rsidRDefault="00237A8C" w:rsidP="00237A8C">
      <w:pPr>
        <w:pStyle w:val="Textoindependiente"/>
        <w:tabs>
          <w:tab w:val="clear" w:pos="720"/>
        </w:tabs>
        <w:jc w:val="both"/>
        <w:rPr>
          <w:rFonts w:ascii="Book Antiqua" w:hAnsi="Book Antiqua"/>
          <w:color w:val="auto"/>
        </w:rPr>
      </w:pPr>
      <w:r w:rsidRPr="00176BAF">
        <w:rPr>
          <w:rFonts w:ascii="Book Antiqua" w:hAnsi="Book Antiqua"/>
          <w:color w:val="auto"/>
        </w:rPr>
        <w:t>Diariamente la ciudadanía guayaquileña genera 2100 tn/día de los cuales 1350 tn corresponden a desechos biodegradables:</w:t>
      </w:r>
    </w:p>
    <w:p w:rsidR="00237A8C" w:rsidRPr="00176BAF" w:rsidRDefault="00237A8C" w:rsidP="00237A8C">
      <w:pPr>
        <w:pStyle w:val="Textoindependiente"/>
        <w:tabs>
          <w:tab w:val="clear" w:pos="720"/>
        </w:tabs>
        <w:jc w:val="both"/>
        <w:rPr>
          <w:rFonts w:ascii="Book Antiqua" w:hAnsi="Book Antiqua"/>
          <w:color w:val="auto"/>
        </w:rPr>
      </w:pPr>
    </w:p>
    <w:p w:rsidR="00237A8C" w:rsidRPr="00176BAF" w:rsidRDefault="00237A8C" w:rsidP="00CC0058">
      <w:pPr>
        <w:pStyle w:val="Textoindependiente"/>
        <w:numPr>
          <w:ilvl w:val="0"/>
          <w:numId w:val="21"/>
        </w:numPr>
        <w:jc w:val="both"/>
        <w:rPr>
          <w:rFonts w:ascii="Book Antiqua" w:hAnsi="Book Antiqua"/>
          <w:color w:val="auto"/>
        </w:rPr>
      </w:pPr>
      <w:r w:rsidRPr="00176BAF">
        <w:rPr>
          <w:rFonts w:ascii="Book Antiqua" w:hAnsi="Book Antiqua"/>
          <w:color w:val="auto"/>
        </w:rPr>
        <w:t xml:space="preserve">Desperdicios de cocina </w:t>
      </w:r>
    </w:p>
    <w:p w:rsidR="00237A8C" w:rsidRPr="00176BAF" w:rsidRDefault="00237A8C" w:rsidP="00CC0058">
      <w:pPr>
        <w:pStyle w:val="Textoindependiente"/>
        <w:numPr>
          <w:ilvl w:val="0"/>
          <w:numId w:val="21"/>
        </w:numPr>
        <w:jc w:val="both"/>
        <w:rPr>
          <w:rFonts w:ascii="Book Antiqua" w:hAnsi="Book Antiqua"/>
          <w:color w:val="auto"/>
        </w:rPr>
      </w:pPr>
      <w:r w:rsidRPr="00176BAF">
        <w:rPr>
          <w:rFonts w:ascii="Book Antiqua" w:hAnsi="Book Antiqua"/>
          <w:color w:val="auto"/>
        </w:rPr>
        <w:t>Cortezas</w:t>
      </w:r>
    </w:p>
    <w:p w:rsidR="00237A8C" w:rsidRPr="00176BAF" w:rsidRDefault="00237A8C" w:rsidP="00CC0058">
      <w:pPr>
        <w:pStyle w:val="Textoindependiente"/>
        <w:numPr>
          <w:ilvl w:val="0"/>
          <w:numId w:val="21"/>
        </w:numPr>
        <w:jc w:val="both"/>
        <w:rPr>
          <w:rFonts w:ascii="Book Antiqua" w:hAnsi="Book Antiqua"/>
          <w:color w:val="auto"/>
        </w:rPr>
      </w:pPr>
      <w:r w:rsidRPr="00176BAF">
        <w:rPr>
          <w:rFonts w:ascii="Book Antiqua" w:hAnsi="Book Antiqua"/>
          <w:color w:val="auto"/>
        </w:rPr>
        <w:t>Frutas</w:t>
      </w:r>
    </w:p>
    <w:p w:rsidR="00237A8C" w:rsidRPr="00176BAF" w:rsidRDefault="00237A8C" w:rsidP="00CC0058">
      <w:pPr>
        <w:pStyle w:val="Textoindependiente"/>
        <w:numPr>
          <w:ilvl w:val="0"/>
          <w:numId w:val="21"/>
        </w:numPr>
        <w:jc w:val="both"/>
        <w:rPr>
          <w:rFonts w:ascii="Book Antiqua" w:hAnsi="Book Antiqua"/>
          <w:color w:val="auto"/>
        </w:rPr>
      </w:pPr>
      <w:r w:rsidRPr="00176BAF">
        <w:rPr>
          <w:rFonts w:ascii="Book Antiqua" w:hAnsi="Book Antiqua"/>
          <w:color w:val="auto"/>
        </w:rPr>
        <w:t>Huesos</w:t>
      </w:r>
    </w:p>
    <w:p w:rsidR="00237A8C" w:rsidRPr="00176BAF" w:rsidRDefault="00237A8C" w:rsidP="00CC0058">
      <w:pPr>
        <w:pStyle w:val="Textoindependiente"/>
        <w:numPr>
          <w:ilvl w:val="0"/>
          <w:numId w:val="21"/>
        </w:numPr>
        <w:jc w:val="both"/>
        <w:rPr>
          <w:rFonts w:ascii="Book Antiqua" w:hAnsi="Book Antiqua"/>
          <w:color w:val="auto"/>
        </w:rPr>
      </w:pPr>
      <w:r w:rsidRPr="00176BAF">
        <w:rPr>
          <w:rFonts w:ascii="Book Antiqua" w:hAnsi="Book Antiqua"/>
          <w:color w:val="auto"/>
        </w:rPr>
        <w:t xml:space="preserve">Cascarones </w:t>
      </w:r>
    </w:p>
    <w:p w:rsidR="00237A8C" w:rsidRPr="00176BAF" w:rsidRDefault="00237A8C" w:rsidP="00CC0058">
      <w:pPr>
        <w:pStyle w:val="Textoindependiente"/>
        <w:numPr>
          <w:ilvl w:val="0"/>
          <w:numId w:val="21"/>
        </w:numPr>
        <w:jc w:val="both"/>
        <w:rPr>
          <w:rFonts w:ascii="Book Antiqua" w:hAnsi="Book Antiqua"/>
          <w:color w:val="auto"/>
        </w:rPr>
      </w:pPr>
      <w:r w:rsidRPr="00176BAF">
        <w:rPr>
          <w:rFonts w:ascii="Book Antiqua" w:hAnsi="Book Antiqua"/>
          <w:color w:val="auto"/>
        </w:rPr>
        <w:t>Hierbas de jardín</w:t>
      </w:r>
    </w:p>
    <w:p w:rsidR="00237A8C" w:rsidRPr="00176BAF" w:rsidRDefault="00237A8C" w:rsidP="00CC0058">
      <w:pPr>
        <w:pStyle w:val="Textoindependiente"/>
        <w:numPr>
          <w:ilvl w:val="0"/>
          <w:numId w:val="21"/>
        </w:numPr>
        <w:jc w:val="both"/>
        <w:rPr>
          <w:rFonts w:ascii="Book Antiqua" w:hAnsi="Book Antiqua"/>
          <w:color w:val="auto"/>
        </w:rPr>
      </w:pPr>
      <w:r w:rsidRPr="00176BAF">
        <w:rPr>
          <w:rFonts w:ascii="Book Antiqua" w:hAnsi="Book Antiqua"/>
          <w:color w:val="auto"/>
        </w:rPr>
        <w:t>Legumbres, etc.</w:t>
      </w:r>
    </w:p>
    <w:p w:rsidR="00237A8C" w:rsidRPr="00176BAF" w:rsidRDefault="00237A8C" w:rsidP="00237A8C">
      <w:pPr>
        <w:pStyle w:val="Textoindependiente"/>
        <w:tabs>
          <w:tab w:val="clear" w:pos="720"/>
        </w:tabs>
        <w:jc w:val="both"/>
        <w:rPr>
          <w:rFonts w:ascii="Book Antiqua" w:hAnsi="Book Antiqua"/>
          <w:color w:val="auto"/>
        </w:rPr>
      </w:pPr>
    </w:p>
    <w:p w:rsidR="00237A8C" w:rsidRPr="00176BAF" w:rsidRDefault="00237A8C" w:rsidP="00237A8C">
      <w:pPr>
        <w:pStyle w:val="Textoindependiente"/>
        <w:tabs>
          <w:tab w:val="clear" w:pos="720"/>
        </w:tabs>
        <w:jc w:val="both"/>
        <w:rPr>
          <w:rFonts w:ascii="Book Antiqua" w:hAnsi="Book Antiqua"/>
          <w:color w:val="auto"/>
        </w:rPr>
      </w:pPr>
      <w:r w:rsidRPr="00176BAF">
        <w:rPr>
          <w:rFonts w:ascii="Book Antiqua" w:hAnsi="Book Antiqua"/>
          <w:color w:val="auto"/>
        </w:rPr>
        <w:t>La comida cocinada, liquida o pastosa, los desechos de carne, piltrafa, desechos de barrido no son desechos que sirven para comportar.</w:t>
      </w:r>
    </w:p>
    <w:p w:rsidR="00D447EB" w:rsidRPr="00406536" w:rsidRDefault="00D447EB">
      <w:pPr>
        <w:pStyle w:val="Textoindependiente"/>
        <w:tabs>
          <w:tab w:val="clear" w:pos="720"/>
        </w:tabs>
        <w:jc w:val="both"/>
        <w:rPr>
          <w:color w:val="auto"/>
        </w:rPr>
      </w:pPr>
    </w:p>
    <w:p w:rsidR="00D447EB" w:rsidRPr="00406536" w:rsidRDefault="00433893">
      <w:pPr>
        <w:pStyle w:val="Textoindependiente"/>
        <w:tabs>
          <w:tab w:val="clear" w:pos="720"/>
        </w:tabs>
        <w:jc w:val="both"/>
        <w:rPr>
          <w:color w:val="auto"/>
        </w:rPr>
      </w:pPr>
      <w:r>
        <w:rPr>
          <w:color w:val="auto"/>
        </w:rPr>
        <w:br w:type="page"/>
      </w:r>
    </w:p>
    <w:p w:rsidR="00D447EB" w:rsidRPr="00406536" w:rsidRDefault="00433893" w:rsidP="00433893">
      <w:pPr>
        <w:tabs>
          <w:tab w:val="left" w:pos="10499"/>
        </w:tabs>
        <w:rPr>
          <w:b/>
          <w:bCs/>
          <w:sz w:val="28"/>
        </w:rPr>
      </w:pPr>
      <w:r>
        <w:rPr>
          <w:b/>
          <w:bCs/>
          <w:caps/>
          <w:sz w:val="28"/>
        </w:rPr>
        <w:t>7.  EVALUACION</w:t>
      </w:r>
      <w:r w:rsidR="00D447EB" w:rsidRPr="00406536">
        <w:rPr>
          <w:b/>
          <w:bCs/>
          <w:caps/>
          <w:sz w:val="28"/>
        </w:rPr>
        <w:t xml:space="preserve"> financiera</w:t>
      </w:r>
    </w:p>
    <w:p w:rsidR="00D447EB" w:rsidRPr="00406536" w:rsidRDefault="00D447EB">
      <w:pPr>
        <w:pStyle w:val="Textoindependiente"/>
        <w:ind w:left="349"/>
        <w:rPr>
          <w:color w:val="auto"/>
        </w:rPr>
      </w:pPr>
    </w:p>
    <w:p w:rsidR="00237A8C" w:rsidRPr="00176BAF" w:rsidRDefault="00433893" w:rsidP="00CC0058">
      <w:pPr>
        <w:pStyle w:val="Textoindependiente"/>
        <w:numPr>
          <w:ilvl w:val="1"/>
          <w:numId w:val="86"/>
        </w:numPr>
        <w:ind w:hanging="720"/>
        <w:jc w:val="both"/>
        <w:rPr>
          <w:rFonts w:ascii="Book Antiqua" w:hAnsi="Book Antiqua"/>
          <w:b/>
          <w:bCs/>
          <w:caps/>
          <w:color w:val="auto"/>
        </w:rPr>
      </w:pPr>
      <w:r w:rsidRPr="00176BAF">
        <w:rPr>
          <w:rFonts w:ascii="Book Antiqua" w:hAnsi="Book Antiqua"/>
          <w:b/>
          <w:bCs/>
          <w:color w:val="auto"/>
        </w:rPr>
        <w:t>PROYECCIONES DE CRÉDITO Y FINANCIAMIENTO</w:t>
      </w:r>
    </w:p>
    <w:p w:rsidR="00237A8C" w:rsidRPr="00176BAF" w:rsidRDefault="00237A8C" w:rsidP="00237A8C">
      <w:pPr>
        <w:pStyle w:val="Textoindependiente"/>
        <w:tabs>
          <w:tab w:val="clear" w:pos="720"/>
        </w:tabs>
        <w:jc w:val="both"/>
        <w:rPr>
          <w:rFonts w:ascii="Book Antiqua" w:hAnsi="Book Antiqua"/>
          <w:color w:val="auto"/>
        </w:rPr>
      </w:pPr>
    </w:p>
    <w:p w:rsidR="00237A8C" w:rsidRPr="00176BAF" w:rsidRDefault="00237A8C" w:rsidP="00237A8C">
      <w:pPr>
        <w:pStyle w:val="Textoindependiente"/>
        <w:jc w:val="both"/>
        <w:rPr>
          <w:rFonts w:ascii="Book Antiqua" w:hAnsi="Book Antiqua"/>
        </w:rPr>
      </w:pPr>
      <w:r w:rsidRPr="00176BAF">
        <w:rPr>
          <w:rFonts w:ascii="Book Antiqua" w:hAnsi="Book Antiqua"/>
        </w:rPr>
        <w:t xml:space="preserve">La recolección de los desechos al igual que el tratamiento de los desechos en el sitito de descarga es responsabilidad de dos empresas diferentes. Las cuales reciben del Municipio  $ 14.10 y $ 2.40 por tonelada recibida y tratada respectivamente para cada empresa.    </w:t>
      </w:r>
    </w:p>
    <w:p w:rsidR="00237A8C" w:rsidRPr="00176BAF" w:rsidRDefault="00237A8C" w:rsidP="00237A8C">
      <w:pPr>
        <w:pStyle w:val="Textoindependiente"/>
        <w:jc w:val="both"/>
        <w:rPr>
          <w:rFonts w:ascii="Book Antiqua" w:hAnsi="Book Antiqua"/>
        </w:rPr>
      </w:pPr>
    </w:p>
    <w:p w:rsidR="00237A8C" w:rsidRPr="00176BAF" w:rsidRDefault="00237A8C" w:rsidP="00237A8C">
      <w:pPr>
        <w:pStyle w:val="Textoindependiente"/>
        <w:jc w:val="both"/>
        <w:rPr>
          <w:rFonts w:ascii="Book Antiqua" w:hAnsi="Book Antiqua"/>
        </w:rPr>
      </w:pPr>
      <w:r w:rsidRPr="00176BAF">
        <w:rPr>
          <w:rFonts w:ascii="Book Antiqua" w:hAnsi="Book Antiqua"/>
        </w:rPr>
        <w:t xml:space="preserve">Teniendo en cuenta estos antecedentes hemos considerado financiar el proyecto a través de recursos provistos por el Municipio y por organismos internacionales y bilaterales, mediante un  crédito a </w:t>
      </w:r>
      <w:r>
        <w:rPr>
          <w:rFonts w:ascii="Book Antiqua" w:hAnsi="Book Antiqua"/>
        </w:rPr>
        <w:t>siete</w:t>
      </w:r>
      <w:r w:rsidRPr="00176BAF">
        <w:rPr>
          <w:rFonts w:ascii="Book Antiqua" w:hAnsi="Book Antiqua"/>
        </w:rPr>
        <w:t xml:space="preserve"> años plazo.</w:t>
      </w:r>
    </w:p>
    <w:p w:rsidR="00237A8C" w:rsidRPr="00176BAF" w:rsidRDefault="00237A8C" w:rsidP="00237A8C">
      <w:pPr>
        <w:pStyle w:val="Textoindependiente"/>
        <w:jc w:val="both"/>
        <w:rPr>
          <w:rFonts w:ascii="Book Antiqua" w:hAnsi="Book Antiqua"/>
        </w:rPr>
      </w:pPr>
    </w:p>
    <w:p w:rsidR="00237A8C" w:rsidRPr="00176BAF" w:rsidRDefault="00237A8C" w:rsidP="00237A8C">
      <w:pPr>
        <w:pStyle w:val="Textoindependiente"/>
        <w:jc w:val="both"/>
        <w:rPr>
          <w:rFonts w:ascii="Book Antiqua" w:hAnsi="Book Antiqua"/>
          <w:b/>
          <w:bCs/>
        </w:rPr>
      </w:pPr>
      <w:r w:rsidRPr="00176BAF">
        <w:rPr>
          <w:rFonts w:ascii="Book Antiqua" w:hAnsi="Book Antiqua"/>
        </w:rPr>
        <w:br/>
      </w:r>
      <w:r w:rsidR="00433893" w:rsidRPr="00433893">
        <w:rPr>
          <w:rFonts w:ascii="Book Antiqua" w:hAnsi="Book Antiqua"/>
          <w:b/>
        </w:rPr>
        <w:t>7.1.1</w:t>
      </w:r>
      <w:r w:rsidR="00433893">
        <w:rPr>
          <w:rFonts w:ascii="Book Antiqua" w:hAnsi="Book Antiqua"/>
        </w:rPr>
        <w:t xml:space="preserve">  </w:t>
      </w:r>
      <w:r w:rsidR="00433893">
        <w:rPr>
          <w:rFonts w:ascii="Book Antiqua" w:hAnsi="Book Antiqua"/>
          <w:b/>
          <w:bCs/>
        </w:rPr>
        <w:t>Entidades Participantes en e</w:t>
      </w:r>
      <w:r w:rsidR="00433893" w:rsidRPr="00176BAF">
        <w:rPr>
          <w:rFonts w:ascii="Book Antiqua" w:hAnsi="Book Antiqua"/>
          <w:b/>
          <w:bCs/>
        </w:rPr>
        <w:t>l  Financiamiento</w:t>
      </w:r>
    </w:p>
    <w:p w:rsidR="00237A8C" w:rsidRPr="00176BAF" w:rsidRDefault="00237A8C" w:rsidP="00237A8C">
      <w:pPr>
        <w:pStyle w:val="Textoindependiente"/>
        <w:jc w:val="both"/>
        <w:rPr>
          <w:rFonts w:ascii="Book Antiqua" w:hAnsi="Book Antiqua"/>
        </w:rPr>
      </w:pPr>
    </w:p>
    <w:p w:rsidR="00237A8C" w:rsidRPr="00176BAF" w:rsidRDefault="00237A8C" w:rsidP="00237A8C">
      <w:pPr>
        <w:pStyle w:val="Textoindependiente"/>
        <w:jc w:val="both"/>
        <w:rPr>
          <w:rFonts w:ascii="Book Antiqua" w:hAnsi="Book Antiqua"/>
          <w:b/>
          <w:bCs/>
        </w:rPr>
      </w:pPr>
      <w:r w:rsidRPr="00176BAF">
        <w:rPr>
          <w:rFonts w:ascii="Book Antiqua" w:hAnsi="Book Antiqua"/>
          <w:b/>
          <w:bCs/>
        </w:rPr>
        <w:t>Municipio</w:t>
      </w:r>
    </w:p>
    <w:p w:rsidR="00237A8C" w:rsidRPr="00176BAF" w:rsidRDefault="00237A8C" w:rsidP="00237A8C">
      <w:pPr>
        <w:pStyle w:val="Textoindependiente"/>
        <w:jc w:val="both"/>
        <w:rPr>
          <w:rFonts w:ascii="Book Antiqua" w:hAnsi="Book Antiqua"/>
        </w:rPr>
      </w:pPr>
    </w:p>
    <w:p w:rsidR="00237A8C" w:rsidRPr="00176BAF" w:rsidRDefault="00237A8C" w:rsidP="00237A8C">
      <w:pPr>
        <w:pStyle w:val="Textoindependiente"/>
        <w:jc w:val="both"/>
        <w:rPr>
          <w:rFonts w:ascii="Book Antiqua" w:hAnsi="Book Antiqua"/>
        </w:rPr>
      </w:pPr>
      <w:r w:rsidRPr="00176BAF">
        <w:rPr>
          <w:rFonts w:ascii="Book Antiqua" w:hAnsi="Book Antiqua"/>
        </w:rPr>
        <w:t>L</w:t>
      </w:r>
      <w:r w:rsidR="005E4295">
        <w:rPr>
          <w:rFonts w:ascii="Book Antiqua" w:hAnsi="Book Antiqua"/>
        </w:rPr>
        <w:t>a adquisición de los tachos serán financiados a través de los recursos municipales  pero finalmente quienes cancelaran este valor serán los propios ciudadanos a través de</w:t>
      </w:r>
      <w:r w:rsidRPr="00176BAF">
        <w:rPr>
          <w:rFonts w:ascii="Book Antiqua" w:hAnsi="Book Antiqua"/>
        </w:rPr>
        <w:t xml:space="preserve"> la tasa de recolección que mensualmente cobra a los ciudadanos conjuntamente  con </w:t>
      </w:r>
      <w:r w:rsidR="002E19B5">
        <w:rPr>
          <w:rFonts w:ascii="Book Antiqua" w:hAnsi="Book Antiqua"/>
        </w:rPr>
        <w:t xml:space="preserve">la facturación de electricidad, esto es para que las ciudadanía aprenda a cuidar los recipientes. </w:t>
      </w:r>
      <w:r w:rsidRPr="00176BAF">
        <w:rPr>
          <w:rFonts w:ascii="Book Antiqua" w:hAnsi="Book Antiqua"/>
        </w:rPr>
        <w:t xml:space="preserve">A través de este mismo mecanismo se espera recaudar el valor correspondiente de los recipientes (Verde y negro)  que se utilizará en el programa de clasificación de la basura. </w:t>
      </w:r>
    </w:p>
    <w:p w:rsidR="00237A8C" w:rsidRPr="00176BAF" w:rsidRDefault="00237A8C" w:rsidP="00237A8C">
      <w:pPr>
        <w:pStyle w:val="Textoindependiente"/>
        <w:jc w:val="both"/>
        <w:rPr>
          <w:rFonts w:ascii="Book Antiqua" w:hAnsi="Book Antiqua"/>
        </w:rPr>
      </w:pPr>
    </w:p>
    <w:p w:rsidR="00237A8C" w:rsidRDefault="00237A8C" w:rsidP="00237A8C">
      <w:pPr>
        <w:pStyle w:val="Textoindependiente"/>
        <w:jc w:val="both"/>
        <w:rPr>
          <w:rFonts w:ascii="Book Antiqua" w:hAnsi="Book Antiqua"/>
        </w:rPr>
      </w:pPr>
      <w:r w:rsidRPr="00176BAF">
        <w:rPr>
          <w:rFonts w:ascii="Book Antiqua" w:hAnsi="Book Antiqua"/>
        </w:rPr>
        <w:t xml:space="preserve">Al municipio también le corresponderá  la capacitación técnica y los costos de la campaña de comunicación. Los recursos  municipales están destinados a financiar inversiones, al pago de gastos corrientes y al pago de contratistas del sector privado por prestación de servicios de aseo urbano. </w:t>
      </w:r>
    </w:p>
    <w:p w:rsidR="00237A8C" w:rsidRPr="00176BAF" w:rsidRDefault="00237A8C" w:rsidP="00237A8C">
      <w:pPr>
        <w:pStyle w:val="Textoindependiente"/>
        <w:jc w:val="both"/>
        <w:rPr>
          <w:rFonts w:ascii="Book Antiqua" w:hAnsi="Book Antiqua"/>
        </w:rPr>
      </w:pPr>
    </w:p>
    <w:p w:rsidR="00237A8C" w:rsidRPr="00176BAF" w:rsidRDefault="00237A8C" w:rsidP="00237A8C">
      <w:pPr>
        <w:pStyle w:val="Textoindependiente"/>
        <w:jc w:val="both"/>
        <w:rPr>
          <w:rFonts w:ascii="Book Antiqua" w:hAnsi="Book Antiqua"/>
        </w:rPr>
      </w:pPr>
      <w:r w:rsidRPr="00176BAF">
        <w:rPr>
          <w:rFonts w:ascii="Book Antiqua" w:hAnsi="Book Antiqua"/>
        </w:rPr>
        <w:t>En general son limitados y sólo cubren los costos operativos, por lo que queda muy poco para las inversiones en instalaciones y equipo, es por eso que se planea financiarlas, a través de organismos  internacionales o bilaterales.</w:t>
      </w:r>
    </w:p>
    <w:p w:rsidR="00237A8C" w:rsidRPr="00176BAF" w:rsidRDefault="00237A8C" w:rsidP="00237A8C">
      <w:pPr>
        <w:pStyle w:val="Textoindependiente"/>
        <w:jc w:val="both"/>
        <w:rPr>
          <w:rFonts w:ascii="Book Antiqua" w:hAnsi="Book Antiqua"/>
        </w:rPr>
      </w:pPr>
    </w:p>
    <w:p w:rsidR="00237A8C" w:rsidRPr="00176BAF" w:rsidRDefault="00237A8C" w:rsidP="00237A8C">
      <w:pPr>
        <w:pStyle w:val="Textoindependiente"/>
        <w:jc w:val="both"/>
        <w:rPr>
          <w:rFonts w:ascii="Book Antiqua" w:hAnsi="Book Antiqua"/>
        </w:rPr>
      </w:pPr>
      <w:r w:rsidRPr="00176BAF">
        <w:rPr>
          <w:rFonts w:ascii="Book Antiqua" w:hAnsi="Book Antiqua"/>
        </w:rPr>
        <w:t>Ocasionalmente los gobiernos nacionales otorgan partidas para proyectos con financiamiento externo o conceden el aval a préstamos obtenidos directamente por los municipios.</w:t>
      </w:r>
    </w:p>
    <w:p w:rsidR="00237A8C" w:rsidRPr="00176BAF" w:rsidRDefault="00237A8C" w:rsidP="00237A8C">
      <w:pPr>
        <w:pStyle w:val="Textoindependiente"/>
        <w:jc w:val="both"/>
        <w:rPr>
          <w:rFonts w:ascii="Book Antiqua" w:hAnsi="Book Antiqua"/>
        </w:rPr>
      </w:pPr>
    </w:p>
    <w:p w:rsidR="00237A8C" w:rsidRPr="00176BAF" w:rsidRDefault="00237A8C" w:rsidP="00237A8C">
      <w:pPr>
        <w:pStyle w:val="Textoindependiente"/>
        <w:jc w:val="both"/>
        <w:rPr>
          <w:rFonts w:ascii="Book Antiqua" w:hAnsi="Book Antiqua"/>
        </w:rPr>
      </w:pPr>
      <w:r w:rsidRPr="00176BAF">
        <w:rPr>
          <w:rFonts w:ascii="Book Antiqua" w:hAnsi="Book Antiqua"/>
        </w:rPr>
        <w:t xml:space="preserve">El aspecto crítico identificado es el poco aporte financiero del Gobierno Nacionales para el mejoramiento del manejo de los residuos sólidos municipales, es por eso que los  municipios recurren al financiamiento de proveedores de equipo, normalmente de plazos cortos e intereses bancarios del mercado, muy distintos al del sector de agua potable y alcantarillado o a donaciones de gobiernos extranjeros </w:t>
      </w:r>
      <w:r w:rsidRPr="00176BAF">
        <w:rPr>
          <w:rFonts w:ascii="Book Antiqua" w:hAnsi="Book Antiqua"/>
        </w:rPr>
        <w:lastRenderedPageBreak/>
        <w:t>y de organismos no gubernamentales. También reciben asistencia técnica de organismos internacionales, bilaterales y ONG.</w:t>
      </w:r>
    </w:p>
    <w:p w:rsidR="00237A8C" w:rsidRPr="00176BAF" w:rsidRDefault="00237A8C" w:rsidP="00237A8C">
      <w:pPr>
        <w:pStyle w:val="Textoindependiente"/>
        <w:rPr>
          <w:rFonts w:ascii="Book Antiqua" w:hAnsi="Book Antiqua"/>
        </w:rPr>
      </w:pPr>
    </w:p>
    <w:p w:rsidR="00237A8C" w:rsidRPr="00176BAF" w:rsidRDefault="00237A8C" w:rsidP="00237A8C">
      <w:pPr>
        <w:pStyle w:val="Textoindependiente"/>
        <w:rPr>
          <w:rFonts w:ascii="Book Antiqua" w:hAnsi="Book Antiqua"/>
        </w:rPr>
      </w:pPr>
    </w:p>
    <w:p w:rsidR="00237A8C" w:rsidRPr="00176BAF" w:rsidRDefault="00237A8C" w:rsidP="00237A8C">
      <w:pPr>
        <w:pStyle w:val="Textoindependiente"/>
        <w:rPr>
          <w:rFonts w:ascii="Book Antiqua" w:hAnsi="Book Antiqua"/>
          <w:b/>
          <w:bCs/>
        </w:rPr>
      </w:pPr>
      <w:r w:rsidRPr="00176BAF">
        <w:rPr>
          <w:rFonts w:ascii="Book Antiqua" w:hAnsi="Book Antiqua"/>
          <w:b/>
          <w:bCs/>
        </w:rPr>
        <w:t>Organismos internacionales y bilaterales</w:t>
      </w:r>
    </w:p>
    <w:p w:rsidR="00237A8C" w:rsidRPr="00176BAF" w:rsidRDefault="00237A8C" w:rsidP="00237A8C">
      <w:pPr>
        <w:pStyle w:val="Textoindependiente"/>
        <w:jc w:val="both"/>
        <w:rPr>
          <w:rFonts w:ascii="Book Antiqua" w:hAnsi="Book Antiqua"/>
        </w:rPr>
      </w:pPr>
    </w:p>
    <w:p w:rsidR="00237A8C" w:rsidRPr="00176BAF" w:rsidRDefault="00237A8C" w:rsidP="00237A8C">
      <w:pPr>
        <w:pStyle w:val="Textoindependiente"/>
        <w:jc w:val="both"/>
        <w:rPr>
          <w:rFonts w:ascii="Book Antiqua" w:hAnsi="Book Antiqua"/>
        </w:rPr>
      </w:pPr>
      <w:r w:rsidRPr="00176BAF">
        <w:rPr>
          <w:rFonts w:ascii="Book Antiqua" w:hAnsi="Book Antiqua"/>
        </w:rPr>
        <w:t>Los organismos internacionales de crédito que han venido otorgando apoyo financiero a proyectos de saneamiento básico, ambiente y desarrollo urbano, dentro de los cuales se incluye el manejo de los residuos, son el Banco Internacional de Reconstrucción y Fomento, BIRF, y el Banco Interamericano de Desarrollo, BID. Hasta el presente los créditos bancarios otorgados al sector todavía son limitados. El financiamiento a título de donación está dirigido a apoyar actividades de investigación, asistencia técnica, estudios, planes maestros, proyectos de pre-inversión y provisión de equipo, siendo las principales fuentes bilaterales la Agencia Alemana para la Cooperación Técnica, GTZ; la Agencia de Cooperación Internacional del Japón, JICA; la Agencia Internacional para el Desarrollo de los Estados Unidos, AID; la Agencia Española de Cooperación Internacional, AECI; y los gobiernos de Canadá, Italia y Bélgica. En algunos casos, estas agencias canalizan sus recursos de cooperación a través del BIRF o BID, que actúan como fideicomiso.</w:t>
      </w:r>
    </w:p>
    <w:p w:rsidR="00237A8C" w:rsidRDefault="00237A8C" w:rsidP="00237A8C">
      <w:pPr>
        <w:pStyle w:val="Textoindependiente"/>
        <w:tabs>
          <w:tab w:val="clear" w:pos="720"/>
        </w:tabs>
        <w:jc w:val="both"/>
        <w:rPr>
          <w:rFonts w:ascii="Book Antiqua" w:hAnsi="Book Antiqua"/>
          <w:caps/>
          <w:color w:val="auto"/>
        </w:rPr>
      </w:pPr>
    </w:p>
    <w:p w:rsidR="003979BF" w:rsidRDefault="003979BF" w:rsidP="00237A8C">
      <w:pPr>
        <w:pStyle w:val="Textoindependiente"/>
        <w:tabs>
          <w:tab w:val="clear" w:pos="720"/>
        </w:tabs>
        <w:jc w:val="both"/>
        <w:rPr>
          <w:rFonts w:ascii="Book Antiqua" w:hAnsi="Book Antiqua"/>
          <w:caps/>
          <w:color w:val="auto"/>
        </w:rPr>
      </w:pPr>
    </w:p>
    <w:p w:rsidR="003979BF" w:rsidRDefault="003979BF" w:rsidP="00237A8C">
      <w:pPr>
        <w:pStyle w:val="Textoindependiente"/>
        <w:tabs>
          <w:tab w:val="clear" w:pos="720"/>
        </w:tabs>
        <w:jc w:val="both"/>
        <w:rPr>
          <w:rFonts w:ascii="Book Antiqua" w:hAnsi="Book Antiqua"/>
          <w:caps/>
          <w:color w:val="auto"/>
        </w:rPr>
      </w:pPr>
    </w:p>
    <w:p w:rsidR="003979BF" w:rsidRPr="00176BAF" w:rsidRDefault="003979BF" w:rsidP="00237A8C">
      <w:pPr>
        <w:pStyle w:val="Textoindependiente"/>
        <w:tabs>
          <w:tab w:val="clear" w:pos="720"/>
        </w:tabs>
        <w:jc w:val="both"/>
        <w:rPr>
          <w:rFonts w:ascii="Book Antiqua" w:hAnsi="Book Antiqua"/>
          <w:caps/>
          <w:color w:val="auto"/>
        </w:rPr>
      </w:pPr>
    </w:p>
    <w:p w:rsidR="00237A8C" w:rsidRPr="00176BAF" w:rsidRDefault="00237A8C" w:rsidP="00CC0058">
      <w:pPr>
        <w:pStyle w:val="Textoindependiente"/>
        <w:numPr>
          <w:ilvl w:val="2"/>
          <w:numId w:val="92"/>
        </w:numPr>
        <w:jc w:val="both"/>
        <w:rPr>
          <w:rFonts w:ascii="Book Antiqua" w:hAnsi="Book Antiqua"/>
          <w:b/>
          <w:bCs/>
          <w:caps/>
          <w:color w:val="auto"/>
        </w:rPr>
      </w:pPr>
      <w:r w:rsidRPr="00176BAF">
        <w:rPr>
          <w:rFonts w:ascii="Book Antiqua" w:hAnsi="Book Antiqua"/>
          <w:b/>
          <w:bCs/>
          <w:color w:val="auto"/>
        </w:rPr>
        <w:t>Financiamiento del Proyecto</w:t>
      </w:r>
    </w:p>
    <w:p w:rsidR="00237A8C" w:rsidRPr="00176BAF" w:rsidRDefault="00237A8C" w:rsidP="00237A8C">
      <w:pPr>
        <w:pStyle w:val="Textoindependiente"/>
        <w:tabs>
          <w:tab w:val="clear" w:pos="720"/>
        </w:tabs>
        <w:jc w:val="both"/>
        <w:rPr>
          <w:rFonts w:ascii="Book Antiqua" w:hAnsi="Book Antiqua"/>
          <w:color w:val="auto"/>
        </w:rPr>
      </w:pPr>
    </w:p>
    <w:p w:rsidR="00237A8C" w:rsidRPr="00176BAF" w:rsidRDefault="00237A8C" w:rsidP="00237A8C">
      <w:pPr>
        <w:jc w:val="both"/>
        <w:rPr>
          <w:rFonts w:ascii="Book Antiqua" w:hAnsi="Book Antiqua"/>
        </w:rPr>
      </w:pPr>
      <w:r w:rsidRPr="00176BAF">
        <w:rPr>
          <w:rFonts w:ascii="Book Antiqua" w:hAnsi="Book Antiqua"/>
        </w:rPr>
        <w:t xml:space="preserve">El préstamo se lo obtendrá a una tasa de interés del 13.46%, dando un pago de amortización anual de capital y de interés de </w:t>
      </w:r>
      <w:r w:rsidRPr="00E95352">
        <w:rPr>
          <w:rFonts w:ascii="Book Antiqua" w:hAnsi="Book Antiqua"/>
        </w:rPr>
        <w:t>$</w:t>
      </w:r>
      <w:r w:rsidRPr="00E95352">
        <w:rPr>
          <w:rFonts w:ascii="Book Antiqua" w:hAnsi="Book Antiqua" w:cs="Arial"/>
        </w:rPr>
        <w:t>345.541</w:t>
      </w:r>
      <w:r w:rsidRPr="00176BAF">
        <w:rPr>
          <w:rFonts w:ascii="Book Antiqua" w:hAnsi="Book Antiqua" w:cs="Arial"/>
          <w:sz w:val="20"/>
          <w:szCs w:val="20"/>
        </w:rPr>
        <w:t xml:space="preserve">, </w:t>
      </w:r>
      <w:r w:rsidRPr="00176BAF">
        <w:rPr>
          <w:rFonts w:ascii="Book Antiqua" w:hAnsi="Book Antiqua"/>
        </w:rPr>
        <w:t xml:space="preserve"> para un periodo de 7 años.</w:t>
      </w:r>
    </w:p>
    <w:p w:rsidR="00237A8C" w:rsidRPr="00176BAF" w:rsidRDefault="00237A8C" w:rsidP="00237A8C">
      <w:pPr>
        <w:spacing w:line="360" w:lineRule="auto"/>
        <w:ind w:firstLine="400"/>
        <w:jc w:val="both"/>
        <w:rPr>
          <w:rFonts w:ascii="Book Antiqua" w:hAnsi="Book Antiqua" w:cs="Arial"/>
          <w:sz w:val="14"/>
        </w:rPr>
      </w:pPr>
    </w:p>
    <w:p w:rsidR="00237A8C" w:rsidRPr="00176BAF" w:rsidRDefault="00237A8C" w:rsidP="00237A8C">
      <w:pPr>
        <w:pStyle w:val="Textoindependiente"/>
        <w:tabs>
          <w:tab w:val="clear" w:pos="720"/>
        </w:tabs>
        <w:jc w:val="both"/>
        <w:rPr>
          <w:rFonts w:ascii="Book Antiqua" w:hAnsi="Book Antiqua"/>
          <w:caps/>
          <w:color w:val="auto"/>
        </w:rPr>
      </w:pPr>
    </w:p>
    <w:p w:rsidR="00237A8C" w:rsidRPr="00176BAF" w:rsidRDefault="00433893" w:rsidP="00237A8C">
      <w:pPr>
        <w:pStyle w:val="Textoindependiente"/>
        <w:jc w:val="both"/>
        <w:rPr>
          <w:rFonts w:ascii="Book Antiqua" w:hAnsi="Book Antiqua"/>
          <w:b/>
          <w:bCs/>
          <w:caps/>
        </w:rPr>
      </w:pPr>
      <w:r>
        <w:rPr>
          <w:rFonts w:ascii="Book Antiqua" w:hAnsi="Book Antiqua"/>
          <w:b/>
          <w:bCs/>
          <w:caps/>
        </w:rPr>
        <w:t xml:space="preserve">7.2  </w:t>
      </w:r>
      <w:r w:rsidR="00237A8C" w:rsidRPr="00176BAF">
        <w:rPr>
          <w:rFonts w:ascii="Book Antiqua" w:hAnsi="Book Antiqua"/>
          <w:b/>
          <w:bCs/>
          <w:caps/>
        </w:rPr>
        <w:t>PROGRAMA DE INVERSIÓN</w:t>
      </w:r>
    </w:p>
    <w:p w:rsidR="00237A8C" w:rsidRDefault="00237A8C" w:rsidP="00237A8C">
      <w:pPr>
        <w:pStyle w:val="Textoindependiente"/>
        <w:jc w:val="both"/>
        <w:rPr>
          <w:rFonts w:ascii="Book Antiqua" w:hAnsi="Book Antiqua"/>
          <w:b/>
          <w:bCs/>
          <w:caps/>
        </w:rPr>
      </w:pPr>
    </w:p>
    <w:p w:rsidR="00237A8C" w:rsidRPr="00DC7FC6" w:rsidRDefault="00237A8C" w:rsidP="00237A8C">
      <w:pPr>
        <w:pStyle w:val="Textoindependiente"/>
        <w:jc w:val="both"/>
        <w:rPr>
          <w:rFonts w:ascii="Book Antiqua" w:hAnsi="Book Antiqua"/>
          <w:b/>
          <w:bCs/>
          <w:caps/>
        </w:rPr>
      </w:pPr>
      <w:r w:rsidRPr="00176BAF">
        <w:rPr>
          <w:rFonts w:ascii="Book Antiqua" w:hAnsi="Book Antiqua"/>
        </w:rPr>
        <w:t>Para la producción de humus o abono orgánico  hemos considerado instalar una planta semi-mecanizada  puesto que  es más económica y reduce la contaminación  olfatoria. Ver anexo #</w:t>
      </w:r>
      <w:r>
        <w:rPr>
          <w:rFonts w:ascii="Book Antiqua" w:hAnsi="Book Antiqua"/>
        </w:rPr>
        <w:t xml:space="preserve"> 6</w:t>
      </w:r>
      <w:r w:rsidRPr="00176BAF">
        <w:rPr>
          <w:rFonts w:ascii="Book Antiqua" w:hAnsi="Book Antiqua"/>
        </w:rPr>
        <w:t xml:space="preserve"> Diagrama Máquina </w:t>
      </w:r>
      <w:r>
        <w:rPr>
          <w:rFonts w:ascii="Book Antiqua" w:hAnsi="Book Antiqua"/>
        </w:rPr>
        <w:t>s</w:t>
      </w:r>
      <w:r w:rsidRPr="00176BAF">
        <w:rPr>
          <w:rFonts w:ascii="Book Antiqua" w:hAnsi="Book Antiqua"/>
        </w:rPr>
        <w:t xml:space="preserve">emi-mecanizada. </w:t>
      </w:r>
    </w:p>
    <w:p w:rsidR="00237A8C" w:rsidRPr="00176BAF" w:rsidRDefault="00237A8C" w:rsidP="00237A8C">
      <w:pPr>
        <w:pStyle w:val="Textoindependiente"/>
        <w:jc w:val="both"/>
        <w:rPr>
          <w:rFonts w:ascii="Book Antiqua" w:hAnsi="Book Antiqua"/>
        </w:rPr>
      </w:pPr>
    </w:p>
    <w:p w:rsidR="00237A8C" w:rsidRPr="00176BAF" w:rsidRDefault="00237A8C" w:rsidP="00237A8C">
      <w:pPr>
        <w:pStyle w:val="Textoindependiente"/>
        <w:jc w:val="both"/>
        <w:rPr>
          <w:rFonts w:ascii="Book Antiqua" w:hAnsi="Book Antiqua"/>
          <w:caps/>
        </w:rPr>
      </w:pPr>
      <w:r w:rsidRPr="00176BAF">
        <w:rPr>
          <w:rFonts w:ascii="Book Antiqua" w:hAnsi="Book Antiqua"/>
        </w:rPr>
        <w:t>A continuación se presentan las inversiones que hay que realizar para la operación de la planta</w:t>
      </w:r>
      <w:r w:rsidRPr="00176BAF">
        <w:rPr>
          <w:rFonts w:ascii="Book Antiqua" w:hAnsi="Book Antiqua"/>
          <w:caps/>
        </w:rPr>
        <w:t>.</w:t>
      </w:r>
    </w:p>
    <w:p w:rsidR="00237A8C" w:rsidRPr="00176BAF" w:rsidRDefault="00237A8C" w:rsidP="00237A8C">
      <w:pPr>
        <w:pStyle w:val="Textoindependiente"/>
        <w:jc w:val="both"/>
        <w:rPr>
          <w:rFonts w:ascii="Book Antiqua" w:hAnsi="Book Antiqua"/>
          <w:caps/>
        </w:rPr>
      </w:pPr>
    </w:p>
    <w:p w:rsidR="00237A8C" w:rsidRPr="00176BAF" w:rsidRDefault="00237A8C" w:rsidP="00237A8C">
      <w:pPr>
        <w:pStyle w:val="Textoindependiente"/>
        <w:jc w:val="both"/>
        <w:rPr>
          <w:rFonts w:ascii="Book Antiqua" w:hAnsi="Book Antiqua"/>
          <w:b/>
          <w:bCs/>
          <w:caps/>
        </w:rPr>
      </w:pPr>
      <w:r w:rsidRPr="00176BAF">
        <w:rPr>
          <w:rFonts w:ascii="Book Antiqua" w:hAnsi="Book Antiqua"/>
          <w:b/>
          <w:bCs/>
          <w:caps/>
        </w:rPr>
        <w:t>ACTIVOS FIJOS</w:t>
      </w:r>
    </w:p>
    <w:p w:rsidR="00237A8C" w:rsidRPr="00176BAF" w:rsidRDefault="00237A8C" w:rsidP="00237A8C">
      <w:pPr>
        <w:pStyle w:val="Textoindependiente"/>
        <w:jc w:val="both"/>
        <w:rPr>
          <w:rFonts w:ascii="Book Antiqua" w:hAnsi="Book Antiqua"/>
          <w:b/>
          <w:bCs/>
          <w:caps/>
        </w:rPr>
      </w:pPr>
    </w:p>
    <w:p w:rsidR="00237A8C" w:rsidRPr="00176BAF" w:rsidRDefault="00237A8C" w:rsidP="00237A8C">
      <w:pPr>
        <w:pStyle w:val="Textoindependiente"/>
        <w:jc w:val="both"/>
        <w:rPr>
          <w:rFonts w:ascii="Book Antiqua" w:hAnsi="Book Antiqua"/>
          <w:caps/>
        </w:rPr>
      </w:pPr>
      <w:r w:rsidRPr="00176BAF">
        <w:rPr>
          <w:rFonts w:ascii="Book Antiqua" w:hAnsi="Book Antiqua"/>
          <w:u w:val="single"/>
        </w:rPr>
        <w:t xml:space="preserve">Para la clasificación domiciliaria. </w:t>
      </w:r>
      <w:r w:rsidRPr="00176BAF">
        <w:rPr>
          <w:rFonts w:ascii="Book Antiqua" w:hAnsi="Book Antiqua"/>
        </w:rPr>
        <w:t xml:space="preserve">Se necesitarán invertir en tachos verdes y negros para cada vivienda que formará parte del programa.  Al inicio 2.000 viviendas iniciarán las actividades de clasificación domiciliaria de basura como  prueba piloto que durará 9 meses, después el programa abarcará a todas las viviendas donde el servicio de recolección llegue. </w:t>
      </w:r>
    </w:p>
    <w:p w:rsidR="00237A8C" w:rsidRPr="00176BAF" w:rsidRDefault="00237A8C" w:rsidP="00237A8C">
      <w:pPr>
        <w:pStyle w:val="Textoindependiente"/>
        <w:jc w:val="both"/>
        <w:rPr>
          <w:rFonts w:ascii="Book Antiqua" w:hAnsi="Book Antiqua"/>
          <w:caps/>
        </w:rPr>
      </w:pPr>
    </w:p>
    <w:p w:rsidR="00237A8C" w:rsidRPr="00176BAF" w:rsidRDefault="00237A8C" w:rsidP="00237A8C">
      <w:pPr>
        <w:pStyle w:val="Textoindependiente"/>
        <w:rPr>
          <w:rFonts w:ascii="Book Antiqua" w:hAnsi="Book Antiqua"/>
          <w:sz w:val="18"/>
          <w:szCs w:val="18"/>
        </w:rPr>
      </w:pPr>
      <w:r w:rsidRPr="00176BAF">
        <w:rPr>
          <w:rFonts w:ascii="Book Antiqua" w:hAnsi="Book Antiqua"/>
          <w:sz w:val="18"/>
          <w:szCs w:val="18"/>
        </w:rPr>
        <w:t xml:space="preserve">                             </w:t>
      </w:r>
    </w:p>
    <w:p w:rsidR="00237A8C" w:rsidRPr="00DC7FC6" w:rsidRDefault="00237A8C" w:rsidP="00237A8C">
      <w:pPr>
        <w:pStyle w:val="Textoindependiente"/>
        <w:jc w:val="center"/>
        <w:rPr>
          <w:rFonts w:ascii="Book Antiqua" w:hAnsi="Book Antiqua"/>
          <w:b/>
          <w:i/>
          <w:sz w:val="22"/>
          <w:szCs w:val="22"/>
        </w:rPr>
      </w:pPr>
      <w:r w:rsidRPr="00DC7FC6">
        <w:rPr>
          <w:rFonts w:ascii="Book Antiqua" w:hAnsi="Book Antiqua"/>
          <w:b/>
          <w:i/>
          <w:sz w:val="22"/>
          <w:szCs w:val="22"/>
        </w:rPr>
        <w:t>CUADRO DE INVERSIÓN EN EL PROGRAMA INTEGRAL DE DESECHO</w:t>
      </w:r>
    </w:p>
    <w:tbl>
      <w:tblPr>
        <w:tblpPr w:leftFromText="141" w:rightFromText="141" w:vertAnchor="text" w:horzAnchor="margin" w:tblpXSpec="center" w:tblpY="204"/>
        <w:tblW w:w="756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tblPr>
      <w:tblGrid>
        <w:gridCol w:w="1920"/>
        <w:gridCol w:w="2420"/>
        <w:gridCol w:w="3220"/>
      </w:tblGrid>
      <w:tr w:rsidR="00237A8C" w:rsidRPr="00176BAF">
        <w:trPr>
          <w:trHeight w:val="389"/>
        </w:trPr>
        <w:tc>
          <w:tcPr>
            <w:tcW w:w="1920" w:type="dxa"/>
            <w:tcBorders>
              <w:top w:val="single" w:sz="4" w:space="0" w:color="auto"/>
              <w:bottom w:val="single" w:sz="4" w:space="0" w:color="auto"/>
              <w:right w:val="single" w:sz="4" w:space="0" w:color="auto"/>
            </w:tcBorders>
            <w:shd w:val="clear" w:color="auto" w:fill="FFD8B1"/>
            <w:noWrap/>
            <w:tcMar>
              <w:top w:w="20" w:type="dxa"/>
              <w:left w:w="20" w:type="dxa"/>
              <w:bottom w:w="0" w:type="dxa"/>
              <w:right w:w="20" w:type="dxa"/>
            </w:tcMar>
          </w:tcPr>
          <w:p w:rsidR="00237A8C" w:rsidRPr="00176BAF" w:rsidRDefault="00237A8C" w:rsidP="00F97558">
            <w:pPr>
              <w:jc w:val="center"/>
              <w:rPr>
                <w:rFonts w:ascii="Book Antiqua" w:eastAsia="Arial Unicode MS" w:hAnsi="Book Antiqua"/>
                <w:b/>
                <w:sz w:val="22"/>
                <w:szCs w:val="18"/>
              </w:rPr>
            </w:pPr>
            <w:r w:rsidRPr="00176BAF">
              <w:rPr>
                <w:rFonts w:ascii="Book Antiqua" w:eastAsia="Arial Unicode MS" w:hAnsi="Book Antiqua"/>
                <w:b/>
                <w:sz w:val="22"/>
                <w:szCs w:val="18"/>
              </w:rPr>
              <w:t xml:space="preserve">No. </w:t>
            </w:r>
            <w:r w:rsidR="003D0AE0" w:rsidRPr="00176BAF">
              <w:rPr>
                <w:rFonts w:ascii="Book Antiqua" w:eastAsia="Arial Unicode MS" w:hAnsi="Book Antiqua"/>
                <w:b/>
                <w:sz w:val="22"/>
                <w:szCs w:val="18"/>
              </w:rPr>
              <w:t>V</w:t>
            </w:r>
            <w:r w:rsidRPr="00176BAF">
              <w:rPr>
                <w:rFonts w:ascii="Book Antiqua" w:eastAsia="Arial Unicode MS" w:hAnsi="Book Antiqua"/>
                <w:b/>
                <w:sz w:val="22"/>
                <w:szCs w:val="18"/>
              </w:rPr>
              <w:t>iviendas</w:t>
            </w:r>
          </w:p>
        </w:tc>
        <w:tc>
          <w:tcPr>
            <w:tcW w:w="2420" w:type="dxa"/>
            <w:tcBorders>
              <w:top w:val="single" w:sz="4" w:space="0" w:color="auto"/>
              <w:left w:val="single" w:sz="4" w:space="0" w:color="auto"/>
              <w:bottom w:val="single" w:sz="4" w:space="0" w:color="auto"/>
              <w:right w:val="single" w:sz="4" w:space="0" w:color="auto"/>
            </w:tcBorders>
            <w:shd w:val="clear" w:color="auto" w:fill="FFD8B1"/>
            <w:noWrap/>
            <w:tcMar>
              <w:top w:w="20" w:type="dxa"/>
              <w:left w:w="20" w:type="dxa"/>
              <w:bottom w:w="0" w:type="dxa"/>
              <w:right w:w="20" w:type="dxa"/>
            </w:tcMar>
          </w:tcPr>
          <w:p w:rsidR="00237A8C" w:rsidRPr="00176BAF" w:rsidRDefault="00237A8C" w:rsidP="00F97558">
            <w:pPr>
              <w:jc w:val="center"/>
              <w:rPr>
                <w:rFonts w:ascii="Book Antiqua" w:eastAsia="Arial Unicode MS" w:hAnsi="Book Antiqua"/>
                <w:b/>
                <w:sz w:val="22"/>
                <w:szCs w:val="18"/>
              </w:rPr>
            </w:pPr>
            <w:r w:rsidRPr="00176BAF">
              <w:rPr>
                <w:rFonts w:ascii="Book Antiqua" w:eastAsia="Arial Unicode MS" w:hAnsi="Book Antiqua"/>
                <w:b/>
                <w:sz w:val="22"/>
                <w:szCs w:val="18"/>
              </w:rPr>
              <w:t>Valor por los dos tachos</w:t>
            </w:r>
          </w:p>
        </w:tc>
        <w:tc>
          <w:tcPr>
            <w:tcW w:w="3220" w:type="dxa"/>
            <w:tcBorders>
              <w:top w:val="single" w:sz="4" w:space="0" w:color="auto"/>
              <w:left w:val="single" w:sz="4" w:space="0" w:color="auto"/>
              <w:bottom w:val="single" w:sz="4" w:space="0" w:color="auto"/>
            </w:tcBorders>
            <w:shd w:val="clear" w:color="auto" w:fill="FFD8B1"/>
            <w:noWrap/>
            <w:tcMar>
              <w:top w:w="20" w:type="dxa"/>
              <w:left w:w="20" w:type="dxa"/>
              <w:bottom w:w="0" w:type="dxa"/>
              <w:right w:w="20" w:type="dxa"/>
            </w:tcMar>
          </w:tcPr>
          <w:p w:rsidR="00237A8C" w:rsidRPr="00176BAF" w:rsidRDefault="00237A8C" w:rsidP="00F97558">
            <w:pPr>
              <w:jc w:val="center"/>
              <w:rPr>
                <w:rFonts w:ascii="Book Antiqua" w:eastAsia="Arial Unicode MS" w:hAnsi="Book Antiqua"/>
                <w:b/>
                <w:sz w:val="22"/>
                <w:szCs w:val="18"/>
              </w:rPr>
            </w:pPr>
            <w:r w:rsidRPr="00176BAF">
              <w:rPr>
                <w:rFonts w:ascii="Book Antiqua" w:eastAsia="Arial Unicode MS" w:hAnsi="Book Antiqua"/>
                <w:b/>
                <w:sz w:val="22"/>
                <w:szCs w:val="18"/>
              </w:rPr>
              <w:t>Valor Total por los dos Tachos</w:t>
            </w:r>
          </w:p>
        </w:tc>
      </w:tr>
      <w:tr w:rsidR="00237A8C" w:rsidRPr="00176BAF">
        <w:trPr>
          <w:trHeight w:val="283"/>
        </w:trPr>
        <w:tc>
          <w:tcPr>
            <w:tcW w:w="1920" w:type="dxa"/>
            <w:tcBorders>
              <w:top w:val="single" w:sz="4" w:space="0" w:color="auto"/>
              <w:bottom w:val="single" w:sz="4" w:space="0" w:color="auto"/>
              <w:right w:val="single" w:sz="4" w:space="0" w:color="auto"/>
            </w:tcBorders>
            <w:noWrap/>
            <w:tcMar>
              <w:top w:w="20" w:type="dxa"/>
              <w:left w:w="20" w:type="dxa"/>
              <w:bottom w:w="0" w:type="dxa"/>
              <w:right w:w="20" w:type="dxa"/>
            </w:tcMar>
            <w:vAlign w:val="bottom"/>
          </w:tcPr>
          <w:p w:rsidR="00237A8C" w:rsidRPr="00176BAF" w:rsidRDefault="00237A8C" w:rsidP="00F97558">
            <w:pPr>
              <w:jc w:val="center"/>
              <w:rPr>
                <w:rFonts w:ascii="Book Antiqua" w:eastAsia="Arial Unicode MS" w:hAnsi="Book Antiqua"/>
                <w:sz w:val="22"/>
                <w:szCs w:val="18"/>
              </w:rPr>
            </w:pPr>
            <w:r w:rsidRPr="00176BAF">
              <w:rPr>
                <w:rFonts w:ascii="Book Antiqua" w:hAnsi="Book Antiqua"/>
                <w:sz w:val="22"/>
                <w:szCs w:val="18"/>
              </w:rPr>
              <w:t>2000</w:t>
            </w:r>
          </w:p>
        </w:tc>
        <w:tc>
          <w:tcPr>
            <w:tcW w:w="242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237A8C" w:rsidRPr="00176BAF" w:rsidRDefault="00237A8C" w:rsidP="00F97558">
            <w:pPr>
              <w:jc w:val="center"/>
              <w:rPr>
                <w:rFonts w:ascii="Book Antiqua" w:eastAsia="Arial Unicode MS" w:hAnsi="Book Antiqua"/>
                <w:sz w:val="22"/>
                <w:szCs w:val="18"/>
              </w:rPr>
            </w:pPr>
            <w:r w:rsidRPr="00176BAF">
              <w:rPr>
                <w:rFonts w:ascii="Book Antiqua" w:hAnsi="Book Antiqua"/>
                <w:sz w:val="22"/>
                <w:szCs w:val="18"/>
              </w:rPr>
              <w:t>$           17,00</w:t>
            </w:r>
          </w:p>
        </w:tc>
        <w:tc>
          <w:tcPr>
            <w:tcW w:w="3220" w:type="dxa"/>
            <w:tcBorders>
              <w:top w:val="single" w:sz="4" w:space="0" w:color="auto"/>
              <w:left w:val="single" w:sz="4" w:space="0" w:color="auto"/>
              <w:bottom w:val="single" w:sz="4" w:space="0" w:color="auto"/>
            </w:tcBorders>
            <w:noWrap/>
            <w:tcMar>
              <w:top w:w="20" w:type="dxa"/>
              <w:left w:w="20" w:type="dxa"/>
              <w:bottom w:w="0" w:type="dxa"/>
              <w:right w:w="20" w:type="dxa"/>
            </w:tcMar>
            <w:vAlign w:val="bottom"/>
          </w:tcPr>
          <w:p w:rsidR="00237A8C" w:rsidRPr="00176BAF" w:rsidRDefault="00237A8C" w:rsidP="00F97558">
            <w:pPr>
              <w:jc w:val="center"/>
              <w:rPr>
                <w:rFonts w:ascii="Book Antiqua" w:eastAsia="Arial Unicode MS" w:hAnsi="Book Antiqua"/>
                <w:sz w:val="22"/>
                <w:szCs w:val="18"/>
              </w:rPr>
            </w:pPr>
            <w:r w:rsidRPr="00176BAF">
              <w:rPr>
                <w:rFonts w:ascii="Book Antiqua" w:hAnsi="Book Antiqua"/>
                <w:sz w:val="22"/>
                <w:szCs w:val="18"/>
              </w:rPr>
              <w:t>$        34.000,00</w:t>
            </w:r>
          </w:p>
        </w:tc>
      </w:tr>
      <w:tr w:rsidR="00237A8C" w:rsidRPr="00176BAF">
        <w:trPr>
          <w:trHeight w:val="283"/>
        </w:trPr>
        <w:tc>
          <w:tcPr>
            <w:tcW w:w="1920" w:type="dxa"/>
            <w:tcBorders>
              <w:top w:val="single" w:sz="4" w:space="0" w:color="auto"/>
              <w:left w:val="nil"/>
              <w:bottom w:val="single" w:sz="4" w:space="0" w:color="auto"/>
              <w:right w:val="nil"/>
            </w:tcBorders>
            <w:noWrap/>
            <w:tcMar>
              <w:top w:w="20" w:type="dxa"/>
              <w:left w:w="20" w:type="dxa"/>
              <w:bottom w:w="0" w:type="dxa"/>
              <w:right w:w="20" w:type="dxa"/>
            </w:tcMar>
            <w:vAlign w:val="bottom"/>
          </w:tcPr>
          <w:p w:rsidR="00237A8C" w:rsidRPr="00176BAF" w:rsidRDefault="00237A8C" w:rsidP="00F97558">
            <w:pPr>
              <w:jc w:val="center"/>
              <w:rPr>
                <w:rFonts w:ascii="Book Antiqua" w:hAnsi="Book Antiqua"/>
                <w:sz w:val="22"/>
                <w:szCs w:val="18"/>
              </w:rPr>
            </w:pPr>
          </w:p>
        </w:tc>
        <w:tc>
          <w:tcPr>
            <w:tcW w:w="2420" w:type="dxa"/>
            <w:tcBorders>
              <w:top w:val="single" w:sz="4" w:space="0" w:color="auto"/>
              <w:left w:val="nil"/>
              <w:bottom w:val="single" w:sz="4" w:space="0" w:color="auto"/>
              <w:right w:val="nil"/>
            </w:tcBorders>
            <w:noWrap/>
            <w:tcMar>
              <w:top w:w="20" w:type="dxa"/>
              <w:left w:w="20" w:type="dxa"/>
              <w:bottom w:w="0" w:type="dxa"/>
              <w:right w:w="20" w:type="dxa"/>
            </w:tcMar>
            <w:vAlign w:val="bottom"/>
          </w:tcPr>
          <w:p w:rsidR="00237A8C" w:rsidRPr="00176BAF" w:rsidRDefault="00237A8C" w:rsidP="00F97558">
            <w:pPr>
              <w:rPr>
                <w:rFonts w:ascii="Book Antiqua" w:hAnsi="Book Antiqua"/>
                <w:sz w:val="22"/>
                <w:szCs w:val="18"/>
              </w:rPr>
            </w:pPr>
          </w:p>
        </w:tc>
        <w:tc>
          <w:tcPr>
            <w:tcW w:w="3220" w:type="dxa"/>
            <w:tcBorders>
              <w:top w:val="single" w:sz="4" w:space="0" w:color="auto"/>
              <w:left w:val="nil"/>
              <w:bottom w:val="single" w:sz="4" w:space="0" w:color="auto"/>
              <w:right w:val="nil"/>
            </w:tcBorders>
            <w:noWrap/>
            <w:tcMar>
              <w:top w:w="20" w:type="dxa"/>
              <w:left w:w="20" w:type="dxa"/>
              <w:bottom w:w="0" w:type="dxa"/>
              <w:right w:w="20" w:type="dxa"/>
            </w:tcMar>
            <w:vAlign w:val="bottom"/>
          </w:tcPr>
          <w:p w:rsidR="00237A8C" w:rsidRPr="00176BAF" w:rsidRDefault="00237A8C" w:rsidP="00F97558">
            <w:pPr>
              <w:rPr>
                <w:rFonts w:ascii="Book Antiqua" w:hAnsi="Book Antiqua"/>
                <w:sz w:val="22"/>
                <w:szCs w:val="18"/>
              </w:rPr>
            </w:pPr>
          </w:p>
        </w:tc>
      </w:tr>
      <w:tr w:rsidR="00237A8C" w:rsidRPr="00176BAF">
        <w:trPr>
          <w:trHeight w:val="283"/>
        </w:trPr>
        <w:tc>
          <w:tcPr>
            <w:tcW w:w="1920" w:type="dxa"/>
            <w:tcBorders>
              <w:top w:val="single" w:sz="4" w:space="0" w:color="auto"/>
              <w:bottom w:val="single" w:sz="4" w:space="0" w:color="auto"/>
              <w:right w:val="single" w:sz="4" w:space="0" w:color="auto"/>
            </w:tcBorders>
            <w:shd w:val="clear" w:color="auto" w:fill="FFD8B1"/>
            <w:noWrap/>
            <w:tcMar>
              <w:top w:w="20" w:type="dxa"/>
              <w:left w:w="20" w:type="dxa"/>
              <w:bottom w:w="0" w:type="dxa"/>
              <w:right w:w="20" w:type="dxa"/>
            </w:tcMar>
            <w:vAlign w:val="bottom"/>
          </w:tcPr>
          <w:p w:rsidR="00237A8C" w:rsidRPr="00176BAF" w:rsidRDefault="00237A8C" w:rsidP="00F97558">
            <w:pPr>
              <w:jc w:val="center"/>
              <w:rPr>
                <w:rFonts w:ascii="Book Antiqua" w:hAnsi="Book Antiqua"/>
                <w:b/>
                <w:sz w:val="22"/>
                <w:szCs w:val="18"/>
              </w:rPr>
            </w:pPr>
            <w:r w:rsidRPr="00176BAF">
              <w:rPr>
                <w:rFonts w:ascii="Book Antiqua" w:hAnsi="Book Antiqua"/>
                <w:b/>
                <w:sz w:val="22"/>
                <w:szCs w:val="18"/>
              </w:rPr>
              <w:t>No. contenedores</w:t>
            </w:r>
          </w:p>
        </w:tc>
        <w:tc>
          <w:tcPr>
            <w:tcW w:w="2420" w:type="dxa"/>
            <w:tcBorders>
              <w:top w:val="single" w:sz="4" w:space="0" w:color="auto"/>
              <w:left w:val="single" w:sz="4" w:space="0" w:color="auto"/>
              <w:bottom w:val="single" w:sz="4" w:space="0" w:color="auto"/>
              <w:right w:val="single" w:sz="4" w:space="0" w:color="auto"/>
            </w:tcBorders>
            <w:shd w:val="clear" w:color="auto" w:fill="FFD8B1"/>
            <w:noWrap/>
            <w:tcMar>
              <w:top w:w="20" w:type="dxa"/>
              <w:left w:w="20" w:type="dxa"/>
              <w:bottom w:w="0" w:type="dxa"/>
              <w:right w:w="20" w:type="dxa"/>
            </w:tcMar>
            <w:vAlign w:val="bottom"/>
          </w:tcPr>
          <w:p w:rsidR="00237A8C" w:rsidRPr="00176BAF" w:rsidRDefault="00237A8C" w:rsidP="00F97558">
            <w:pPr>
              <w:jc w:val="center"/>
              <w:rPr>
                <w:rFonts w:ascii="Book Antiqua" w:hAnsi="Book Antiqua"/>
                <w:b/>
                <w:sz w:val="22"/>
                <w:szCs w:val="18"/>
              </w:rPr>
            </w:pPr>
            <w:r w:rsidRPr="00176BAF">
              <w:rPr>
                <w:rFonts w:ascii="Book Antiqua" w:hAnsi="Book Antiqua"/>
                <w:b/>
                <w:sz w:val="22"/>
                <w:szCs w:val="18"/>
              </w:rPr>
              <w:t>Valor por contenedor</w:t>
            </w:r>
          </w:p>
        </w:tc>
        <w:tc>
          <w:tcPr>
            <w:tcW w:w="3220" w:type="dxa"/>
            <w:tcBorders>
              <w:top w:val="single" w:sz="4" w:space="0" w:color="auto"/>
              <w:left w:val="single" w:sz="4" w:space="0" w:color="auto"/>
              <w:bottom w:val="single" w:sz="4" w:space="0" w:color="auto"/>
            </w:tcBorders>
            <w:shd w:val="clear" w:color="auto" w:fill="FFD8B1"/>
            <w:noWrap/>
            <w:tcMar>
              <w:top w:w="20" w:type="dxa"/>
              <w:left w:w="20" w:type="dxa"/>
              <w:bottom w:w="0" w:type="dxa"/>
              <w:right w:w="20" w:type="dxa"/>
            </w:tcMar>
            <w:vAlign w:val="bottom"/>
          </w:tcPr>
          <w:p w:rsidR="00237A8C" w:rsidRPr="00176BAF" w:rsidRDefault="00237A8C" w:rsidP="00F97558">
            <w:pPr>
              <w:jc w:val="center"/>
              <w:rPr>
                <w:rFonts w:ascii="Book Antiqua" w:hAnsi="Book Antiqua"/>
                <w:b/>
                <w:sz w:val="22"/>
                <w:szCs w:val="18"/>
              </w:rPr>
            </w:pPr>
            <w:r w:rsidRPr="00176BAF">
              <w:rPr>
                <w:rFonts w:ascii="Book Antiqua" w:hAnsi="Book Antiqua"/>
                <w:b/>
                <w:sz w:val="22"/>
                <w:szCs w:val="18"/>
              </w:rPr>
              <w:t>Valor Total por contenedores</w:t>
            </w:r>
          </w:p>
        </w:tc>
      </w:tr>
      <w:tr w:rsidR="00237A8C" w:rsidRPr="00176BAF">
        <w:trPr>
          <w:trHeight w:val="283"/>
        </w:trPr>
        <w:tc>
          <w:tcPr>
            <w:tcW w:w="1920" w:type="dxa"/>
            <w:tcBorders>
              <w:top w:val="single" w:sz="4" w:space="0" w:color="auto"/>
              <w:bottom w:val="single" w:sz="4" w:space="0" w:color="auto"/>
              <w:right w:val="single" w:sz="4" w:space="0" w:color="auto"/>
            </w:tcBorders>
            <w:noWrap/>
            <w:tcMar>
              <w:top w:w="20" w:type="dxa"/>
              <w:left w:w="20" w:type="dxa"/>
              <w:bottom w:w="0" w:type="dxa"/>
              <w:right w:w="20" w:type="dxa"/>
            </w:tcMar>
            <w:vAlign w:val="bottom"/>
          </w:tcPr>
          <w:p w:rsidR="00237A8C" w:rsidRPr="00176BAF" w:rsidRDefault="00237A8C" w:rsidP="00F97558">
            <w:pPr>
              <w:jc w:val="center"/>
              <w:rPr>
                <w:rFonts w:ascii="Book Antiqua" w:hAnsi="Book Antiqua"/>
                <w:sz w:val="22"/>
                <w:szCs w:val="18"/>
              </w:rPr>
            </w:pPr>
            <w:r w:rsidRPr="00176BAF">
              <w:rPr>
                <w:rFonts w:ascii="Book Antiqua" w:hAnsi="Book Antiqua"/>
                <w:sz w:val="22"/>
                <w:szCs w:val="18"/>
              </w:rPr>
              <w:t>6</w:t>
            </w:r>
          </w:p>
        </w:tc>
        <w:tc>
          <w:tcPr>
            <w:tcW w:w="2420" w:type="dxa"/>
            <w:tcBorders>
              <w:top w:val="single" w:sz="4" w:space="0" w:color="auto"/>
              <w:left w:val="single" w:sz="4" w:space="0" w:color="auto"/>
              <w:right w:val="single" w:sz="4" w:space="0" w:color="auto"/>
            </w:tcBorders>
            <w:noWrap/>
            <w:tcMar>
              <w:top w:w="20" w:type="dxa"/>
              <w:left w:w="20" w:type="dxa"/>
              <w:bottom w:w="0" w:type="dxa"/>
              <w:right w:w="20" w:type="dxa"/>
            </w:tcMar>
            <w:vAlign w:val="bottom"/>
          </w:tcPr>
          <w:p w:rsidR="00237A8C" w:rsidRPr="00176BAF" w:rsidRDefault="00237A8C" w:rsidP="00F97558">
            <w:pPr>
              <w:jc w:val="center"/>
              <w:rPr>
                <w:rFonts w:ascii="Book Antiqua" w:hAnsi="Book Antiqua"/>
                <w:sz w:val="22"/>
                <w:szCs w:val="18"/>
              </w:rPr>
            </w:pPr>
            <w:r w:rsidRPr="00176BAF">
              <w:rPr>
                <w:rFonts w:ascii="Book Antiqua" w:hAnsi="Book Antiqua"/>
                <w:sz w:val="22"/>
                <w:szCs w:val="18"/>
              </w:rPr>
              <w:t>$       4.950,00</w:t>
            </w:r>
          </w:p>
        </w:tc>
        <w:tc>
          <w:tcPr>
            <w:tcW w:w="3220" w:type="dxa"/>
            <w:tcBorders>
              <w:top w:val="single" w:sz="4" w:space="0" w:color="auto"/>
              <w:left w:val="single" w:sz="4" w:space="0" w:color="auto"/>
              <w:bottom w:val="single" w:sz="4" w:space="0" w:color="auto"/>
            </w:tcBorders>
            <w:noWrap/>
            <w:tcMar>
              <w:top w:w="20" w:type="dxa"/>
              <w:left w:w="20" w:type="dxa"/>
              <w:bottom w:w="0" w:type="dxa"/>
              <w:right w:w="20" w:type="dxa"/>
            </w:tcMar>
            <w:vAlign w:val="bottom"/>
          </w:tcPr>
          <w:p w:rsidR="00237A8C" w:rsidRPr="00176BAF" w:rsidRDefault="00237A8C" w:rsidP="00F97558">
            <w:pPr>
              <w:jc w:val="center"/>
              <w:rPr>
                <w:rFonts w:ascii="Book Antiqua" w:hAnsi="Book Antiqua"/>
                <w:sz w:val="22"/>
                <w:szCs w:val="18"/>
              </w:rPr>
            </w:pPr>
            <w:r w:rsidRPr="00176BAF">
              <w:rPr>
                <w:rFonts w:ascii="Book Antiqua" w:hAnsi="Book Antiqua"/>
                <w:sz w:val="22"/>
                <w:szCs w:val="18"/>
              </w:rPr>
              <w:t>$        29.700,00</w:t>
            </w:r>
          </w:p>
        </w:tc>
      </w:tr>
    </w:tbl>
    <w:p w:rsidR="00237A8C" w:rsidRPr="00176BAF" w:rsidRDefault="00237A8C" w:rsidP="00237A8C">
      <w:pPr>
        <w:pStyle w:val="Textoindependiente"/>
        <w:rPr>
          <w:rFonts w:ascii="Book Antiqua" w:hAnsi="Book Antiqua"/>
        </w:rPr>
      </w:pPr>
    </w:p>
    <w:p w:rsidR="00237A8C" w:rsidRPr="00176BAF" w:rsidRDefault="00237A8C" w:rsidP="00237A8C">
      <w:pPr>
        <w:pStyle w:val="Textoindependiente2"/>
        <w:jc w:val="center"/>
        <w:rPr>
          <w:rFonts w:ascii="Book Antiqua" w:hAnsi="Book Antiqua"/>
          <w:sz w:val="20"/>
        </w:rPr>
      </w:pPr>
    </w:p>
    <w:p w:rsidR="00237A8C" w:rsidRPr="00176BAF" w:rsidRDefault="00237A8C" w:rsidP="00237A8C">
      <w:pPr>
        <w:pStyle w:val="Textoindependiente2"/>
        <w:jc w:val="center"/>
        <w:rPr>
          <w:rFonts w:ascii="Book Antiqua" w:hAnsi="Book Antiqua"/>
          <w:sz w:val="20"/>
        </w:rPr>
      </w:pPr>
    </w:p>
    <w:p w:rsidR="00237A8C" w:rsidRPr="00176BAF" w:rsidRDefault="00237A8C" w:rsidP="00237A8C">
      <w:pPr>
        <w:pStyle w:val="Textoindependiente2"/>
        <w:jc w:val="center"/>
        <w:rPr>
          <w:rFonts w:ascii="Book Antiqua" w:hAnsi="Book Antiqua"/>
          <w:sz w:val="20"/>
        </w:rPr>
      </w:pPr>
    </w:p>
    <w:p w:rsidR="00237A8C" w:rsidRPr="00176BAF" w:rsidRDefault="00237A8C" w:rsidP="00237A8C">
      <w:pPr>
        <w:pStyle w:val="Textoindependiente2"/>
        <w:jc w:val="center"/>
        <w:rPr>
          <w:rFonts w:ascii="Book Antiqua" w:hAnsi="Book Antiqua"/>
          <w:sz w:val="20"/>
        </w:rPr>
      </w:pPr>
    </w:p>
    <w:p w:rsidR="00237A8C" w:rsidRPr="00176BAF" w:rsidRDefault="00237A8C" w:rsidP="00237A8C">
      <w:pPr>
        <w:pStyle w:val="Textoindependiente2"/>
        <w:jc w:val="center"/>
        <w:rPr>
          <w:rFonts w:ascii="Book Antiqua" w:hAnsi="Book Antiqua"/>
          <w:sz w:val="20"/>
        </w:rPr>
      </w:pPr>
    </w:p>
    <w:p w:rsidR="00237A8C" w:rsidRPr="00176BAF" w:rsidRDefault="00237A8C" w:rsidP="00237A8C">
      <w:pPr>
        <w:pStyle w:val="Textoindependiente2"/>
        <w:jc w:val="center"/>
        <w:rPr>
          <w:rFonts w:ascii="Book Antiqua" w:hAnsi="Book Antiqua"/>
          <w:sz w:val="20"/>
        </w:rPr>
      </w:pPr>
    </w:p>
    <w:p w:rsidR="00237A8C" w:rsidRPr="00176BAF" w:rsidRDefault="00237A8C" w:rsidP="00237A8C">
      <w:pPr>
        <w:pStyle w:val="Textoindependiente2"/>
        <w:jc w:val="center"/>
        <w:rPr>
          <w:rFonts w:ascii="Book Antiqua" w:hAnsi="Book Antiqua"/>
          <w:sz w:val="20"/>
        </w:rPr>
      </w:pPr>
    </w:p>
    <w:p w:rsidR="00237A8C" w:rsidRPr="00176BAF" w:rsidRDefault="00237A8C" w:rsidP="00237A8C">
      <w:pPr>
        <w:pStyle w:val="Textoindependiente2"/>
        <w:rPr>
          <w:rFonts w:ascii="Book Antiqua" w:hAnsi="Book Antiqua" w:cs="Arial"/>
          <w:color w:val="auto"/>
          <w:sz w:val="20"/>
        </w:rPr>
      </w:pPr>
      <w:r w:rsidRPr="00176BAF">
        <w:rPr>
          <w:rFonts w:ascii="Book Antiqua" w:hAnsi="Book Antiqua" w:cs="Arial"/>
          <w:color w:val="auto"/>
          <w:sz w:val="20"/>
        </w:rPr>
        <w:t xml:space="preserve">            </w:t>
      </w:r>
    </w:p>
    <w:p w:rsidR="00237A8C" w:rsidRDefault="00237A8C" w:rsidP="00237A8C">
      <w:pPr>
        <w:pStyle w:val="Textoindependiente2"/>
        <w:rPr>
          <w:rFonts w:ascii="Book Antiqua" w:hAnsi="Book Antiqua" w:cs="Arial"/>
          <w:color w:val="auto"/>
          <w:sz w:val="20"/>
        </w:rPr>
      </w:pPr>
    </w:p>
    <w:p w:rsidR="00433893" w:rsidRPr="00176BAF" w:rsidRDefault="00433893" w:rsidP="00237A8C">
      <w:pPr>
        <w:pStyle w:val="Textoindependiente2"/>
        <w:rPr>
          <w:rFonts w:ascii="Book Antiqua" w:hAnsi="Book Antiqua" w:cs="Arial"/>
          <w:color w:val="auto"/>
          <w:sz w:val="20"/>
        </w:rPr>
      </w:pPr>
    </w:p>
    <w:p w:rsidR="00237A8C" w:rsidRPr="00176BAF" w:rsidRDefault="00237A8C" w:rsidP="00237A8C">
      <w:pPr>
        <w:pStyle w:val="Textoindependiente"/>
        <w:jc w:val="both"/>
        <w:rPr>
          <w:rFonts w:ascii="Book Antiqua" w:hAnsi="Book Antiqua"/>
          <w:caps/>
        </w:rPr>
      </w:pPr>
      <w:r w:rsidRPr="00176BAF">
        <w:rPr>
          <w:rFonts w:ascii="Book Antiqua" w:hAnsi="Book Antiqua"/>
          <w:u w:val="single"/>
        </w:rPr>
        <w:t>Planta de compostaje</w:t>
      </w:r>
      <w:r w:rsidRPr="00176BAF">
        <w:rPr>
          <w:rFonts w:ascii="Book Antiqua" w:hAnsi="Book Antiqua"/>
          <w:caps/>
          <w:u w:val="single"/>
        </w:rPr>
        <w:t xml:space="preserve">. </w:t>
      </w:r>
      <w:r w:rsidRPr="00176BAF">
        <w:rPr>
          <w:rFonts w:ascii="Book Antiqua" w:hAnsi="Book Antiqua"/>
        </w:rPr>
        <w:t>Consideramos que el terreno en donde se debe encontrar la planta  debe ser el mismo donde se encuentra localizado el relleno sanitario debido al suelo arcilloso que este posee y por la cercanía al sitio de descarga</w:t>
      </w:r>
      <w:r w:rsidRPr="00176BAF">
        <w:rPr>
          <w:rFonts w:ascii="Book Antiqua" w:hAnsi="Book Antiqua"/>
          <w:caps/>
        </w:rPr>
        <w:t xml:space="preserve">. </w:t>
      </w:r>
    </w:p>
    <w:p w:rsidR="00237A8C" w:rsidRPr="00176BAF" w:rsidRDefault="00237A8C" w:rsidP="00237A8C">
      <w:pPr>
        <w:pStyle w:val="Textoindependiente"/>
        <w:jc w:val="both"/>
        <w:rPr>
          <w:rFonts w:ascii="Book Antiqua" w:hAnsi="Book Antiqua"/>
          <w:caps/>
        </w:rPr>
      </w:pPr>
    </w:p>
    <w:p w:rsidR="00980F31" w:rsidRDefault="00237A8C" w:rsidP="00237A8C">
      <w:pPr>
        <w:pStyle w:val="Textoindependiente"/>
        <w:jc w:val="both"/>
        <w:rPr>
          <w:rFonts w:ascii="Book Antiqua" w:hAnsi="Book Antiqua"/>
        </w:rPr>
      </w:pPr>
      <w:r w:rsidRPr="00176BAF">
        <w:rPr>
          <w:rFonts w:ascii="Book Antiqua" w:hAnsi="Book Antiqua"/>
        </w:rPr>
        <w:t xml:space="preserve">Instalaciones para la planta de compostaje, las máquinas donde se  seleccionarán los materiales pesados o aquellos materiales que disminuyan la calidad del humus, el precio de estas máquinas no son muy altos porque es posible confeccionar en el país todas las maquinarias necesarias,  los desechos luego serán triturados para pasar a las camas de producción,  y las aguas residuales irán a las piscina de sedimentación, bodegas de almacenamiento.  Finalmente las  herramientas, materiales y equipos de protección para los trabajadores  de planta. </w:t>
      </w:r>
    </w:p>
    <w:p w:rsidR="00433893" w:rsidRDefault="00433893" w:rsidP="00F97558">
      <w:pPr>
        <w:pStyle w:val="Textoindependiente2"/>
        <w:jc w:val="center"/>
        <w:rPr>
          <w:rFonts w:ascii="Book Antiqua" w:hAnsi="Book Antiqua" w:cs="Arial"/>
          <w:b/>
          <w:color w:val="auto"/>
          <w:sz w:val="22"/>
          <w:szCs w:val="22"/>
        </w:rPr>
      </w:pPr>
    </w:p>
    <w:p w:rsidR="00433893" w:rsidRDefault="00433893" w:rsidP="00F97558">
      <w:pPr>
        <w:pStyle w:val="Textoindependiente2"/>
        <w:jc w:val="center"/>
        <w:rPr>
          <w:rFonts w:ascii="Book Antiqua" w:hAnsi="Book Antiqua" w:cs="Arial"/>
          <w:b/>
          <w:color w:val="auto"/>
          <w:sz w:val="22"/>
          <w:szCs w:val="22"/>
        </w:rPr>
      </w:pPr>
    </w:p>
    <w:p w:rsidR="00F97558" w:rsidRPr="00DC7FC6" w:rsidRDefault="00F97558" w:rsidP="00F97558">
      <w:pPr>
        <w:pStyle w:val="Textoindependiente2"/>
        <w:jc w:val="center"/>
        <w:rPr>
          <w:rFonts w:ascii="Book Antiqua" w:hAnsi="Book Antiqua" w:cs="Arial"/>
          <w:b/>
          <w:color w:val="auto"/>
          <w:sz w:val="22"/>
          <w:szCs w:val="22"/>
        </w:rPr>
      </w:pPr>
      <w:r w:rsidRPr="00DC7FC6">
        <w:rPr>
          <w:rFonts w:ascii="Book Antiqua" w:hAnsi="Book Antiqua" w:cs="Arial"/>
          <w:b/>
          <w:color w:val="auto"/>
          <w:sz w:val="22"/>
          <w:szCs w:val="22"/>
        </w:rPr>
        <w:t>CUADRO DE REQUERIMIENTO DE MATERIALES PARA CAMAS DOBLES</w:t>
      </w:r>
    </w:p>
    <w:p w:rsidR="00F97558" w:rsidRPr="00176BAF" w:rsidRDefault="00F97558" w:rsidP="00F97558">
      <w:pPr>
        <w:pStyle w:val="Textoindependiente"/>
        <w:jc w:val="center"/>
        <w:rPr>
          <w:rFonts w:ascii="Book Antiqua" w:hAnsi="Book Antiqua"/>
        </w:rPr>
      </w:pPr>
    </w:p>
    <w:tbl>
      <w:tblPr>
        <w:tblW w:w="7573" w:type="dxa"/>
        <w:jc w:val="center"/>
        <w:tblInd w:w="140" w:type="dxa"/>
        <w:tblLayout w:type="fixed"/>
        <w:tblCellMar>
          <w:left w:w="0" w:type="dxa"/>
          <w:right w:w="0" w:type="dxa"/>
        </w:tblCellMar>
        <w:tblLook w:val="0000"/>
      </w:tblPr>
      <w:tblGrid>
        <w:gridCol w:w="1920"/>
        <w:gridCol w:w="1440"/>
        <w:gridCol w:w="1680"/>
        <w:gridCol w:w="960"/>
        <w:gridCol w:w="1573"/>
      </w:tblGrid>
      <w:tr w:rsidR="00F97558" w:rsidRPr="00176BAF">
        <w:trPr>
          <w:trHeight w:val="510"/>
          <w:jc w:val="center"/>
        </w:trPr>
        <w:tc>
          <w:tcPr>
            <w:tcW w:w="1920" w:type="dxa"/>
            <w:tcBorders>
              <w:top w:val="single" w:sz="4" w:space="0" w:color="auto"/>
              <w:left w:val="single" w:sz="4" w:space="0" w:color="auto"/>
              <w:bottom w:val="single" w:sz="4" w:space="0" w:color="auto"/>
              <w:right w:val="nil"/>
            </w:tcBorders>
            <w:shd w:val="clear" w:color="auto" w:fill="FFD8B1"/>
            <w:tcMar>
              <w:top w:w="20" w:type="dxa"/>
              <w:left w:w="20" w:type="dxa"/>
              <w:bottom w:w="0" w:type="dxa"/>
              <w:right w:w="20" w:type="dxa"/>
            </w:tcMar>
          </w:tcPr>
          <w:p w:rsidR="00F97558" w:rsidRPr="00176BAF" w:rsidRDefault="00F97558" w:rsidP="00F97558">
            <w:pPr>
              <w:jc w:val="center"/>
              <w:rPr>
                <w:rFonts w:ascii="Book Antiqua" w:eastAsia="Arial Unicode MS" w:hAnsi="Book Antiqua"/>
                <w:b/>
                <w:sz w:val="20"/>
                <w:szCs w:val="20"/>
              </w:rPr>
            </w:pPr>
            <w:r w:rsidRPr="00176BAF">
              <w:rPr>
                <w:rFonts w:ascii="Book Antiqua" w:hAnsi="Book Antiqua"/>
                <w:b/>
                <w:sz w:val="20"/>
                <w:szCs w:val="20"/>
              </w:rPr>
              <w:t>MATERIALES DE CONSTRUCCION</w:t>
            </w:r>
          </w:p>
        </w:tc>
        <w:tc>
          <w:tcPr>
            <w:tcW w:w="1440" w:type="dxa"/>
            <w:tcBorders>
              <w:top w:val="single" w:sz="4" w:space="0" w:color="auto"/>
              <w:left w:val="single" w:sz="4" w:space="0" w:color="auto"/>
              <w:bottom w:val="single" w:sz="4" w:space="0" w:color="auto"/>
              <w:right w:val="single" w:sz="4" w:space="0" w:color="auto"/>
            </w:tcBorders>
            <w:shd w:val="clear" w:color="auto" w:fill="FFD8B1"/>
            <w:tcMar>
              <w:top w:w="20" w:type="dxa"/>
              <w:left w:w="20" w:type="dxa"/>
              <w:bottom w:w="0" w:type="dxa"/>
              <w:right w:w="20" w:type="dxa"/>
            </w:tcMar>
          </w:tcPr>
          <w:p w:rsidR="00F97558" w:rsidRPr="00176BAF" w:rsidRDefault="00F97558" w:rsidP="00F97558">
            <w:pPr>
              <w:jc w:val="center"/>
              <w:rPr>
                <w:rFonts w:ascii="Book Antiqua" w:eastAsia="Arial Unicode MS" w:hAnsi="Book Antiqua"/>
                <w:b/>
                <w:sz w:val="20"/>
                <w:szCs w:val="20"/>
              </w:rPr>
            </w:pPr>
            <w:r w:rsidRPr="00176BAF">
              <w:rPr>
                <w:rFonts w:ascii="Book Antiqua" w:hAnsi="Book Antiqua"/>
                <w:b/>
                <w:sz w:val="20"/>
                <w:szCs w:val="20"/>
              </w:rPr>
              <w:t>Referencia.  5 camas dobles</w:t>
            </w:r>
          </w:p>
        </w:tc>
        <w:tc>
          <w:tcPr>
            <w:tcW w:w="1680" w:type="dxa"/>
            <w:tcBorders>
              <w:top w:val="single" w:sz="4" w:space="0" w:color="auto"/>
              <w:left w:val="nil"/>
              <w:bottom w:val="single" w:sz="4" w:space="0" w:color="auto"/>
              <w:right w:val="nil"/>
            </w:tcBorders>
            <w:shd w:val="clear" w:color="auto" w:fill="FFD8B1"/>
            <w:tcMar>
              <w:top w:w="20" w:type="dxa"/>
              <w:left w:w="20" w:type="dxa"/>
              <w:bottom w:w="0" w:type="dxa"/>
              <w:right w:w="20" w:type="dxa"/>
            </w:tcMar>
          </w:tcPr>
          <w:p w:rsidR="00F97558" w:rsidRPr="00176BAF" w:rsidRDefault="00F97558" w:rsidP="00F97558">
            <w:pPr>
              <w:jc w:val="center"/>
              <w:rPr>
                <w:rFonts w:ascii="Book Antiqua" w:eastAsia="Arial Unicode MS" w:hAnsi="Book Antiqua"/>
                <w:b/>
                <w:sz w:val="20"/>
                <w:szCs w:val="20"/>
              </w:rPr>
            </w:pPr>
            <w:r w:rsidRPr="00176BAF">
              <w:rPr>
                <w:rFonts w:ascii="Book Antiqua" w:hAnsi="Book Antiqua"/>
                <w:b/>
                <w:sz w:val="20"/>
                <w:szCs w:val="20"/>
              </w:rPr>
              <w:t>Cant. 4340 camas dobles</w:t>
            </w:r>
          </w:p>
        </w:tc>
        <w:tc>
          <w:tcPr>
            <w:tcW w:w="960" w:type="dxa"/>
            <w:tcBorders>
              <w:top w:val="single" w:sz="4" w:space="0" w:color="auto"/>
              <w:left w:val="single" w:sz="4" w:space="0" w:color="auto"/>
              <w:bottom w:val="single" w:sz="4" w:space="0" w:color="auto"/>
              <w:right w:val="single" w:sz="4" w:space="0" w:color="auto"/>
            </w:tcBorders>
            <w:shd w:val="clear" w:color="auto" w:fill="FFD8B1"/>
            <w:tcMar>
              <w:top w:w="20" w:type="dxa"/>
              <w:left w:w="20" w:type="dxa"/>
              <w:bottom w:w="0" w:type="dxa"/>
              <w:right w:w="20" w:type="dxa"/>
            </w:tcMar>
          </w:tcPr>
          <w:p w:rsidR="00F97558" w:rsidRPr="00176BAF" w:rsidRDefault="00F97558" w:rsidP="00F97558">
            <w:pPr>
              <w:jc w:val="center"/>
              <w:rPr>
                <w:rFonts w:ascii="Book Antiqua" w:eastAsia="Arial Unicode MS" w:hAnsi="Book Antiqua"/>
                <w:b/>
                <w:sz w:val="20"/>
                <w:szCs w:val="20"/>
              </w:rPr>
            </w:pPr>
            <w:r w:rsidRPr="00176BAF">
              <w:rPr>
                <w:rFonts w:ascii="Book Antiqua" w:hAnsi="Book Antiqua"/>
                <w:b/>
                <w:sz w:val="20"/>
                <w:szCs w:val="20"/>
              </w:rPr>
              <w:t>precio unitario</w:t>
            </w:r>
          </w:p>
        </w:tc>
        <w:tc>
          <w:tcPr>
            <w:tcW w:w="1573" w:type="dxa"/>
            <w:tcBorders>
              <w:top w:val="single" w:sz="4" w:space="0" w:color="auto"/>
              <w:left w:val="nil"/>
              <w:bottom w:val="single" w:sz="4" w:space="0" w:color="auto"/>
              <w:right w:val="single" w:sz="4" w:space="0" w:color="auto"/>
            </w:tcBorders>
            <w:shd w:val="clear" w:color="auto" w:fill="FFD8B1"/>
            <w:tcMar>
              <w:top w:w="20" w:type="dxa"/>
              <w:left w:w="20" w:type="dxa"/>
              <w:bottom w:w="0" w:type="dxa"/>
              <w:right w:w="20" w:type="dxa"/>
            </w:tcMar>
          </w:tcPr>
          <w:p w:rsidR="00F97558" w:rsidRPr="00176BAF" w:rsidRDefault="00F97558" w:rsidP="00F97558">
            <w:pPr>
              <w:jc w:val="center"/>
              <w:rPr>
                <w:rFonts w:ascii="Book Antiqua" w:eastAsia="Arial Unicode MS" w:hAnsi="Book Antiqua"/>
                <w:b/>
                <w:sz w:val="20"/>
                <w:szCs w:val="20"/>
              </w:rPr>
            </w:pPr>
            <w:r w:rsidRPr="00176BAF">
              <w:rPr>
                <w:rFonts w:ascii="Book Antiqua" w:hAnsi="Book Antiqua"/>
                <w:b/>
                <w:sz w:val="20"/>
                <w:szCs w:val="20"/>
              </w:rPr>
              <w:t>Valor Año 0</w:t>
            </w:r>
          </w:p>
        </w:tc>
      </w:tr>
      <w:tr w:rsidR="00F97558" w:rsidRPr="00176BAF">
        <w:trPr>
          <w:trHeight w:val="255"/>
          <w:jc w:val="center"/>
        </w:trPr>
        <w:tc>
          <w:tcPr>
            <w:tcW w:w="1920" w:type="dxa"/>
            <w:tcBorders>
              <w:top w:val="single" w:sz="4" w:space="0" w:color="auto"/>
              <w:left w:val="single" w:sz="4" w:space="0" w:color="auto"/>
              <w:bottom w:val="nil"/>
              <w:right w:val="nil"/>
            </w:tcBorders>
            <w:noWrap/>
            <w:tcMar>
              <w:top w:w="20" w:type="dxa"/>
              <w:left w:w="20" w:type="dxa"/>
              <w:bottom w:w="0" w:type="dxa"/>
              <w:right w:w="20" w:type="dxa"/>
            </w:tcMar>
            <w:vAlign w:val="bottom"/>
          </w:tcPr>
          <w:p w:rsidR="00F97558" w:rsidRPr="00176BAF" w:rsidRDefault="00F97558" w:rsidP="00F97558">
            <w:pPr>
              <w:rPr>
                <w:rFonts w:ascii="Book Antiqua" w:eastAsia="Arial Unicode MS" w:hAnsi="Book Antiqua"/>
                <w:sz w:val="20"/>
                <w:szCs w:val="20"/>
              </w:rPr>
            </w:pPr>
            <w:r w:rsidRPr="00176BAF">
              <w:rPr>
                <w:rFonts w:ascii="Book Antiqua" w:hAnsi="Book Antiqua"/>
                <w:sz w:val="20"/>
                <w:szCs w:val="20"/>
              </w:rPr>
              <w:t>Ladrillos</w:t>
            </w:r>
          </w:p>
        </w:tc>
        <w:tc>
          <w:tcPr>
            <w:tcW w:w="1440" w:type="dxa"/>
            <w:tcBorders>
              <w:top w:val="single" w:sz="4" w:space="0" w:color="auto"/>
              <w:left w:val="single" w:sz="4" w:space="0" w:color="auto"/>
              <w:bottom w:val="nil"/>
              <w:right w:val="single" w:sz="4" w:space="0" w:color="auto"/>
            </w:tcBorders>
            <w:noWrap/>
            <w:tcMar>
              <w:top w:w="20" w:type="dxa"/>
              <w:left w:w="20" w:type="dxa"/>
              <w:bottom w:w="0" w:type="dxa"/>
              <w:right w:w="20" w:type="dxa"/>
            </w:tcMar>
            <w:vAlign w:val="bottom"/>
          </w:tcPr>
          <w:p w:rsidR="00F97558" w:rsidRPr="00176BAF" w:rsidRDefault="00F97558" w:rsidP="00F97558">
            <w:pPr>
              <w:rPr>
                <w:rFonts w:ascii="Book Antiqua" w:eastAsia="Arial Unicode MS" w:hAnsi="Book Antiqua"/>
                <w:sz w:val="20"/>
                <w:szCs w:val="20"/>
              </w:rPr>
            </w:pPr>
            <w:r w:rsidRPr="00176BAF">
              <w:rPr>
                <w:rFonts w:ascii="Book Antiqua" w:hAnsi="Book Antiqua"/>
                <w:sz w:val="20"/>
                <w:szCs w:val="20"/>
              </w:rPr>
              <w:t xml:space="preserve">              2.500 </w:t>
            </w:r>
          </w:p>
        </w:tc>
        <w:tc>
          <w:tcPr>
            <w:tcW w:w="1680" w:type="dxa"/>
            <w:tcBorders>
              <w:top w:val="single" w:sz="4" w:space="0" w:color="auto"/>
              <w:left w:val="nil"/>
              <w:bottom w:val="nil"/>
              <w:right w:val="nil"/>
            </w:tcBorders>
            <w:noWrap/>
            <w:tcMar>
              <w:top w:w="20" w:type="dxa"/>
              <w:left w:w="20" w:type="dxa"/>
              <w:bottom w:w="0" w:type="dxa"/>
              <w:right w:w="20" w:type="dxa"/>
            </w:tcMar>
            <w:vAlign w:val="bottom"/>
          </w:tcPr>
          <w:p w:rsidR="00F97558" w:rsidRPr="00176BAF" w:rsidRDefault="00F97558" w:rsidP="00F97558">
            <w:pPr>
              <w:rPr>
                <w:rFonts w:ascii="Book Antiqua" w:eastAsia="Arial Unicode MS" w:hAnsi="Book Antiqua"/>
                <w:sz w:val="20"/>
                <w:szCs w:val="20"/>
              </w:rPr>
            </w:pPr>
            <w:r w:rsidRPr="00176BAF">
              <w:rPr>
                <w:rFonts w:ascii="Book Antiqua" w:hAnsi="Book Antiqua"/>
                <w:sz w:val="20"/>
                <w:szCs w:val="20"/>
              </w:rPr>
              <w:t xml:space="preserve">      2.170.000 </w:t>
            </w:r>
          </w:p>
        </w:tc>
        <w:tc>
          <w:tcPr>
            <w:tcW w:w="960" w:type="dxa"/>
            <w:tcBorders>
              <w:top w:val="single" w:sz="4" w:space="0" w:color="auto"/>
              <w:left w:val="single" w:sz="4" w:space="0" w:color="auto"/>
              <w:bottom w:val="nil"/>
              <w:right w:val="single" w:sz="4" w:space="0" w:color="auto"/>
            </w:tcBorders>
            <w:noWrap/>
            <w:tcMar>
              <w:top w:w="20" w:type="dxa"/>
              <w:left w:w="20" w:type="dxa"/>
              <w:bottom w:w="0" w:type="dxa"/>
              <w:right w:w="20" w:type="dxa"/>
            </w:tcMar>
            <w:vAlign w:val="bottom"/>
          </w:tcPr>
          <w:p w:rsidR="00F97558" w:rsidRPr="00176BAF" w:rsidRDefault="00F97558" w:rsidP="00F97558">
            <w:pPr>
              <w:jc w:val="right"/>
              <w:rPr>
                <w:rFonts w:ascii="Book Antiqua" w:eastAsia="Arial Unicode MS" w:hAnsi="Book Antiqua"/>
                <w:sz w:val="20"/>
                <w:szCs w:val="20"/>
              </w:rPr>
            </w:pPr>
            <w:r w:rsidRPr="00176BAF">
              <w:rPr>
                <w:rFonts w:ascii="Book Antiqua" w:hAnsi="Book Antiqua"/>
                <w:sz w:val="20"/>
                <w:szCs w:val="20"/>
              </w:rPr>
              <w:t>0,1</w:t>
            </w:r>
          </w:p>
        </w:tc>
        <w:tc>
          <w:tcPr>
            <w:tcW w:w="1573" w:type="dxa"/>
            <w:tcBorders>
              <w:top w:val="nil"/>
              <w:left w:val="nil"/>
              <w:bottom w:val="nil"/>
              <w:right w:val="single" w:sz="4" w:space="0" w:color="auto"/>
            </w:tcBorders>
            <w:noWrap/>
            <w:tcMar>
              <w:top w:w="20" w:type="dxa"/>
              <w:left w:w="20" w:type="dxa"/>
              <w:bottom w:w="0" w:type="dxa"/>
              <w:right w:w="20" w:type="dxa"/>
            </w:tcMar>
            <w:vAlign w:val="bottom"/>
          </w:tcPr>
          <w:p w:rsidR="00F97558" w:rsidRPr="00176BAF" w:rsidRDefault="00F97558" w:rsidP="00F97558">
            <w:pPr>
              <w:rPr>
                <w:rFonts w:ascii="Book Antiqua" w:eastAsia="Arial Unicode MS" w:hAnsi="Book Antiqua"/>
                <w:sz w:val="20"/>
                <w:szCs w:val="20"/>
              </w:rPr>
            </w:pPr>
            <w:r w:rsidRPr="00176BAF">
              <w:rPr>
                <w:rFonts w:ascii="Book Antiqua" w:hAnsi="Book Antiqua"/>
                <w:sz w:val="20"/>
                <w:szCs w:val="20"/>
              </w:rPr>
              <w:t xml:space="preserve">      217.000 </w:t>
            </w:r>
          </w:p>
        </w:tc>
      </w:tr>
      <w:tr w:rsidR="00F97558" w:rsidRPr="00176BAF">
        <w:trPr>
          <w:trHeight w:val="255"/>
          <w:jc w:val="center"/>
        </w:trPr>
        <w:tc>
          <w:tcPr>
            <w:tcW w:w="1920" w:type="dxa"/>
            <w:tcBorders>
              <w:top w:val="nil"/>
              <w:left w:val="single" w:sz="4" w:space="0" w:color="auto"/>
              <w:bottom w:val="nil"/>
              <w:right w:val="nil"/>
            </w:tcBorders>
            <w:noWrap/>
            <w:tcMar>
              <w:top w:w="20" w:type="dxa"/>
              <w:left w:w="20" w:type="dxa"/>
              <w:bottom w:w="0" w:type="dxa"/>
              <w:right w:w="20" w:type="dxa"/>
            </w:tcMar>
            <w:vAlign w:val="bottom"/>
          </w:tcPr>
          <w:p w:rsidR="00F97558" w:rsidRPr="00176BAF" w:rsidRDefault="00F97558" w:rsidP="00F97558">
            <w:pPr>
              <w:rPr>
                <w:rFonts w:ascii="Book Antiqua" w:eastAsia="Arial Unicode MS" w:hAnsi="Book Antiqua"/>
                <w:sz w:val="20"/>
                <w:szCs w:val="20"/>
              </w:rPr>
            </w:pPr>
            <w:r w:rsidRPr="00176BAF">
              <w:rPr>
                <w:rFonts w:ascii="Book Antiqua" w:hAnsi="Book Antiqua"/>
                <w:sz w:val="20"/>
                <w:szCs w:val="20"/>
              </w:rPr>
              <w:t>saco de cemento</w:t>
            </w:r>
          </w:p>
        </w:tc>
        <w:tc>
          <w:tcPr>
            <w:tcW w:w="144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176BAF" w:rsidRDefault="00F97558" w:rsidP="00F97558">
            <w:pPr>
              <w:rPr>
                <w:rFonts w:ascii="Book Antiqua" w:eastAsia="Arial Unicode MS" w:hAnsi="Book Antiqua"/>
                <w:sz w:val="20"/>
                <w:szCs w:val="20"/>
              </w:rPr>
            </w:pPr>
            <w:r w:rsidRPr="00176BAF">
              <w:rPr>
                <w:rFonts w:ascii="Book Antiqua" w:hAnsi="Book Antiqua"/>
                <w:sz w:val="20"/>
                <w:szCs w:val="20"/>
              </w:rPr>
              <w:t xml:space="preserve">                   10 </w:t>
            </w:r>
          </w:p>
        </w:tc>
        <w:tc>
          <w:tcPr>
            <w:tcW w:w="1680" w:type="dxa"/>
            <w:tcBorders>
              <w:top w:val="nil"/>
              <w:left w:val="nil"/>
              <w:bottom w:val="nil"/>
              <w:right w:val="nil"/>
            </w:tcBorders>
            <w:noWrap/>
            <w:tcMar>
              <w:top w:w="20" w:type="dxa"/>
              <w:left w:w="20" w:type="dxa"/>
              <w:bottom w:w="0" w:type="dxa"/>
              <w:right w:w="20" w:type="dxa"/>
            </w:tcMar>
            <w:vAlign w:val="bottom"/>
          </w:tcPr>
          <w:p w:rsidR="00F97558" w:rsidRPr="00176BAF" w:rsidRDefault="00F97558" w:rsidP="00F97558">
            <w:pPr>
              <w:rPr>
                <w:rFonts w:ascii="Book Antiqua" w:eastAsia="Arial Unicode MS" w:hAnsi="Book Antiqua"/>
                <w:sz w:val="20"/>
                <w:szCs w:val="20"/>
              </w:rPr>
            </w:pPr>
            <w:r w:rsidRPr="00176BAF">
              <w:rPr>
                <w:rFonts w:ascii="Book Antiqua" w:hAnsi="Book Antiqua"/>
                <w:sz w:val="20"/>
                <w:szCs w:val="20"/>
              </w:rPr>
              <w:t xml:space="preserve">            8.680 </w:t>
            </w:r>
          </w:p>
        </w:tc>
        <w:tc>
          <w:tcPr>
            <w:tcW w:w="96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176BAF" w:rsidRDefault="00F97558" w:rsidP="00F97558">
            <w:pPr>
              <w:jc w:val="right"/>
              <w:rPr>
                <w:rFonts w:ascii="Book Antiqua" w:eastAsia="Arial Unicode MS" w:hAnsi="Book Antiqua"/>
                <w:sz w:val="20"/>
                <w:szCs w:val="20"/>
              </w:rPr>
            </w:pPr>
            <w:r w:rsidRPr="00176BAF">
              <w:rPr>
                <w:rFonts w:ascii="Book Antiqua" w:hAnsi="Book Antiqua"/>
                <w:sz w:val="20"/>
                <w:szCs w:val="20"/>
              </w:rPr>
              <w:t>5,5</w:t>
            </w:r>
          </w:p>
        </w:tc>
        <w:tc>
          <w:tcPr>
            <w:tcW w:w="1573" w:type="dxa"/>
            <w:tcBorders>
              <w:top w:val="nil"/>
              <w:left w:val="nil"/>
              <w:bottom w:val="nil"/>
              <w:right w:val="single" w:sz="4" w:space="0" w:color="auto"/>
            </w:tcBorders>
            <w:noWrap/>
            <w:tcMar>
              <w:top w:w="20" w:type="dxa"/>
              <w:left w:w="20" w:type="dxa"/>
              <w:bottom w:w="0" w:type="dxa"/>
              <w:right w:w="20" w:type="dxa"/>
            </w:tcMar>
            <w:vAlign w:val="bottom"/>
          </w:tcPr>
          <w:p w:rsidR="00F97558" w:rsidRPr="00176BAF" w:rsidRDefault="00F97558" w:rsidP="00F97558">
            <w:pPr>
              <w:rPr>
                <w:rFonts w:ascii="Book Antiqua" w:eastAsia="Arial Unicode MS" w:hAnsi="Book Antiqua"/>
                <w:sz w:val="20"/>
                <w:szCs w:val="20"/>
              </w:rPr>
            </w:pPr>
            <w:r w:rsidRPr="00176BAF">
              <w:rPr>
                <w:rFonts w:ascii="Book Antiqua" w:hAnsi="Book Antiqua"/>
                <w:sz w:val="20"/>
                <w:szCs w:val="20"/>
              </w:rPr>
              <w:t xml:space="preserve">        47.740 </w:t>
            </w:r>
          </w:p>
        </w:tc>
      </w:tr>
      <w:tr w:rsidR="00F97558" w:rsidRPr="00176BAF">
        <w:trPr>
          <w:trHeight w:val="255"/>
          <w:jc w:val="center"/>
        </w:trPr>
        <w:tc>
          <w:tcPr>
            <w:tcW w:w="1920" w:type="dxa"/>
            <w:tcBorders>
              <w:top w:val="nil"/>
              <w:left w:val="single" w:sz="4" w:space="0" w:color="auto"/>
              <w:right w:val="nil"/>
            </w:tcBorders>
            <w:noWrap/>
            <w:tcMar>
              <w:top w:w="20" w:type="dxa"/>
              <w:left w:w="20" w:type="dxa"/>
              <w:bottom w:w="0" w:type="dxa"/>
              <w:right w:w="20" w:type="dxa"/>
            </w:tcMar>
            <w:vAlign w:val="bottom"/>
          </w:tcPr>
          <w:p w:rsidR="00F97558" w:rsidRPr="00176BAF" w:rsidRDefault="00F97558" w:rsidP="00F97558">
            <w:pPr>
              <w:rPr>
                <w:rFonts w:ascii="Book Antiqua" w:eastAsia="Arial Unicode MS" w:hAnsi="Book Antiqua"/>
                <w:sz w:val="20"/>
                <w:szCs w:val="20"/>
              </w:rPr>
            </w:pPr>
            <w:r w:rsidRPr="00176BAF">
              <w:rPr>
                <w:rFonts w:ascii="Book Antiqua" w:hAnsi="Book Antiqua"/>
                <w:sz w:val="20"/>
                <w:szCs w:val="20"/>
              </w:rPr>
              <w:t>rollo de piola</w:t>
            </w:r>
          </w:p>
        </w:tc>
        <w:tc>
          <w:tcPr>
            <w:tcW w:w="1440" w:type="dxa"/>
            <w:tcBorders>
              <w:top w:val="nil"/>
              <w:left w:val="single" w:sz="4" w:space="0" w:color="auto"/>
              <w:right w:val="single" w:sz="4" w:space="0" w:color="auto"/>
            </w:tcBorders>
            <w:noWrap/>
            <w:tcMar>
              <w:top w:w="20" w:type="dxa"/>
              <w:left w:w="20" w:type="dxa"/>
              <w:bottom w:w="0" w:type="dxa"/>
              <w:right w:w="20" w:type="dxa"/>
            </w:tcMar>
            <w:vAlign w:val="bottom"/>
          </w:tcPr>
          <w:p w:rsidR="00F97558" w:rsidRPr="00176BAF" w:rsidRDefault="00F97558" w:rsidP="00F97558">
            <w:pPr>
              <w:rPr>
                <w:rFonts w:ascii="Book Antiqua" w:eastAsia="Arial Unicode MS" w:hAnsi="Book Antiqua"/>
                <w:sz w:val="20"/>
                <w:szCs w:val="20"/>
              </w:rPr>
            </w:pPr>
            <w:r w:rsidRPr="00176BAF">
              <w:rPr>
                <w:rFonts w:ascii="Book Antiqua" w:hAnsi="Book Antiqua"/>
                <w:sz w:val="20"/>
                <w:szCs w:val="20"/>
              </w:rPr>
              <w:t xml:space="preserve">                    1 </w:t>
            </w:r>
          </w:p>
        </w:tc>
        <w:tc>
          <w:tcPr>
            <w:tcW w:w="1680" w:type="dxa"/>
            <w:tcBorders>
              <w:top w:val="nil"/>
              <w:left w:val="nil"/>
              <w:right w:val="nil"/>
            </w:tcBorders>
            <w:noWrap/>
            <w:tcMar>
              <w:top w:w="20" w:type="dxa"/>
              <w:left w:w="20" w:type="dxa"/>
              <w:bottom w:w="0" w:type="dxa"/>
              <w:right w:w="20" w:type="dxa"/>
            </w:tcMar>
            <w:vAlign w:val="bottom"/>
          </w:tcPr>
          <w:p w:rsidR="00F97558" w:rsidRPr="00176BAF" w:rsidRDefault="00F97558" w:rsidP="00F97558">
            <w:pPr>
              <w:rPr>
                <w:rFonts w:ascii="Book Antiqua" w:eastAsia="Arial Unicode MS" w:hAnsi="Book Antiqua"/>
                <w:sz w:val="20"/>
                <w:szCs w:val="20"/>
              </w:rPr>
            </w:pPr>
            <w:r w:rsidRPr="00176BAF">
              <w:rPr>
                <w:rFonts w:ascii="Book Antiqua" w:hAnsi="Book Antiqua"/>
                <w:sz w:val="20"/>
                <w:szCs w:val="20"/>
              </w:rPr>
              <w:t xml:space="preserve">               868 </w:t>
            </w:r>
          </w:p>
        </w:tc>
        <w:tc>
          <w:tcPr>
            <w:tcW w:w="960" w:type="dxa"/>
            <w:tcBorders>
              <w:top w:val="nil"/>
              <w:left w:val="single" w:sz="4" w:space="0" w:color="auto"/>
              <w:right w:val="single" w:sz="4" w:space="0" w:color="auto"/>
            </w:tcBorders>
            <w:noWrap/>
            <w:tcMar>
              <w:top w:w="20" w:type="dxa"/>
              <w:left w:w="20" w:type="dxa"/>
              <w:bottom w:w="0" w:type="dxa"/>
              <w:right w:w="20" w:type="dxa"/>
            </w:tcMar>
            <w:vAlign w:val="bottom"/>
          </w:tcPr>
          <w:p w:rsidR="00F97558" w:rsidRPr="00176BAF" w:rsidRDefault="00F97558" w:rsidP="00F97558">
            <w:pPr>
              <w:jc w:val="right"/>
              <w:rPr>
                <w:rFonts w:ascii="Book Antiqua" w:eastAsia="Arial Unicode MS" w:hAnsi="Book Antiqua"/>
                <w:sz w:val="20"/>
                <w:szCs w:val="20"/>
              </w:rPr>
            </w:pPr>
            <w:r w:rsidRPr="00176BAF">
              <w:rPr>
                <w:rFonts w:ascii="Book Antiqua" w:hAnsi="Book Antiqua"/>
                <w:sz w:val="20"/>
                <w:szCs w:val="20"/>
              </w:rPr>
              <w:t>1,84</w:t>
            </w:r>
          </w:p>
        </w:tc>
        <w:tc>
          <w:tcPr>
            <w:tcW w:w="1573" w:type="dxa"/>
            <w:tcBorders>
              <w:top w:val="nil"/>
              <w:left w:val="nil"/>
              <w:right w:val="single" w:sz="4" w:space="0" w:color="auto"/>
            </w:tcBorders>
            <w:noWrap/>
            <w:tcMar>
              <w:top w:w="20" w:type="dxa"/>
              <w:left w:w="20" w:type="dxa"/>
              <w:bottom w:w="0" w:type="dxa"/>
              <w:right w:w="20" w:type="dxa"/>
            </w:tcMar>
            <w:vAlign w:val="bottom"/>
          </w:tcPr>
          <w:p w:rsidR="00F97558" w:rsidRPr="00176BAF" w:rsidRDefault="00F97558" w:rsidP="00F97558">
            <w:pPr>
              <w:rPr>
                <w:rFonts w:ascii="Book Antiqua" w:eastAsia="Arial Unicode MS" w:hAnsi="Book Antiqua"/>
                <w:sz w:val="20"/>
                <w:szCs w:val="20"/>
              </w:rPr>
            </w:pPr>
            <w:r w:rsidRPr="00176BAF">
              <w:rPr>
                <w:rFonts w:ascii="Book Antiqua" w:hAnsi="Book Antiqua"/>
                <w:sz w:val="20"/>
                <w:szCs w:val="20"/>
              </w:rPr>
              <w:t xml:space="preserve">          1.597 </w:t>
            </w:r>
          </w:p>
        </w:tc>
      </w:tr>
      <w:tr w:rsidR="00F97558" w:rsidRPr="00176BAF">
        <w:trPr>
          <w:trHeight w:val="255"/>
          <w:jc w:val="center"/>
        </w:trPr>
        <w:tc>
          <w:tcPr>
            <w:tcW w:w="1920"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F97558" w:rsidRPr="00176BAF" w:rsidRDefault="00F97558" w:rsidP="00F97558">
            <w:pPr>
              <w:rPr>
                <w:rFonts w:ascii="Book Antiqua" w:eastAsia="Arial Unicode MS" w:hAnsi="Book Antiqua"/>
                <w:sz w:val="20"/>
                <w:szCs w:val="20"/>
              </w:rPr>
            </w:pPr>
            <w:r w:rsidRPr="00176BAF">
              <w:rPr>
                <w:rFonts w:ascii="Book Antiqua" w:hAnsi="Book Antiqua"/>
                <w:sz w:val="20"/>
                <w:szCs w:val="20"/>
              </w:rPr>
              <w:t>m cúbico de arena</w:t>
            </w:r>
          </w:p>
        </w:tc>
        <w:tc>
          <w:tcPr>
            <w:tcW w:w="144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F97558" w:rsidRPr="00176BAF" w:rsidRDefault="00F97558" w:rsidP="00F97558">
            <w:pPr>
              <w:rPr>
                <w:rFonts w:ascii="Book Antiqua" w:eastAsia="Arial Unicode MS" w:hAnsi="Book Antiqua"/>
                <w:sz w:val="20"/>
                <w:szCs w:val="20"/>
              </w:rPr>
            </w:pPr>
            <w:r w:rsidRPr="00176BAF">
              <w:rPr>
                <w:rFonts w:ascii="Book Antiqua" w:hAnsi="Book Antiqua"/>
                <w:sz w:val="20"/>
                <w:szCs w:val="20"/>
              </w:rPr>
              <w:t xml:space="preserve">                    3 </w:t>
            </w:r>
          </w:p>
        </w:tc>
        <w:tc>
          <w:tcPr>
            <w:tcW w:w="1680" w:type="dxa"/>
            <w:tcBorders>
              <w:top w:val="nil"/>
              <w:left w:val="nil"/>
              <w:bottom w:val="single" w:sz="4" w:space="0" w:color="auto"/>
              <w:right w:val="nil"/>
            </w:tcBorders>
            <w:noWrap/>
            <w:tcMar>
              <w:top w:w="20" w:type="dxa"/>
              <w:left w:w="20" w:type="dxa"/>
              <w:bottom w:w="0" w:type="dxa"/>
              <w:right w:w="20" w:type="dxa"/>
            </w:tcMar>
            <w:vAlign w:val="bottom"/>
          </w:tcPr>
          <w:p w:rsidR="00F97558" w:rsidRPr="00176BAF" w:rsidRDefault="00F97558" w:rsidP="00F97558">
            <w:pPr>
              <w:rPr>
                <w:rFonts w:ascii="Book Antiqua" w:eastAsia="Arial Unicode MS" w:hAnsi="Book Antiqua"/>
                <w:sz w:val="20"/>
                <w:szCs w:val="20"/>
              </w:rPr>
            </w:pPr>
            <w:r w:rsidRPr="00176BAF">
              <w:rPr>
                <w:rFonts w:ascii="Book Antiqua" w:hAnsi="Book Antiqua"/>
                <w:sz w:val="20"/>
                <w:szCs w:val="20"/>
              </w:rPr>
              <w:t xml:space="preserve">            2.604 </w:t>
            </w:r>
          </w:p>
        </w:tc>
        <w:tc>
          <w:tcPr>
            <w:tcW w:w="9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F97558" w:rsidRPr="00176BAF" w:rsidRDefault="00F97558" w:rsidP="00F97558">
            <w:pPr>
              <w:jc w:val="right"/>
              <w:rPr>
                <w:rFonts w:ascii="Book Antiqua" w:eastAsia="Arial Unicode MS" w:hAnsi="Book Antiqua"/>
                <w:sz w:val="20"/>
                <w:szCs w:val="20"/>
              </w:rPr>
            </w:pPr>
            <w:r w:rsidRPr="00176BAF">
              <w:rPr>
                <w:rFonts w:ascii="Book Antiqua" w:hAnsi="Book Antiqua"/>
                <w:sz w:val="20"/>
                <w:szCs w:val="20"/>
              </w:rPr>
              <w:t>4</w:t>
            </w:r>
          </w:p>
        </w:tc>
        <w:tc>
          <w:tcPr>
            <w:tcW w:w="157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F97558" w:rsidRPr="00176BAF" w:rsidRDefault="00F97558" w:rsidP="00F97558">
            <w:pPr>
              <w:rPr>
                <w:rFonts w:ascii="Book Antiqua" w:eastAsia="Arial Unicode MS" w:hAnsi="Book Antiqua"/>
                <w:sz w:val="20"/>
                <w:szCs w:val="20"/>
              </w:rPr>
            </w:pPr>
            <w:r w:rsidRPr="00176BAF">
              <w:rPr>
                <w:rFonts w:ascii="Book Antiqua" w:hAnsi="Book Antiqua"/>
                <w:sz w:val="20"/>
                <w:szCs w:val="20"/>
              </w:rPr>
              <w:t xml:space="preserve">        10.416 </w:t>
            </w:r>
          </w:p>
        </w:tc>
      </w:tr>
      <w:tr w:rsidR="00F97558" w:rsidRPr="00176BAF">
        <w:trPr>
          <w:trHeight w:val="255"/>
          <w:jc w:val="center"/>
        </w:trPr>
        <w:tc>
          <w:tcPr>
            <w:tcW w:w="1920" w:type="dxa"/>
            <w:tcBorders>
              <w:top w:val="single" w:sz="4" w:space="0" w:color="auto"/>
              <w:bottom w:val="nil"/>
            </w:tcBorders>
            <w:noWrap/>
            <w:tcMar>
              <w:top w:w="20" w:type="dxa"/>
              <w:left w:w="20" w:type="dxa"/>
              <w:bottom w:w="0" w:type="dxa"/>
              <w:right w:w="20" w:type="dxa"/>
            </w:tcMar>
            <w:vAlign w:val="bottom"/>
          </w:tcPr>
          <w:p w:rsidR="00F97558" w:rsidRPr="00176BAF" w:rsidRDefault="00F97558" w:rsidP="00F97558">
            <w:pPr>
              <w:rPr>
                <w:rFonts w:ascii="Book Antiqua" w:eastAsia="Arial Unicode MS" w:hAnsi="Book Antiqua"/>
                <w:sz w:val="20"/>
                <w:szCs w:val="20"/>
              </w:rPr>
            </w:pPr>
          </w:p>
        </w:tc>
        <w:tc>
          <w:tcPr>
            <w:tcW w:w="1440" w:type="dxa"/>
            <w:tcBorders>
              <w:top w:val="single" w:sz="4" w:space="0" w:color="auto"/>
              <w:bottom w:val="nil"/>
            </w:tcBorders>
            <w:noWrap/>
            <w:tcMar>
              <w:top w:w="20" w:type="dxa"/>
              <w:left w:w="20" w:type="dxa"/>
              <w:bottom w:w="0" w:type="dxa"/>
              <w:right w:w="20" w:type="dxa"/>
            </w:tcMar>
            <w:vAlign w:val="bottom"/>
          </w:tcPr>
          <w:p w:rsidR="00F97558" w:rsidRPr="00176BAF" w:rsidRDefault="00F97558" w:rsidP="00F97558">
            <w:pPr>
              <w:rPr>
                <w:rFonts w:ascii="Book Antiqua" w:eastAsia="Arial Unicode MS" w:hAnsi="Book Antiqua"/>
                <w:sz w:val="20"/>
                <w:szCs w:val="20"/>
              </w:rPr>
            </w:pPr>
          </w:p>
        </w:tc>
        <w:tc>
          <w:tcPr>
            <w:tcW w:w="1680" w:type="dxa"/>
            <w:tcBorders>
              <w:top w:val="single" w:sz="4" w:space="0" w:color="auto"/>
              <w:bottom w:val="nil"/>
            </w:tcBorders>
            <w:noWrap/>
            <w:tcMar>
              <w:top w:w="20" w:type="dxa"/>
              <w:left w:w="20" w:type="dxa"/>
              <w:bottom w:w="0" w:type="dxa"/>
              <w:right w:w="20" w:type="dxa"/>
            </w:tcMar>
            <w:vAlign w:val="bottom"/>
          </w:tcPr>
          <w:p w:rsidR="00F97558" w:rsidRPr="00176BAF" w:rsidRDefault="00F97558" w:rsidP="00F97558">
            <w:pPr>
              <w:rPr>
                <w:rFonts w:ascii="Book Antiqua" w:eastAsia="Arial Unicode MS" w:hAnsi="Book Antiqua"/>
                <w:sz w:val="20"/>
                <w:szCs w:val="20"/>
              </w:rPr>
            </w:pPr>
          </w:p>
        </w:tc>
        <w:tc>
          <w:tcPr>
            <w:tcW w:w="960" w:type="dxa"/>
            <w:tcBorders>
              <w:top w:val="single" w:sz="4" w:space="0" w:color="auto"/>
              <w:bottom w:val="nil"/>
              <w:right w:val="single" w:sz="4" w:space="0" w:color="auto"/>
            </w:tcBorders>
            <w:noWrap/>
            <w:tcMar>
              <w:top w:w="20" w:type="dxa"/>
              <w:left w:w="20" w:type="dxa"/>
              <w:bottom w:w="0" w:type="dxa"/>
              <w:right w:w="20" w:type="dxa"/>
            </w:tcMar>
            <w:vAlign w:val="bottom"/>
          </w:tcPr>
          <w:p w:rsidR="00F97558" w:rsidRPr="00176BAF" w:rsidRDefault="00F97558" w:rsidP="00F97558">
            <w:pPr>
              <w:jc w:val="right"/>
              <w:rPr>
                <w:rFonts w:ascii="Book Antiqua" w:eastAsia="Arial Unicode MS" w:hAnsi="Book Antiqua"/>
                <w:sz w:val="20"/>
                <w:szCs w:val="20"/>
              </w:rPr>
            </w:pPr>
            <w:r w:rsidRPr="00176BAF">
              <w:rPr>
                <w:rFonts w:ascii="Book Antiqua" w:hAnsi="Book Antiqua"/>
                <w:sz w:val="20"/>
                <w:szCs w:val="20"/>
              </w:rPr>
              <w:t>Total</w:t>
            </w:r>
          </w:p>
        </w:tc>
        <w:tc>
          <w:tcPr>
            <w:tcW w:w="1573" w:type="dxa"/>
            <w:tcBorders>
              <w:top w:val="single" w:sz="4" w:space="0" w:color="auto"/>
              <w:left w:val="single" w:sz="4" w:space="0" w:color="auto"/>
              <w:bottom w:val="single" w:sz="4" w:space="0" w:color="auto"/>
              <w:right w:val="single" w:sz="4" w:space="0" w:color="auto"/>
            </w:tcBorders>
            <w:shd w:val="clear" w:color="auto" w:fill="FFD0A1"/>
            <w:noWrap/>
            <w:tcMar>
              <w:top w:w="20" w:type="dxa"/>
              <w:left w:w="20" w:type="dxa"/>
              <w:bottom w:w="0" w:type="dxa"/>
              <w:right w:w="20" w:type="dxa"/>
            </w:tcMar>
            <w:vAlign w:val="bottom"/>
          </w:tcPr>
          <w:p w:rsidR="00F97558" w:rsidRPr="00176BAF" w:rsidRDefault="00F97558" w:rsidP="00F97558">
            <w:pPr>
              <w:rPr>
                <w:rFonts w:ascii="Book Antiqua" w:eastAsia="Arial Unicode MS" w:hAnsi="Book Antiqua"/>
                <w:sz w:val="20"/>
                <w:szCs w:val="20"/>
              </w:rPr>
            </w:pPr>
            <w:r w:rsidRPr="00176BAF">
              <w:rPr>
                <w:rFonts w:ascii="Book Antiqua" w:hAnsi="Book Antiqua"/>
                <w:sz w:val="20"/>
                <w:szCs w:val="20"/>
              </w:rPr>
              <w:t xml:space="preserve"> </w:t>
            </w:r>
            <w:r w:rsidRPr="00176BAF">
              <w:rPr>
                <w:rFonts w:ascii="Book Antiqua" w:hAnsi="Book Antiqua"/>
                <w:sz w:val="20"/>
                <w:szCs w:val="20"/>
                <w:shd w:val="clear" w:color="auto" w:fill="FFD8B1"/>
              </w:rPr>
              <w:t>$    276.753</w:t>
            </w:r>
            <w:r w:rsidRPr="00176BAF">
              <w:rPr>
                <w:rFonts w:ascii="Book Antiqua" w:hAnsi="Book Antiqua"/>
                <w:sz w:val="20"/>
                <w:szCs w:val="20"/>
              </w:rPr>
              <w:t xml:space="preserve"> </w:t>
            </w:r>
          </w:p>
        </w:tc>
      </w:tr>
    </w:tbl>
    <w:p w:rsidR="00F97558" w:rsidRPr="00176BAF" w:rsidRDefault="00F97558" w:rsidP="00F97558">
      <w:pPr>
        <w:pStyle w:val="Textoindependiente"/>
        <w:jc w:val="center"/>
        <w:rPr>
          <w:rFonts w:ascii="Book Antiqua" w:hAnsi="Book Antiqua"/>
          <w:caps/>
        </w:rPr>
      </w:pPr>
    </w:p>
    <w:p w:rsidR="00F97558" w:rsidRPr="00DC7FC6" w:rsidRDefault="00F97558" w:rsidP="00F97558">
      <w:pPr>
        <w:pStyle w:val="Textoindependiente"/>
        <w:jc w:val="center"/>
        <w:rPr>
          <w:rFonts w:ascii="Book Antiqua" w:hAnsi="Book Antiqua"/>
          <w:b/>
          <w:i/>
          <w:sz w:val="22"/>
          <w:szCs w:val="22"/>
        </w:rPr>
      </w:pPr>
      <w:r w:rsidRPr="00DC7FC6">
        <w:rPr>
          <w:rFonts w:ascii="Book Antiqua" w:hAnsi="Book Antiqua"/>
          <w:b/>
          <w:i/>
          <w:sz w:val="22"/>
          <w:szCs w:val="22"/>
        </w:rPr>
        <w:t>CUADRO DE REQUERIMIENTO DE MAQUINARIA PARA LA PLANTA DE COMPOST</w:t>
      </w:r>
    </w:p>
    <w:p w:rsidR="00F97558" w:rsidRPr="00176BAF" w:rsidRDefault="00F97558" w:rsidP="00F97558">
      <w:pPr>
        <w:pStyle w:val="Textoindependiente"/>
        <w:rPr>
          <w:rFonts w:ascii="Book Antiqua" w:hAnsi="Book Antiqua"/>
          <w:sz w:val="20"/>
        </w:rPr>
      </w:pPr>
    </w:p>
    <w:tbl>
      <w:tblPr>
        <w:tblW w:w="7560" w:type="dxa"/>
        <w:jc w:val="center"/>
        <w:tblInd w:w="140" w:type="dxa"/>
        <w:tblLayout w:type="fixed"/>
        <w:tblCellMar>
          <w:left w:w="0" w:type="dxa"/>
          <w:right w:w="0" w:type="dxa"/>
        </w:tblCellMar>
        <w:tblLook w:val="0000"/>
      </w:tblPr>
      <w:tblGrid>
        <w:gridCol w:w="2760"/>
        <w:gridCol w:w="960"/>
        <w:gridCol w:w="1320"/>
        <w:gridCol w:w="1080"/>
        <w:gridCol w:w="1440"/>
      </w:tblGrid>
      <w:tr w:rsidR="00F97558" w:rsidRPr="00176BAF">
        <w:trPr>
          <w:trHeight w:val="380"/>
          <w:jc w:val="center"/>
        </w:trPr>
        <w:tc>
          <w:tcPr>
            <w:tcW w:w="2760" w:type="dxa"/>
            <w:tcBorders>
              <w:top w:val="single" w:sz="4" w:space="0" w:color="auto"/>
              <w:left w:val="single" w:sz="4" w:space="0" w:color="auto"/>
              <w:bottom w:val="single" w:sz="4" w:space="0" w:color="auto"/>
              <w:right w:val="single" w:sz="4" w:space="0" w:color="auto"/>
            </w:tcBorders>
            <w:shd w:val="clear" w:color="auto" w:fill="FFD8B1"/>
            <w:tcMar>
              <w:top w:w="20" w:type="dxa"/>
              <w:left w:w="20" w:type="dxa"/>
              <w:bottom w:w="0" w:type="dxa"/>
              <w:right w:w="20" w:type="dxa"/>
            </w:tcMar>
          </w:tcPr>
          <w:p w:rsidR="00F97558" w:rsidRPr="00176BAF" w:rsidRDefault="00F97558" w:rsidP="00F97558">
            <w:pPr>
              <w:jc w:val="center"/>
              <w:rPr>
                <w:rFonts w:ascii="Book Antiqua" w:eastAsia="Arial Unicode MS" w:hAnsi="Book Antiqua"/>
                <w:b/>
                <w:sz w:val="20"/>
                <w:szCs w:val="20"/>
              </w:rPr>
            </w:pPr>
            <w:r w:rsidRPr="00176BAF">
              <w:rPr>
                <w:rFonts w:ascii="Book Antiqua" w:hAnsi="Book Antiqua"/>
                <w:b/>
                <w:sz w:val="20"/>
                <w:szCs w:val="20"/>
              </w:rPr>
              <w:t>Máquinas</w:t>
            </w:r>
          </w:p>
        </w:tc>
        <w:tc>
          <w:tcPr>
            <w:tcW w:w="960" w:type="dxa"/>
            <w:tcBorders>
              <w:top w:val="single" w:sz="4" w:space="0" w:color="auto"/>
              <w:left w:val="nil"/>
              <w:bottom w:val="single" w:sz="4" w:space="0" w:color="auto"/>
              <w:right w:val="nil"/>
            </w:tcBorders>
            <w:shd w:val="clear" w:color="auto" w:fill="FFD8B1"/>
            <w:tcMar>
              <w:top w:w="20" w:type="dxa"/>
              <w:left w:w="20" w:type="dxa"/>
              <w:bottom w:w="0" w:type="dxa"/>
              <w:right w:w="20" w:type="dxa"/>
            </w:tcMar>
          </w:tcPr>
          <w:p w:rsidR="00F97558" w:rsidRPr="00176BAF" w:rsidRDefault="00F97558" w:rsidP="00F97558">
            <w:pPr>
              <w:jc w:val="center"/>
              <w:rPr>
                <w:rFonts w:ascii="Book Antiqua" w:eastAsia="Arial Unicode MS" w:hAnsi="Book Antiqua"/>
                <w:b/>
                <w:sz w:val="20"/>
                <w:szCs w:val="20"/>
              </w:rPr>
            </w:pPr>
            <w:r w:rsidRPr="00176BAF">
              <w:rPr>
                <w:rFonts w:ascii="Book Antiqua" w:hAnsi="Book Antiqua"/>
                <w:b/>
                <w:sz w:val="20"/>
                <w:szCs w:val="20"/>
              </w:rPr>
              <w:t>Unidad</w:t>
            </w:r>
          </w:p>
        </w:tc>
        <w:tc>
          <w:tcPr>
            <w:tcW w:w="1320" w:type="dxa"/>
            <w:tcBorders>
              <w:top w:val="single" w:sz="4" w:space="0" w:color="auto"/>
              <w:left w:val="single" w:sz="4" w:space="0" w:color="auto"/>
              <w:bottom w:val="single" w:sz="4" w:space="0" w:color="auto"/>
              <w:right w:val="single" w:sz="4" w:space="0" w:color="auto"/>
            </w:tcBorders>
            <w:shd w:val="clear" w:color="auto" w:fill="FFD8B1"/>
            <w:tcMar>
              <w:top w:w="20" w:type="dxa"/>
              <w:left w:w="20" w:type="dxa"/>
              <w:bottom w:w="0" w:type="dxa"/>
              <w:right w:w="20" w:type="dxa"/>
            </w:tcMar>
          </w:tcPr>
          <w:p w:rsidR="00F97558" w:rsidRPr="00176BAF" w:rsidRDefault="00F97558" w:rsidP="00F97558">
            <w:pPr>
              <w:jc w:val="center"/>
              <w:rPr>
                <w:rFonts w:ascii="Book Antiqua" w:eastAsia="Arial Unicode MS" w:hAnsi="Book Antiqua"/>
                <w:b/>
                <w:sz w:val="20"/>
                <w:szCs w:val="20"/>
              </w:rPr>
            </w:pPr>
            <w:r w:rsidRPr="00176BAF">
              <w:rPr>
                <w:rFonts w:ascii="Book Antiqua" w:hAnsi="Book Antiqua"/>
                <w:b/>
                <w:sz w:val="20"/>
                <w:szCs w:val="20"/>
              </w:rPr>
              <w:t>Costo unit</w:t>
            </w:r>
          </w:p>
        </w:tc>
        <w:tc>
          <w:tcPr>
            <w:tcW w:w="1080" w:type="dxa"/>
            <w:tcBorders>
              <w:top w:val="single" w:sz="4" w:space="0" w:color="auto"/>
              <w:left w:val="nil"/>
              <w:bottom w:val="single" w:sz="4" w:space="0" w:color="auto"/>
              <w:right w:val="nil"/>
            </w:tcBorders>
            <w:shd w:val="clear" w:color="auto" w:fill="FFD8B1"/>
            <w:tcMar>
              <w:top w:w="20" w:type="dxa"/>
              <w:left w:w="20" w:type="dxa"/>
              <w:bottom w:w="0" w:type="dxa"/>
              <w:right w:w="20" w:type="dxa"/>
            </w:tcMar>
          </w:tcPr>
          <w:p w:rsidR="00F97558" w:rsidRPr="00176BAF" w:rsidRDefault="00F97558" w:rsidP="00F97558">
            <w:pPr>
              <w:jc w:val="center"/>
              <w:rPr>
                <w:rFonts w:ascii="Book Antiqua" w:eastAsia="Arial Unicode MS" w:hAnsi="Book Antiqua"/>
                <w:b/>
                <w:sz w:val="20"/>
                <w:szCs w:val="20"/>
              </w:rPr>
            </w:pPr>
            <w:r w:rsidRPr="00176BAF">
              <w:rPr>
                <w:rFonts w:ascii="Book Antiqua" w:hAnsi="Book Antiqua"/>
                <w:b/>
                <w:sz w:val="20"/>
                <w:szCs w:val="20"/>
              </w:rPr>
              <w:t>Vida Útil</w:t>
            </w:r>
          </w:p>
        </w:tc>
        <w:tc>
          <w:tcPr>
            <w:tcW w:w="1440" w:type="dxa"/>
            <w:tcBorders>
              <w:top w:val="single" w:sz="4" w:space="0" w:color="auto"/>
              <w:left w:val="single" w:sz="4" w:space="0" w:color="auto"/>
              <w:bottom w:val="single" w:sz="4" w:space="0" w:color="auto"/>
              <w:right w:val="single" w:sz="4" w:space="0" w:color="auto"/>
            </w:tcBorders>
            <w:shd w:val="clear" w:color="auto" w:fill="FFD8B1"/>
            <w:tcMar>
              <w:top w:w="20" w:type="dxa"/>
              <w:left w:w="20" w:type="dxa"/>
              <w:bottom w:w="0" w:type="dxa"/>
              <w:right w:w="20" w:type="dxa"/>
            </w:tcMar>
          </w:tcPr>
          <w:p w:rsidR="00F97558" w:rsidRPr="00176BAF" w:rsidRDefault="00F97558" w:rsidP="00F97558">
            <w:pPr>
              <w:jc w:val="center"/>
              <w:rPr>
                <w:rFonts w:ascii="Book Antiqua" w:eastAsia="Arial Unicode MS" w:hAnsi="Book Antiqua"/>
                <w:b/>
                <w:sz w:val="20"/>
                <w:szCs w:val="20"/>
              </w:rPr>
            </w:pPr>
            <w:r w:rsidRPr="00176BAF">
              <w:rPr>
                <w:rFonts w:ascii="Book Antiqua" w:hAnsi="Book Antiqua"/>
                <w:b/>
                <w:sz w:val="20"/>
                <w:szCs w:val="20"/>
              </w:rPr>
              <w:t>Costo Total</w:t>
            </w:r>
          </w:p>
        </w:tc>
      </w:tr>
      <w:tr w:rsidR="00F97558" w:rsidRPr="00176BAF">
        <w:trPr>
          <w:trHeight w:val="259"/>
          <w:jc w:val="center"/>
        </w:trPr>
        <w:tc>
          <w:tcPr>
            <w:tcW w:w="276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176BAF" w:rsidRDefault="00F97558" w:rsidP="00F97558">
            <w:pPr>
              <w:rPr>
                <w:rFonts w:ascii="Book Antiqua" w:eastAsia="Arial Unicode MS" w:hAnsi="Book Antiqua"/>
                <w:sz w:val="20"/>
                <w:szCs w:val="20"/>
              </w:rPr>
            </w:pPr>
            <w:r w:rsidRPr="00176BAF">
              <w:rPr>
                <w:rFonts w:ascii="Book Antiqua" w:hAnsi="Book Antiqua"/>
                <w:sz w:val="20"/>
                <w:szCs w:val="20"/>
              </w:rPr>
              <w:t>banda de clasificación manual</w:t>
            </w:r>
          </w:p>
        </w:tc>
        <w:tc>
          <w:tcPr>
            <w:tcW w:w="960" w:type="dxa"/>
            <w:tcBorders>
              <w:top w:val="nil"/>
              <w:left w:val="nil"/>
              <w:bottom w:val="nil"/>
              <w:right w:val="nil"/>
            </w:tcBorders>
            <w:noWrap/>
            <w:tcMar>
              <w:top w:w="20" w:type="dxa"/>
              <w:left w:w="20" w:type="dxa"/>
              <w:bottom w:w="0" w:type="dxa"/>
              <w:right w:w="20" w:type="dxa"/>
            </w:tcMar>
            <w:vAlign w:val="bottom"/>
          </w:tcPr>
          <w:p w:rsidR="00F97558" w:rsidRPr="00176BAF" w:rsidRDefault="00F97558" w:rsidP="00F97558">
            <w:pPr>
              <w:jc w:val="right"/>
              <w:rPr>
                <w:rFonts w:ascii="Book Antiqua" w:eastAsia="Arial Unicode MS" w:hAnsi="Book Antiqua"/>
                <w:sz w:val="20"/>
                <w:szCs w:val="20"/>
              </w:rPr>
            </w:pPr>
            <w:r w:rsidRPr="00176BAF">
              <w:rPr>
                <w:rFonts w:ascii="Book Antiqua" w:hAnsi="Book Antiqua"/>
                <w:sz w:val="20"/>
                <w:szCs w:val="20"/>
              </w:rPr>
              <w:t>2</w:t>
            </w:r>
          </w:p>
        </w:tc>
        <w:tc>
          <w:tcPr>
            <w:tcW w:w="132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176BAF" w:rsidRDefault="00F97558" w:rsidP="00F97558">
            <w:pPr>
              <w:rPr>
                <w:rFonts w:ascii="Book Antiqua" w:eastAsia="Arial Unicode MS" w:hAnsi="Book Antiqua"/>
                <w:sz w:val="20"/>
                <w:szCs w:val="20"/>
              </w:rPr>
            </w:pPr>
            <w:r w:rsidRPr="00176BAF">
              <w:rPr>
                <w:rFonts w:ascii="Book Antiqua" w:hAnsi="Book Antiqua"/>
                <w:sz w:val="20"/>
                <w:szCs w:val="20"/>
              </w:rPr>
              <w:t xml:space="preserve"> $       9.000 </w:t>
            </w:r>
          </w:p>
        </w:tc>
        <w:tc>
          <w:tcPr>
            <w:tcW w:w="1080" w:type="dxa"/>
            <w:tcBorders>
              <w:top w:val="nil"/>
              <w:left w:val="nil"/>
              <w:bottom w:val="nil"/>
              <w:right w:val="nil"/>
            </w:tcBorders>
            <w:noWrap/>
            <w:tcMar>
              <w:top w:w="20" w:type="dxa"/>
              <w:left w:w="20" w:type="dxa"/>
              <w:bottom w:w="0" w:type="dxa"/>
              <w:right w:w="20" w:type="dxa"/>
            </w:tcMar>
            <w:vAlign w:val="bottom"/>
          </w:tcPr>
          <w:p w:rsidR="00F97558" w:rsidRPr="00176BAF" w:rsidRDefault="00F97558" w:rsidP="00F97558">
            <w:pPr>
              <w:jc w:val="right"/>
              <w:rPr>
                <w:rFonts w:ascii="Book Antiqua" w:eastAsia="Arial Unicode MS" w:hAnsi="Book Antiqua"/>
                <w:sz w:val="20"/>
                <w:szCs w:val="20"/>
              </w:rPr>
            </w:pPr>
            <w:r w:rsidRPr="00176BAF">
              <w:rPr>
                <w:rFonts w:ascii="Book Antiqua" w:hAnsi="Book Antiqua"/>
                <w:sz w:val="20"/>
                <w:szCs w:val="20"/>
              </w:rPr>
              <w:t>15</w:t>
            </w:r>
          </w:p>
        </w:tc>
        <w:tc>
          <w:tcPr>
            <w:tcW w:w="144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176BAF" w:rsidRDefault="00F97558" w:rsidP="00F97558">
            <w:pPr>
              <w:jc w:val="right"/>
              <w:rPr>
                <w:rFonts w:ascii="Book Antiqua" w:eastAsia="Arial Unicode MS" w:hAnsi="Book Antiqua"/>
                <w:sz w:val="20"/>
                <w:szCs w:val="20"/>
              </w:rPr>
            </w:pPr>
            <w:r w:rsidRPr="00176BAF">
              <w:rPr>
                <w:rFonts w:ascii="Book Antiqua" w:hAnsi="Book Antiqua"/>
                <w:sz w:val="20"/>
                <w:szCs w:val="20"/>
              </w:rPr>
              <w:t xml:space="preserve"> $ 18.000,00 </w:t>
            </w:r>
          </w:p>
        </w:tc>
      </w:tr>
      <w:tr w:rsidR="00F97558" w:rsidRPr="00176BAF">
        <w:trPr>
          <w:trHeight w:val="259"/>
          <w:jc w:val="center"/>
        </w:trPr>
        <w:tc>
          <w:tcPr>
            <w:tcW w:w="276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176BAF" w:rsidRDefault="00F97558" w:rsidP="00F97558">
            <w:pPr>
              <w:rPr>
                <w:rFonts w:ascii="Book Antiqua" w:eastAsia="Arial Unicode MS" w:hAnsi="Book Antiqua"/>
                <w:sz w:val="20"/>
                <w:szCs w:val="20"/>
              </w:rPr>
            </w:pPr>
            <w:r w:rsidRPr="00176BAF">
              <w:rPr>
                <w:rFonts w:ascii="Book Antiqua" w:hAnsi="Book Antiqua"/>
                <w:sz w:val="20"/>
                <w:szCs w:val="20"/>
              </w:rPr>
              <w:t>tamiz tambor</w:t>
            </w:r>
          </w:p>
        </w:tc>
        <w:tc>
          <w:tcPr>
            <w:tcW w:w="960" w:type="dxa"/>
            <w:tcBorders>
              <w:top w:val="nil"/>
              <w:left w:val="nil"/>
              <w:bottom w:val="nil"/>
              <w:right w:val="nil"/>
            </w:tcBorders>
            <w:noWrap/>
            <w:tcMar>
              <w:top w:w="20" w:type="dxa"/>
              <w:left w:w="20" w:type="dxa"/>
              <w:bottom w:w="0" w:type="dxa"/>
              <w:right w:w="20" w:type="dxa"/>
            </w:tcMar>
            <w:vAlign w:val="bottom"/>
          </w:tcPr>
          <w:p w:rsidR="00F97558" w:rsidRPr="00176BAF" w:rsidRDefault="00F97558" w:rsidP="00F97558">
            <w:pPr>
              <w:jc w:val="right"/>
              <w:rPr>
                <w:rFonts w:ascii="Book Antiqua" w:eastAsia="Arial Unicode MS" w:hAnsi="Book Antiqua"/>
                <w:sz w:val="20"/>
                <w:szCs w:val="20"/>
              </w:rPr>
            </w:pPr>
            <w:r w:rsidRPr="00176BAF">
              <w:rPr>
                <w:rFonts w:ascii="Book Antiqua" w:hAnsi="Book Antiqua"/>
                <w:sz w:val="20"/>
                <w:szCs w:val="20"/>
              </w:rPr>
              <w:t>1</w:t>
            </w:r>
          </w:p>
        </w:tc>
        <w:tc>
          <w:tcPr>
            <w:tcW w:w="132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176BAF" w:rsidRDefault="00F97558" w:rsidP="00F97558">
            <w:pPr>
              <w:rPr>
                <w:rFonts w:ascii="Book Antiqua" w:eastAsia="Arial Unicode MS" w:hAnsi="Book Antiqua"/>
                <w:sz w:val="20"/>
                <w:szCs w:val="20"/>
              </w:rPr>
            </w:pPr>
            <w:r w:rsidRPr="00176BAF">
              <w:rPr>
                <w:rFonts w:ascii="Book Antiqua" w:hAnsi="Book Antiqua"/>
                <w:sz w:val="20"/>
                <w:szCs w:val="20"/>
              </w:rPr>
              <w:t xml:space="preserve"> $       5.000 </w:t>
            </w:r>
          </w:p>
        </w:tc>
        <w:tc>
          <w:tcPr>
            <w:tcW w:w="1080" w:type="dxa"/>
            <w:tcBorders>
              <w:top w:val="nil"/>
              <w:left w:val="nil"/>
              <w:bottom w:val="nil"/>
              <w:right w:val="nil"/>
            </w:tcBorders>
            <w:noWrap/>
            <w:tcMar>
              <w:top w:w="20" w:type="dxa"/>
              <w:left w:w="20" w:type="dxa"/>
              <w:bottom w:w="0" w:type="dxa"/>
              <w:right w:w="20" w:type="dxa"/>
            </w:tcMar>
            <w:vAlign w:val="bottom"/>
          </w:tcPr>
          <w:p w:rsidR="00F97558" w:rsidRPr="00176BAF" w:rsidRDefault="00F97558" w:rsidP="00F97558">
            <w:pPr>
              <w:jc w:val="right"/>
              <w:rPr>
                <w:rFonts w:ascii="Book Antiqua" w:eastAsia="Arial Unicode MS" w:hAnsi="Book Antiqua"/>
                <w:sz w:val="20"/>
                <w:szCs w:val="20"/>
              </w:rPr>
            </w:pPr>
            <w:r w:rsidRPr="00176BAF">
              <w:rPr>
                <w:rFonts w:ascii="Book Antiqua" w:hAnsi="Book Antiqua"/>
                <w:sz w:val="20"/>
                <w:szCs w:val="20"/>
              </w:rPr>
              <w:t>15</w:t>
            </w:r>
          </w:p>
        </w:tc>
        <w:tc>
          <w:tcPr>
            <w:tcW w:w="144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176BAF" w:rsidRDefault="00F97558" w:rsidP="00F97558">
            <w:pPr>
              <w:jc w:val="right"/>
              <w:rPr>
                <w:rFonts w:ascii="Book Antiqua" w:eastAsia="Arial Unicode MS" w:hAnsi="Book Antiqua"/>
                <w:sz w:val="20"/>
                <w:szCs w:val="20"/>
              </w:rPr>
            </w:pPr>
            <w:r w:rsidRPr="00176BAF">
              <w:rPr>
                <w:rFonts w:ascii="Book Antiqua" w:hAnsi="Book Antiqua"/>
                <w:sz w:val="20"/>
                <w:szCs w:val="20"/>
              </w:rPr>
              <w:t xml:space="preserve"> $   5.000,00 </w:t>
            </w:r>
          </w:p>
        </w:tc>
      </w:tr>
      <w:tr w:rsidR="00F97558" w:rsidRPr="00176BAF">
        <w:trPr>
          <w:trHeight w:val="259"/>
          <w:jc w:val="center"/>
        </w:trPr>
        <w:tc>
          <w:tcPr>
            <w:tcW w:w="276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176BAF" w:rsidRDefault="00F97558" w:rsidP="00F97558">
            <w:pPr>
              <w:rPr>
                <w:rFonts w:ascii="Book Antiqua" w:eastAsia="Arial Unicode MS" w:hAnsi="Book Antiqua"/>
                <w:sz w:val="20"/>
                <w:szCs w:val="20"/>
              </w:rPr>
            </w:pPr>
            <w:r w:rsidRPr="00176BAF">
              <w:rPr>
                <w:rFonts w:ascii="Book Antiqua" w:hAnsi="Book Antiqua"/>
                <w:sz w:val="20"/>
                <w:szCs w:val="20"/>
              </w:rPr>
              <w:t>criba tambor</w:t>
            </w:r>
          </w:p>
        </w:tc>
        <w:tc>
          <w:tcPr>
            <w:tcW w:w="960" w:type="dxa"/>
            <w:tcBorders>
              <w:top w:val="nil"/>
              <w:left w:val="nil"/>
              <w:bottom w:val="nil"/>
              <w:right w:val="nil"/>
            </w:tcBorders>
            <w:noWrap/>
            <w:tcMar>
              <w:top w:w="20" w:type="dxa"/>
              <w:left w:w="20" w:type="dxa"/>
              <w:bottom w:w="0" w:type="dxa"/>
              <w:right w:w="20" w:type="dxa"/>
            </w:tcMar>
            <w:vAlign w:val="bottom"/>
          </w:tcPr>
          <w:p w:rsidR="00F97558" w:rsidRPr="00176BAF" w:rsidRDefault="00F97558" w:rsidP="00F97558">
            <w:pPr>
              <w:jc w:val="right"/>
              <w:rPr>
                <w:rFonts w:ascii="Book Antiqua" w:eastAsia="Arial Unicode MS" w:hAnsi="Book Antiqua"/>
                <w:sz w:val="20"/>
                <w:szCs w:val="20"/>
              </w:rPr>
            </w:pPr>
            <w:r w:rsidRPr="00176BAF">
              <w:rPr>
                <w:rFonts w:ascii="Book Antiqua" w:hAnsi="Book Antiqua"/>
                <w:sz w:val="20"/>
                <w:szCs w:val="20"/>
              </w:rPr>
              <w:t>2</w:t>
            </w:r>
          </w:p>
        </w:tc>
        <w:tc>
          <w:tcPr>
            <w:tcW w:w="132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176BAF" w:rsidRDefault="00F97558" w:rsidP="00F97558">
            <w:pPr>
              <w:rPr>
                <w:rFonts w:ascii="Book Antiqua" w:eastAsia="Arial Unicode MS" w:hAnsi="Book Antiqua"/>
                <w:sz w:val="20"/>
                <w:szCs w:val="20"/>
              </w:rPr>
            </w:pPr>
            <w:r w:rsidRPr="00176BAF">
              <w:rPr>
                <w:rFonts w:ascii="Book Antiqua" w:hAnsi="Book Antiqua"/>
                <w:sz w:val="20"/>
                <w:szCs w:val="20"/>
              </w:rPr>
              <w:t xml:space="preserve"> $       1.800 </w:t>
            </w:r>
          </w:p>
        </w:tc>
        <w:tc>
          <w:tcPr>
            <w:tcW w:w="1080" w:type="dxa"/>
            <w:tcBorders>
              <w:top w:val="nil"/>
              <w:left w:val="nil"/>
              <w:bottom w:val="nil"/>
              <w:right w:val="nil"/>
            </w:tcBorders>
            <w:noWrap/>
            <w:tcMar>
              <w:top w:w="20" w:type="dxa"/>
              <w:left w:w="20" w:type="dxa"/>
              <w:bottom w:w="0" w:type="dxa"/>
              <w:right w:w="20" w:type="dxa"/>
            </w:tcMar>
            <w:vAlign w:val="bottom"/>
          </w:tcPr>
          <w:p w:rsidR="00F97558" w:rsidRPr="00176BAF" w:rsidRDefault="00F97558" w:rsidP="00F97558">
            <w:pPr>
              <w:jc w:val="right"/>
              <w:rPr>
                <w:rFonts w:ascii="Book Antiqua" w:eastAsia="Arial Unicode MS" w:hAnsi="Book Antiqua"/>
                <w:sz w:val="20"/>
                <w:szCs w:val="20"/>
              </w:rPr>
            </w:pPr>
            <w:r w:rsidRPr="00176BAF">
              <w:rPr>
                <w:rFonts w:ascii="Book Antiqua" w:hAnsi="Book Antiqua"/>
                <w:sz w:val="20"/>
                <w:szCs w:val="20"/>
              </w:rPr>
              <w:t>15</w:t>
            </w:r>
          </w:p>
        </w:tc>
        <w:tc>
          <w:tcPr>
            <w:tcW w:w="144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176BAF" w:rsidRDefault="00F97558" w:rsidP="00F97558">
            <w:pPr>
              <w:jc w:val="right"/>
              <w:rPr>
                <w:rFonts w:ascii="Book Antiqua" w:eastAsia="Arial Unicode MS" w:hAnsi="Book Antiqua"/>
                <w:sz w:val="20"/>
                <w:szCs w:val="20"/>
              </w:rPr>
            </w:pPr>
            <w:r w:rsidRPr="00176BAF">
              <w:rPr>
                <w:rFonts w:ascii="Book Antiqua" w:hAnsi="Book Antiqua"/>
                <w:sz w:val="20"/>
                <w:szCs w:val="20"/>
              </w:rPr>
              <w:t xml:space="preserve"> $   3.600,00 </w:t>
            </w:r>
          </w:p>
        </w:tc>
      </w:tr>
      <w:tr w:rsidR="00F97558" w:rsidRPr="00176BAF">
        <w:trPr>
          <w:trHeight w:val="259"/>
          <w:jc w:val="center"/>
        </w:trPr>
        <w:tc>
          <w:tcPr>
            <w:tcW w:w="276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176BAF" w:rsidRDefault="00F97558" w:rsidP="00F97558">
            <w:pPr>
              <w:rPr>
                <w:rFonts w:ascii="Book Antiqua" w:eastAsia="Arial Unicode MS" w:hAnsi="Book Antiqua"/>
                <w:sz w:val="20"/>
                <w:szCs w:val="20"/>
              </w:rPr>
            </w:pPr>
            <w:r w:rsidRPr="00176BAF">
              <w:rPr>
                <w:rFonts w:ascii="Book Antiqua" w:hAnsi="Book Antiqua"/>
                <w:sz w:val="20"/>
                <w:szCs w:val="20"/>
              </w:rPr>
              <w:t>selladora o cosedora de sacos</w:t>
            </w:r>
          </w:p>
        </w:tc>
        <w:tc>
          <w:tcPr>
            <w:tcW w:w="960" w:type="dxa"/>
            <w:tcBorders>
              <w:top w:val="nil"/>
              <w:left w:val="nil"/>
              <w:bottom w:val="nil"/>
              <w:right w:val="nil"/>
            </w:tcBorders>
            <w:noWrap/>
            <w:tcMar>
              <w:top w:w="20" w:type="dxa"/>
              <w:left w:w="20" w:type="dxa"/>
              <w:bottom w:w="0" w:type="dxa"/>
              <w:right w:w="20" w:type="dxa"/>
            </w:tcMar>
            <w:vAlign w:val="bottom"/>
          </w:tcPr>
          <w:p w:rsidR="00F97558" w:rsidRPr="00176BAF" w:rsidRDefault="00F97558" w:rsidP="00F97558">
            <w:pPr>
              <w:jc w:val="right"/>
              <w:rPr>
                <w:rFonts w:ascii="Book Antiqua" w:eastAsia="Arial Unicode MS" w:hAnsi="Book Antiqua"/>
                <w:sz w:val="20"/>
                <w:szCs w:val="20"/>
              </w:rPr>
            </w:pPr>
            <w:r w:rsidRPr="00176BAF">
              <w:rPr>
                <w:rFonts w:ascii="Book Antiqua" w:hAnsi="Book Antiqua"/>
                <w:sz w:val="20"/>
                <w:szCs w:val="20"/>
              </w:rPr>
              <w:t>10</w:t>
            </w:r>
          </w:p>
        </w:tc>
        <w:tc>
          <w:tcPr>
            <w:tcW w:w="132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176BAF" w:rsidRDefault="00F97558" w:rsidP="00F97558">
            <w:pPr>
              <w:rPr>
                <w:rFonts w:ascii="Book Antiqua" w:eastAsia="Arial Unicode MS" w:hAnsi="Book Antiqua"/>
                <w:sz w:val="20"/>
                <w:szCs w:val="20"/>
              </w:rPr>
            </w:pPr>
            <w:r w:rsidRPr="00176BAF">
              <w:rPr>
                <w:rFonts w:ascii="Book Antiqua" w:hAnsi="Book Antiqua"/>
                <w:sz w:val="20"/>
                <w:szCs w:val="20"/>
              </w:rPr>
              <w:t xml:space="preserve"> $          200 </w:t>
            </w:r>
          </w:p>
        </w:tc>
        <w:tc>
          <w:tcPr>
            <w:tcW w:w="1080" w:type="dxa"/>
            <w:tcBorders>
              <w:top w:val="nil"/>
              <w:left w:val="nil"/>
              <w:bottom w:val="nil"/>
              <w:right w:val="nil"/>
            </w:tcBorders>
            <w:noWrap/>
            <w:tcMar>
              <w:top w:w="20" w:type="dxa"/>
              <w:left w:w="20" w:type="dxa"/>
              <w:bottom w:w="0" w:type="dxa"/>
              <w:right w:w="20" w:type="dxa"/>
            </w:tcMar>
            <w:vAlign w:val="bottom"/>
          </w:tcPr>
          <w:p w:rsidR="00F97558" w:rsidRPr="00176BAF" w:rsidRDefault="00F97558" w:rsidP="00F97558">
            <w:pPr>
              <w:jc w:val="right"/>
              <w:rPr>
                <w:rFonts w:ascii="Book Antiqua" w:eastAsia="Arial Unicode MS" w:hAnsi="Book Antiqua"/>
                <w:sz w:val="20"/>
                <w:szCs w:val="20"/>
              </w:rPr>
            </w:pPr>
            <w:r w:rsidRPr="00176BAF">
              <w:rPr>
                <w:rFonts w:ascii="Book Antiqua" w:hAnsi="Book Antiqua"/>
                <w:sz w:val="20"/>
                <w:szCs w:val="20"/>
              </w:rPr>
              <w:t>10</w:t>
            </w:r>
          </w:p>
        </w:tc>
        <w:tc>
          <w:tcPr>
            <w:tcW w:w="144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176BAF" w:rsidRDefault="00F97558" w:rsidP="00F97558">
            <w:pPr>
              <w:jc w:val="right"/>
              <w:rPr>
                <w:rFonts w:ascii="Book Antiqua" w:eastAsia="Arial Unicode MS" w:hAnsi="Book Antiqua"/>
                <w:sz w:val="20"/>
                <w:szCs w:val="20"/>
              </w:rPr>
            </w:pPr>
            <w:r w:rsidRPr="00176BAF">
              <w:rPr>
                <w:rFonts w:ascii="Book Antiqua" w:hAnsi="Book Antiqua"/>
                <w:sz w:val="20"/>
                <w:szCs w:val="20"/>
              </w:rPr>
              <w:t xml:space="preserve"> $   2.000,00 </w:t>
            </w:r>
          </w:p>
        </w:tc>
      </w:tr>
      <w:tr w:rsidR="00F97558" w:rsidRPr="00176BAF">
        <w:trPr>
          <w:trHeight w:val="259"/>
          <w:jc w:val="center"/>
        </w:trPr>
        <w:tc>
          <w:tcPr>
            <w:tcW w:w="276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176BAF" w:rsidRDefault="00F97558" w:rsidP="00F97558">
            <w:pPr>
              <w:rPr>
                <w:rFonts w:ascii="Book Antiqua" w:eastAsia="Arial Unicode MS" w:hAnsi="Book Antiqua"/>
                <w:sz w:val="20"/>
                <w:szCs w:val="20"/>
              </w:rPr>
            </w:pPr>
            <w:r w:rsidRPr="00176BAF">
              <w:rPr>
                <w:rFonts w:ascii="Book Antiqua" w:hAnsi="Book Antiqua"/>
                <w:sz w:val="20"/>
                <w:szCs w:val="20"/>
              </w:rPr>
              <w:t>Bailarianas (regadoras)</w:t>
            </w:r>
          </w:p>
        </w:tc>
        <w:tc>
          <w:tcPr>
            <w:tcW w:w="960" w:type="dxa"/>
            <w:tcBorders>
              <w:top w:val="nil"/>
              <w:left w:val="nil"/>
              <w:bottom w:val="nil"/>
              <w:right w:val="nil"/>
            </w:tcBorders>
            <w:noWrap/>
            <w:tcMar>
              <w:top w:w="20" w:type="dxa"/>
              <w:left w:w="20" w:type="dxa"/>
              <w:bottom w:w="0" w:type="dxa"/>
              <w:right w:w="20" w:type="dxa"/>
            </w:tcMar>
            <w:vAlign w:val="bottom"/>
          </w:tcPr>
          <w:p w:rsidR="00F97558" w:rsidRPr="00176BAF" w:rsidRDefault="00F97558" w:rsidP="00F97558">
            <w:pPr>
              <w:jc w:val="right"/>
              <w:rPr>
                <w:rFonts w:ascii="Book Antiqua" w:eastAsia="Arial Unicode MS" w:hAnsi="Book Antiqua"/>
                <w:sz w:val="20"/>
                <w:szCs w:val="20"/>
              </w:rPr>
            </w:pPr>
            <w:r w:rsidRPr="00176BAF">
              <w:rPr>
                <w:rFonts w:ascii="Book Antiqua" w:hAnsi="Book Antiqua"/>
                <w:sz w:val="20"/>
                <w:szCs w:val="20"/>
              </w:rPr>
              <w:t>50</w:t>
            </w:r>
          </w:p>
        </w:tc>
        <w:tc>
          <w:tcPr>
            <w:tcW w:w="132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176BAF" w:rsidRDefault="00F97558" w:rsidP="00F97558">
            <w:pPr>
              <w:rPr>
                <w:rFonts w:ascii="Book Antiqua" w:eastAsia="Arial Unicode MS" w:hAnsi="Book Antiqua"/>
                <w:sz w:val="20"/>
                <w:szCs w:val="20"/>
              </w:rPr>
            </w:pPr>
            <w:r w:rsidRPr="00176BAF">
              <w:rPr>
                <w:rFonts w:ascii="Book Antiqua" w:hAnsi="Book Antiqua"/>
                <w:sz w:val="20"/>
                <w:szCs w:val="20"/>
              </w:rPr>
              <w:t xml:space="preserve"> $             7 </w:t>
            </w:r>
          </w:p>
        </w:tc>
        <w:tc>
          <w:tcPr>
            <w:tcW w:w="1080" w:type="dxa"/>
            <w:tcBorders>
              <w:top w:val="nil"/>
              <w:left w:val="nil"/>
              <w:bottom w:val="nil"/>
              <w:right w:val="nil"/>
            </w:tcBorders>
            <w:noWrap/>
            <w:tcMar>
              <w:top w:w="20" w:type="dxa"/>
              <w:left w:w="20" w:type="dxa"/>
              <w:bottom w:w="0" w:type="dxa"/>
              <w:right w:w="20" w:type="dxa"/>
            </w:tcMar>
            <w:vAlign w:val="bottom"/>
          </w:tcPr>
          <w:p w:rsidR="00F97558" w:rsidRPr="00176BAF" w:rsidRDefault="00F97558" w:rsidP="00F97558">
            <w:pPr>
              <w:jc w:val="right"/>
              <w:rPr>
                <w:rFonts w:ascii="Book Antiqua" w:eastAsia="Arial Unicode MS" w:hAnsi="Book Antiqua"/>
                <w:sz w:val="20"/>
                <w:szCs w:val="20"/>
              </w:rPr>
            </w:pPr>
            <w:r w:rsidRPr="00176BAF">
              <w:rPr>
                <w:rFonts w:ascii="Book Antiqua" w:hAnsi="Book Antiqua"/>
                <w:sz w:val="20"/>
                <w:szCs w:val="20"/>
              </w:rPr>
              <w:t>5</w:t>
            </w:r>
          </w:p>
        </w:tc>
        <w:tc>
          <w:tcPr>
            <w:tcW w:w="144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176BAF" w:rsidRDefault="00F97558" w:rsidP="00F97558">
            <w:pPr>
              <w:jc w:val="right"/>
              <w:rPr>
                <w:rFonts w:ascii="Book Antiqua" w:eastAsia="Arial Unicode MS" w:hAnsi="Book Antiqua"/>
                <w:sz w:val="20"/>
                <w:szCs w:val="20"/>
              </w:rPr>
            </w:pPr>
            <w:r w:rsidRPr="00176BAF">
              <w:rPr>
                <w:rFonts w:ascii="Book Antiqua" w:hAnsi="Book Antiqua"/>
                <w:sz w:val="20"/>
                <w:szCs w:val="20"/>
              </w:rPr>
              <w:t xml:space="preserve"> $     350,00 </w:t>
            </w:r>
          </w:p>
        </w:tc>
      </w:tr>
      <w:tr w:rsidR="00F97558" w:rsidRPr="00176BAF">
        <w:trPr>
          <w:trHeight w:val="259"/>
          <w:jc w:val="center"/>
        </w:trPr>
        <w:tc>
          <w:tcPr>
            <w:tcW w:w="27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F97558" w:rsidRPr="00176BAF" w:rsidRDefault="00F97558" w:rsidP="00F97558">
            <w:pPr>
              <w:rPr>
                <w:rFonts w:ascii="Book Antiqua" w:eastAsia="Arial Unicode MS" w:hAnsi="Book Antiqua"/>
                <w:sz w:val="20"/>
                <w:szCs w:val="20"/>
              </w:rPr>
            </w:pPr>
            <w:r w:rsidRPr="00176BAF">
              <w:rPr>
                <w:rFonts w:ascii="Book Antiqua" w:hAnsi="Book Antiqua"/>
                <w:sz w:val="20"/>
                <w:szCs w:val="20"/>
              </w:rPr>
              <w:t>termómetros para camas</w:t>
            </w:r>
          </w:p>
        </w:tc>
        <w:tc>
          <w:tcPr>
            <w:tcW w:w="960" w:type="dxa"/>
            <w:tcBorders>
              <w:top w:val="nil"/>
              <w:left w:val="nil"/>
              <w:bottom w:val="single" w:sz="4" w:space="0" w:color="auto"/>
              <w:right w:val="nil"/>
            </w:tcBorders>
            <w:noWrap/>
            <w:tcMar>
              <w:top w:w="20" w:type="dxa"/>
              <w:left w:w="20" w:type="dxa"/>
              <w:bottom w:w="0" w:type="dxa"/>
              <w:right w:w="20" w:type="dxa"/>
            </w:tcMar>
            <w:vAlign w:val="bottom"/>
          </w:tcPr>
          <w:p w:rsidR="00F97558" w:rsidRPr="00176BAF" w:rsidRDefault="00F97558" w:rsidP="00F97558">
            <w:pPr>
              <w:jc w:val="right"/>
              <w:rPr>
                <w:rFonts w:ascii="Book Antiqua" w:eastAsia="Arial Unicode MS" w:hAnsi="Book Antiqua"/>
                <w:sz w:val="20"/>
                <w:szCs w:val="20"/>
              </w:rPr>
            </w:pPr>
            <w:r w:rsidRPr="00176BAF">
              <w:rPr>
                <w:rFonts w:ascii="Book Antiqua" w:hAnsi="Book Antiqua"/>
                <w:sz w:val="20"/>
                <w:szCs w:val="20"/>
              </w:rPr>
              <w:t>10</w:t>
            </w:r>
          </w:p>
        </w:tc>
        <w:tc>
          <w:tcPr>
            <w:tcW w:w="132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F97558" w:rsidRPr="00176BAF" w:rsidRDefault="00F97558" w:rsidP="00F97558">
            <w:pPr>
              <w:rPr>
                <w:rFonts w:ascii="Book Antiqua" w:eastAsia="Arial Unicode MS" w:hAnsi="Book Antiqua"/>
                <w:sz w:val="20"/>
                <w:szCs w:val="20"/>
              </w:rPr>
            </w:pPr>
            <w:r w:rsidRPr="00176BAF">
              <w:rPr>
                <w:rFonts w:ascii="Book Antiqua" w:hAnsi="Book Antiqua"/>
                <w:sz w:val="20"/>
                <w:szCs w:val="20"/>
              </w:rPr>
              <w:t xml:space="preserve"> $          240 </w:t>
            </w:r>
          </w:p>
        </w:tc>
        <w:tc>
          <w:tcPr>
            <w:tcW w:w="1080" w:type="dxa"/>
            <w:tcBorders>
              <w:top w:val="nil"/>
              <w:left w:val="nil"/>
              <w:bottom w:val="single" w:sz="4" w:space="0" w:color="auto"/>
              <w:right w:val="nil"/>
            </w:tcBorders>
            <w:noWrap/>
            <w:tcMar>
              <w:top w:w="20" w:type="dxa"/>
              <w:left w:w="20" w:type="dxa"/>
              <w:bottom w:w="0" w:type="dxa"/>
              <w:right w:w="20" w:type="dxa"/>
            </w:tcMar>
            <w:vAlign w:val="bottom"/>
          </w:tcPr>
          <w:p w:rsidR="00F97558" w:rsidRPr="00176BAF" w:rsidRDefault="00F97558" w:rsidP="00F97558">
            <w:pPr>
              <w:jc w:val="right"/>
              <w:rPr>
                <w:rFonts w:ascii="Book Antiqua" w:eastAsia="Arial Unicode MS" w:hAnsi="Book Antiqua"/>
                <w:sz w:val="20"/>
                <w:szCs w:val="20"/>
              </w:rPr>
            </w:pPr>
            <w:r w:rsidRPr="00176BAF">
              <w:rPr>
                <w:rFonts w:ascii="Book Antiqua" w:hAnsi="Book Antiqua"/>
                <w:sz w:val="20"/>
                <w:szCs w:val="20"/>
              </w:rPr>
              <w:t>10</w:t>
            </w:r>
          </w:p>
        </w:tc>
        <w:tc>
          <w:tcPr>
            <w:tcW w:w="144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F97558" w:rsidRPr="00176BAF" w:rsidRDefault="00F97558" w:rsidP="00F97558">
            <w:pPr>
              <w:jc w:val="right"/>
              <w:rPr>
                <w:rFonts w:ascii="Book Antiqua" w:eastAsia="Arial Unicode MS" w:hAnsi="Book Antiqua"/>
                <w:sz w:val="20"/>
                <w:szCs w:val="20"/>
              </w:rPr>
            </w:pPr>
            <w:r w:rsidRPr="00176BAF">
              <w:rPr>
                <w:rFonts w:ascii="Book Antiqua" w:hAnsi="Book Antiqua"/>
                <w:sz w:val="20"/>
                <w:szCs w:val="20"/>
              </w:rPr>
              <w:t xml:space="preserve"> $   2.400,00 </w:t>
            </w:r>
          </w:p>
        </w:tc>
      </w:tr>
      <w:tr w:rsidR="00F97558" w:rsidRPr="00176BAF">
        <w:trPr>
          <w:trHeight w:val="259"/>
          <w:jc w:val="center"/>
        </w:trPr>
        <w:tc>
          <w:tcPr>
            <w:tcW w:w="2760" w:type="dxa"/>
            <w:tcBorders>
              <w:top w:val="nil"/>
              <w:left w:val="nil"/>
              <w:bottom w:val="nil"/>
              <w:right w:val="nil"/>
            </w:tcBorders>
            <w:noWrap/>
            <w:tcMar>
              <w:top w:w="20" w:type="dxa"/>
              <w:left w:w="20" w:type="dxa"/>
              <w:bottom w:w="0" w:type="dxa"/>
              <w:right w:w="20" w:type="dxa"/>
            </w:tcMar>
            <w:vAlign w:val="bottom"/>
          </w:tcPr>
          <w:p w:rsidR="00F97558" w:rsidRPr="00176BAF" w:rsidRDefault="00F97558" w:rsidP="00F97558">
            <w:pPr>
              <w:rPr>
                <w:rFonts w:ascii="Book Antiqua" w:eastAsia="Arial Unicode MS" w:hAnsi="Book Antiqua"/>
                <w:sz w:val="20"/>
                <w:szCs w:val="20"/>
              </w:rPr>
            </w:pPr>
          </w:p>
        </w:tc>
        <w:tc>
          <w:tcPr>
            <w:tcW w:w="960" w:type="dxa"/>
            <w:tcBorders>
              <w:top w:val="nil"/>
              <w:left w:val="nil"/>
              <w:bottom w:val="nil"/>
              <w:right w:val="nil"/>
            </w:tcBorders>
            <w:noWrap/>
            <w:tcMar>
              <w:top w:w="20" w:type="dxa"/>
              <w:left w:w="20" w:type="dxa"/>
              <w:bottom w:w="0" w:type="dxa"/>
              <w:right w:w="20" w:type="dxa"/>
            </w:tcMar>
            <w:vAlign w:val="bottom"/>
          </w:tcPr>
          <w:p w:rsidR="00F97558" w:rsidRPr="00176BAF" w:rsidRDefault="00F97558" w:rsidP="00F97558">
            <w:pPr>
              <w:rPr>
                <w:rFonts w:ascii="Book Antiqua" w:eastAsia="Arial Unicode MS" w:hAnsi="Book Antiqua"/>
                <w:sz w:val="20"/>
                <w:szCs w:val="20"/>
              </w:rPr>
            </w:pPr>
          </w:p>
        </w:tc>
        <w:tc>
          <w:tcPr>
            <w:tcW w:w="1320" w:type="dxa"/>
            <w:tcBorders>
              <w:top w:val="nil"/>
              <w:left w:val="nil"/>
              <w:bottom w:val="nil"/>
              <w:right w:val="nil"/>
            </w:tcBorders>
            <w:noWrap/>
            <w:tcMar>
              <w:top w:w="20" w:type="dxa"/>
              <w:left w:w="20" w:type="dxa"/>
              <w:bottom w:w="0" w:type="dxa"/>
              <w:right w:w="20" w:type="dxa"/>
            </w:tcMar>
            <w:vAlign w:val="bottom"/>
          </w:tcPr>
          <w:p w:rsidR="00F97558" w:rsidRPr="00176BAF" w:rsidRDefault="00F97558" w:rsidP="00F97558">
            <w:pPr>
              <w:rPr>
                <w:rFonts w:ascii="Book Antiqua" w:eastAsia="Arial Unicode MS" w:hAnsi="Book Antiqua"/>
                <w:sz w:val="20"/>
                <w:szCs w:val="20"/>
              </w:rPr>
            </w:pPr>
          </w:p>
        </w:tc>
        <w:tc>
          <w:tcPr>
            <w:tcW w:w="1080" w:type="dxa"/>
            <w:tcBorders>
              <w:top w:val="nil"/>
              <w:left w:val="nil"/>
              <w:bottom w:val="nil"/>
              <w:right w:val="nil"/>
            </w:tcBorders>
            <w:noWrap/>
            <w:tcMar>
              <w:top w:w="20" w:type="dxa"/>
              <w:left w:w="20" w:type="dxa"/>
              <w:bottom w:w="0" w:type="dxa"/>
              <w:right w:w="20" w:type="dxa"/>
            </w:tcMar>
            <w:vAlign w:val="bottom"/>
          </w:tcPr>
          <w:p w:rsidR="00F97558" w:rsidRPr="00176BAF" w:rsidRDefault="00F97558" w:rsidP="00F97558">
            <w:pPr>
              <w:jc w:val="right"/>
              <w:rPr>
                <w:rFonts w:ascii="Book Antiqua" w:eastAsia="Arial Unicode MS" w:hAnsi="Book Antiqua"/>
                <w:sz w:val="20"/>
                <w:szCs w:val="20"/>
              </w:rPr>
            </w:pPr>
            <w:r w:rsidRPr="00176BAF">
              <w:rPr>
                <w:rFonts w:ascii="Book Antiqua" w:hAnsi="Book Antiqua"/>
                <w:sz w:val="20"/>
                <w:szCs w:val="20"/>
              </w:rPr>
              <w:t>TOTAL</w:t>
            </w:r>
          </w:p>
        </w:tc>
        <w:tc>
          <w:tcPr>
            <w:tcW w:w="1440" w:type="dxa"/>
            <w:tcBorders>
              <w:top w:val="nil"/>
              <w:left w:val="single" w:sz="4" w:space="0" w:color="auto"/>
              <w:bottom w:val="single" w:sz="4" w:space="0" w:color="auto"/>
              <w:right w:val="single" w:sz="4" w:space="0" w:color="auto"/>
            </w:tcBorders>
            <w:shd w:val="clear" w:color="auto" w:fill="FFD8B1"/>
            <w:noWrap/>
            <w:tcMar>
              <w:top w:w="20" w:type="dxa"/>
              <w:left w:w="20" w:type="dxa"/>
              <w:bottom w:w="0" w:type="dxa"/>
              <w:right w:w="20" w:type="dxa"/>
            </w:tcMar>
            <w:vAlign w:val="bottom"/>
          </w:tcPr>
          <w:p w:rsidR="00F97558" w:rsidRPr="00176BAF" w:rsidRDefault="00F97558" w:rsidP="00F97558">
            <w:pPr>
              <w:jc w:val="right"/>
              <w:rPr>
                <w:rFonts w:ascii="Book Antiqua" w:eastAsia="Arial Unicode MS" w:hAnsi="Book Antiqua"/>
                <w:sz w:val="20"/>
                <w:szCs w:val="20"/>
              </w:rPr>
            </w:pPr>
            <w:r w:rsidRPr="00176BAF">
              <w:rPr>
                <w:rFonts w:ascii="Book Antiqua" w:hAnsi="Book Antiqua"/>
                <w:sz w:val="20"/>
                <w:szCs w:val="20"/>
              </w:rPr>
              <w:t xml:space="preserve"> $ 31.350,00 </w:t>
            </w:r>
          </w:p>
        </w:tc>
      </w:tr>
    </w:tbl>
    <w:p w:rsidR="00F97558" w:rsidRPr="00176BAF" w:rsidRDefault="00F97558" w:rsidP="00F97558">
      <w:pPr>
        <w:rPr>
          <w:rFonts w:ascii="Book Antiqua" w:hAnsi="Book Antiqua"/>
        </w:rPr>
      </w:pPr>
    </w:p>
    <w:p w:rsidR="00F97558" w:rsidRPr="00DC7FC6" w:rsidRDefault="00F97558" w:rsidP="00F97558">
      <w:pPr>
        <w:jc w:val="center"/>
        <w:rPr>
          <w:rFonts w:ascii="Book Antiqua" w:hAnsi="Book Antiqua"/>
          <w:b/>
          <w:i/>
          <w:sz w:val="22"/>
          <w:szCs w:val="22"/>
        </w:rPr>
      </w:pPr>
      <w:r w:rsidRPr="00DC7FC6">
        <w:rPr>
          <w:rFonts w:ascii="Book Antiqua" w:hAnsi="Book Antiqua"/>
          <w:b/>
          <w:i/>
          <w:sz w:val="22"/>
          <w:szCs w:val="22"/>
        </w:rPr>
        <w:lastRenderedPageBreak/>
        <w:t>CUADRO DE REQUERIMIENTO DE HERRAMIENTAS</w:t>
      </w:r>
    </w:p>
    <w:p w:rsidR="00F97558" w:rsidRPr="00176BAF" w:rsidRDefault="00F97558" w:rsidP="00F97558">
      <w:pPr>
        <w:jc w:val="center"/>
        <w:rPr>
          <w:rFonts w:ascii="Book Antiqua" w:hAnsi="Book Antiqua"/>
          <w:b/>
          <w:i/>
          <w:sz w:val="20"/>
        </w:rPr>
      </w:pPr>
    </w:p>
    <w:tbl>
      <w:tblPr>
        <w:tblW w:w="8080" w:type="dxa"/>
        <w:jc w:val="center"/>
        <w:tblLayout w:type="fixed"/>
        <w:tblCellMar>
          <w:left w:w="0" w:type="dxa"/>
          <w:right w:w="0" w:type="dxa"/>
        </w:tblCellMar>
        <w:tblLook w:val="0000"/>
      </w:tblPr>
      <w:tblGrid>
        <w:gridCol w:w="1820"/>
        <w:gridCol w:w="1307"/>
        <w:gridCol w:w="1379"/>
        <w:gridCol w:w="771"/>
        <w:gridCol w:w="1103"/>
        <w:gridCol w:w="1700"/>
      </w:tblGrid>
      <w:tr w:rsidR="00F97558" w:rsidRPr="00176BAF">
        <w:trPr>
          <w:trHeight w:val="510"/>
          <w:jc w:val="center"/>
        </w:trPr>
        <w:tc>
          <w:tcPr>
            <w:tcW w:w="1820" w:type="dxa"/>
            <w:tcBorders>
              <w:top w:val="single" w:sz="4" w:space="0" w:color="auto"/>
              <w:left w:val="single" w:sz="4" w:space="0" w:color="auto"/>
              <w:bottom w:val="single" w:sz="4" w:space="0" w:color="auto"/>
              <w:right w:val="single" w:sz="4" w:space="0" w:color="auto"/>
            </w:tcBorders>
            <w:shd w:val="clear" w:color="auto" w:fill="FFD8B1"/>
            <w:tcMar>
              <w:top w:w="20" w:type="dxa"/>
              <w:left w:w="20" w:type="dxa"/>
              <w:bottom w:w="0" w:type="dxa"/>
              <w:right w:w="20" w:type="dxa"/>
            </w:tcMar>
            <w:vAlign w:val="bottom"/>
          </w:tcPr>
          <w:p w:rsidR="00F97558" w:rsidRPr="00176BAF" w:rsidRDefault="00F97558" w:rsidP="00F97558">
            <w:pPr>
              <w:jc w:val="center"/>
              <w:rPr>
                <w:rFonts w:ascii="Book Antiqua" w:eastAsia="Arial Unicode MS" w:hAnsi="Book Antiqua"/>
                <w:b/>
                <w:sz w:val="20"/>
                <w:szCs w:val="20"/>
              </w:rPr>
            </w:pPr>
            <w:r w:rsidRPr="00176BAF">
              <w:rPr>
                <w:rFonts w:ascii="Book Antiqua" w:hAnsi="Book Antiqua"/>
                <w:b/>
                <w:sz w:val="20"/>
                <w:szCs w:val="20"/>
              </w:rPr>
              <w:t>HERRAMIENTAS</w:t>
            </w:r>
          </w:p>
        </w:tc>
        <w:tc>
          <w:tcPr>
            <w:tcW w:w="1307" w:type="dxa"/>
            <w:tcBorders>
              <w:top w:val="single" w:sz="4" w:space="0" w:color="auto"/>
              <w:left w:val="nil"/>
              <w:bottom w:val="single" w:sz="4" w:space="0" w:color="auto"/>
              <w:right w:val="nil"/>
            </w:tcBorders>
            <w:shd w:val="clear" w:color="auto" w:fill="FFD8B1"/>
            <w:tcMar>
              <w:top w:w="20" w:type="dxa"/>
              <w:left w:w="20" w:type="dxa"/>
              <w:bottom w:w="0" w:type="dxa"/>
              <w:right w:w="20" w:type="dxa"/>
            </w:tcMar>
            <w:vAlign w:val="bottom"/>
          </w:tcPr>
          <w:p w:rsidR="00F97558" w:rsidRPr="00176BAF" w:rsidRDefault="00F97558" w:rsidP="00F97558">
            <w:pPr>
              <w:jc w:val="center"/>
              <w:rPr>
                <w:rFonts w:ascii="Book Antiqua" w:eastAsia="Arial Unicode MS" w:hAnsi="Book Antiqua"/>
                <w:b/>
                <w:sz w:val="20"/>
                <w:szCs w:val="20"/>
              </w:rPr>
            </w:pPr>
            <w:r w:rsidRPr="00176BAF">
              <w:rPr>
                <w:rFonts w:ascii="Book Antiqua" w:hAnsi="Book Antiqua"/>
                <w:b/>
                <w:sz w:val="20"/>
                <w:szCs w:val="20"/>
              </w:rPr>
              <w:t>CANTIDAD</w:t>
            </w:r>
          </w:p>
        </w:tc>
        <w:tc>
          <w:tcPr>
            <w:tcW w:w="1379" w:type="dxa"/>
            <w:tcBorders>
              <w:top w:val="single" w:sz="4" w:space="0" w:color="auto"/>
              <w:left w:val="single" w:sz="4" w:space="0" w:color="auto"/>
              <w:bottom w:val="single" w:sz="4" w:space="0" w:color="auto"/>
              <w:right w:val="single" w:sz="4" w:space="0" w:color="auto"/>
            </w:tcBorders>
            <w:shd w:val="clear" w:color="auto" w:fill="FFD8B1"/>
            <w:tcMar>
              <w:top w:w="20" w:type="dxa"/>
              <w:left w:w="20" w:type="dxa"/>
              <w:bottom w:w="0" w:type="dxa"/>
              <w:right w:w="20" w:type="dxa"/>
            </w:tcMar>
            <w:vAlign w:val="bottom"/>
          </w:tcPr>
          <w:p w:rsidR="00F97558" w:rsidRPr="00176BAF" w:rsidRDefault="00F97558" w:rsidP="00F97558">
            <w:pPr>
              <w:jc w:val="center"/>
              <w:rPr>
                <w:rFonts w:ascii="Book Antiqua" w:eastAsia="Arial Unicode MS" w:hAnsi="Book Antiqua"/>
                <w:b/>
                <w:sz w:val="20"/>
                <w:szCs w:val="20"/>
              </w:rPr>
            </w:pPr>
            <w:r w:rsidRPr="00176BAF">
              <w:rPr>
                <w:rFonts w:ascii="Book Antiqua" w:hAnsi="Book Antiqua"/>
                <w:b/>
                <w:sz w:val="20"/>
                <w:szCs w:val="20"/>
              </w:rPr>
              <w:t xml:space="preserve">COSTO UNIT. </w:t>
            </w:r>
          </w:p>
        </w:tc>
        <w:tc>
          <w:tcPr>
            <w:tcW w:w="771" w:type="dxa"/>
            <w:tcBorders>
              <w:top w:val="single" w:sz="4" w:space="0" w:color="auto"/>
              <w:left w:val="nil"/>
              <w:bottom w:val="single" w:sz="4" w:space="0" w:color="auto"/>
              <w:right w:val="nil"/>
            </w:tcBorders>
            <w:shd w:val="clear" w:color="auto" w:fill="FFD8B1"/>
            <w:tcMar>
              <w:top w:w="20" w:type="dxa"/>
              <w:left w:w="20" w:type="dxa"/>
              <w:bottom w:w="0" w:type="dxa"/>
              <w:right w:w="20" w:type="dxa"/>
            </w:tcMar>
            <w:vAlign w:val="bottom"/>
          </w:tcPr>
          <w:p w:rsidR="00F97558" w:rsidRPr="00176BAF" w:rsidRDefault="00F97558" w:rsidP="00F97558">
            <w:pPr>
              <w:jc w:val="center"/>
              <w:rPr>
                <w:rFonts w:ascii="Book Antiqua" w:eastAsia="Arial Unicode MS" w:hAnsi="Book Antiqua"/>
                <w:b/>
                <w:sz w:val="20"/>
                <w:szCs w:val="20"/>
              </w:rPr>
            </w:pPr>
            <w:r w:rsidRPr="00176BAF">
              <w:rPr>
                <w:rFonts w:ascii="Book Antiqua" w:hAnsi="Book Antiqua"/>
                <w:b/>
                <w:sz w:val="20"/>
                <w:szCs w:val="20"/>
              </w:rPr>
              <w:t>VIDA UTIL</w:t>
            </w:r>
          </w:p>
        </w:tc>
        <w:tc>
          <w:tcPr>
            <w:tcW w:w="1103" w:type="dxa"/>
            <w:tcBorders>
              <w:top w:val="single" w:sz="4" w:space="0" w:color="auto"/>
              <w:left w:val="single" w:sz="4" w:space="0" w:color="auto"/>
              <w:bottom w:val="single" w:sz="4" w:space="0" w:color="auto"/>
              <w:right w:val="nil"/>
            </w:tcBorders>
            <w:shd w:val="clear" w:color="auto" w:fill="FFD8B1"/>
            <w:tcMar>
              <w:top w:w="20" w:type="dxa"/>
              <w:left w:w="20" w:type="dxa"/>
              <w:bottom w:w="0" w:type="dxa"/>
              <w:right w:w="20" w:type="dxa"/>
            </w:tcMar>
            <w:vAlign w:val="bottom"/>
          </w:tcPr>
          <w:p w:rsidR="00F97558" w:rsidRPr="00176BAF" w:rsidRDefault="00F97558" w:rsidP="00F97558">
            <w:pPr>
              <w:jc w:val="center"/>
              <w:rPr>
                <w:rFonts w:ascii="Book Antiqua" w:eastAsia="Arial Unicode MS" w:hAnsi="Book Antiqua"/>
                <w:b/>
                <w:sz w:val="20"/>
                <w:szCs w:val="20"/>
              </w:rPr>
            </w:pPr>
            <w:r w:rsidRPr="00176BAF">
              <w:rPr>
                <w:rFonts w:ascii="Book Antiqua" w:hAnsi="Book Antiqua"/>
                <w:b/>
                <w:sz w:val="20"/>
                <w:szCs w:val="20"/>
              </w:rPr>
              <w:t>VALOR DESECHO</w:t>
            </w:r>
          </w:p>
        </w:tc>
        <w:tc>
          <w:tcPr>
            <w:tcW w:w="1700" w:type="dxa"/>
            <w:tcBorders>
              <w:top w:val="single" w:sz="4" w:space="0" w:color="auto"/>
              <w:left w:val="single" w:sz="4" w:space="0" w:color="auto"/>
              <w:bottom w:val="single" w:sz="4" w:space="0" w:color="auto"/>
              <w:right w:val="single" w:sz="4" w:space="0" w:color="auto"/>
            </w:tcBorders>
            <w:shd w:val="clear" w:color="auto" w:fill="FFD8B1"/>
            <w:tcMar>
              <w:top w:w="20" w:type="dxa"/>
              <w:left w:w="20" w:type="dxa"/>
              <w:bottom w:w="0" w:type="dxa"/>
              <w:right w:w="20" w:type="dxa"/>
            </w:tcMar>
            <w:vAlign w:val="bottom"/>
          </w:tcPr>
          <w:p w:rsidR="00F97558" w:rsidRPr="00176BAF" w:rsidRDefault="00F97558" w:rsidP="00F97558">
            <w:pPr>
              <w:jc w:val="center"/>
              <w:rPr>
                <w:rFonts w:ascii="Book Antiqua" w:eastAsia="Arial Unicode MS" w:hAnsi="Book Antiqua"/>
                <w:b/>
                <w:sz w:val="20"/>
                <w:szCs w:val="20"/>
              </w:rPr>
            </w:pPr>
            <w:r w:rsidRPr="00176BAF">
              <w:rPr>
                <w:rFonts w:ascii="Book Antiqua" w:hAnsi="Book Antiqua"/>
                <w:b/>
                <w:sz w:val="20"/>
                <w:szCs w:val="20"/>
              </w:rPr>
              <w:t>COSTO TOTAL</w:t>
            </w:r>
          </w:p>
        </w:tc>
      </w:tr>
      <w:tr w:rsidR="00F97558" w:rsidRPr="00176BAF">
        <w:trPr>
          <w:trHeight w:val="255"/>
          <w:jc w:val="center"/>
        </w:trPr>
        <w:tc>
          <w:tcPr>
            <w:tcW w:w="182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176BAF" w:rsidRDefault="00F97558" w:rsidP="00F97558">
            <w:pPr>
              <w:rPr>
                <w:rFonts w:ascii="Book Antiqua" w:eastAsia="Arial Unicode MS" w:hAnsi="Book Antiqua"/>
                <w:sz w:val="20"/>
                <w:szCs w:val="20"/>
              </w:rPr>
            </w:pPr>
            <w:r w:rsidRPr="00176BAF">
              <w:rPr>
                <w:rFonts w:ascii="Book Antiqua" w:hAnsi="Book Antiqua"/>
                <w:sz w:val="20"/>
                <w:szCs w:val="20"/>
              </w:rPr>
              <w:t>Carretilla</w:t>
            </w:r>
          </w:p>
        </w:tc>
        <w:tc>
          <w:tcPr>
            <w:tcW w:w="1307" w:type="dxa"/>
            <w:tcBorders>
              <w:top w:val="nil"/>
              <w:left w:val="nil"/>
              <w:bottom w:val="nil"/>
              <w:right w:val="nil"/>
            </w:tcBorders>
            <w:noWrap/>
            <w:tcMar>
              <w:top w:w="20" w:type="dxa"/>
              <w:left w:w="20" w:type="dxa"/>
              <w:bottom w:w="0" w:type="dxa"/>
              <w:right w:w="20" w:type="dxa"/>
            </w:tcMar>
            <w:vAlign w:val="bottom"/>
          </w:tcPr>
          <w:p w:rsidR="00F97558" w:rsidRPr="00176BAF" w:rsidRDefault="00F97558" w:rsidP="00F97558">
            <w:pPr>
              <w:jc w:val="right"/>
              <w:rPr>
                <w:rFonts w:ascii="Book Antiqua" w:eastAsia="Arial Unicode MS" w:hAnsi="Book Antiqua"/>
                <w:sz w:val="20"/>
                <w:szCs w:val="20"/>
              </w:rPr>
            </w:pPr>
            <w:r w:rsidRPr="00176BAF">
              <w:rPr>
                <w:rFonts w:ascii="Book Antiqua" w:hAnsi="Book Antiqua"/>
                <w:sz w:val="20"/>
                <w:szCs w:val="20"/>
              </w:rPr>
              <w:t>50</w:t>
            </w:r>
          </w:p>
        </w:tc>
        <w:tc>
          <w:tcPr>
            <w:tcW w:w="1379" w:type="dxa"/>
            <w:tcBorders>
              <w:top w:val="nil"/>
              <w:left w:val="single" w:sz="4" w:space="0" w:color="auto"/>
              <w:bottom w:val="nil"/>
              <w:right w:val="single" w:sz="4" w:space="0" w:color="auto"/>
            </w:tcBorders>
            <w:noWrap/>
            <w:tcMar>
              <w:top w:w="20" w:type="dxa"/>
              <w:left w:w="240" w:type="dxa"/>
              <w:bottom w:w="0" w:type="dxa"/>
              <w:right w:w="20" w:type="dxa"/>
            </w:tcMar>
            <w:vAlign w:val="bottom"/>
          </w:tcPr>
          <w:p w:rsidR="00F97558" w:rsidRPr="00176BAF" w:rsidRDefault="00F97558" w:rsidP="00F97558">
            <w:pPr>
              <w:ind w:firstLineChars="100" w:firstLine="200"/>
              <w:jc w:val="right"/>
              <w:rPr>
                <w:rFonts w:ascii="Book Antiqua" w:eastAsia="Arial Unicode MS" w:hAnsi="Book Antiqua"/>
                <w:sz w:val="20"/>
                <w:szCs w:val="20"/>
              </w:rPr>
            </w:pPr>
            <w:r w:rsidRPr="00176BAF">
              <w:rPr>
                <w:rFonts w:ascii="Book Antiqua" w:hAnsi="Book Antiqua"/>
                <w:sz w:val="20"/>
                <w:szCs w:val="20"/>
              </w:rPr>
              <w:t xml:space="preserve"> $         24 </w:t>
            </w:r>
          </w:p>
        </w:tc>
        <w:tc>
          <w:tcPr>
            <w:tcW w:w="771" w:type="dxa"/>
            <w:tcBorders>
              <w:top w:val="nil"/>
              <w:left w:val="nil"/>
              <w:bottom w:val="nil"/>
              <w:right w:val="nil"/>
            </w:tcBorders>
            <w:noWrap/>
            <w:tcMar>
              <w:top w:w="20" w:type="dxa"/>
              <w:left w:w="20" w:type="dxa"/>
              <w:bottom w:w="0" w:type="dxa"/>
              <w:right w:w="20" w:type="dxa"/>
            </w:tcMar>
            <w:vAlign w:val="bottom"/>
          </w:tcPr>
          <w:p w:rsidR="00F97558" w:rsidRPr="00176BAF" w:rsidRDefault="00F97558" w:rsidP="00F97558">
            <w:pPr>
              <w:jc w:val="right"/>
              <w:rPr>
                <w:rFonts w:ascii="Book Antiqua" w:eastAsia="Arial Unicode MS" w:hAnsi="Book Antiqua"/>
                <w:sz w:val="20"/>
                <w:szCs w:val="20"/>
              </w:rPr>
            </w:pPr>
            <w:r w:rsidRPr="00176BAF">
              <w:rPr>
                <w:rFonts w:ascii="Book Antiqua" w:hAnsi="Book Antiqua"/>
                <w:sz w:val="20"/>
                <w:szCs w:val="20"/>
              </w:rPr>
              <w:t>5</w:t>
            </w:r>
          </w:p>
        </w:tc>
        <w:tc>
          <w:tcPr>
            <w:tcW w:w="1103" w:type="dxa"/>
            <w:tcBorders>
              <w:top w:val="nil"/>
              <w:left w:val="single" w:sz="4" w:space="0" w:color="auto"/>
              <w:bottom w:val="nil"/>
              <w:right w:val="nil"/>
            </w:tcBorders>
            <w:noWrap/>
            <w:tcMar>
              <w:top w:w="20" w:type="dxa"/>
              <w:left w:w="20" w:type="dxa"/>
              <w:bottom w:w="0" w:type="dxa"/>
              <w:right w:w="20" w:type="dxa"/>
            </w:tcMar>
            <w:vAlign w:val="bottom"/>
          </w:tcPr>
          <w:p w:rsidR="00F97558" w:rsidRPr="00176BAF" w:rsidRDefault="00F97558" w:rsidP="00F97558">
            <w:pPr>
              <w:jc w:val="right"/>
              <w:rPr>
                <w:rFonts w:ascii="Book Antiqua" w:eastAsia="Arial Unicode MS" w:hAnsi="Book Antiqua"/>
                <w:sz w:val="20"/>
                <w:szCs w:val="20"/>
              </w:rPr>
            </w:pPr>
            <w:r w:rsidRPr="00176BAF">
              <w:rPr>
                <w:rFonts w:ascii="Book Antiqua" w:hAnsi="Book Antiqua"/>
                <w:sz w:val="20"/>
                <w:szCs w:val="20"/>
              </w:rPr>
              <w:t>0</w:t>
            </w:r>
          </w:p>
        </w:tc>
        <w:tc>
          <w:tcPr>
            <w:tcW w:w="170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176BAF" w:rsidRDefault="00F97558" w:rsidP="00F97558">
            <w:pPr>
              <w:jc w:val="right"/>
              <w:rPr>
                <w:rFonts w:ascii="Book Antiqua" w:eastAsia="Arial Unicode MS" w:hAnsi="Book Antiqua"/>
                <w:sz w:val="20"/>
                <w:szCs w:val="20"/>
              </w:rPr>
            </w:pPr>
            <w:r w:rsidRPr="00176BAF">
              <w:rPr>
                <w:rFonts w:ascii="Book Antiqua" w:hAnsi="Book Antiqua"/>
                <w:sz w:val="20"/>
                <w:szCs w:val="20"/>
              </w:rPr>
              <w:t xml:space="preserve"> $    1.200,00 </w:t>
            </w:r>
          </w:p>
        </w:tc>
      </w:tr>
      <w:tr w:rsidR="00F97558" w:rsidRPr="00176BAF">
        <w:trPr>
          <w:trHeight w:val="255"/>
          <w:jc w:val="center"/>
        </w:trPr>
        <w:tc>
          <w:tcPr>
            <w:tcW w:w="182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176BAF" w:rsidRDefault="00F97558" w:rsidP="00F97558">
            <w:pPr>
              <w:rPr>
                <w:rFonts w:ascii="Book Antiqua" w:eastAsia="Arial Unicode MS" w:hAnsi="Book Antiqua"/>
                <w:sz w:val="20"/>
                <w:szCs w:val="20"/>
              </w:rPr>
            </w:pPr>
            <w:r w:rsidRPr="00176BAF">
              <w:rPr>
                <w:rFonts w:ascii="Book Antiqua" w:hAnsi="Book Antiqua"/>
                <w:sz w:val="20"/>
                <w:szCs w:val="20"/>
              </w:rPr>
              <w:t>Orca</w:t>
            </w:r>
          </w:p>
        </w:tc>
        <w:tc>
          <w:tcPr>
            <w:tcW w:w="1307" w:type="dxa"/>
            <w:tcBorders>
              <w:top w:val="nil"/>
              <w:left w:val="nil"/>
              <w:bottom w:val="nil"/>
              <w:right w:val="nil"/>
            </w:tcBorders>
            <w:noWrap/>
            <w:tcMar>
              <w:top w:w="20" w:type="dxa"/>
              <w:left w:w="20" w:type="dxa"/>
              <w:bottom w:w="0" w:type="dxa"/>
              <w:right w:w="20" w:type="dxa"/>
            </w:tcMar>
            <w:vAlign w:val="bottom"/>
          </w:tcPr>
          <w:p w:rsidR="00F97558" w:rsidRPr="00176BAF" w:rsidRDefault="00F97558" w:rsidP="00F97558">
            <w:pPr>
              <w:jc w:val="right"/>
              <w:rPr>
                <w:rFonts w:ascii="Book Antiqua" w:eastAsia="Arial Unicode MS" w:hAnsi="Book Antiqua"/>
                <w:sz w:val="20"/>
                <w:szCs w:val="20"/>
              </w:rPr>
            </w:pPr>
            <w:r w:rsidRPr="00176BAF">
              <w:rPr>
                <w:rFonts w:ascii="Book Antiqua" w:hAnsi="Book Antiqua"/>
                <w:sz w:val="20"/>
                <w:szCs w:val="20"/>
              </w:rPr>
              <w:t>50</w:t>
            </w:r>
          </w:p>
        </w:tc>
        <w:tc>
          <w:tcPr>
            <w:tcW w:w="1379" w:type="dxa"/>
            <w:tcBorders>
              <w:top w:val="nil"/>
              <w:left w:val="single" w:sz="4" w:space="0" w:color="auto"/>
              <w:bottom w:val="nil"/>
              <w:right w:val="single" w:sz="4" w:space="0" w:color="auto"/>
            </w:tcBorders>
            <w:noWrap/>
            <w:tcMar>
              <w:top w:w="20" w:type="dxa"/>
              <w:left w:w="240" w:type="dxa"/>
              <w:bottom w:w="0" w:type="dxa"/>
              <w:right w:w="20" w:type="dxa"/>
            </w:tcMar>
            <w:vAlign w:val="bottom"/>
          </w:tcPr>
          <w:p w:rsidR="00F97558" w:rsidRPr="00176BAF" w:rsidRDefault="00F97558" w:rsidP="00F97558">
            <w:pPr>
              <w:ind w:firstLineChars="100" w:firstLine="200"/>
              <w:jc w:val="right"/>
              <w:rPr>
                <w:rFonts w:ascii="Book Antiqua" w:eastAsia="Arial Unicode MS" w:hAnsi="Book Antiqua"/>
                <w:sz w:val="20"/>
                <w:szCs w:val="20"/>
              </w:rPr>
            </w:pPr>
            <w:r w:rsidRPr="00176BAF">
              <w:rPr>
                <w:rFonts w:ascii="Book Antiqua" w:hAnsi="Book Antiqua"/>
                <w:sz w:val="20"/>
                <w:szCs w:val="20"/>
              </w:rPr>
              <w:t xml:space="preserve"> $         11 </w:t>
            </w:r>
          </w:p>
        </w:tc>
        <w:tc>
          <w:tcPr>
            <w:tcW w:w="771" w:type="dxa"/>
            <w:tcBorders>
              <w:top w:val="nil"/>
              <w:left w:val="nil"/>
              <w:bottom w:val="nil"/>
              <w:right w:val="nil"/>
            </w:tcBorders>
            <w:noWrap/>
            <w:tcMar>
              <w:top w:w="20" w:type="dxa"/>
              <w:left w:w="20" w:type="dxa"/>
              <w:bottom w:w="0" w:type="dxa"/>
              <w:right w:w="20" w:type="dxa"/>
            </w:tcMar>
            <w:vAlign w:val="bottom"/>
          </w:tcPr>
          <w:p w:rsidR="00F97558" w:rsidRPr="00176BAF" w:rsidRDefault="00F97558" w:rsidP="00F97558">
            <w:pPr>
              <w:jc w:val="right"/>
              <w:rPr>
                <w:rFonts w:ascii="Book Antiqua" w:eastAsia="Arial Unicode MS" w:hAnsi="Book Antiqua"/>
                <w:sz w:val="20"/>
                <w:szCs w:val="20"/>
              </w:rPr>
            </w:pPr>
            <w:r w:rsidRPr="00176BAF">
              <w:rPr>
                <w:rFonts w:ascii="Book Antiqua" w:hAnsi="Book Antiqua"/>
                <w:sz w:val="20"/>
                <w:szCs w:val="20"/>
              </w:rPr>
              <w:t>10</w:t>
            </w:r>
          </w:p>
        </w:tc>
        <w:tc>
          <w:tcPr>
            <w:tcW w:w="1103" w:type="dxa"/>
            <w:tcBorders>
              <w:top w:val="nil"/>
              <w:left w:val="single" w:sz="4" w:space="0" w:color="auto"/>
              <w:bottom w:val="nil"/>
              <w:right w:val="nil"/>
            </w:tcBorders>
            <w:noWrap/>
            <w:tcMar>
              <w:top w:w="20" w:type="dxa"/>
              <w:left w:w="20" w:type="dxa"/>
              <w:bottom w:w="0" w:type="dxa"/>
              <w:right w:w="20" w:type="dxa"/>
            </w:tcMar>
            <w:vAlign w:val="bottom"/>
          </w:tcPr>
          <w:p w:rsidR="00F97558" w:rsidRPr="00176BAF" w:rsidRDefault="00F97558" w:rsidP="00F97558">
            <w:pPr>
              <w:jc w:val="right"/>
              <w:rPr>
                <w:rFonts w:ascii="Book Antiqua" w:eastAsia="Arial Unicode MS" w:hAnsi="Book Antiqua"/>
                <w:sz w:val="20"/>
                <w:szCs w:val="20"/>
              </w:rPr>
            </w:pPr>
            <w:r w:rsidRPr="00176BAF">
              <w:rPr>
                <w:rFonts w:ascii="Book Antiqua" w:hAnsi="Book Antiqua"/>
                <w:sz w:val="20"/>
                <w:szCs w:val="20"/>
              </w:rPr>
              <w:t>0</w:t>
            </w:r>
          </w:p>
        </w:tc>
        <w:tc>
          <w:tcPr>
            <w:tcW w:w="170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176BAF" w:rsidRDefault="00F97558" w:rsidP="00F97558">
            <w:pPr>
              <w:jc w:val="right"/>
              <w:rPr>
                <w:rFonts w:ascii="Book Antiqua" w:eastAsia="Arial Unicode MS" w:hAnsi="Book Antiqua"/>
                <w:sz w:val="20"/>
                <w:szCs w:val="20"/>
              </w:rPr>
            </w:pPr>
            <w:r w:rsidRPr="00176BAF">
              <w:rPr>
                <w:rFonts w:ascii="Book Antiqua" w:hAnsi="Book Antiqua"/>
                <w:sz w:val="20"/>
                <w:szCs w:val="20"/>
              </w:rPr>
              <w:t xml:space="preserve"> $       550,00 </w:t>
            </w:r>
          </w:p>
        </w:tc>
      </w:tr>
      <w:tr w:rsidR="00F97558" w:rsidRPr="00176BAF">
        <w:trPr>
          <w:trHeight w:val="255"/>
          <w:jc w:val="center"/>
        </w:trPr>
        <w:tc>
          <w:tcPr>
            <w:tcW w:w="182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176BAF" w:rsidRDefault="00F97558" w:rsidP="00F97558">
            <w:pPr>
              <w:rPr>
                <w:rFonts w:ascii="Book Antiqua" w:eastAsia="Arial Unicode MS" w:hAnsi="Book Antiqua"/>
                <w:sz w:val="20"/>
                <w:szCs w:val="20"/>
              </w:rPr>
            </w:pPr>
            <w:r w:rsidRPr="00176BAF">
              <w:rPr>
                <w:rFonts w:ascii="Book Antiqua" w:hAnsi="Book Antiqua"/>
                <w:sz w:val="20"/>
                <w:szCs w:val="20"/>
              </w:rPr>
              <w:t>Rastrillo</w:t>
            </w:r>
          </w:p>
        </w:tc>
        <w:tc>
          <w:tcPr>
            <w:tcW w:w="1307" w:type="dxa"/>
            <w:tcBorders>
              <w:top w:val="nil"/>
              <w:left w:val="nil"/>
              <w:bottom w:val="nil"/>
              <w:right w:val="nil"/>
            </w:tcBorders>
            <w:noWrap/>
            <w:tcMar>
              <w:top w:w="20" w:type="dxa"/>
              <w:left w:w="20" w:type="dxa"/>
              <w:bottom w:w="0" w:type="dxa"/>
              <w:right w:w="20" w:type="dxa"/>
            </w:tcMar>
            <w:vAlign w:val="bottom"/>
          </w:tcPr>
          <w:p w:rsidR="00F97558" w:rsidRPr="00176BAF" w:rsidRDefault="00F97558" w:rsidP="00F97558">
            <w:pPr>
              <w:jc w:val="right"/>
              <w:rPr>
                <w:rFonts w:ascii="Book Antiqua" w:eastAsia="Arial Unicode MS" w:hAnsi="Book Antiqua"/>
                <w:sz w:val="20"/>
                <w:szCs w:val="20"/>
              </w:rPr>
            </w:pPr>
            <w:r w:rsidRPr="00176BAF">
              <w:rPr>
                <w:rFonts w:ascii="Book Antiqua" w:hAnsi="Book Antiqua"/>
                <w:sz w:val="20"/>
                <w:szCs w:val="20"/>
              </w:rPr>
              <w:t>50</w:t>
            </w:r>
          </w:p>
        </w:tc>
        <w:tc>
          <w:tcPr>
            <w:tcW w:w="1379" w:type="dxa"/>
            <w:tcBorders>
              <w:top w:val="nil"/>
              <w:left w:val="single" w:sz="4" w:space="0" w:color="auto"/>
              <w:bottom w:val="nil"/>
              <w:right w:val="single" w:sz="4" w:space="0" w:color="auto"/>
            </w:tcBorders>
            <w:noWrap/>
            <w:tcMar>
              <w:top w:w="20" w:type="dxa"/>
              <w:left w:w="240" w:type="dxa"/>
              <w:bottom w:w="0" w:type="dxa"/>
              <w:right w:w="20" w:type="dxa"/>
            </w:tcMar>
            <w:vAlign w:val="bottom"/>
          </w:tcPr>
          <w:p w:rsidR="00F97558" w:rsidRPr="00176BAF" w:rsidRDefault="00F97558" w:rsidP="00F97558">
            <w:pPr>
              <w:ind w:firstLineChars="100" w:firstLine="200"/>
              <w:jc w:val="right"/>
              <w:rPr>
                <w:rFonts w:ascii="Book Antiqua" w:eastAsia="Arial Unicode MS" w:hAnsi="Book Antiqua"/>
                <w:sz w:val="20"/>
                <w:szCs w:val="20"/>
              </w:rPr>
            </w:pPr>
            <w:r w:rsidRPr="00176BAF">
              <w:rPr>
                <w:rFonts w:ascii="Book Antiqua" w:hAnsi="Book Antiqua"/>
                <w:sz w:val="20"/>
                <w:szCs w:val="20"/>
              </w:rPr>
              <w:t xml:space="preserve"> $         10 </w:t>
            </w:r>
          </w:p>
        </w:tc>
        <w:tc>
          <w:tcPr>
            <w:tcW w:w="771" w:type="dxa"/>
            <w:tcBorders>
              <w:top w:val="nil"/>
              <w:left w:val="nil"/>
              <w:bottom w:val="nil"/>
              <w:right w:val="nil"/>
            </w:tcBorders>
            <w:noWrap/>
            <w:tcMar>
              <w:top w:w="20" w:type="dxa"/>
              <w:left w:w="20" w:type="dxa"/>
              <w:bottom w:w="0" w:type="dxa"/>
              <w:right w:w="20" w:type="dxa"/>
            </w:tcMar>
            <w:vAlign w:val="bottom"/>
          </w:tcPr>
          <w:p w:rsidR="00F97558" w:rsidRPr="00176BAF" w:rsidRDefault="00F97558" w:rsidP="00F97558">
            <w:pPr>
              <w:jc w:val="right"/>
              <w:rPr>
                <w:rFonts w:ascii="Book Antiqua" w:eastAsia="Arial Unicode MS" w:hAnsi="Book Antiqua"/>
                <w:sz w:val="20"/>
                <w:szCs w:val="20"/>
              </w:rPr>
            </w:pPr>
            <w:r w:rsidRPr="00176BAF">
              <w:rPr>
                <w:rFonts w:ascii="Book Antiqua" w:hAnsi="Book Antiqua"/>
                <w:sz w:val="20"/>
                <w:szCs w:val="20"/>
              </w:rPr>
              <w:t>10</w:t>
            </w:r>
          </w:p>
        </w:tc>
        <w:tc>
          <w:tcPr>
            <w:tcW w:w="1103" w:type="dxa"/>
            <w:tcBorders>
              <w:top w:val="nil"/>
              <w:left w:val="single" w:sz="4" w:space="0" w:color="auto"/>
              <w:bottom w:val="nil"/>
              <w:right w:val="nil"/>
            </w:tcBorders>
            <w:noWrap/>
            <w:tcMar>
              <w:top w:w="20" w:type="dxa"/>
              <w:left w:w="20" w:type="dxa"/>
              <w:bottom w:w="0" w:type="dxa"/>
              <w:right w:w="20" w:type="dxa"/>
            </w:tcMar>
            <w:vAlign w:val="bottom"/>
          </w:tcPr>
          <w:p w:rsidR="00F97558" w:rsidRPr="00176BAF" w:rsidRDefault="00F97558" w:rsidP="00F97558">
            <w:pPr>
              <w:jc w:val="right"/>
              <w:rPr>
                <w:rFonts w:ascii="Book Antiqua" w:eastAsia="Arial Unicode MS" w:hAnsi="Book Antiqua"/>
                <w:sz w:val="20"/>
                <w:szCs w:val="20"/>
              </w:rPr>
            </w:pPr>
            <w:r w:rsidRPr="00176BAF">
              <w:rPr>
                <w:rFonts w:ascii="Book Antiqua" w:hAnsi="Book Antiqua"/>
                <w:sz w:val="20"/>
                <w:szCs w:val="20"/>
              </w:rPr>
              <w:t>0</w:t>
            </w:r>
          </w:p>
        </w:tc>
        <w:tc>
          <w:tcPr>
            <w:tcW w:w="170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176BAF" w:rsidRDefault="00F97558" w:rsidP="00F97558">
            <w:pPr>
              <w:jc w:val="right"/>
              <w:rPr>
                <w:rFonts w:ascii="Book Antiqua" w:eastAsia="Arial Unicode MS" w:hAnsi="Book Antiqua"/>
                <w:sz w:val="20"/>
                <w:szCs w:val="20"/>
              </w:rPr>
            </w:pPr>
            <w:r w:rsidRPr="00176BAF">
              <w:rPr>
                <w:rFonts w:ascii="Book Antiqua" w:hAnsi="Book Antiqua"/>
                <w:sz w:val="20"/>
                <w:szCs w:val="20"/>
              </w:rPr>
              <w:t xml:space="preserve"> $       500,00 </w:t>
            </w:r>
          </w:p>
        </w:tc>
      </w:tr>
      <w:tr w:rsidR="00F97558" w:rsidRPr="00176BAF">
        <w:trPr>
          <w:trHeight w:val="255"/>
          <w:jc w:val="center"/>
        </w:trPr>
        <w:tc>
          <w:tcPr>
            <w:tcW w:w="182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176BAF" w:rsidRDefault="00F97558" w:rsidP="00F97558">
            <w:pPr>
              <w:rPr>
                <w:rFonts w:ascii="Book Antiqua" w:eastAsia="Arial Unicode MS" w:hAnsi="Book Antiqua"/>
                <w:sz w:val="20"/>
                <w:szCs w:val="20"/>
              </w:rPr>
            </w:pPr>
            <w:r w:rsidRPr="00176BAF">
              <w:rPr>
                <w:rFonts w:ascii="Book Antiqua" w:hAnsi="Book Antiqua"/>
                <w:sz w:val="20"/>
                <w:szCs w:val="20"/>
              </w:rPr>
              <w:t>Palas</w:t>
            </w:r>
          </w:p>
        </w:tc>
        <w:tc>
          <w:tcPr>
            <w:tcW w:w="1307" w:type="dxa"/>
            <w:tcBorders>
              <w:top w:val="nil"/>
              <w:left w:val="nil"/>
              <w:bottom w:val="nil"/>
              <w:right w:val="nil"/>
            </w:tcBorders>
            <w:noWrap/>
            <w:tcMar>
              <w:top w:w="20" w:type="dxa"/>
              <w:left w:w="20" w:type="dxa"/>
              <w:bottom w:w="0" w:type="dxa"/>
              <w:right w:w="20" w:type="dxa"/>
            </w:tcMar>
            <w:vAlign w:val="bottom"/>
          </w:tcPr>
          <w:p w:rsidR="00F97558" w:rsidRPr="00176BAF" w:rsidRDefault="00F97558" w:rsidP="00F97558">
            <w:pPr>
              <w:jc w:val="right"/>
              <w:rPr>
                <w:rFonts w:ascii="Book Antiqua" w:eastAsia="Arial Unicode MS" w:hAnsi="Book Antiqua"/>
                <w:sz w:val="20"/>
                <w:szCs w:val="20"/>
              </w:rPr>
            </w:pPr>
            <w:r w:rsidRPr="00176BAF">
              <w:rPr>
                <w:rFonts w:ascii="Book Antiqua" w:hAnsi="Book Antiqua"/>
                <w:sz w:val="20"/>
                <w:szCs w:val="20"/>
              </w:rPr>
              <w:t>50</w:t>
            </w:r>
          </w:p>
        </w:tc>
        <w:tc>
          <w:tcPr>
            <w:tcW w:w="1379" w:type="dxa"/>
            <w:tcBorders>
              <w:top w:val="nil"/>
              <w:left w:val="single" w:sz="4" w:space="0" w:color="auto"/>
              <w:bottom w:val="nil"/>
              <w:right w:val="single" w:sz="4" w:space="0" w:color="auto"/>
            </w:tcBorders>
            <w:noWrap/>
            <w:tcMar>
              <w:top w:w="20" w:type="dxa"/>
              <w:left w:w="240" w:type="dxa"/>
              <w:bottom w:w="0" w:type="dxa"/>
              <w:right w:w="20" w:type="dxa"/>
            </w:tcMar>
            <w:vAlign w:val="bottom"/>
          </w:tcPr>
          <w:p w:rsidR="00F97558" w:rsidRPr="00176BAF" w:rsidRDefault="00F97558" w:rsidP="00F97558">
            <w:pPr>
              <w:ind w:firstLineChars="100" w:firstLine="200"/>
              <w:jc w:val="right"/>
              <w:rPr>
                <w:rFonts w:ascii="Book Antiqua" w:eastAsia="Arial Unicode MS" w:hAnsi="Book Antiqua"/>
                <w:sz w:val="20"/>
                <w:szCs w:val="20"/>
              </w:rPr>
            </w:pPr>
            <w:r w:rsidRPr="00176BAF">
              <w:rPr>
                <w:rFonts w:ascii="Book Antiqua" w:hAnsi="Book Antiqua"/>
                <w:sz w:val="20"/>
                <w:szCs w:val="20"/>
              </w:rPr>
              <w:t xml:space="preserve">$          8 </w:t>
            </w:r>
          </w:p>
        </w:tc>
        <w:tc>
          <w:tcPr>
            <w:tcW w:w="771" w:type="dxa"/>
            <w:tcBorders>
              <w:top w:val="nil"/>
              <w:left w:val="nil"/>
              <w:bottom w:val="nil"/>
              <w:right w:val="nil"/>
            </w:tcBorders>
            <w:noWrap/>
            <w:tcMar>
              <w:top w:w="20" w:type="dxa"/>
              <w:left w:w="20" w:type="dxa"/>
              <w:bottom w:w="0" w:type="dxa"/>
              <w:right w:w="20" w:type="dxa"/>
            </w:tcMar>
            <w:vAlign w:val="bottom"/>
          </w:tcPr>
          <w:p w:rsidR="00F97558" w:rsidRPr="00176BAF" w:rsidRDefault="00F97558" w:rsidP="00F97558">
            <w:pPr>
              <w:jc w:val="right"/>
              <w:rPr>
                <w:rFonts w:ascii="Book Antiqua" w:eastAsia="Arial Unicode MS" w:hAnsi="Book Antiqua"/>
                <w:sz w:val="20"/>
                <w:szCs w:val="20"/>
              </w:rPr>
            </w:pPr>
            <w:r w:rsidRPr="00176BAF">
              <w:rPr>
                <w:rFonts w:ascii="Book Antiqua" w:hAnsi="Book Antiqua"/>
                <w:sz w:val="20"/>
                <w:szCs w:val="20"/>
              </w:rPr>
              <w:t>5</w:t>
            </w:r>
          </w:p>
        </w:tc>
        <w:tc>
          <w:tcPr>
            <w:tcW w:w="1103" w:type="dxa"/>
            <w:tcBorders>
              <w:top w:val="nil"/>
              <w:left w:val="single" w:sz="4" w:space="0" w:color="auto"/>
              <w:bottom w:val="nil"/>
              <w:right w:val="nil"/>
            </w:tcBorders>
            <w:noWrap/>
            <w:tcMar>
              <w:top w:w="20" w:type="dxa"/>
              <w:left w:w="20" w:type="dxa"/>
              <w:bottom w:w="0" w:type="dxa"/>
              <w:right w:w="20" w:type="dxa"/>
            </w:tcMar>
            <w:vAlign w:val="bottom"/>
          </w:tcPr>
          <w:p w:rsidR="00F97558" w:rsidRPr="00176BAF" w:rsidRDefault="00F97558" w:rsidP="00F97558">
            <w:pPr>
              <w:jc w:val="right"/>
              <w:rPr>
                <w:rFonts w:ascii="Book Antiqua" w:eastAsia="Arial Unicode MS" w:hAnsi="Book Antiqua"/>
                <w:sz w:val="20"/>
                <w:szCs w:val="20"/>
              </w:rPr>
            </w:pPr>
            <w:r w:rsidRPr="00176BAF">
              <w:rPr>
                <w:rFonts w:ascii="Book Antiqua" w:hAnsi="Book Antiqua"/>
                <w:sz w:val="20"/>
                <w:szCs w:val="20"/>
              </w:rPr>
              <w:t>0</w:t>
            </w:r>
          </w:p>
        </w:tc>
        <w:tc>
          <w:tcPr>
            <w:tcW w:w="170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176BAF" w:rsidRDefault="00F97558" w:rsidP="00F97558">
            <w:pPr>
              <w:jc w:val="right"/>
              <w:rPr>
                <w:rFonts w:ascii="Book Antiqua" w:eastAsia="Arial Unicode MS" w:hAnsi="Book Antiqua"/>
                <w:sz w:val="20"/>
                <w:szCs w:val="20"/>
              </w:rPr>
            </w:pPr>
            <w:r w:rsidRPr="00176BAF">
              <w:rPr>
                <w:rFonts w:ascii="Book Antiqua" w:hAnsi="Book Antiqua"/>
                <w:sz w:val="20"/>
                <w:szCs w:val="20"/>
              </w:rPr>
              <w:t xml:space="preserve"> $       400,00 </w:t>
            </w:r>
          </w:p>
        </w:tc>
      </w:tr>
      <w:tr w:rsidR="00F97558" w:rsidRPr="00176BAF">
        <w:trPr>
          <w:trHeight w:val="255"/>
          <w:jc w:val="center"/>
        </w:trPr>
        <w:tc>
          <w:tcPr>
            <w:tcW w:w="182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F97558" w:rsidRPr="00176BAF" w:rsidRDefault="00F97558" w:rsidP="00F97558">
            <w:pPr>
              <w:rPr>
                <w:rFonts w:ascii="Book Antiqua" w:eastAsia="Arial Unicode MS" w:hAnsi="Book Antiqua"/>
                <w:sz w:val="20"/>
                <w:szCs w:val="20"/>
              </w:rPr>
            </w:pPr>
            <w:r w:rsidRPr="00176BAF">
              <w:rPr>
                <w:rFonts w:ascii="Book Antiqua" w:hAnsi="Book Antiqua"/>
                <w:sz w:val="20"/>
                <w:szCs w:val="20"/>
              </w:rPr>
              <w:t>balanza para embalaje</w:t>
            </w:r>
          </w:p>
        </w:tc>
        <w:tc>
          <w:tcPr>
            <w:tcW w:w="1307" w:type="dxa"/>
            <w:tcBorders>
              <w:top w:val="nil"/>
              <w:left w:val="nil"/>
              <w:bottom w:val="single" w:sz="4" w:space="0" w:color="auto"/>
              <w:right w:val="nil"/>
            </w:tcBorders>
            <w:noWrap/>
            <w:tcMar>
              <w:top w:w="20" w:type="dxa"/>
              <w:left w:w="20" w:type="dxa"/>
              <w:bottom w:w="0" w:type="dxa"/>
              <w:right w:w="20" w:type="dxa"/>
            </w:tcMar>
            <w:vAlign w:val="bottom"/>
          </w:tcPr>
          <w:p w:rsidR="00F97558" w:rsidRPr="00176BAF" w:rsidRDefault="00F97558" w:rsidP="00F97558">
            <w:pPr>
              <w:jc w:val="right"/>
              <w:rPr>
                <w:rFonts w:ascii="Book Antiqua" w:eastAsia="Arial Unicode MS" w:hAnsi="Book Antiqua"/>
                <w:sz w:val="20"/>
                <w:szCs w:val="20"/>
              </w:rPr>
            </w:pPr>
            <w:r w:rsidRPr="00176BAF">
              <w:rPr>
                <w:rFonts w:ascii="Book Antiqua" w:hAnsi="Book Antiqua"/>
                <w:sz w:val="20"/>
                <w:szCs w:val="20"/>
              </w:rPr>
              <w:t>5</w:t>
            </w:r>
          </w:p>
        </w:tc>
        <w:tc>
          <w:tcPr>
            <w:tcW w:w="1379" w:type="dxa"/>
            <w:tcBorders>
              <w:top w:val="nil"/>
              <w:left w:val="single" w:sz="4" w:space="0" w:color="auto"/>
              <w:bottom w:val="single" w:sz="4" w:space="0" w:color="auto"/>
              <w:right w:val="single" w:sz="4" w:space="0" w:color="auto"/>
            </w:tcBorders>
            <w:noWrap/>
            <w:tcMar>
              <w:top w:w="20" w:type="dxa"/>
              <w:left w:w="240" w:type="dxa"/>
              <w:bottom w:w="0" w:type="dxa"/>
              <w:right w:w="20" w:type="dxa"/>
            </w:tcMar>
            <w:vAlign w:val="bottom"/>
          </w:tcPr>
          <w:p w:rsidR="00F97558" w:rsidRPr="00176BAF" w:rsidRDefault="00F97558" w:rsidP="00F97558">
            <w:pPr>
              <w:ind w:firstLineChars="100" w:firstLine="200"/>
              <w:jc w:val="right"/>
              <w:rPr>
                <w:rFonts w:ascii="Book Antiqua" w:eastAsia="Arial Unicode MS" w:hAnsi="Book Antiqua"/>
                <w:sz w:val="20"/>
                <w:szCs w:val="20"/>
              </w:rPr>
            </w:pPr>
            <w:r w:rsidRPr="00176BAF">
              <w:rPr>
                <w:rFonts w:ascii="Book Antiqua" w:hAnsi="Book Antiqua"/>
                <w:sz w:val="20"/>
                <w:szCs w:val="20"/>
              </w:rPr>
              <w:t xml:space="preserve"> $         20 </w:t>
            </w:r>
          </w:p>
        </w:tc>
        <w:tc>
          <w:tcPr>
            <w:tcW w:w="771" w:type="dxa"/>
            <w:tcBorders>
              <w:top w:val="nil"/>
              <w:left w:val="nil"/>
              <w:bottom w:val="single" w:sz="4" w:space="0" w:color="auto"/>
              <w:right w:val="nil"/>
            </w:tcBorders>
            <w:noWrap/>
            <w:tcMar>
              <w:top w:w="20" w:type="dxa"/>
              <w:left w:w="20" w:type="dxa"/>
              <w:bottom w:w="0" w:type="dxa"/>
              <w:right w:w="20" w:type="dxa"/>
            </w:tcMar>
            <w:vAlign w:val="bottom"/>
          </w:tcPr>
          <w:p w:rsidR="00F97558" w:rsidRPr="00176BAF" w:rsidRDefault="00F97558" w:rsidP="00F97558">
            <w:pPr>
              <w:jc w:val="right"/>
              <w:rPr>
                <w:rFonts w:ascii="Book Antiqua" w:eastAsia="Arial Unicode MS" w:hAnsi="Book Antiqua"/>
                <w:sz w:val="20"/>
                <w:szCs w:val="20"/>
              </w:rPr>
            </w:pPr>
            <w:r w:rsidRPr="00176BAF">
              <w:rPr>
                <w:rFonts w:ascii="Book Antiqua" w:hAnsi="Book Antiqua"/>
                <w:sz w:val="20"/>
                <w:szCs w:val="20"/>
              </w:rPr>
              <w:t>5</w:t>
            </w:r>
          </w:p>
        </w:tc>
        <w:tc>
          <w:tcPr>
            <w:tcW w:w="1103"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F97558" w:rsidRPr="00176BAF" w:rsidRDefault="00F97558" w:rsidP="00F97558">
            <w:pPr>
              <w:jc w:val="right"/>
              <w:rPr>
                <w:rFonts w:ascii="Book Antiqua" w:eastAsia="Arial Unicode MS" w:hAnsi="Book Antiqua"/>
                <w:sz w:val="20"/>
                <w:szCs w:val="20"/>
              </w:rPr>
            </w:pPr>
            <w:r w:rsidRPr="00176BAF">
              <w:rPr>
                <w:rFonts w:ascii="Book Antiqua" w:hAnsi="Book Antiqua"/>
                <w:sz w:val="20"/>
                <w:szCs w:val="20"/>
              </w:rPr>
              <w:t>0</w:t>
            </w:r>
          </w:p>
        </w:tc>
        <w:tc>
          <w:tcPr>
            <w:tcW w:w="17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F97558" w:rsidRPr="00176BAF" w:rsidRDefault="00F97558" w:rsidP="00F97558">
            <w:pPr>
              <w:jc w:val="right"/>
              <w:rPr>
                <w:rFonts w:ascii="Book Antiqua" w:eastAsia="Arial Unicode MS" w:hAnsi="Book Antiqua"/>
                <w:sz w:val="20"/>
                <w:szCs w:val="20"/>
              </w:rPr>
            </w:pPr>
            <w:r w:rsidRPr="00176BAF">
              <w:rPr>
                <w:rFonts w:ascii="Book Antiqua" w:hAnsi="Book Antiqua"/>
                <w:sz w:val="20"/>
                <w:szCs w:val="20"/>
              </w:rPr>
              <w:t xml:space="preserve"> $       100,00 </w:t>
            </w:r>
          </w:p>
        </w:tc>
      </w:tr>
      <w:tr w:rsidR="00F97558" w:rsidRPr="00176BAF">
        <w:trPr>
          <w:cantSplit/>
          <w:trHeight w:val="255"/>
          <w:jc w:val="center"/>
        </w:trPr>
        <w:tc>
          <w:tcPr>
            <w:tcW w:w="1820" w:type="dxa"/>
            <w:tcBorders>
              <w:top w:val="nil"/>
              <w:left w:val="nil"/>
              <w:bottom w:val="nil"/>
              <w:right w:val="nil"/>
            </w:tcBorders>
            <w:noWrap/>
            <w:tcMar>
              <w:top w:w="20" w:type="dxa"/>
              <w:left w:w="20" w:type="dxa"/>
              <w:bottom w:w="0" w:type="dxa"/>
              <w:right w:w="20" w:type="dxa"/>
            </w:tcMar>
            <w:vAlign w:val="bottom"/>
          </w:tcPr>
          <w:p w:rsidR="00F97558" w:rsidRPr="00176BAF" w:rsidRDefault="00F97558" w:rsidP="00F97558">
            <w:pPr>
              <w:rPr>
                <w:rFonts w:ascii="Book Antiqua" w:eastAsia="Arial Unicode MS" w:hAnsi="Book Antiqua"/>
                <w:sz w:val="20"/>
                <w:szCs w:val="20"/>
              </w:rPr>
            </w:pPr>
          </w:p>
        </w:tc>
        <w:tc>
          <w:tcPr>
            <w:tcW w:w="4560" w:type="dxa"/>
            <w:gridSpan w:val="4"/>
            <w:tcBorders>
              <w:top w:val="nil"/>
              <w:left w:val="nil"/>
              <w:bottom w:val="nil"/>
              <w:right w:val="nil"/>
            </w:tcBorders>
            <w:noWrap/>
            <w:tcMar>
              <w:top w:w="20" w:type="dxa"/>
              <w:left w:w="20" w:type="dxa"/>
              <w:bottom w:w="0" w:type="dxa"/>
              <w:right w:w="20" w:type="dxa"/>
            </w:tcMar>
            <w:vAlign w:val="bottom"/>
          </w:tcPr>
          <w:p w:rsidR="00F97558" w:rsidRPr="00176BAF" w:rsidRDefault="00F97558" w:rsidP="00F97558">
            <w:pPr>
              <w:jc w:val="right"/>
              <w:rPr>
                <w:rFonts w:ascii="Book Antiqua" w:eastAsia="Arial Unicode MS" w:hAnsi="Book Antiqua"/>
                <w:sz w:val="20"/>
                <w:szCs w:val="20"/>
              </w:rPr>
            </w:pPr>
            <w:r w:rsidRPr="00176BAF">
              <w:rPr>
                <w:rFonts w:ascii="Book Antiqua" w:hAnsi="Book Antiqua"/>
                <w:sz w:val="20"/>
                <w:szCs w:val="20"/>
              </w:rPr>
              <w:t>TOTAL en Herramientas</w:t>
            </w:r>
          </w:p>
        </w:tc>
        <w:tc>
          <w:tcPr>
            <w:tcW w:w="1700" w:type="dxa"/>
            <w:tcBorders>
              <w:top w:val="nil"/>
              <w:left w:val="single" w:sz="4" w:space="0" w:color="auto"/>
              <w:bottom w:val="single" w:sz="4" w:space="0" w:color="auto"/>
              <w:right w:val="single" w:sz="4" w:space="0" w:color="auto"/>
            </w:tcBorders>
            <w:shd w:val="clear" w:color="auto" w:fill="FFD8B1"/>
            <w:noWrap/>
            <w:tcMar>
              <w:top w:w="20" w:type="dxa"/>
              <w:left w:w="20" w:type="dxa"/>
              <w:bottom w:w="0" w:type="dxa"/>
              <w:right w:w="20" w:type="dxa"/>
            </w:tcMar>
            <w:vAlign w:val="bottom"/>
          </w:tcPr>
          <w:p w:rsidR="00F97558" w:rsidRPr="00176BAF" w:rsidRDefault="00F97558" w:rsidP="00F97558">
            <w:pPr>
              <w:jc w:val="right"/>
              <w:rPr>
                <w:rFonts w:ascii="Book Antiqua" w:eastAsia="Arial Unicode MS" w:hAnsi="Book Antiqua"/>
                <w:sz w:val="20"/>
                <w:szCs w:val="20"/>
              </w:rPr>
            </w:pPr>
            <w:r w:rsidRPr="00176BAF">
              <w:rPr>
                <w:rFonts w:ascii="Book Antiqua" w:hAnsi="Book Antiqua"/>
                <w:sz w:val="20"/>
                <w:szCs w:val="20"/>
              </w:rPr>
              <w:t xml:space="preserve"> $    2.750,00 </w:t>
            </w:r>
          </w:p>
        </w:tc>
      </w:tr>
    </w:tbl>
    <w:p w:rsidR="00F97558" w:rsidRPr="00176BAF" w:rsidRDefault="00F97558" w:rsidP="00F97558">
      <w:pPr>
        <w:pStyle w:val="Textoindependiente"/>
        <w:jc w:val="both"/>
        <w:rPr>
          <w:rFonts w:ascii="Book Antiqua" w:hAnsi="Book Antiqua"/>
          <w:caps/>
        </w:rPr>
      </w:pPr>
    </w:p>
    <w:p w:rsidR="00F97558" w:rsidRPr="00176BAF" w:rsidRDefault="00F97558" w:rsidP="00F97558">
      <w:pPr>
        <w:pStyle w:val="Textoindependiente"/>
        <w:tabs>
          <w:tab w:val="clear" w:pos="720"/>
        </w:tabs>
        <w:jc w:val="both"/>
        <w:rPr>
          <w:rFonts w:ascii="Book Antiqua" w:hAnsi="Book Antiqua"/>
          <w:b/>
          <w:bCs/>
          <w:caps/>
        </w:rPr>
      </w:pPr>
      <w:r w:rsidRPr="00176BAF">
        <w:rPr>
          <w:rFonts w:ascii="Book Antiqua" w:hAnsi="Book Antiqua"/>
          <w:b/>
          <w:bCs/>
          <w:caps/>
        </w:rPr>
        <w:t>ACTIVOS  DIFERIDOS</w:t>
      </w:r>
    </w:p>
    <w:p w:rsidR="00F97558" w:rsidRPr="00176BAF" w:rsidRDefault="00F97558" w:rsidP="00F97558">
      <w:pPr>
        <w:pStyle w:val="Textoindependiente"/>
        <w:jc w:val="both"/>
        <w:rPr>
          <w:rFonts w:ascii="Book Antiqua" w:hAnsi="Book Antiqua"/>
          <w:b/>
          <w:bCs/>
          <w:caps/>
        </w:rPr>
      </w:pPr>
    </w:p>
    <w:p w:rsidR="00F97558" w:rsidRDefault="00F97558" w:rsidP="00F97558">
      <w:pPr>
        <w:pStyle w:val="Textoindependiente"/>
        <w:jc w:val="both"/>
        <w:rPr>
          <w:rFonts w:ascii="Book Antiqua" w:hAnsi="Book Antiqua"/>
        </w:rPr>
      </w:pPr>
      <w:r w:rsidRPr="00176BAF">
        <w:rPr>
          <w:rFonts w:ascii="Book Antiqua" w:hAnsi="Book Antiqua"/>
        </w:rPr>
        <w:t xml:space="preserve">La mano de obra para la construcción de camas o lechos que servirán para el proceso de degradación durante 4 meses y los servicios prestados por terceros para estudios más profundos de las condiciones del suelo. </w:t>
      </w:r>
    </w:p>
    <w:p w:rsidR="00F97558" w:rsidRPr="00176BAF" w:rsidRDefault="00F97558" w:rsidP="00F97558">
      <w:pPr>
        <w:pStyle w:val="Textoindependiente"/>
        <w:jc w:val="both"/>
        <w:rPr>
          <w:rFonts w:ascii="Book Antiqua" w:hAnsi="Book Antiqua"/>
        </w:rPr>
      </w:pPr>
    </w:p>
    <w:tbl>
      <w:tblPr>
        <w:tblW w:w="7982" w:type="dxa"/>
        <w:jc w:val="center"/>
        <w:tblInd w:w="50" w:type="dxa"/>
        <w:tblCellMar>
          <w:left w:w="70" w:type="dxa"/>
          <w:right w:w="70" w:type="dxa"/>
        </w:tblCellMar>
        <w:tblLook w:val="0000"/>
      </w:tblPr>
      <w:tblGrid>
        <w:gridCol w:w="2454"/>
        <w:gridCol w:w="1307"/>
        <w:gridCol w:w="923"/>
        <w:gridCol w:w="1080"/>
        <w:gridCol w:w="1260"/>
        <w:gridCol w:w="958"/>
      </w:tblGrid>
      <w:tr w:rsidR="00F97558" w:rsidRPr="00176BAF">
        <w:trPr>
          <w:trHeight w:val="255"/>
          <w:jc w:val="center"/>
        </w:trPr>
        <w:tc>
          <w:tcPr>
            <w:tcW w:w="7982" w:type="dxa"/>
            <w:gridSpan w:val="6"/>
            <w:tcBorders>
              <w:top w:val="nil"/>
              <w:left w:val="nil"/>
              <w:bottom w:val="single" w:sz="4" w:space="0" w:color="auto"/>
              <w:right w:val="nil"/>
            </w:tcBorders>
            <w:shd w:val="clear" w:color="auto" w:fill="auto"/>
            <w:noWrap/>
            <w:vAlign w:val="bottom"/>
          </w:tcPr>
          <w:p w:rsidR="00F97558" w:rsidRPr="00176BAF" w:rsidRDefault="00F97558" w:rsidP="00F97558">
            <w:pPr>
              <w:jc w:val="center"/>
              <w:rPr>
                <w:rFonts w:ascii="Book Antiqua" w:hAnsi="Book Antiqua"/>
                <w:b/>
                <w:bCs/>
                <w:color w:val="000000"/>
                <w:sz w:val="20"/>
                <w:szCs w:val="20"/>
              </w:rPr>
            </w:pPr>
            <w:r w:rsidRPr="00176BAF">
              <w:rPr>
                <w:rFonts w:ascii="Book Antiqua" w:hAnsi="Book Antiqua"/>
                <w:b/>
                <w:bCs/>
                <w:color w:val="000000"/>
                <w:sz w:val="20"/>
                <w:szCs w:val="20"/>
              </w:rPr>
              <w:t>CUADRO DE REQUERIMIENTOS DE EQUIPOS DE SEGURIDAD</w:t>
            </w:r>
          </w:p>
        </w:tc>
      </w:tr>
      <w:tr w:rsidR="00F97558" w:rsidRPr="00176BAF">
        <w:trPr>
          <w:trHeight w:val="594"/>
          <w:jc w:val="center"/>
        </w:trPr>
        <w:tc>
          <w:tcPr>
            <w:tcW w:w="2454" w:type="dxa"/>
            <w:tcBorders>
              <w:top w:val="single" w:sz="4" w:space="0" w:color="auto"/>
              <w:left w:val="single" w:sz="4" w:space="0" w:color="auto"/>
              <w:bottom w:val="single" w:sz="4" w:space="0" w:color="auto"/>
              <w:right w:val="single" w:sz="8" w:space="0" w:color="auto"/>
            </w:tcBorders>
            <w:shd w:val="clear" w:color="auto" w:fill="FFD4A9"/>
          </w:tcPr>
          <w:p w:rsidR="00F97558" w:rsidRPr="00176BAF" w:rsidRDefault="00F97558" w:rsidP="00F97558">
            <w:pPr>
              <w:jc w:val="center"/>
              <w:rPr>
                <w:rFonts w:ascii="Book Antiqua" w:hAnsi="Book Antiqua"/>
                <w:b/>
                <w:bCs/>
                <w:color w:val="000000"/>
                <w:sz w:val="20"/>
                <w:szCs w:val="20"/>
              </w:rPr>
            </w:pPr>
            <w:r w:rsidRPr="00176BAF">
              <w:rPr>
                <w:rFonts w:ascii="Book Antiqua" w:hAnsi="Book Antiqua"/>
                <w:b/>
                <w:bCs/>
                <w:color w:val="000000"/>
                <w:sz w:val="20"/>
                <w:szCs w:val="20"/>
              </w:rPr>
              <w:t>EQUIPOS DE SEGURIDAD</w:t>
            </w:r>
          </w:p>
        </w:tc>
        <w:tc>
          <w:tcPr>
            <w:tcW w:w="1307" w:type="dxa"/>
            <w:tcBorders>
              <w:top w:val="single" w:sz="4" w:space="0" w:color="auto"/>
              <w:left w:val="nil"/>
              <w:bottom w:val="single" w:sz="4" w:space="0" w:color="auto"/>
              <w:right w:val="nil"/>
            </w:tcBorders>
            <w:shd w:val="clear" w:color="auto" w:fill="FFD4A9"/>
          </w:tcPr>
          <w:p w:rsidR="00F97558" w:rsidRPr="00176BAF" w:rsidRDefault="00F97558" w:rsidP="00F97558">
            <w:pPr>
              <w:jc w:val="center"/>
              <w:rPr>
                <w:rFonts w:ascii="Book Antiqua" w:hAnsi="Book Antiqua"/>
                <w:b/>
                <w:bCs/>
                <w:color w:val="000000"/>
                <w:sz w:val="20"/>
                <w:szCs w:val="20"/>
              </w:rPr>
            </w:pPr>
            <w:r w:rsidRPr="00176BAF">
              <w:rPr>
                <w:rFonts w:ascii="Book Antiqua" w:hAnsi="Book Antiqua"/>
                <w:b/>
                <w:bCs/>
                <w:color w:val="000000"/>
                <w:sz w:val="20"/>
                <w:szCs w:val="20"/>
              </w:rPr>
              <w:t>CANTIDAD</w:t>
            </w:r>
          </w:p>
        </w:tc>
        <w:tc>
          <w:tcPr>
            <w:tcW w:w="923" w:type="dxa"/>
            <w:tcBorders>
              <w:top w:val="single" w:sz="4" w:space="0" w:color="auto"/>
              <w:left w:val="single" w:sz="8" w:space="0" w:color="auto"/>
              <w:bottom w:val="single" w:sz="4" w:space="0" w:color="auto"/>
              <w:right w:val="single" w:sz="8" w:space="0" w:color="auto"/>
            </w:tcBorders>
            <w:shd w:val="clear" w:color="auto" w:fill="FFD4A9"/>
          </w:tcPr>
          <w:p w:rsidR="00F97558" w:rsidRPr="00176BAF" w:rsidRDefault="00F97558" w:rsidP="00F97558">
            <w:pPr>
              <w:jc w:val="center"/>
              <w:rPr>
                <w:rFonts w:ascii="Book Antiqua" w:hAnsi="Book Antiqua"/>
                <w:b/>
                <w:bCs/>
                <w:color w:val="000000"/>
                <w:sz w:val="20"/>
                <w:szCs w:val="20"/>
              </w:rPr>
            </w:pPr>
            <w:r w:rsidRPr="00176BAF">
              <w:rPr>
                <w:rFonts w:ascii="Book Antiqua" w:hAnsi="Book Antiqua"/>
                <w:b/>
                <w:bCs/>
                <w:color w:val="000000"/>
                <w:sz w:val="20"/>
                <w:szCs w:val="20"/>
              </w:rPr>
              <w:t>COSTO UNIT.</w:t>
            </w:r>
          </w:p>
        </w:tc>
        <w:tc>
          <w:tcPr>
            <w:tcW w:w="1080" w:type="dxa"/>
            <w:tcBorders>
              <w:top w:val="single" w:sz="4" w:space="0" w:color="auto"/>
              <w:left w:val="nil"/>
              <w:bottom w:val="single" w:sz="4" w:space="0" w:color="auto"/>
              <w:right w:val="nil"/>
            </w:tcBorders>
            <w:shd w:val="clear" w:color="auto" w:fill="FFD4A9"/>
          </w:tcPr>
          <w:p w:rsidR="00F97558" w:rsidRPr="00176BAF" w:rsidRDefault="00F97558" w:rsidP="00F97558">
            <w:pPr>
              <w:jc w:val="center"/>
              <w:rPr>
                <w:rFonts w:ascii="Book Antiqua" w:hAnsi="Book Antiqua"/>
                <w:b/>
                <w:bCs/>
                <w:color w:val="000000"/>
                <w:sz w:val="20"/>
                <w:szCs w:val="20"/>
              </w:rPr>
            </w:pPr>
            <w:r w:rsidRPr="00176BAF">
              <w:rPr>
                <w:rFonts w:ascii="Book Antiqua" w:hAnsi="Book Antiqua"/>
                <w:b/>
                <w:bCs/>
                <w:color w:val="000000"/>
                <w:sz w:val="20"/>
                <w:szCs w:val="20"/>
              </w:rPr>
              <w:t>VIDA UTIL</w:t>
            </w:r>
          </w:p>
        </w:tc>
        <w:tc>
          <w:tcPr>
            <w:tcW w:w="1260" w:type="dxa"/>
            <w:tcBorders>
              <w:top w:val="single" w:sz="4" w:space="0" w:color="auto"/>
              <w:left w:val="single" w:sz="8" w:space="0" w:color="auto"/>
              <w:bottom w:val="single" w:sz="4" w:space="0" w:color="auto"/>
              <w:right w:val="single" w:sz="8" w:space="0" w:color="auto"/>
            </w:tcBorders>
            <w:shd w:val="clear" w:color="auto" w:fill="FFD4A9"/>
          </w:tcPr>
          <w:p w:rsidR="00F97558" w:rsidRPr="00176BAF" w:rsidRDefault="00F97558" w:rsidP="00F97558">
            <w:pPr>
              <w:jc w:val="center"/>
              <w:rPr>
                <w:rFonts w:ascii="Book Antiqua" w:hAnsi="Book Antiqua"/>
                <w:b/>
                <w:bCs/>
                <w:color w:val="000000"/>
                <w:sz w:val="20"/>
                <w:szCs w:val="20"/>
              </w:rPr>
            </w:pPr>
            <w:r w:rsidRPr="00176BAF">
              <w:rPr>
                <w:rFonts w:ascii="Book Antiqua" w:hAnsi="Book Antiqua"/>
                <w:b/>
                <w:bCs/>
                <w:color w:val="000000"/>
                <w:sz w:val="20"/>
                <w:szCs w:val="20"/>
              </w:rPr>
              <w:t>VALOR DESECHO</w:t>
            </w:r>
          </w:p>
        </w:tc>
        <w:tc>
          <w:tcPr>
            <w:tcW w:w="958" w:type="dxa"/>
            <w:tcBorders>
              <w:top w:val="single" w:sz="4" w:space="0" w:color="auto"/>
              <w:left w:val="nil"/>
              <w:bottom w:val="single" w:sz="4" w:space="0" w:color="auto"/>
              <w:right w:val="single" w:sz="4" w:space="0" w:color="auto"/>
            </w:tcBorders>
            <w:shd w:val="clear" w:color="auto" w:fill="FFD4A9"/>
          </w:tcPr>
          <w:p w:rsidR="00F97558" w:rsidRPr="00176BAF" w:rsidRDefault="00F97558" w:rsidP="00F97558">
            <w:pPr>
              <w:jc w:val="center"/>
              <w:rPr>
                <w:rFonts w:ascii="Book Antiqua" w:hAnsi="Book Antiqua"/>
                <w:b/>
                <w:bCs/>
                <w:color w:val="000000"/>
                <w:sz w:val="20"/>
                <w:szCs w:val="20"/>
              </w:rPr>
            </w:pPr>
            <w:r w:rsidRPr="00176BAF">
              <w:rPr>
                <w:rFonts w:ascii="Book Antiqua" w:hAnsi="Book Antiqua"/>
                <w:b/>
                <w:bCs/>
                <w:color w:val="000000"/>
                <w:sz w:val="20"/>
                <w:szCs w:val="20"/>
              </w:rPr>
              <w:t>COSTO TOTAL</w:t>
            </w:r>
          </w:p>
        </w:tc>
      </w:tr>
      <w:tr w:rsidR="00F97558" w:rsidRPr="00176BAF">
        <w:trPr>
          <w:trHeight w:val="255"/>
          <w:jc w:val="center"/>
        </w:trPr>
        <w:tc>
          <w:tcPr>
            <w:tcW w:w="2454" w:type="dxa"/>
            <w:tcBorders>
              <w:top w:val="single" w:sz="4" w:space="0" w:color="auto"/>
              <w:left w:val="single" w:sz="4" w:space="0" w:color="auto"/>
              <w:bottom w:val="nil"/>
              <w:right w:val="single" w:sz="8" w:space="0" w:color="auto"/>
            </w:tcBorders>
            <w:shd w:val="clear" w:color="auto" w:fill="auto"/>
            <w:noWrap/>
            <w:vAlign w:val="bottom"/>
          </w:tcPr>
          <w:p w:rsidR="00F97558" w:rsidRPr="00176BAF" w:rsidRDefault="00F97558" w:rsidP="00F97558">
            <w:pPr>
              <w:jc w:val="both"/>
              <w:rPr>
                <w:rFonts w:ascii="Book Antiqua" w:hAnsi="Book Antiqua"/>
                <w:color w:val="000000"/>
                <w:sz w:val="20"/>
                <w:szCs w:val="20"/>
              </w:rPr>
            </w:pPr>
            <w:r w:rsidRPr="00176BAF">
              <w:rPr>
                <w:rFonts w:ascii="Book Antiqua" w:hAnsi="Book Antiqua"/>
                <w:color w:val="000000"/>
                <w:sz w:val="20"/>
                <w:szCs w:val="20"/>
              </w:rPr>
              <w:t xml:space="preserve">uniforme </w:t>
            </w:r>
          </w:p>
        </w:tc>
        <w:tc>
          <w:tcPr>
            <w:tcW w:w="1307" w:type="dxa"/>
            <w:tcBorders>
              <w:top w:val="single" w:sz="4" w:space="0" w:color="auto"/>
              <w:left w:val="nil"/>
              <w:bottom w:val="nil"/>
              <w:right w:val="nil"/>
            </w:tcBorders>
            <w:shd w:val="clear" w:color="auto" w:fill="auto"/>
            <w:noWrap/>
            <w:vAlign w:val="bottom"/>
          </w:tcPr>
          <w:p w:rsidR="00F97558" w:rsidRPr="00176BAF" w:rsidRDefault="00F97558" w:rsidP="00F97558">
            <w:pPr>
              <w:jc w:val="both"/>
              <w:rPr>
                <w:rFonts w:ascii="Book Antiqua" w:hAnsi="Book Antiqua"/>
                <w:color w:val="000000"/>
                <w:sz w:val="20"/>
                <w:szCs w:val="20"/>
              </w:rPr>
            </w:pPr>
            <w:r w:rsidRPr="00176BAF">
              <w:rPr>
                <w:rFonts w:ascii="Book Antiqua" w:hAnsi="Book Antiqua"/>
                <w:color w:val="000000"/>
                <w:sz w:val="20"/>
                <w:szCs w:val="20"/>
              </w:rPr>
              <w:t>128</w:t>
            </w:r>
          </w:p>
        </w:tc>
        <w:tc>
          <w:tcPr>
            <w:tcW w:w="923" w:type="dxa"/>
            <w:tcBorders>
              <w:top w:val="single" w:sz="4" w:space="0" w:color="auto"/>
              <w:left w:val="single" w:sz="8" w:space="0" w:color="auto"/>
              <w:bottom w:val="nil"/>
              <w:right w:val="single" w:sz="8" w:space="0" w:color="auto"/>
            </w:tcBorders>
            <w:shd w:val="clear" w:color="auto" w:fill="auto"/>
            <w:noWrap/>
            <w:vAlign w:val="bottom"/>
          </w:tcPr>
          <w:p w:rsidR="00F97558" w:rsidRPr="00176BAF" w:rsidRDefault="00F97558" w:rsidP="00F97558">
            <w:pPr>
              <w:jc w:val="both"/>
              <w:rPr>
                <w:rFonts w:ascii="Book Antiqua" w:hAnsi="Book Antiqua"/>
                <w:color w:val="000000"/>
                <w:sz w:val="20"/>
                <w:szCs w:val="20"/>
              </w:rPr>
            </w:pPr>
            <w:r w:rsidRPr="00176BAF">
              <w:rPr>
                <w:rFonts w:ascii="Book Antiqua" w:hAnsi="Book Antiqua"/>
                <w:color w:val="000000"/>
                <w:sz w:val="20"/>
                <w:szCs w:val="20"/>
              </w:rPr>
              <w:t xml:space="preserve">18,00  </w:t>
            </w:r>
          </w:p>
        </w:tc>
        <w:tc>
          <w:tcPr>
            <w:tcW w:w="1080" w:type="dxa"/>
            <w:tcBorders>
              <w:top w:val="single" w:sz="4" w:space="0" w:color="auto"/>
              <w:left w:val="nil"/>
              <w:bottom w:val="nil"/>
              <w:right w:val="nil"/>
            </w:tcBorders>
            <w:shd w:val="clear" w:color="auto" w:fill="auto"/>
            <w:noWrap/>
            <w:vAlign w:val="bottom"/>
          </w:tcPr>
          <w:p w:rsidR="00F97558" w:rsidRPr="00176BAF" w:rsidRDefault="00F97558" w:rsidP="00F97558">
            <w:pPr>
              <w:jc w:val="both"/>
              <w:rPr>
                <w:rFonts w:ascii="Book Antiqua" w:hAnsi="Book Antiqua"/>
                <w:color w:val="000000"/>
                <w:sz w:val="20"/>
                <w:szCs w:val="20"/>
              </w:rPr>
            </w:pPr>
            <w:r w:rsidRPr="00176BAF">
              <w:rPr>
                <w:rFonts w:ascii="Book Antiqua" w:hAnsi="Book Antiqua"/>
                <w:color w:val="000000"/>
                <w:sz w:val="20"/>
                <w:szCs w:val="20"/>
              </w:rPr>
              <w:t>1</w:t>
            </w:r>
          </w:p>
        </w:tc>
        <w:tc>
          <w:tcPr>
            <w:tcW w:w="1260" w:type="dxa"/>
            <w:tcBorders>
              <w:top w:val="single" w:sz="4" w:space="0" w:color="auto"/>
              <w:left w:val="single" w:sz="8" w:space="0" w:color="auto"/>
              <w:bottom w:val="nil"/>
              <w:right w:val="nil"/>
            </w:tcBorders>
            <w:shd w:val="clear" w:color="auto" w:fill="auto"/>
            <w:noWrap/>
            <w:vAlign w:val="bottom"/>
          </w:tcPr>
          <w:p w:rsidR="00F97558" w:rsidRPr="00176BAF" w:rsidRDefault="00F97558" w:rsidP="00F97558">
            <w:pPr>
              <w:jc w:val="both"/>
              <w:rPr>
                <w:rFonts w:ascii="Book Antiqua" w:hAnsi="Book Antiqua"/>
                <w:color w:val="000000"/>
                <w:sz w:val="20"/>
                <w:szCs w:val="20"/>
              </w:rPr>
            </w:pPr>
            <w:r w:rsidRPr="00176BAF">
              <w:rPr>
                <w:rFonts w:ascii="Book Antiqua" w:hAnsi="Book Antiqua"/>
                <w:color w:val="000000"/>
                <w:sz w:val="20"/>
                <w:szCs w:val="20"/>
              </w:rPr>
              <w:t>0</w:t>
            </w:r>
          </w:p>
        </w:tc>
        <w:tc>
          <w:tcPr>
            <w:tcW w:w="958" w:type="dxa"/>
            <w:tcBorders>
              <w:top w:val="single" w:sz="4" w:space="0" w:color="auto"/>
              <w:left w:val="single" w:sz="8" w:space="0" w:color="auto"/>
              <w:bottom w:val="nil"/>
              <w:right w:val="single" w:sz="4" w:space="0" w:color="auto"/>
            </w:tcBorders>
            <w:shd w:val="clear" w:color="auto" w:fill="auto"/>
            <w:noWrap/>
            <w:vAlign w:val="bottom"/>
          </w:tcPr>
          <w:p w:rsidR="00F97558" w:rsidRPr="00176BAF" w:rsidRDefault="00F97558" w:rsidP="00F97558">
            <w:pPr>
              <w:jc w:val="both"/>
              <w:rPr>
                <w:rFonts w:ascii="Book Antiqua" w:hAnsi="Book Antiqua"/>
                <w:color w:val="000000"/>
                <w:sz w:val="20"/>
                <w:szCs w:val="20"/>
              </w:rPr>
            </w:pPr>
            <w:r w:rsidRPr="00176BAF">
              <w:rPr>
                <w:rFonts w:ascii="Book Antiqua" w:hAnsi="Book Antiqua"/>
                <w:color w:val="000000"/>
                <w:sz w:val="20"/>
                <w:szCs w:val="20"/>
              </w:rPr>
              <w:t>2304</w:t>
            </w:r>
          </w:p>
        </w:tc>
      </w:tr>
      <w:tr w:rsidR="00F97558" w:rsidRPr="00176BAF">
        <w:trPr>
          <w:trHeight w:val="325"/>
          <w:jc w:val="center"/>
        </w:trPr>
        <w:tc>
          <w:tcPr>
            <w:tcW w:w="2454" w:type="dxa"/>
            <w:tcBorders>
              <w:top w:val="nil"/>
              <w:left w:val="single" w:sz="4" w:space="0" w:color="auto"/>
              <w:bottom w:val="nil"/>
              <w:right w:val="single" w:sz="8" w:space="0" w:color="auto"/>
            </w:tcBorders>
            <w:shd w:val="clear" w:color="auto" w:fill="auto"/>
            <w:noWrap/>
            <w:vAlign w:val="bottom"/>
          </w:tcPr>
          <w:p w:rsidR="00F97558" w:rsidRPr="00176BAF" w:rsidRDefault="00F97558" w:rsidP="00F97558">
            <w:pPr>
              <w:jc w:val="both"/>
              <w:rPr>
                <w:rFonts w:ascii="Book Antiqua" w:hAnsi="Book Antiqua"/>
                <w:color w:val="000000"/>
                <w:sz w:val="20"/>
                <w:szCs w:val="20"/>
              </w:rPr>
            </w:pPr>
            <w:r w:rsidRPr="00176BAF">
              <w:rPr>
                <w:rFonts w:ascii="Book Antiqua" w:hAnsi="Book Antiqua"/>
                <w:color w:val="000000"/>
                <w:sz w:val="20"/>
                <w:szCs w:val="20"/>
              </w:rPr>
              <w:t>guantes industriales</w:t>
            </w:r>
          </w:p>
        </w:tc>
        <w:tc>
          <w:tcPr>
            <w:tcW w:w="1307" w:type="dxa"/>
            <w:tcBorders>
              <w:top w:val="nil"/>
              <w:left w:val="nil"/>
              <w:bottom w:val="nil"/>
              <w:right w:val="nil"/>
            </w:tcBorders>
            <w:shd w:val="clear" w:color="auto" w:fill="auto"/>
            <w:noWrap/>
            <w:vAlign w:val="bottom"/>
          </w:tcPr>
          <w:p w:rsidR="00F97558" w:rsidRPr="00176BAF" w:rsidRDefault="00F97558" w:rsidP="00F97558">
            <w:pPr>
              <w:jc w:val="both"/>
              <w:rPr>
                <w:rFonts w:ascii="Book Antiqua" w:hAnsi="Book Antiqua"/>
                <w:color w:val="000000"/>
                <w:sz w:val="20"/>
                <w:szCs w:val="20"/>
              </w:rPr>
            </w:pPr>
            <w:r w:rsidRPr="00176BAF">
              <w:rPr>
                <w:rFonts w:ascii="Book Antiqua" w:hAnsi="Book Antiqua"/>
                <w:color w:val="000000"/>
                <w:sz w:val="20"/>
                <w:szCs w:val="20"/>
              </w:rPr>
              <w:t>128</w:t>
            </w:r>
          </w:p>
        </w:tc>
        <w:tc>
          <w:tcPr>
            <w:tcW w:w="923" w:type="dxa"/>
            <w:tcBorders>
              <w:top w:val="nil"/>
              <w:left w:val="single" w:sz="8" w:space="0" w:color="auto"/>
              <w:bottom w:val="nil"/>
              <w:right w:val="single" w:sz="8" w:space="0" w:color="auto"/>
            </w:tcBorders>
            <w:shd w:val="clear" w:color="auto" w:fill="auto"/>
            <w:noWrap/>
            <w:vAlign w:val="bottom"/>
          </w:tcPr>
          <w:p w:rsidR="00F97558" w:rsidRPr="00176BAF" w:rsidRDefault="00F97558" w:rsidP="00F97558">
            <w:pPr>
              <w:jc w:val="both"/>
              <w:rPr>
                <w:rFonts w:ascii="Book Antiqua" w:hAnsi="Book Antiqua"/>
                <w:color w:val="000000"/>
                <w:sz w:val="20"/>
                <w:szCs w:val="20"/>
              </w:rPr>
            </w:pPr>
            <w:r w:rsidRPr="00176BAF">
              <w:rPr>
                <w:rFonts w:ascii="Book Antiqua" w:hAnsi="Book Antiqua"/>
                <w:color w:val="000000"/>
                <w:sz w:val="20"/>
                <w:szCs w:val="20"/>
              </w:rPr>
              <w:t>1,62</w:t>
            </w:r>
          </w:p>
        </w:tc>
        <w:tc>
          <w:tcPr>
            <w:tcW w:w="1080" w:type="dxa"/>
            <w:tcBorders>
              <w:top w:val="nil"/>
              <w:left w:val="nil"/>
              <w:bottom w:val="nil"/>
              <w:right w:val="nil"/>
            </w:tcBorders>
            <w:shd w:val="clear" w:color="auto" w:fill="auto"/>
            <w:noWrap/>
            <w:vAlign w:val="bottom"/>
          </w:tcPr>
          <w:p w:rsidR="00F97558" w:rsidRPr="00176BAF" w:rsidRDefault="00F97558" w:rsidP="00F97558">
            <w:pPr>
              <w:jc w:val="both"/>
              <w:rPr>
                <w:rFonts w:ascii="Book Antiqua" w:hAnsi="Book Antiqua"/>
                <w:color w:val="000000"/>
                <w:sz w:val="20"/>
                <w:szCs w:val="20"/>
              </w:rPr>
            </w:pPr>
            <w:r w:rsidRPr="00176BAF">
              <w:rPr>
                <w:rFonts w:ascii="Book Antiqua" w:hAnsi="Book Antiqua"/>
                <w:color w:val="000000"/>
                <w:sz w:val="20"/>
                <w:szCs w:val="20"/>
              </w:rPr>
              <w:t>1</w:t>
            </w:r>
          </w:p>
        </w:tc>
        <w:tc>
          <w:tcPr>
            <w:tcW w:w="1260" w:type="dxa"/>
            <w:tcBorders>
              <w:top w:val="nil"/>
              <w:left w:val="single" w:sz="8" w:space="0" w:color="auto"/>
              <w:bottom w:val="nil"/>
              <w:right w:val="nil"/>
            </w:tcBorders>
            <w:shd w:val="clear" w:color="auto" w:fill="auto"/>
            <w:noWrap/>
            <w:vAlign w:val="bottom"/>
          </w:tcPr>
          <w:p w:rsidR="00F97558" w:rsidRPr="00176BAF" w:rsidRDefault="00F97558" w:rsidP="00F97558">
            <w:pPr>
              <w:jc w:val="both"/>
              <w:rPr>
                <w:rFonts w:ascii="Book Antiqua" w:hAnsi="Book Antiqua"/>
                <w:color w:val="000000"/>
                <w:sz w:val="20"/>
                <w:szCs w:val="20"/>
              </w:rPr>
            </w:pPr>
            <w:r w:rsidRPr="00176BAF">
              <w:rPr>
                <w:rFonts w:ascii="Book Antiqua" w:hAnsi="Book Antiqua"/>
                <w:color w:val="000000"/>
                <w:sz w:val="20"/>
                <w:szCs w:val="20"/>
              </w:rPr>
              <w:t>0</w:t>
            </w:r>
          </w:p>
        </w:tc>
        <w:tc>
          <w:tcPr>
            <w:tcW w:w="958" w:type="dxa"/>
            <w:tcBorders>
              <w:top w:val="nil"/>
              <w:left w:val="single" w:sz="8" w:space="0" w:color="auto"/>
              <w:bottom w:val="nil"/>
              <w:right w:val="single" w:sz="4" w:space="0" w:color="auto"/>
            </w:tcBorders>
            <w:shd w:val="clear" w:color="auto" w:fill="auto"/>
            <w:noWrap/>
            <w:vAlign w:val="bottom"/>
          </w:tcPr>
          <w:p w:rsidR="00F97558" w:rsidRPr="00176BAF" w:rsidRDefault="00F97558" w:rsidP="00F97558">
            <w:pPr>
              <w:jc w:val="both"/>
              <w:rPr>
                <w:rFonts w:ascii="Book Antiqua" w:hAnsi="Book Antiqua"/>
                <w:color w:val="000000"/>
                <w:sz w:val="20"/>
                <w:szCs w:val="20"/>
              </w:rPr>
            </w:pPr>
            <w:r w:rsidRPr="00176BAF">
              <w:rPr>
                <w:rFonts w:ascii="Book Antiqua" w:hAnsi="Book Antiqua"/>
                <w:color w:val="000000"/>
                <w:sz w:val="20"/>
                <w:szCs w:val="20"/>
              </w:rPr>
              <w:t>207,36</w:t>
            </w:r>
          </w:p>
        </w:tc>
      </w:tr>
      <w:tr w:rsidR="00F97558" w:rsidRPr="00176BAF">
        <w:trPr>
          <w:trHeight w:val="255"/>
          <w:jc w:val="center"/>
        </w:trPr>
        <w:tc>
          <w:tcPr>
            <w:tcW w:w="2454" w:type="dxa"/>
            <w:tcBorders>
              <w:top w:val="nil"/>
              <w:left w:val="single" w:sz="4" w:space="0" w:color="auto"/>
              <w:bottom w:val="nil"/>
              <w:right w:val="single" w:sz="8" w:space="0" w:color="auto"/>
            </w:tcBorders>
            <w:shd w:val="clear" w:color="auto" w:fill="auto"/>
            <w:noWrap/>
            <w:vAlign w:val="bottom"/>
          </w:tcPr>
          <w:p w:rsidR="00F97558" w:rsidRPr="00176BAF" w:rsidRDefault="00F97558" w:rsidP="00F97558">
            <w:pPr>
              <w:jc w:val="both"/>
              <w:rPr>
                <w:rFonts w:ascii="Book Antiqua" w:hAnsi="Book Antiqua"/>
                <w:color w:val="000000"/>
                <w:sz w:val="20"/>
                <w:szCs w:val="20"/>
              </w:rPr>
            </w:pPr>
            <w:r w:rsidRPr="00176BAF">
              <w:rPr>
                <w:rFonts w:ascii="Book Antiqua" w:hAnsi="Book Antiqua"/>
                <w:color w:val="000000"/>
                <w:sz w:val="20"/>
                <w:szCs w:val="20"/>
              </w:rPr>
              <w:t>Gorras</w:t>
            </w:r>
          </w:p>
        </w:tc>
        <w:tc>
          <w:tcPr>
            <w:tcW w:w="1307" w:type="dxa"/>
            <w:tcBorders>
              <w:top w:val="nil"/>
              <w:left w:val="nil"/>
              <w:bottom w:val="nil"/>
              <w:right w:val="nil"/>
            </w:tcBorders>
            <w:shd w:val="clear" w:color="auto" w:fill="auto"/>
            <w:noWrap/>
            <w:vAlign w:val="bottom"/>
          </w:tcPr>
          <w:p w:rsidR="00F97558" w:rsidRPr="00176BAF" w:rsidRDefault="00F97558" w:rsidP="00F97558">
            <w:pPr>
              <w:jc w:val="both"/>
              <w:rPr>
                <w:rFonts w:ascii="Book Antiqua" w:hAnsi="Book Antiqua"/>
                <w:color w:val="000000"/>
                <w:sz w:val="20"/>
                <w:szCs w:val="20"/>
              </w:rPr>
            </w:pPr>
            <w:r w:rsidRPr="00176BAF">
              <w:rPr>
                <w:rFonts w:ascii="Book Antiqua" w:hAnsi="Book Antiqua"/>
                <w:color w:val="000000"/>
                <w:sz w:val="20"/>
                <w:szCs w:val="20"/>
              </w:rPr>
              <w:t>128</w:t>
            </w:r>
          </w:p>
        </w:tc>
        <w:tc>
          <w:tcPr>
            <w:tcW w:w="923" w:type="dxa"/>
            <w:tcBorders>
              <w:top w:val="nil"/>
              <w:left w:val="single" w:sz="8" w:space="0" w:color="auto"/>
              <w:bottom w:val="nil"/>
              <w:right w:val="single" w:sz="8" w:space="0" w:color="auto"/>
            </w:tcBorders>
            <w:shd w:val="clear" w:color="auto" w:fill="auto"/>
            <w:noWrap/>
            <w:vAlign w:val="bottom"/>
          </w:tcPr>
          <w:p w:rsidR="00F97558" w:rsidRPr="00176BAF" w:rsidRDefault="00F97558" w:rsidP="00F97558">
            <w:pPr>
              <w:jc w:val="both"/>
              <w:rPr>
                <w:rFonts w:ascii="Book Antiqua" w:hAnsi="Book Antiqua"/>
                <w:color w:val="000000"/>
                <w:sz w:val="20"/>
                <w:szCs w:val="20"/>
              </w:rPr>
            </w:pPr>
            <w:r w:rsidRPr="00176BAF">
              <w:rPr>
                <w:rFonts w:ascii="Book Antiqua" w:hAnsi="Book Antiqua"/>
                <w:color w:val="000000"/>
                <w:sz w:val="20"/>
                <w:szCs w:val="20"/>
              </w:rPr>
              <w:t>4</w:t>
            </w:r>
          </w:p>
        </w:tc>
        <w:tc>
          <w:tcPr>
            <w:tcW w:w="1080" w:type="dxa"/>
            <w:tcBorders>
              <w:top w:val="nil"/>
              <w:left w:val="nil"/>
              <w:bottom w:val="nil"/>
              <w:right w:val="nil"/>
            </w:tcBorders>
            <w:shd w:val="clear" w:color="auto" w:fill="auto"/>
            <w:noWrap/>
            <w:vAlign w:val="bottom"/>
          </w:tcPr>
          <w:p w:rsidR="00F97558" w:rsidRPr="00176BAF" w:rsidRDefault="00F97558" w:rsidP="00F97558">
            <w:pPr>
              <w:jc w:val="both"/>
              <w:rPr>
                <w:rFonts w:ascii="Book Antiqua" w:hAnsi="Book Antiqua"/>
                <w:color w:val="000000"/>
                <w:sz w:val="20"/>
                <w:szCs w:val="20"/>
              </w:rPr>
            </w:pPr>
            <w:r w:rsidRPr="00176BAF">
              <w:rPr>
                <w:rFonts w:ascii="Book Antiqua" w:hAnsi="Book Antiqua"/>
                <w:color w:val="000000"/>
                <w:sz w:val="20"/>
                <w:szCs w:val="20"/>
              </w:rPr>
              <w:t>1</w:t>
            </w:r>
          </w:p>
        </w:tc>
        <w:tc>
          <w:tcPr>
            <w:tcW w:w="1260" w:type="dxa"/>
            <w:tcBorders>
              <w:top w:val="nil"/>
              <w:left w:val="single" w:sz="8" w:space="0" w:color="auto"/>
              <w:bottom w:val="nil"/>
              <w:right w:val="nil"/>
            </w:tcBorders>
            <w:shd w:val="clear" w:color="auto" w:fill="auto"/>
            <w:noWrap/>
            <w:vAlign w:val="bottom"/>
          </w:tcPr>
          <w:p w:rsidR="00F97558" w:rsidRPr="00176BAF" w:rsidRDefault="00F97558" w:rsidP="00F97558">
            <w:pPr>
              <w:jc w:val="both"/>
              <w:rPr>
                <w:rFonts w:ascii="Book Antiqua" w:hAnsi="Book Antiqua"/>
                <w:color w:val="000000"/>
                <w:sz w:val="20"/>
                <w:szCs w:val="20"/>
              </w:rPr>
            </w:pPr>
            <w:r w:rsidRPr="00176BAF">
              <w:rPr>
                <w:rFonts w:ascii="Book Antiqua" w:hAnsi="Book Antiqua"/>
                <w:color w:val="000000"/>
                <w:sz w:val="20"/>
                <w:szCs w:val="20"/>
              </w:rPr>
              <w:t>0</w:t>
            </w:r>
          </w:p>
        </w:tc>
        <w:tc>
          <w:tcPr>
            <w:tcW w:w="958" w:type="dxa"/>
            <w:tcBorders>
              <w:top w:val="nil"/>
              <w:left w:val="single" w:sz="8" w:space="0" w:color="auto"/>
              <w:bottom w:val="nil"/>
              <w:right w:val="single" w:sz="4" w:space="0" w:color="auto"/>
            </w:tcBorders>
            <w:shd w:val="clear" w:color="auto" w:fill="auto"/>
            <w:noWrap/>
            <w:vAlign w:val="bottom"/>
          </w:tcPr>
          <w:p w:rsidR="00F97558" w:rsidRPr="00176BAF" w:rsidRDefault="00F97558" w:rsidP="00F97558">
            <w:pPr>
              <w:jc w:val="both"/>
              <w:rPr>
                <w:rFonts w:ascii="Book Antiqua" w:hAnsi="Book Antiqua"/>
                <w:color w:val="000000"/>
                <w:sz w:val="20"/>
                <w:szCs w:val="20"/>
              </w:rPr>
            </w:pPr>
            <w:r w:rsidRPr="00176BAF">
              <w:rPr>
                <w:rFonts w:ascii="Book Antiqua" w:hAnsi="Book Antiqua"/>
                <w:color w:val="000000"/>
                <w:sz w:val="20"/>
                <w:szCs w:val="20"/>
              </w:rPr>
              <w:t>512</w:t>
            </w:r>
          </w:p>
        </w:tc>
      </w:tr>
      <w:tr w:rsidR="00F97558" w:rsidRPr="00176BAF">
        <w:trPr>
          <w:trHeight w:val="762"/>
          <w:jc w:val="center"/>
        </w:trPr>
        <w:tc>
          <w:tcPr>
            <w:tcW w:w="2454" w:type="dxa"/>
            <w:tcBorders>
              <w:top w:val="nil"/>
              <w:left w:val="single" w:sz="4" w:space="0" w:color="auto"/>
              <w:bottom w:val="single" w:sz="4" w:space="0" w:color="auto"/>
              <w:right w:val="single" w:sz="8" w:space="0" w:color="auto"/>
            </w:tcBorders>
            <w:shd w:val="clear" w:color="auto" w:fill="auto"/>
          </w:tcPr>
          <w:p w:rsidR="00F97558" w:rsidRPr="00176BAF" w:rsidRDefault="00F97558" w:rsidP="00F97558">
            <w:pPr>
              <w:rPr>
                <w:rFonts w:ascii="Book Antiqua" w:hAnsi="Book Antiqua"/>
                <w:color w:val="000000"/>
                <w:sz w:val="20"/>
                <w:szCs w:val="20"/>
              </w:rPr>
            </w:pPr>
            <w:r w:rsidRPr="00176BAF">
              <w:rPr>
                <w:rFonts w:ascii="Book Antiqua" w:hAnsi="Book Antiqua"/>
                <w:color w:val="000000"/>
                <w:sz w:val="20"/>
                <w:szCs w:val="20"/>
              </w:rPr>
              <w:t>respirador para gases y vapores orgánicos con filtros de repuesto</w:t>
            </w:r>
          </w:p>
        </w:tc>
        <w:tc>
          <w:tcPr>
            <w:tcW w:w="1307" w:type="dxa"/>
            <w:tcBorders>
              <w:top w:val="nil"/>
              <w:left w:val="nil"/>
              <w:bottom w:val="single" w:sz="4" w:space="0" w:color="auto"/>
              <w:right w:val="nil"/>
            </w:tcBorders>
            <w:shd w:val="clear" w:color="auto" w:fill="auto"/>
            <w:noWrap/>
          </w:tcPr>
          <w:p w:rsidR="00F97558" w:rsidRPr="00176BAF" w:rsidRDefault="00F97558" w:rsidP="00F97558">
            <w:pPr>
              <w:rPr>
                <w:rFonts w:ascii="Book Antiqua" w:hAnsi="Book Antiqua"/>
                <w:color w:val="000000"/>
                <w:sz w:val="20"/>
                <w:szCs w:val="20"/>
              </w:rPr>
            </w:pPr>
            <w:r w:rsidRPr="00176BAF">
              <w:rPr>
                <w:rFonts w:ascii="Book Antiqua" w:hAnsi="Book Antiqua"/>
                <w:color w:val="000000"/>
                <w:sz w:val="20"/>
                <w:szCs w:val="20"/>
              </w:rPr>
              <w:t>128</w:t>
            </w:r>
          </w:p>
        </w:tc>
        <w:tc>
          <w:tcPr>
            <w:tcW w:w="923" w:type="dxa"/>
            <w:tcBorders>
              <w:top w:val="nil"/>
              <w:left w:val="single" w:sz="8" w:space="0" w:color="auto"/>
              <w:bottom w:val="single" w:sz="4" w:space="0" w:color="auto"/>
              <w:right w:val="single" w:sz="8" w:space="0" w:color="auto"/>
            </w:tcBorders>
            <w:shd w:val="clear" w:color="auto" w:fill="auto"/>
            <w:noWrap/>
          </w:tcPr>
          <w:p w:rsidR="00F97558" w:rsidRPr="00176BAF" w:rsidRDefault="00F97558" w:rsidP="00F97558">
            <w:pPr>
              <w:jc w:val="both"/>
              <w:rPr>
                <w:rFonts w:ascii="Book Antiqua" w:hAnsi="Book Antiqua"/>
                <w:color w:val="000000"/>
                <w:sz w:val="20"/>
                <w:szCs w:val="20"/>
              </w:rPr>
            </w:pPr>
            <w:r w:rsidRPr="00176BAF">
              <w:rPr>
                <w:rFonts w:ascii="Book Antiqua" w:hAnsi="Book Antiqua"/>
                <w:color w:val="000000"/>
                <w:sz w:val="20"/>
                <w:szCs w:val="20"/>
              </w:rPr>
              <w:t>3,24</w:t>
            </w:r>
          </w:p>
        </w:tc>
        <w:tc>
          <w:tcPr>
            <w:tcW w:w="1080" w:type="dxa"/>
            <w:tcBorders>
              <w:top w:val="nil"/>
              <w:left w:val="nil"/>
              <w:bottom w:val="single" w:sz="4" w:space="0" w:color="auto"/>
              <w:right w:val="nil"/>
            </w:tcBorders>
            <w:shd w:val="clear" w:color="auto" w:fill="auto"/>
            <w:noWrap/>
          </w:tcPr>
          <w:p w:rsidR="00F97558" w:rsidRPr="00176BAF" w:rsidRDefault="00F97558" w:rsidP="00F97558">
            <w:pPr>
              <w:jc w:val="both"/>
              <w:rPr>
                <w:rFonts w:ascii="Book Antiqua" w:hAnsi="Book Antiqua"/>
                <w:color w:val="000000"/>
                <w:sz w:val="20"/>
                <w:szCs w:val="20"/>
              </w:rPr>
            </w:pPr>
            <w:r w:rsidRPr="00176BAF">
              <w:rPr>
                <w:rFonts w:ascii="Book Antiqua" w:hAnsi="Book Antiqua"/>
                <w:color w:val="000000"/>
                <w:sz w:val="20"/>
                <w:szCs w:val="20"/>
              </w:rPr>
              <w:t>2</w:t>
            </w:r>
          </w:p>
        </w:tc>
        <w:tc>
          <w:tcPr>
            <w:tcW w:w="1260" w:type="dxa"/>
            <w:tcBorders>
              <w:top w:val="nil"/>
              <w:left w:val="single" w:sz="8" w:space="0" w:color="auto"/>
              <w:bottom w:val="single" w:sz="4" w:space="0" w:color="auto"/>
              <w:right w:val="nil"/>
            </w:tcBorders>
            <w:shd w:val="clear" w:color="auto" w:fill="auto"/>
            <w:noWrap/>
          </w:tcPr>
          <w:p w:rsidR="00F97558" w:rsidRPr="00176BAF" w:rsidRDefault="00F97558" w:rsidP="00F97558">
            <w:pPr>
              <w:jc w:val="both"/>
              <w:rPr>
                <w:rFonts w:ascii="Book Antiqua" w:hAnsi="Book Antiqua"/>
                <w:color w:val="000000"/>
                <w:sz w:val="20"/>
                <w:szCs w:val="20"/>
              </w:rPr>
            </w:pPr>
            <w:r w:rsidRPr="00176BAF">
              <w:rPr>
                <w:rFonts w:ascii="Book Antiqua" w:hAnsi="Book Antiqua"/>
                <w:color w:val="000000"/>
                <w:sz w:val="20"/>
                <w:szCs w:val="20"/>
              </w:rPr>
              <w:t>0</w:t>
            </w:r>
          </w:p>
        </w:tc>
        <w:tc>
          <w:tcPr>
            <w:tcW w:w="958" w:type="dxa"/>
            <w:tcBorders>
              <w:top w:val="nil"/>
              <w:left w:val="single" w:sz="8" w:space="0" w:color="auto"/>
              <w:bottom w:val="single" w:sz="4" w:space="0" w:color="auto"/>
              <w:right w:val="single" w:sz="4" w:space="0" w:color="auto"/>
            </w:tcBorders>
            <w:shd w:val="clear" w:color="auto" w:fill="auto"/>
            <w:noWrap/>
          </w:tcPr>
          <w:p w:rsidR="00F97558" w:rsidRPr="00176BAF" w:rsidRDefault="00F97558" w:rsidP="00F97558">
            <w:pPr>
              <w:rPr>
                <w:rFonts w:ascii="Book Antiqua" w:hAnsi="Book Antiqua"/>
                <w:color w:val="000000"/>
                <w:sz w:val="20"/>
                <w:szCs w:val="20"/>
              </w:rPr>
            </w:pPr>
            <w:r w:rsidRPr="00176BAF">
              <w:rPr>
                <w:rFonts w:ascii="Book Antiqua" w:hAnsi="Book Antiqua"/>
                <w:color w:val="000000"/>
                <w:sz w:val="20"/>
                <w:szCs w:val="20"/>
              </w:rPr>
              <w:t>414,72</w:t>
            </w:r>
          </w:p>
        </w:tc>
      </w:tr>
      <w:tr w:rsidR="00F97558" w:rsidRPr="00176BAF">
        <w:trPr>
          <w:trHeight w:val="255"/>
          <w:jc w:val="center"/>
        </w:trPr>
        <w:tc>
          <w:tcPr>
            <w:tcW w:w="2454" w:type="dxa"/>
            <w:tcBorders>
              <w:top w:val="single" w:sz="4" w:space="0" w:color="auto"/>
              <w:left w:val="single" w:sz="4" w:space="0" w:color="auto"/>
              <w:bottom w:val="nil"/>
              <w:right w:val="single" w:sz="8" w:space="0" w:color="auto"/>
            </w:tcBorders>
            <w:shd w:val="clear" w:color="auto" w:fill="auto"/>
            <w:noWrap/>
            <w:vAlign w:val="bottom"/>
          </w:tcPr>
          <w:p w:rsidR="00F97558" w:rsidRPr="00176BAF" w:rsidRDefault="00F97558" w:rsidP="00F97558">
            <w:pPr>
              <w:jc w:val="both"/>
              <w:rPr>
                <w:rFonts w:ascii="Book Antiqua" w:hAnsi="Book Antiqua"/>
                <w:color w:val="000000"/>
                <w:sz w:val="20"/>
                <w:szCs w:val="20"/>
              </w:rPr>
            </w:pPr>
            <w:r w:rsidRPr="00176BAF">
              <w:rPr>
                <w:rFonts w:ascii="Book Antiqua" w:hAnsi="Book Antiqua"/>
                <w:color w:val="000000"/>
                <w:sz w:val="20"/>
                <w:szCs w:val="20"/>
              </w:rPr>
              <w:t>Botas</w:t>
            </w:r>
          </w:p>
        </w:tc>
        <w:tc>
          <w:tcPr>
            <w:tcW w:w="1307" w:type="dxa"/>
            <w:tcBorders>
              <w:top w:val="single" w:sz="4" w:space="0" w:color="auto"/>
              <w:left w:val="nil"/>
              <w:bottom w:val="nil"/>
              <w:right w:val="nil"/>
            </w:tcBorders>
            <w:shd w:val="clear" w:color="auto" w:fill="auto"/>
            <w:noWrap/>
            <w:vAlign w:val="bottom"/>
          </w:tcPr>
          <w:p w:rsidR="00F97558" w:rsidRPr="00176BAF" w:rsidRDefault="00F97558" w:rsidP="00F97558">
            <w:pPr>
              <w:jc w:val="both"/>
              <w:rPr>
                <w:rFonts w:ascii="Book Antiqua" w:hAnsi="Book Antiqua"/>
                <w:color w:val="000000"/>
                <w:sz w:val="20"/>
                <w:szCs w:val="20"/>
              </w:rPr>
            </w:pPr>
            <w:r w:rsidRPr="00176BAF">
              <w:rPr>
                <w:rFonts w:ascii="Book Antiqua" w:hAnsi="Book Antiqua"/>
                <w:color w:val="000000"/>
                <w:sz w:val="20"/>
                <w:szCs w:val="20"/>
              </w:rPr>
              <w:t>128</w:t>
            </w:r>
          </w:p>
        </w:tc>
        <w:tc>
          <w:tcPr>
            <w:tcW w:w="923" w:type="dxa"/>
            <w:tcBorders>
              <w:top w:val="single" w:sz="4" w:space="0" w:color="auto"/>
              <w:left w:val="single" w:sz="8" w:space="0" w:color="auto"/>
              <w:bottom w:val="nil"/>
              <w:right w:val="single" w:sz="8" w:space="0" w:color="auto"/>
            </w:tcBorders>
            <w:shd w:val="clear" w:color="auto" w:fill="auto"/>
            <w:noWrap/>
            <w:vAlign w:val="bottom"/>
          </w:tcPr>
          <w:p w:rsidR="00F97558" w:rsidRPr="00176BAF" w:rsidRDefault="00F97558" w:rsidP="00F97558">
            <w:pPr>
              <w:jc w:val="both"/>
              <w:rPr>
                <w:rFonts w:ascii="Book Antiqua" w:hAnsi="Book Antiqua"/>
                <w:color w:val="000000"/>
                <w:sz w:val="20"/>
                <w:szCs w:val="20"/>
              </w:rPr>
            </w:pPr>
            <w:r w:rsidRPr="00176BAF">
              <w:rPr>
                <w:rFonts w:ascii="Book Antiqua" w:hAnsi="Book Antiqua"/>
                <w:color w:val="000000"/>
                <w:sz w:val="20"/>
                <w:szCs w:val="20"/>
              </w:rPr>
              <w:t>6,15</w:t>
            </w:r>
          </w:p>
        </w:tc>
        <w:tc>
          <w:tcPr>
            <w:tcW w:w="1080" w:type="dxa"/>
            <w:tcBorders>
              <w:top w:val="single" w:sz="4" w:space="0" w:color="auto"/>
              <w:left w:val="nil"/>
              <w:bottom w:val="nil"/>
              <w:right w:val="nil"/>
            </w:tcBorders>
            <w:shd w:val="clear" w:color="auto" w:fill="auto"/>
            <w:noWrap/>
            <w:vAlign w:val="bottom"/>
          </w:tcPr>
          <w:p w:rsidR="00F97558" w:rsidRPr="00176BAF" w:rsidRDefault="00F97558" w:rsidP="00F97558">
            <w:pPr>
              <w:jc w:val="both"/>
              <w:rPr>
                <w:rFonts w:ascii="Book Antiqua" w:hAnsi="Book Antiqua"/>
                <w:color w:val="000000"/>
                <w:sz w:val="20"/>
                <w:szCs w:val="20"/>
              </w:rPr>
            </w:pPr>
            <w:r w:rsidRPr="00176BAF">
              <w:rPr>
                <w:rFonts w:ascii="Book Antiqua" w:hAnsi="Book Antiqua"/>
                <w:color w:val="000000"/>
                <w:sz w:val="20"/>
                <w:szCs w:val="20"/>
              </w:rPr>
              <w:t>2</w:t>
            </w:r>
          </w:p>
        </w:tc>
        <w:tc>
          <w:tcPr>
            <w:tcW w:w="1260" w:type="dxa"/>
            <w:tcBorders>
              <w:top w:val="single" w:sz="4" w:space="0" w:color="auto"/>
              <w:left w:val="single" w:sz="8" w:space="0" w:color="auto"/>
              <w:bottom w:val="nil"/>
              <w:right w:val="nil"/>
            </w:tcBorders>
            <w:shd w:val="clear" w:color="auto" w:fill="auto"/>
            <w:noWrap/>
            <w:vAlign w:val="bottom"/>
          </w:tcPr>
          <w:p w:rsidR="00F97558" w:rsidRPr="00176BAF" w:rsidRDefault="00F97558" w:rsidP="00F97558">
            <w:pPr>
              <w:jc w:val="both"/>
              <w:rPr>
                <w:rFonts w:ascii="Book Antiqua" w:hAnsi="Book Antiqua"/>
                <w:color w:val="000000"/>
                <w:sz w:val="20"/>
                <w:szCs w:val="20"/>
              </w:rPr>
            </w:pPr>
            <w:r w:rsidRPr="00176BAF">
              <w:rPr>
                <w:rFonts w:ascii="Book Antiqua" w:hAnsi="Book Antiqua"/>
                <w:color w:val="000000"/>
                <w:sz w:val="20"/>
                <w:szCs w:val="20"/>
              </w:rPr>
              <w:t>0</w:t>
            </w:r>
          </w:p>
        </w:tc>
        <w:tc>
          <w:tcPr>
            <w:tcW w:w="958" w:type="dxa"/>
            <w:tcBorders>
              <w:top w:val="single" w:sz="4" w:space="0" w:color="auto"/>
              <w:left w:val="single" w:sz="8" w:space="0" w:color="auto"/>
              <w:bottom w:val="nil"/>
              <w:right w:val="single" w:sz="4" w:space="0" w:color="auto"/>
            </w:tcBorders>
            <w:shd w:val="clear" w:color="auto" w:fill="auto"/>
            <w:noWrap/>
            <w:vAlign w:val="bottom"/>
          </w:tcPr>
          <w:p w:rsidR="00F97558" w:rsidRPr="00176BAF" w:rsidRDefault="00F97558" w:rsidP="00F97558">
            <w:pPr>
              <w:jc w:val="both"/>
              <w:rPr>
                <w:rFonts w:ascii="Book Antiqua" w:hAnsi="Book Antiqua"/>
                <w:color w:val="000000"/>
                <w:sz w:val="20"/>
                <w:szCs w:val="20"/>
              </w:rPr>
            </w:pPr>
            <w:r w:rsidRPr="00176BAF">
              <w:rPr>
                <w:rFonts w:ascii="Book Antiqua" w:hAnsi="Book Antiqua"/>
                <w:color w:val="000000"/>
                <w:sz w:val="20"/>
                <w:szCs w:val="20"/>
              </w:rPr>
              <w:t>787,2</w:t>
            </w:r>
          </w:p>
        </w:tc>
      </w:tr>
      <w:tr w:rsidR="00F97558" w:rsidRPr="00176BAF">
        <w:trPr>
          <w:trHeight w:val="294"/>
          <w:jc w:val="center"/>
        </w:trPr>
        <w:tc>
          <w:tcPr>
            <w:tcW w:w="2454" w:type="dxa"/>
            <w:tcBorders>
              <w:top w:val="nil"/>
              <w:left w:val="single" w:sz="4" w:space="0" w:color="auto"/>
              <w:bottom w:val="nil"/>
              <w:right w:val="single" w:sz="8" w:space="0" w:color="auto"/>
            </w:tcBorders>
            <w:shd w:val="clear" w:color="auto" w:fill="auto"/>
            <w:noWrap/>
            <w:vAlign w:val="bottom"/>
          </w:tcPr>
          <w:p w:rsidR="00F97558" w:rsidRPr="00176BAF" w:rsidRDefault="00F97558" w:rsidP="00F97558">
            <w:pPr>
              <w:jc w:val="both"/>
              <w:rPr>
                <w:rFonts w:ascii="Book Antiqua" w:hAnsi="Book Antiqua"/>
                <w:color w:val="000000"/>
                <w:sz w:val="20"/>
                <w:szCs w:val="20"/>
              </w:rPr>
            </w:pPr>
            <w:r w:rsidRPr="00176BAF">
              <w:rPr>
                <w:rFonts w:ascii="Book Antiqua" w:hAnsi="Book Antiqua"/>
                <w:color w:val="000000"/>
                <w:sz w:val="20"/>
                <w:szCs w:val="20"/>
              </w:rPr>
              <w:t>delantal protector</w:t>
            </w:r>
          </w:p>
        </w:tc>
        <w:tc>
          <w:tcPr>
            <w:tcW w:w="1307" w:type="dxa"/>
            <w:tcBorders>
              <w:top w:val="nil"/>
              <w:left w:val="nil"/>
              <w:bottom w:val="nil"/>
              <w:right w:val="nil"/>
            </w:tcBorders>
            <w:shd w:val="clear" w:color="auto" w:fill="auto"/>
            <w:noWrap/>
            <w:vAlign w:val="bottom"/>
          </w:tcPr>
          <w:p w:rsidR="00F97558" w:rsidRPr="00176BAF" w:rsidRDefault="00F97558" w:rsidP="00F97558">
            <w:pPr>
              <w:jc w:val="both"/>
              <w:rPr>
                <w:rFonts w:ascii="Book Antiqua" w:hAnsi="Book Antiqua"/>
                <w:color w:val="000000"/>
                <w:sz w:val="20"/>
                <w:szCs w:val="20"/>
              </w:rPr>
            </w:pPr>
            <w:r w:rsidRPr="00176BAF">
              <w:rPr>
                <w:rFonts w:ascii="Book Antiqua" w:hAnsi="Book Antiqua"/>
                <w:color w:val="000000"/>
                <w:sz w:val="20"/>
                <w:szCs w:val="20"/>
              </w:rPr>
              <w:t>128</w:t>
            </w:r>
          </w:p>
        </w:tc>
        <w:tc>
          <w:tcPr>
            <w:tcW w:w="923" w:type="dxa"/>
            <w:tcBorders>
              <w:top w:val="nil"/>
              <w:left w:val="single" w:sz="8" w:space="0" w:color="auto"/>
              <w:bottom w:val="nil"/>
              <w:right w:val="single" w:sz="8" w:space="0" w:color="auto"/>
            </w:tcBorders>
            <w:shd w:val="clear" w:color="auto" w:fill="auto"/>
            <w:noWrap/>
            <w:vAlign w:val="bottom"/>
          </w:tcPr>
          <w:p w:rsidR="00F97558" w:rsidRPr="00176BAF" w:rsidRDefault="00F97558" w:rsidP="00F97558">
            <w:pPr>
              <w:jc w:val="both"/>
              <w:rPr>
                <w:rFonts w:ascii="Book Antiqua" w:hAnsi="Book Antiqua"/>
                <w:color w:val="000000"/>
                <w:sz w:val="20"/>
                <w:szCs w:val="20"/>
              </w:rPr>
            </w:pPr>
            <w:r w:rsidRPr="00176BAF">
              <w:rPr>
                <w:rFonts w:ascii="Book Antiqua" w:hAnsi="Book Antiqua"/>
                <w:color w:val="000000"/>
                <w:sz w:val="20"/>
                <w:szCs w:val="20"/>
              </w:rPr>
              <w:t>3,4</w:t>
            </w:r>
          </w:p>
        </w:tc>
        <w:tc>
          <w:tcPr>
            <w:tcW w:w="1080" w:type="dxa"/>
            <w:tcBorders>
              <w:top w:val="nil"/>
              <w:left w:val="nil"/>
              <w:bottom w:val="nil"/>
              <w:right w:val="nil"/>
            </w:tcBorders>
            <w:shd w:val="clear" w:color="auto" w:fill="auto"/>
            <w:noWrap/>
            <w:vAlign w:val="bottom"/>
          </w:tcPr>
          <w:p w:rsidR="00F97558" w:rsidRPr="00176BAF" w:rsidRDefault="00F97558" w:rsidP="00F97558">
            <w:pPr>
              <w:jc w:val="both"/>
              <w:rPr>
                <w:rFonts w:ascii="Book Antiqua" w:hAnsi="Book Antiqua"/>
                <w:color w:val="000000"/>
                <w:sz w:val="20"/>
                <w:szCs w:val="20"/>
              </w:rPr>
            </w:pPr>
            <w:r w:rsidRPr="00176BAF">
              <w:rPr>
                <w:rFonts w:ascii="Book Antiqua" w:hAnsi="Book Antiqua"/>
                <w:color w:val="000000"/>
                <w:sz w:val="20"/>
                <w:szCs w:val="20"/>
              </w:rPr>
              <w:t>2</w:t>
            </w:r>
          </w:p>
        </w:tc>
        <w:tc>
          <w:tcPr>
            <w:tcW w:w="1260" w:type="dxa"/>
            <w:tcBorders>
              <w:top w:val="nil"/>
              <w:left w:val="single" w:sz="8" w:space="0" w:color="auto"/>
              <w:bottom w:val="nil"/>
              <w:right w:val="nil"/>
            </w:tcBorders>
            <w:shd w:val="clear" w:color="auto" w:fill="auto"/>
            <w:noWrap/>
            <w:vAlign w:val="bottom"/>
          </w:tcPr>
          <w:p w:rsidR="00F97558" w:rsidRPr="00176BAF" w:rsidRDefault="00F97558" w:rsidP="00F97558">
            <w:pPr>
              <w:jc w:val="both"/>
              <w:rPr>
                <w:rFonts w:ascii="Book Antiqua" w:hAnsi="Book Antiqua"/>
                <w:color w:val="000000"/>
                <w:sz w:val="20"/>
                <w:szCs w:val="20"/>
              </w:rPr>
            </w:pPr>
            <w:r w:rsidRPr="00176BAF">
              <w:rPr>
                <w:rFonts w:ascii="Book Antiqua" w:hAnsi="Book Antiqua"/>
                <w:color w:val="000000"/>
                <w:sz w:val="20"/>
                <w:szCs w:val="20"/>
              </w:rPr>
              <w:t>0</w:t>
            </w:r>
          </w:p>
        </w:tc>
        <w:tc>
          <w:tcPr>
            <w:tcW w:w="958" w:type="dxa"/>
            <w:tcBorders>
              <w:top w:val="nil"/>
              <w:left w:val="single" w:sz="8" w:space="0" w:color="auto"/>
              <w:bottom w:val="single" w:sz="4" w:space="0" w:color="auto"/>
              <w:right w:val="single" w:sz="4" w:space="0" w:color="auto"/>
            </w:tcBorders>
            <w:shd w:val="clear" w:color="auto" w:fill="auto"/>
            <w:noWrap/>
            <w:vAlign w:val="bottom"/>
          </w:tcPr>
          <w:p w:rsidR="00F97558" w:rsidRPr="00176BAF" w:rsidRDefault="00F97558" w:rsidP="00F97558">
            <w:pPr>
              <w:jc w:val="both"/>
              <w:rPr>
                <w:rFonts w:ascii="Book Antiqua" w:hAnsi="Book Antiqua"/>
                <w:color w:val="000000"/>
                <w:sz w:val="20"/>
                <w:szCs w:val="20"/>
              </w:rPr>
            </w:pPr>
            <w:r w:rsidRPr="00176BAF">
              <w:rPr>
                <w:rFonts w:ascii="Book Antiqua" w:hAnsi="Book Antiqua"/>
                <w:color w:val="000000"/>
                <w:sz w:val="20"/>
                <w:szCs w:val="20"/>
              </w:rPr>
              <w:t>435,2</w:t>
            </w:r>
          </w:p>
        </w:tc>
      </w:tr>
      <w:tr w:rsidR="00F97558" w:rsidRPr="00176BAF">
        <w:trPr>
          <w:trHeight w:val="302"/>
          <w:jc w:val="center"/>
        </w:trPr>
        <w:tc>
          <w:tcPr>
            <w:tcW w:w="2454" w:type="dxa"/>
            <w:tcBorders>
              <w:top w:val="nil"/>
              <w:left w:val="single" w:sz="4" w:space="0" w:color="auto"/>
              <w:bottom w:val="single" w:sz="4" w:space="0" w:color="auto"/>
              <w:right w:val="single" w:sz="8" w:space="0" w:color="auto"/>
            </w:tcBorders>
            <w:shd w:val="clear" w:color="auto" w:fill="auto"/>
            <w:noWrap/>
            <w:vAlign w:val="bottom"/>
          </w:tcPr>
          <w:p w:rsidR="00F97558" w:rsidRPr="00176BAF" w:rsidRDefault="00F97558" w:rsidP="00F97558">
            <w:pPr>
              <w:jc w:val="both"/>
              <w:rPr>
                <w:rFonts w:ascii="Book Antiqua" w:hAnsi="Book Antiqua"/>
                <w:color w:val="000000"/>
                <w:sz w:val="20"/>
                <w:szCs w:val="20"/>
              </w:rPr>
            </w:pPr>
            <w:r w:rsidRPr="00176BAF">
              <w:rPr>
                <w:rFonts w:ascii="Book Antiqua" w:hAnsi="Book Antiqua"/>
                <w:color w:val="000000"/>
                <w:sz w:val="20"/>
                <w:szCs w:val="20"/>
              </w:rPr>
              <w:t>capas para lluvia</w:t>
            </w:r>
          </w:p>
        </w:tc>
        <w:tc>
          <w:tcPr>
            <w:tcW w:w="1307" w:type="dxa"/>
            <w:tcBorders>
              <w:top w:val="nil"/>
              <w:left w:val="nil"/>
              <w:bottom w:val="single" w:sz="4" w:space="0" w:color="auto"/>
              <w:right w:val="nil"/>
            </w:tcBorders>
            <w:shd w:val="clear" w:color="auto" w:fill="auto"/>
            <w:noWrap/>
            <w:vAlign w:val="bottom"/>
          </w:tcPr>
          <w:p w:rsidR="00F97558" w:rsidRPr="00176BAF" w:rsidRDefault="00F97558" w:rsidP="00F97558">
            <w:pPr>
              <w:jc w:val="both"/>
              <w:rPr>
                <w:rFonts w:ascii="Book Antiqua" w:hAnsi="Book Antiqua"/>
                <w:color w:val="000000"/>
                <w:sz w:val="20"/>
                <w:szCs w:val="20"/>
              </w:rPr>
            </w:pPr>
            <w:r w:rsidRPr="00176BAF">
              <w:rPr>
                <w:rFonts w:ascii="Book Antiqua" w:hAnsi="Book Antiqua"/>
                <w:color w:val="000000"/>
                <w:sz w:val="20"/>
                <w:szCs w:val="20"/>
              </w:rPr>
              <w:t>128</w:t>
            </w:r>
          </w:p>
        </w:tc>
        <w:tc>
          <w:tcPr>
            <w:tcW w:w="923" w:type="dxa"/>
            <w:tcBorders>
              <w:top w:val="nil"/>
              <w:left w:val="single" w:sz="8" w:space="0" w:color="auto"/>
              <w:bottom w:val="single" w:sz="4" w:space="0" w:color="auto"/>
              <w:right w:val="single" w:sz="8" w:space="0" w:color="auto"/>
            </w:tcBorders>
            <w:shd w:val="clear" w:color="auto" w:fill="auto"/>
            <w:noWrap/>
            <w:vAlign w:val="bottom"/>
          </w:tcPr>
          <w:p w:rsidR="00F97558" w:rsidRPr="00176BAF" w:rsidRDefault="00F97558" w:rsidP="00F97558">
            <w:pPr>
              <w:jc w:val="both"/>
              <w:rPr>
                <w:rFonts w:ascii="Book Antiqua" w:hAnsi="Book Antiqua"/>
                <w:color w:val="000000"/>
                <w:sz w:val="20"/>
                <w:szCs w:val="20"/>
              </w:rPr>
            </w:pPr>
            <w:r w:rsidRPr="00176BAF">
              <w:rPr>
                <w:rFonts w:ascii="Book Antiqua" w:hAnsi="Book Antiqua"/>
                <w:color w:val="000000"/>
                <w:sz w:val="20"/>
                <w:szCs w:val="20"/>
              </w:rPr>
              <w:t>11,3</w:t>
            </w:r>
          </w:p>
        </w:tc>
        <w:tc>
          <w:tcPr>
            <w:tcW w:w="1080" w:type="dxa"/>
            <w:tcBorders>
              <w:top w:val="nil"/>
              <w:left w:val="nil"/>
              <w:bottom w:val="single" w:sz="4" w:space="0" w:color="auto"/>
              <w:right w:val="nil"/>
            </w:tcBorders>
            <w:shd w:val="clear" w:color="auto" w:fill="auto"/>
            <w:noWrap/>
            <w:vAlign w:val="bottom"/>
          </w:tcPr>
          <w:p w:rsidR="00F97558" w:rsidRPr="00176BAF" w:rsidRDefault="00F97558" w:rsidP="00F97558">
            <w:pPr>
              <w:jc w:val="both"/>
              <w:rPr>
                <w:rFonts w:ascii="Book Antiqua" w:hAnsi="Book Antiqua"/>
                <w:color w:val="000000"/>
                <w:sz w:val="20"/>
                <w:szCs w:val="20"/>
              </w:rPr>
            </w:pPr>
            <w:r w:rsidRPr="00176BAF">
              <w:rPr>
                <w:rFonts w:ascii="Book Antiqua" w:hAnsi="Book Antiqua"/>
                <w:color w:val="000000"/>
                <w:sz w:val="20"/>
                <w:szCs w:val="20"/>
              </w:rPr>
              <w:t>2</w:t>
            </w:r>
          </w:p>
        </w:tc>
        <w:tc>
          <w:tcPr>
            <w:tcW w:w="1260" w:type="dxa"/>
            <w:tcBorders>
              <w:top w:val="nil"/>
              <w:left w:val="single" w:sz="8" w:space="0" w:color="auto"/>
              <w:bottom w:val="single" w:sz="4" w:space="0" w:color="auto"/>
              <w:right w:val="single" w:sz="4" w:space="0" w:color="auto"/>
            </w:tcBorders>
            <w:shd w:val="clear" w:color="auto" w:fill="auto"/>
            <w:noWrap/>
            <w:vAlign w:val="bottom"/>
          </w:tcPr>
          <w:p w:rsidR="00F97558" w:rsidRPr="00176BAF" w:rsidRDefault="00F97558" w:rsidP="00F97558">
            <w:pPr>
              <w:jc w:val="both"/>
              <w:rPr>
                <w:rFonts w:ascii="Book Antiqua" w:hAnsi="Book Antiqua"/>
                <w:color w:val="000000"/>
                <w:sz w:val="20"/>
                <w:szCs w:val="20"/>
              </w:rPr>
            </w:pPr>
            <w:r w:rsidRPr="00176BAF">
              <w:rPr>
                <w:rFonts w:ascii="Book Antiqua" w:hAnsi="Book Antiqua"/>
                <w:color w:val="000000"/>
                <w:sz w:val="20"/>
                <w:szCs w:val="20"/>
              </w:rPr>
              <w:t>0</w:t>
            </w:r>
          </w:p>
        </w:tc>
        <w:tc>
          <w:tcPr>
            <w:tcW w:w="9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7558" w:rsidRPr="00176BAF" w:rsidRDefault="00F97558" w:rsidP="00F97558">
            <w:pPr>
              <w:jc w:val="both"/>
              <w:rPr>
                <w:rFonts w:ascii="Book Antiqua" w:hAnsi="Book Antiqua"/>
                <w:color w:val="000000"/>
                <w:sz w:val="20"/>
                <w:szCs w:val="20"/>
              </w:rPr>
            </w:pPr>
            <w:r w:rsidRPr="00176BAF">
              <w:rPr>
                <w:rFonts w:ascii="Book Antiqua" w:hAnsi="Book Antiqua"/>
                <w:color w:val="000000"/>
                <w:sz w:val="20"/>
                <w:szCs w:val="20"/>
              </w:rPr>
              <w:t>1446,4</w:t>
            </w:r>
          </w:p>
        </w:tc>
      </w:tr>
      <w:tr w:rsidR="00F97558" w:rsidRPr="00176BAF">
        <w:trPr>
          <w:trHeight w:val="271"/>
          <w:jc w:val="center"/>
        </w:trPr>
        <w:tc>
          <w:tcPr>
            <w:tcW w:w="7024"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F97558" w:rsidRPr="00176BAF" w:rsidRDefault="00F97558" w:rsidP="00F97558">
            <w:pPr>
              <w:jc w:val="both"/>
              <w:rPr>
                <w:rFonts w:ascii="Book Antiqua" w:hAnsi="Book Antiqua"/>
                <w:color w:val="000000"/>
                <w:sz w:val="20"/>
                <w:szCs w:val="20"/>
              </w:rPr>
            </w:pPr>
            <w:r w:rsidRPr="00176BAF">
              <w:rPr>
                <w:rFonts w:ascii="Book Antiqua" w:hAnsi="Book Antiqua"/>
                <w:color w:val="000000"/>
                <w:sz w:val="20"/>
                <w:szCs w:val="20"/>
              </w:rPr>
              <w:t>TOTAL  DE EQUIPOS DE SEGURIDAD PERSONAL DE PLANTA</w:t>
            </w:r>
          </w:p>
        </w:tc>
        <w:tc>
          <w:tcPr>
            <w:tcW w:w="9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7558" w:rsidRPr="00176BAF" w:rsidRDefault="00F97558" w:rsidP="00F97558">
            <w:pPr>
              <w:jc w:val="both"/>
              <w:rPr>
                <w:rFonts w:ascii="Book Antiqua" w:hAnsi="Book Antiqua"/>
                <w:color w:val="000000"/>
                <w:sz w:val="20"/>
                <w:szCs w:val="20"/>
              </w:rPr>
            </w:pPr>
            <w:r w:rsidRPr="00176BAF">
              <w:rPr>
                <w:rFonts w:ascii="Book Antiqua" w:hAnsi="Book Antiqua"/>
                <w:color w:val="000000"/>
                <w:sz w:val="20"/>
                <w:szCs w:val="20"/>
              </w:rPr>
              <w:t>6106,88</w:t>
            </w:r>
          </w:p>
        </w:tc>
      </w:tr>
    </w:tbl>
    <w:p w:rsidR="00F97558" w:rsidRPr="00176BAF" w:rsidRDefault="00F97558" w:rsidP="00F97558">
      <w:pPr>
        <w:pStyle w:val="Textoindependiente"/>
        <w:jc w:val="both"/>
        <w:rPr>
          <w:rFonts w:ascii="Book Antiqua" w:hAnsi="Book Antiqua"/>
        </w:rPr>
      </w:pPr>
    </w:p>
    <w:p w:rsidR="00F97558" w:rsidRPr="00176BAF" w:rsidRDefault="00F97558" w:rsidP="00F97558">
      <w:pPr>
        <w:pStyle w:val="Textoindependiente"/>
        <w:jc w:val="center"/>
        <w:rPr>
          <w:rFonts w:ascii="Book Antiqua" w:hAnsi="Book Antiqua"/>
          <w:b/>
          <w:sz w:val="20"/>
          <w:szCs w:val="20"/>
        </w:rPr>
      </w:pPr>
      <w:r w:rsidRPr="00176BAF">
        <w:rPr>
          <w:rFonts w:ascii="Book Antiqua" w:hAnsi="Book Antiqua"/>
          <w:b/>
          <w:sz w:val="20"/>
          <w:szCs w:val="20"/>
        </w:rPr>
        <w:t>CUADRO DE REQUERIMIENTO DE MANO DE OBRA PARA 4340 CAMAS DOBLES</w:t>
      </w:r>
    </w:p>
    <w:tbl>
      <w:tblPr>
        <w:tblW w:w="8060" w:type="dxa"/>
        <w:jc w:val="center"/>
        <w:tblLayout w:type="fixed"/>
        <w:tblCellMar>
          <w:left w:w="0" w:type="dxa"/>
          <w:right w:w="0" w:type="dxa"/>
        </w:tblCellMar>
        <w:tblLook w:val="0000"/>
      </w:tblPr>
      <w:tblGrid>
        <w:gridCol w:w="1800"/>
        <w:gridCol w:w="1200"/>
        <w:gridCol w:w="1340"/>
        <w:gridCol w:w="1800"/>
        <w:gridCol w:w="1920"/>
      </w:tblGrid>
      <w:tr w:rsidR="00F97558" w:rsidRPr="00176BAF">
        <w:trPr>
          <w:cantSplit/>
          <w:trHeight w:val="255"/>
          <w:jc w:val="center"/>
        </w:trPr>
        <w:tc>
          <w:tcPr>
            <w:tcW w:w="8060" w:type="dxa"/>
            <w:gridSpan w:val="5"/>
            <w:tcBorders>
              <w:top w:val="nil"/>
              <w:left w:val="nil"/>
              <w:bottom w:val="nil"/>
              <w:right w:val="nil"/>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sz w:val="20"/>
                <w:szCs w:val="20"/>
              </w:rPr>
            </w:pPr>
          </w:p>
        </w:tc>
      </w:tr>
      <w:tr w:rsidR="00F97558" w:rsidRPr="00176BAF">
        <w:trPr>
          <w:trHeight w:val="567"/>
          <w:jc w:val="center"/>
        </w:trPr>
        <w:tc>
          <w:tcPr>
            <w:tcW w:w="1800" w:type="dxa"/>
            <w:tcBorders>
              <w:top w:val="single" w:sz="4" w:space="0" w:color="auto"/>
              <w:left w:val="single" w:sz="4" w:space="0" w:color="auto"/>
              <w:bottom w:val="single" w:sz="4" w:space="0" w:color="auto"/>
              <w:right w:val="single" w:sz="4" w:space="0" w:color="auto"/>
            </w:tcBorders>
            <w:shd w:val="clear" w:color="auto" w:fill="FFD8B1"/>
            <w:tcMar>
              <w:top w:w="20" w:type="dxa"/>
              <w:left w:w="20" w:type="dxa"/>
              <w:bottom w:w="0" w:type="dxa"/>
              <w:right w:w="20" w:type="dxa"/>
            </w:tcMar>
          </w:tcPr>
          <w:p w:rsidR="00F97558" w:rsidRPr="00176BAF" w:rsidRDefault="00F97558" w:rsidP="00F97558">
            <w:pPr>
              <w:pStyle w:val="Textoindependiente"/>
              <w:jc w:val="center"/>
              <w:rPr>
                <w:rFonts w:ascii="Book Antiqua" w:hAnsi="Book Antiqua"/>
                <w:b/>
                <w:sz w:val="20"/>
                <w:szCs w:val="20"/>
              </w:rPr>
            </w:pPr>
            <w:r w:rsidRPr="00176BAF">
              <w:rPr>
                <w:rFonts w:ascii="Book Antiqua" w:hAnsi="Book Antiqua"/>
                <w:b/>
                <w:sz w:val="20"/>
                <w:szCs w:val="20"/>
              </w:rPr>
              <w:t>MANO DE OBRA Año 0</w:t>
            </w:r>
          </w:p>
        </w:tc>
        <w:tc>
          <w:tcPr>
            <w:tcW w:w="1200" w:type="dxa"/>
            <w:tcBorders>
              <w:top w:val="single" w:sz="4" w:space="0" w:color="auto"/>
              <w:left w:val="nil"/>
              <w:bottom w:val="single" w:sz="4" w:space="0" w:color="auto"/>
              <w:right w:val="single" w:sz="4" w:space="0" w:color="auto"/>
            </w:tcBorders>
            <w:shd w:val="clear" w:color="auto" w:fill="FFD8B1"/>
            <w:tcMar>
              <w:top w:w="20" w:type="dxa"/>
              <w:left w:w="20" w:type="dxa"/>
              <w:bottom w:w="0" w:type="dxa"/>
              <w:right w:w="20" w:type="dxa"/>
            </w:tcMar>
          </w:tcPr>
          <w:p w:rsidR="00F97558" w:rsidRPr="00176BAF" w:rsidRDefault="00F97558" w:rsidP="00F97558">
            <w:pPr>
              <w:pStyle w:val="Textoindependiente"/>
              <w:jc w:val="center"/>
              <w:rPr>
                <w:rFonts w:ascii="Book Antiqua" w:hAnsi="Book Antiqua"/>
                <w:b/>
                <w:sz w:val="20"/>
                <w:szCs w:val="20"/>
              </w:rPr>
            </w:pPr>
            <w:r w:rsidRPr="00176BAF">
              <w:rPr>
                <w:rFonts w:ascii="Book Antiqua" w:hAnsi="Book Antiqua"/>
                <w:b/>
                <w:sz w:val="20"/>
                <w:szCs w:val="20"/>
              </w:rPr>
              <w:t>personal</w:t>
            </w:r>
          </w:p>
        </w:tc>
        <w:tc>
          <w:tcPr>
            <w:tcW w:w="1340" w:type="dxa"/>
            <w:tcBorders>
              <w:top w:val="single" w:sz="4" w:space="0" w:color="auto"/>
              <w:left w:val="nil"/>
              <w:bottom w:val="single" w:sz="4" w:space="0" w:color="auto"/>
              <w:right w:val="single" w:sz="4" w:space="0" w:color="auto"/>
            </w:tcBorders>
            <w:shd w:val="clear" w:color="auto" w:fill="FFD8B1"/>
            <w:tcMar>
              <w:top w:w="20" w:type="dxa"/>
              <w:left w:w="20" w:type="dxa"/>
              <w:bottom w:w="0" w:type="dxa"/>
              <w:right w:w="20" w:type="dxa"/>
            </w:tcMar>
          </w:tcPr>
          <w:p w:rsidR="00F97558" w:rsidRPr="00176BAF" w:rsidRDefault="00F97558" w:rsidP="00F97558">
            <w:pPr>
              <w:pStyle w:val="Textoindependiente"/>
              <w:jc w:val="center"/>
              <w:rPr>
                <w:rFonts w:ascii="Book Antiqua" w:hAnsi="Book Antiqua"/>
                <w:b/>
                <w:sz w:val="20"/>
                <w:szCs w:val="20"/>
              </w:rPr>
            </w:pPr>
            <w:r w:rsidRPr="00176BAF">
              <w:rPr>
                <w:rFonts w:ascii="Book Antiqua" w:hAnsi="Book Antiqua"/>
                <w:b/>
                <w:sz w:val="20"/>
                <w:szCs w:val="20"/>
              </w:rPr>
              <w:t># Días</w:t>
            </w:r>
          </w:p>
        </w:tc>
        <w:tc>
          <w:tcPr>
            <w:tcW w:w="1800" w:type="dxa"/>
            <w:tcBorders>
              <w:top w:val="single" w:sz="4" w:space="0" w:color="auto"/>
              <w:left w:val="nil"/>
              <w:bottom w:val="single" w:sz="4" w:space="0" w:color="auto"/>
              <w:right w:val="single" w:sz="4" w:space="0" w:color="auto"/>
            </w:tcBorders>
            <w:shd w:val="clear" w:color="auto" w:fill="FFD8B1"/>
            <w:tcMar>
              <w:top w:w="20" w:type="dxa"/>
              <w:left w:w="20" w:type="dxa"/>
              <w:bottom w:w="0" w:type="dxa"/>
              <w:right w:w="20" w:type="dxa"/>
            </w:tcMar>
          </w:tcPr>
          <w:p w:rsidR="00F97558" w:rsidRPr="00176BAF" w:rsidRDefault="00F97558" w:rsidP="00F97558">
            <w:pPr>
              <w:pStyle w:val="Textoindependiente"/>
              <w:jc w:val="center"/>
              <w:rPr>
                <w:rFonts w:ascii="Book Antiqua" w:hAnsi="Book Antiqua"/>
                <w:b/>
                <w:sz w:val="20"/>
                <w:szCs w:val="20"/>
              </w:rPr>
            </w:pPr>
            <w:r w:rsidRPr="00176BAF">
              <w:rPr>
                <w:rFonts w:ascii="Book Antiqua" w:hAnsi="Book Antiqua"/>
                <w:b/>
                <w:sz w:val="20"/>
                <w:szCs w:val="20"/>
              </w:rPr>
              <w:t xml:space="preserve">precio por </w:t>
            </w:r>
            <w:r>
              <w:rPr>
                <w:rFonts w:ascii="Book Antiqua" w:hAnsi="Book Antiqua"/>
                <w:b/>
                <w:sz w:val="20"/>
                <w:szCs w:val="20"/>
              </w:rPr>
              <w:t>D</w:t>
            </w:r>
            <w:r w:rsidRPr="00176BAF">
              <w:rPr>
                <w:rFonts w:ascii="Book Antiqua" w:hAnsi="Book Antiqua"/>
                <w:b/>
                <w:sz w:val="20"/>
                <w:szCs w:val="20"/>
              </w:rPr>
              <w:t>ía $</w:t>
            </w:r>
          </w:p>
        </w:tc>
        <w:tc>
          <w:tcPr>
            <w:tcW w:w="1920" w:type="dxa"/>
            <w:tcBorders>
              <w:top w:val="single" w:sz="4" w:space="0" w:color="auto"/>
              <w:left w:val="nil"/>
              <w:bottom w:val="single" w:sz="4" w:space="0" w:color="auto"/>
              <w:right w:val="single" w:sz="4" w:space="0" w:color="auto"/>
            </w:tcBorders>
            <w:shd w:val="clear" w:color="auto" w:fill="FFD8B1"/>
            <w:tcMar>
              <w:top w:w="20" w:type="dxa"/>
              <w:left w:w="20" w:type="dxa"/>
              <w:bottom w:w="0" w:type="dxa"/>
              <w:right w:w="20" w:type="dxa"/>
            </w:tcMar>
          </w:tcPr>
          <w:p w:rsidR="00F97558" w:rsidRPr="00176BAF" w:rsidRDefault="00F97558" w:rsidP="00F97558">
            <w:pPr>
              <w:pStyle w:val="Textoindependiente"/>
              <w:jc w:val="center"/>
              <w:rPr>
                <w:rFonts w:ascii="Book Antiqua" w:hAnsi="Book Antiqua"/>
                <w:b/>
                <w:sz w:val="20"/>
                <w:szCs w:val="20"/>
              </w:rPr>
            </w:pPr>
            <w:r w:rsidRPr="00176BAF">
              <w:rPr>
                <w:rFonts w:ascii="Book Antiqua" w:hAnsi="Book Antiqua"/>
                <w:b/>
                <w:sz w:val="20"/>
                <w:szCs w:val="20"/>
              </w:rPr>
              <w:t>costo $ total</w:t>
            </w:r>
          </w:p>
        </w:tc>
      </w:tr>
      <w:tr w:rsidR="00F97558" w:rsidRPr="00176BAF">
        <w:trPr>
          <w:trHeight w:val="255"/>
          <w:jc w:val="center"/>
        </w:trPr>
        <w:tc>
          <w:tcPr>
            <w:tcW w:w="180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sz w:val="20"/>
                <w:szCs w:val="20"/>
              </w:rPr>
            </w:pPr>
            <w:r w:rsidRPr="00176BAF">
              <w:rPr>
                <w:rFonts w:ascii="Book Antiqua" w:hAnsi="Book Antiqua"/>
                <w:sz w:val="20"/>
                <w:szCs w:val="20"/>
              </w:rPr>
              <w:t>Albañiles</w:t>
            </w:r>
          </w:p>
        </w:tc>
        <w:tc>
          <w:tcPr>
            <w:tcW w:w="1200" w:type="dxa"/>
            <w:tcBorders>
              <w:top w:val="nil"/>
              <w:left w:val="nil"/>
              <w:bottom w:val="nil"/>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sz w:val="20"/>
                <w:szCs w:val="20"/>
              </w:rPr>
            </w:pPr>
            <w:r w:rsidRPr="00176BAF">
              <w:rPr>
                <w:rFonts w:ascii="Book Antiqua" w:hAnsi="Book Antiqua"/>
                <w:sz w:val="20"/>
                <w:szCs w:val="20"/>
              </w:rPr>
              <w:t>32</w:t>
            </w:r>
          </w:p>
        </w:tc>
        <w:tc>
          <w:tcPr>
            <w:tcW w:w="1340" w:type="dxa"/>
            <w:tcBorders>
              <w:top w:val="nil"/>
              <w:left w:val="nil"/>
              <w:bottom w:val="nil"/>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sz w:val="20"/>
                <w:szCs w:val="20"/>
              </w:rPr>
            </w:pPr>
            <w:r w:rsidRPr="00176BAF">
              <w:rPr>
                <w:rFonts w:ascii="Book Antiqua" w:hAnsi="Book Antiqua"/>
                <w:sz w:val="20"/>
                <w:szCs w:val="20"/>
              </w:rPr>
              <w:t>120</w:t>
            </w: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sz w:val="20"/>
                <w:szCs w:val="20"/>
              </w:rPr>
            </w:pPr>
            <w:r w:rsidRPr="00176BAF">
              <w:rPr>
                <w:rFonts w:ascii="Book Antiqua" w:hAnsi="Book Antiqua"/>
                <w:sz w:val="20"/>
                <w:szCs w:val="20"/>
              </w:rPr>
              <w:t>4,5</w:t>
            </w:r>
          </w:p>
        </w:tc>
        <w:tc>
          <w:tcPr>
            <w:tcW w:w="1920" w:type="dxa"/>
            <w:tcBorders>
              <w:top w:val="nil"/>
              <w:left w:val="nil"/>
              <w:bottom w:val="nil"/>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sz w:val="20"/>
                <w:szCs w:val="20"/>
              </w:rPr>
            </w:pPr>
            <w:r w:rsidRPr="00176BAF">
              <w:rPr>
                <w:rFonts w:ascii="Book Antiqua" w:hAnsi="Book Antiqua"/>
                <w:sz w:val="20"/>
                <w:szCs w:val="20"/>
              </w:rPr>
              <w:t>$ 17.280,00</w:t>
            </w:r>
          </w:p>
        </w:tc>
      </w:tr>
      <w:tr w:rsidR="00F97558" w:rsidRPr="00176BAF">
        <w:trPr>
          <w:trHeight w:val="255"/>
          <w:jc w:val="center"/>
        </w:trPr>
        <w:tc>
          <w:tcPr>
            <w:tcW w:w="18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sz w:val="20"/>
                <w:szCs w:val="20"/>
              </w:rPr>
            </w:pPr>
            <w:r w:rsidRPr="00176BAF">
              <w:rPr>
                <w:rFonts w:ascii="Book Antiqua" w:hAnsi="Book Antiqua"/>
                <w:sz w:val="20"/>
                <w:szCs w:val="20"/>
              </w:rPr>
              <w:t>Oficiales</w:t>
            </w:r>
          </w:p>
        </w:tc>
        <w:tc>
          <w:tcPr>
            <w:tcW w:w="120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sz w:val="20"/>
                <w:szCs w:val="20"/>
              </w:rPr>
            </w:pPr>
            <w:r w:rsidRPr="00176BAF">
              <w:rPr>
                <w:rFonts w:ascii="Book Antiqua" w:hAnsi="Book Antiqua"/>
                <w:sz w:val="20"/>
                <w:szCs w:val="20"/>
              </w:rPr>
              <w:t>64</w:t>
            </w:r>
          </w:p>
        </w:tc>
        <w:tc>
          <w:tcPr>
            <w:tcW w:w="134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sz w:val="20"/>
                <w:szCs w:val="20"/>
              </w:rPr>
            </w:pPr>
            <w:r w:rsidRPr="00176BAF">
              <w:rPr>
                <w:rFonts w:ascii="Book Antiqua" w:hAnsi="Book Antiqua"/>
                <w:sz w:val="20"/>
                <w:szCs w:val="20"/>
              </w:rPr>
              <w:t>120</w:t>
            </w:r>
          </w:p>
        </w:tc>
        <w:tc>
          <w:tcPr>
            <w:tcW w:w="180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sz w:val="20"/>
                <w:szCs w:val="20"/>
              </w:rPr>
            </w:pPr>
            <w:r w:rsidRPr="00176BAF">
              <w:rPr>
                <w:rFonts w:ascii="Book Antiqua" w:hAnsi="Book Antiqua"/>
                <w:sz w:val="20"/>
                <w:szCs w:val="20"/>
              </w:rPr>
              <w:t>3</w:t>
            </w:r>
          </w:p>
        </w:tc>
        <w:tc>
          <w:tcPr>
            <w:tcW w:w="192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sz w:val="20"/>
                <w:szCs w:val="20"/>
              </w:rPr>
            </w:pPr>
            <w:r w:rsidRPr="00176BAF">
              <w:rPr>
                <w:rFonts w:ascii="Book Antiqua" w:hAnsi="Book Antiqua"/>
                <w:sz w:val="20"/>
                <w:szCs w:val="20"/>
              </w:rPr>
              <w:t>$     192,00</w:t>
            </w:r>
          </w:p>
        </w:tc>
      </w:tr>
      <w:tr w:rsidR="00F97558" w:rsidRPr="00176BAF">
        <w:trPr>
          <w:trHeight w:val="255"/>
          <w:jc w:val="center"/>
        </w:trPr>
        <w:tc>
          <w:tcPr>
            <w:tcW w:w="1800" w:type="dxa"/>
            <w:tcBorders>
              <w:top w:val="nil"/>
              <w:left w:val="nil"/>
              <w:bottom w:val="nil"/>
              <w:right w:val="nil"/>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sz w:val="20"/>
                <w:szCs w:val="20"/>
              </w:rPr>
            </w:pPr>
          </w:p>
        </w:tc>
        <w:tc>
          <w:tcPr>
            <w:tcW w:w="1200" w:type="dxa"/>
            <w:tcBorders>
              <w:top w:val="nil"/>
              <w:left w:val="nil"/>
              <w:bottom w:val="nil"/>
              <w:right w:val="nil"/>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sz w:val="20"/>
                <w:szCs w:val="20"/>
              </w:rPr>
            </w:pPr>
          </w:p>
        </w:tc>
        <w:tc>
          <w:tcPr>
            <w:tcW w:w="1340" w:type="dxa"/>
            <w:tcBorders>
              <w:top w:val="nil"/>
              <w:left w:val="nil"/>
              <w:bottom w:val="nil"/>
              <w:right w:val="nil"/>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sz w:val="20"/>
                <w:szCs w:val="20"/>
              </w:rPr>
            </w:pPr>
          </w:p>
        </w:tc>
        <w:tc>
          <w:tcPr>
            <w:tcW w:w="1800" w:type="dxa"/>
            <w:tcBorders>
              <w:top w:val="nil"/>
              <w:left w:val="nil"/>
              <w:bottom w:val="nil"/>
              <w:right w:val="nil"/>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sz w:val="20"/>
                <w:szCs w:val="20"/>
              </w:rPr>
            </w:pPr>
            <w:r w:rsidRPr="00176BAF">
              <w:rPr>
                <w:rFonts w:ascii="Book Antiqua" w:hAnsi="Book Antiqua"/>
                <w:sz w:val="20"/>
                <w:szCs w:val="20"/>
              </w:rPr>
              <w:t>TOTAL</w:t>
            </w:r>
          </w:p>
        </w:tc>
        <w:tc>
          <w:tcPr>
            <w:tcW w:w="192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sz w:val="20"/>
                <w:szCs w:val="20"/>
              </w:rPr>
            </w:pPr>
            <w:r w:rsidRPr="00176BAF">
              <w:rPr>
                <w:rFonts w:ascii="Book Antiqua" w:hAnsi="Book Antiqua"/>
                <w:sz w:val="20"/>
                <w:szCs w:val="20"/>
              </w:rPr>
              <w:t>$ 17.472,00</w:t>
            </w:r>
          </w:p>
        </w:tc>
      </w:tr>
    </w:tbl>
    <w:p w:rsidR="00F97558" w:rsidRPr="00176BAF" w:rsidRDefault="00F97558" w:rsidP="00F97558">
      <w:pPr>
        <w:pStyle w:val="Textoindependiente"/>
        <w:jc w:val="both"/>
        <w:rPr>
          <w:rFonts w:ascii="Book Antiqua" w:hAnsi="Book Antiqua"/>
        </w:rPr>
      </w:pPr>
    </w:p>
    <w:p w:rsidR="00F97558" w:rsidRPr="00DC7FC6" w:rsidRDefault="00F97558" w:rsidP="00F97558">
      <w:pPr>
        <w:pStyle w:val="Textoindependiente"/>
        <w:jc w:val="both"/>
        <w:rPr>
          <w:rFonts w:ascii="Book Antiqua" w:hAnsi="Book Antiqua"/>
          <w:sz w:val="22"/>
          <w:szCs w:val="22"/>
        </w:rPr>
      </w:pPr>
      <w:r w:rsidRPr="00DC7FC6">
        <w:rPr>
          <w:rFonts w:ascii="Book Antiqua" w:hAnsi="Book Antiqua"/>
          <w:sz w:val="22"/>
          <w:szCs w:val="22"/>
        </w:rPr>
        <w:t xml:space="preserve">                                 </w:t>
      </w:r>
      <w:r w:rsidRPr="00DC7FC6">
        <w:rPr>
          <w:rFonts w:ascii="Book Antiqua" w:hAnsi="Book Antiqua"/>
          <w:b/>
          <w:sz w:val="22"/>
          <w:szCs w:val="22"/>
        </w:rPr>
        <w:t>CALCULO DE PRODUCCIÓN DE HUMUS</w:t>
      </w:r>
    </w:p>
    <w:p w:rsidR="00F97558" w:rsidRPr="00176BAF" w:rsidRDefault="00F97558" w:rsidP="00F97558">
      <w:pPr>
        <w:pStyle w:val="Textoindependiente"/>
        <w:jc w:val="both"/>
        <w:rPr>
          <w:rFonts w:ascii="Book Antiqua" w:hAnsi="Book Antiqua"/>
        </w:rPr>
      </w:pPr>
    </w:p>
    <w:tbl>
      <w:tblPr>
        <w:tblW w:w="8040" w:type="dxa"/>
        <w:jc w:val="center"/>
        <w:tblInd w:w="2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tblPr>
      <w:tblGrid>
        <w:gridCol w:w="6000"/>
        <w:gridCol w:w="2040"/>
      </w:tblGrid>
      <w:tr w:rsidR="00F97558" w:rsidRPr="00176BAF">
        <w:trPr>
          <w:trHeight w:val="57"/>
          <w:jc w:val="center"/>
        </w:trPr>
        <w:tc>
          <w:tcPr>
            <w:tcW w:w="8040" w:type="dxa"/>
            <w:gridSpan w:val="2"/>
            <w:tcBorders>
              <w:top w:val="single" w:sz="4" w:space="0" w:color="auto"/>
              <w:left w:val="single" w:sz="4" w:space="0" w:color="auto"/>
              <w:bottom w:val="single" w:sz="4" w:space="0" w:color="auto"/>
              <w:right w:val="single" w:sz="4" w:space="0" w:color="auto"/>
            </w:tcBorders>
            <w:shd w:val="clear" w:color="auto" w:fill="FFD4A9"/>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sz w:val="20"/>
                <w:szCs w:val="20"/>
              </w:rPr>
            </w:pPr>
            <w:r w:rsidRPr="00176BAF">
              <w:rPr>
                <w:rFonts w:ascii="Book Antiqua" w:hAnsi="Book Antiqua"/>
                <w:b/>
                <w:bCs/>
                <w:sz w:val="20"/>
                <w:szCs w:val="20"/>
              </w:rPr>
              <w:t>1 tonelada es un 2.83 metros cúbicos</w:t>
            </w:r>
          </w:p>
        </w:tc>
      </w:tr>
      <w:tr w:rsidR="00F97558" w:rsidRPr="00176BAF">
        <w:trPr>
          <w:trHeight w:val="57"/>
          <w:jc w:val="center"/>
          <w:hidden/>
        </w:trPr>
        <w:tc>
          <w:tcPr>
            <w:tcW w:w="6000" w:type="dxa"/>
            <w:tcBorders>
              <w:top w:val="single" w:sz="4" w:space="0" w:color="auto"/>
              <w:bottom w:val="single" w:sz="4" w:space="0" w:color="auto"/>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vanish/>
                <w:sz w:val="20"/>
                <w:szCs w:val="20"/>
              </w:rPr>
            </w:pPr>
          </w:p>
        </w:tc>
        <w:tc>
          <w:tcPr>
            <w:tcW w:w="2040" w:type="dxa"/>
            <w:tcBorders>
              <w:top w:val="single" w:sz="4" w:space="0" w:color="auto"/>
              <w:left w:val="single" w:sz="4" w:space="0" w:color="auto"/>
              <w:bottom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vanish/>
                <w:sz w:val="20"/>
                <w:szCs w:val="20"/>
              </w:rPr>
            </w:pPr>
          </w:p>
        </w:tc>
      </w:tr>
      <w:tr w:rsidR="00F97558" w:rsidRPr="00176BAF">
        <w:trPr>
          <w:trHeight w:val="57"/>
          <w:jc w:val="center"/>
        </w:trPr>
        <w:tc>
          <w:tcPr>
            <w:tcW w:w="6000" w:type="dxa"/>
            <w:tcBorders>
              <w:top w:val="single" w:sz="4" w:space="0" w:color="auto"/>
              <w:bottom w:val="nil"/>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sz w:val="20"/>
                <w:szCs w:val="20"/>
              </w:rPr>
            </w:pPr>
            <w:r w:rsidRPr="00176BAF">
              <w:rPr>
                <w:rFonts w:ascii="Book Antiqua" w:hAnsi="Book Antiqua"/>
                <w:sz w:val="20"/>
                <w:szCs w:val="20"/>
              </w:rPr>
              <w:t>Toneladas al día actual de desechos biodegradables</w:t>
            </w:r>
          </w:p>
        </w:tc>
        <w:tc>
          <w:tcPr>
            <w:tcW w:w="2040" w:type="dxa"/>
            <w:tcBorders>
              <w:top w:val="single" w:sz="4" w:space="0" w:color="auto"/>
              <w:left w:val="single" w:sz="4" w:space="0" w:color="auto"/>
              <w:bottom w:val="nil"/>
            </w:tcBorders>
            <w:noWrap/>
            <w:tcMar>
              <w:top w:w="20" w:type="dxa"/>
              <w:left w:w="20" w:type="dxa"/>
              <w:bottom w:w="0" w:type="dxa"/>
              <w:right w:w="20" w:type="dxa"/>
            </w:tcMar>
            <w:vAlign w:val="bottom"/>
          </w:tcPr>
          <w:p w:rsidR="00F97558" w:rsidRPr="00176BAF" w:rsidRDefault="00F97558" w:rsidP="00F97558">
            <w:pPr>
              <w:pStyle w:val="Textoindependiente"/>
              <w:jc w:val="right"/>
              <w:rPr>
                <w:rFonts w:ascii="Book Antiqua" w:hAnsi="Book Antiqua"/>
                <w:sz w:val="20"/>
                <w:szCs w:val="20"/>
              </w:rPr>
            </w:pPr>
            <w:r w:rsidRPr="00176BAF">
              <w:rPr>
                <w:rFonts w:ascii="Book Antiqua" w:hAnsi="Book Antiqua"/>
                <w:sz w:val="20"/>
                <w:szCs w:val="20"/>
              </w:rPr>
              <w:t>1.350,00</w:t>
            </w:r>
          </w:p>
        </w:tc>
      </w:tr>
      <w:tr w:rsidR="00F97558" w:rsidRPr="00176BAF">
        <w:trPr>
          <w:trHeight w:val="57"/>
          <w:jc w:val="center"/>
        </w:trPr>
        <w:tc>
          <w:tcPr>
            <w:tcW w:w="6000" w:type="dxa"/>
            <w:tcBorders>
              <w:top w:val="nil"/>
              <w:bottom w:val="nil"/>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sz w:val="20"/>
                <w:szCs w:val="20"/>
              </w:rPr>
            </w:pPr>
            <w:r w:rsidRPr="00176BAF">
              <w:rPr>
                <w:rFonts w:ascii="Book Antiqua" w:hAnsi="Book Antiqua"/>
                <w:sz w:val="20"/>
                <w:szCs w:val="20"/>
              </w:rPr>
              <w:t>Toneladas diarias con el programa</w:t>
            </w:r>
          </w:p>
        </w:tc>
        <w:tc>
          <w:tcPr>
            <w:tcW w:w="2040" w:type="dxa"/>
            <w:tcBorders>
              <w:top w:val="nil"/>
              <w:lef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right"/>
              <w:rPr>
                <w:rFonts w:ascii="Book Antiqua" w:hAnsi="Book Antiqua"/>
                <w:sz w:val="20"/>
                <w:szCs w:val="20"/>
              </w:rPr>
            </w:pPr>
            <w:r w:rsidRPr="00176BAF">
              <w:rPr>
                <w:rFonts w:ascii="Book Antiqua" w:hAnsi="Book Antiqua"/>
                <w:sz w:val="20"/>
                <w:szCs w:val="20"/>
              </w:rPr>
              <w:t>810,00</w:t>
            </w:r>
          </w:p>
        </w:tc>
      </w:tr>
      <w:tr w:rsidR="00F97558" w:rsidRPr="00176BAF">
        <w:trPr>
          <w:trHeight w:val="57"/>
          <w:jc w:val="center"/>
        </w:trPr>
        <w:tc>
          <w:tcPr>
            <w:tcW w:w="6000" w:type="dxa"/>
            <w:tcBorders>
              <w:top w:val="nil"/>
              <w:bottom w:val="single" w:sz="4" w:space="0" w:color="auto"/>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sz w:val="20"/>
                <w:szCs w:val="20"/>
              </w:rPr>
            </w:pPr>
            <w:r w:rsidRPr="00176BAF">
              <w:rPr>
                <w:rFonts w:ascii="Book Antiqua" w:hAnsi="Book Antiqua"/>
                <w:sz w:val="20"/>
                <w:szCs w:val="20"/>
              </w:rPr>
              <w:t>Quintales diarios con el proyecto</w:t>
            </w:r>
          </w:p>
        </w:tc>
        <w:tc>
          <w:tcPr>
            <w:tcW w:w="2040" w:type="dxa"/>
            <w:tcBorders>
              <w:left w:val="single" w:sz="4" w:space="0" w:color="auto"/>
              <w:bottom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right"/>
              <w:rPr>
                <w:rFonts w:ascii="Book Antiqua" w:hAnsi="Book Antiqua"/>
                <w:sz w:val="20"/>
                <w:szCs w:val="20"/>
              </w:rPr>
            </w:pPr>
            <w:r w:rsidRPr="00176BAF">
              <w:rPr>
                <w:rFonts w:ascii="Book Antiqua" w:hAnsi="Book Antiqua"/>
                <w:sz w:val="20"/>
                <w:szCs w:val="20"/>
              </w:rPr>
              <w:t>16.200,00</w:t>
            </w:r>
          </w:p>
        </w:tc>
      </w:tr>
      <w:tr w:rsidR="00F97558" w:rsidRPr="00176BAF">
        <w:trPr>
          <w:trHeight w:val="57"/>
          <w:jc w:val="center"/>
        </w:trPr>
        <w:tc>
          <w:tcPr>
            <w:tcW w:w="8040" w:type="dxa"/>
            <w:gridSpan w:val="2"/>
            <w:tcBorders>
              <w:top w:val="single" w:sz="4" w:space="0" w:color="auto"/>
              <w:bottom w:val="single" w:sz="4" w:space="0" w:color="auto"/>
            </w:tcBorders>
            <w:shd w:val="clear" w:color="auto" w:fill="FFD4A9"/>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b/>
                <w:bCs/>
                <w:sz w:val="20"/>
                <w:szCs w:val="20"/>
              </w:rPr>
            </w:pPr>
            <w:r w:rsidRPr="00176BAF">
              <w:rPr>
                <w:rFonts w:ascii="Book Antiqua" w:hAnsi="Book Antiqua"/>
                <w:b/>
                <w:bCs/>
                <w:sz w:val="20"/>
                <w:szCs w:val="20"/>
              </w:rPr>
              <w:t>40% de la materia orgánica vegetal se transforma en humus</w:t>
            </w:r>
          </w:p>
        </w:tc>
      </w:tr>
      <w:tr w:rsidR="00F97558" w:rsidRPr="00176BAF">
        <w:trPr>
          <w:trHeight w:val="57"/>
          <w:jc w:val="center"/>
        </w:trPr>
        <w:tc>
          <w:tcPr>
            <w:tcW w:w="6000" w:type="dxa"/>
            <w:tcBorders>
              <w:top w:val="single" w:sz="4" w:space="0" w:color="auto"/>
              <w:bottom w:val="nil"/>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sz w:val="20"/>
                <w:szCs w:val="20"/>
              </w:rPr>
            </w:pPr>
            <w:r w:rsidRPr="00176BAF">
              <w:rPr>
                <w:rFonts w:ascii="Book Antiqua" w:hAnsi="Book Antiqua"/>
                <w:sz w:val="20"/>
                <w:szCs w:val="20"/>
              </w:rPr>
              <w:t>Toneladas de materia orgánica por cama</w:t>
            </w:r>
          </w:p>
        </w:tc>
        <w:tc>
          <w:tcPr>
            <w:tcW w:w="2040" w:type="dxa"/>
            <w:tcBorders>
              <w:top w:val="single" w:sz="4" w:space="0" w:color="auto"/>
              <w:left w:val="single" w:sz="4" w:space="0" w:color="auto"/>
              <w:bottom w:val="nil"/>
            </w:tcBorders>
            <w:noWrap/>
            <w:tcMar>
              <w:top w:w="20" w:type="dxa"/>
              <w:left w:w="20" w:type="dxa"/>
              <w:bottom w:w="0" w:type="dxa"/>
              <w:right w:w="20" w:type="dxa"/>
            </w:tcMar>
            <w:vAlign w:val="bottom"/>
          </w:tcPr>
          <w:p w:rsidR="00F97558" w:rsidRPr="00176BAF" w:rsidRDefault="00F97558" w:rsidP="00F97558">
            <w:pPr>
              <w:pStyle w:val="Textoindependiente"/>
              <w:jc w:val="right"/>
              <w:rPr>
                <w:rFonts w:ascii="Book Antiqua" w:hAnsi="Book Antiqua"/>
                <w:sz w:val="20"/>
                <w:szCs w:val="20"/>
              </w:rPr>
            </w:pPr>
            <w:r w:rsidRPr="00176BAF">
              <w:rPr>
                <w:rFonts w:ascii="Book Antiqua" w:hAnsi="Book Antiqua"/>
                <w:sz w:val="20"/>
                <w:szCs w:val="20"/>
              </w:rPr>
              <w:t xml:space="preserve">11,20 </w:t>
            </w:r>
          </w:p>
        </w:tc>
      </w:tr>
      <w:tr w:rsidR="00F97558" w:rsidRPr="00176BAF">
        <w:trPr>
          <w:trHeight w:val="57"/>
          <w:jc w:val="center"/>
        </w:trPr>
        <w:tc>
          <w:tcPr>
            <w:tcW w:w="6000" w:type="dxa"/>
            <w:tcBorders>
              <w:top w:val="nil"/>
              <w:bottom w:val="thinThickLargeGap" w:sz="24" w:space="0" w:color="auto"/>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sz w:val="20"/>
                <w:szCs w:val="20"/>
              </w:rPr>
            </w:pPr>
            <w:r w:rsidRPr="00176BAF">
              <w:rPr>
                <w:rFonts w:ascii="Book Antiqua" w:hAnsi="Book Antiqua"/>
                <w:sz w:val="20"/>
                <w:szCs w:val="20"/>
              </w:rPr>
              <w:t>Camas llenas diariamente</w:t>
            </w:r>
          </w:p>
        </w:tc>
        <w:tc>
          <w:tcPr>
            <w:tcW w:w="2040" w:type="dxa"/>
            <w:tcBorders>
              <w:top w:val="nil"/>
              <w:left w:val="single" w:sz="4" w:space="0" w:color="auto"/>
              <w:bottom w:val="thinThickLargeGap" w:sz="24" w:space="0" w:color="auto"/>
            </w:tcBorders>
            <w:noWrap/>
            <w:tcMar>
              <w:top w:w="20" w:type="dxa"/>
              <w:left w:w="20" w:type="dxa"/>
              <w:bottom w:w="0" w:type="dxa"/>
              <w:right w:w="20" w:type="dxa"/>
            </w:tcMar>
            <w:vAlign w:val="bottom"/>
          </w:tcPr>
          <w:p w:rsidR="00F97558" w:rsidRPr="00176BAF" w:rsidRDefault="00F97558" w:rsidP="00F97558">
            <w:pPr>
              <w:pStyle w:val="Textoindependiente"/>
              <w:jc w:val="right"/>
              <w:rPr>
                <w:rFonts w:ascii="Book Antiqua" w:hAnsi="Book Antiqua"/>
                <w:sz w:val="20"/>
                <w:szCs w:val="20"/>
              </w:rPr>
            </w:pPr>
            <w:r w:rsidRPr="00176BAF">
              <w:rPr>
                <w:rFonts w:ascii="Book Antiqua" w:hAnsi="Book Antiqua"/>
                <w:sz w:val="20"/>
                <w:szCs w:val="20"/>
              </w:rPr>
              <w:t xml:space="preserve">72,32 </w:t>
            </w:r>
          </w:p>
        </w:tc>
      </w:tr>
      <w:tr w:rsidR="00F97558" w:rsidRPr="00176BAF">
        <w:trPr>
          <w:trHeight w:val="57"/>
          <w:jc w:val="center"/>
        </w:trPr>
        <w:tc>
          <w:tcPr>
            <w:tcW w:w="8040" w:type="dxa"/>
            <w:gridSpan w:val="2"/>
            <w:tcBorders>
              <w:top w:val="thinThickLargeGap" w:sz="24" w:space="0" w:color="auto"/>
              <w:bottom w:val="thinThickLargeGap" w:sz="24" w:space="0" w:color="auto"/>
            </w:tcBorders>
            <w:shd w:val="clear" w:color="auto" w:fill="FFD4A9"/>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b/>
                <w:bCs/>
                <w:sz w:val="20"/>
                <w:szCs w:val="20"/>
              </w:rPr>
            </w:pPr>
            <w:r w:rsidRPr="00176BAF">
              <w:rPr>
                <w:rFonts w:ascii="Book Antiqua" w:hAnsi="Book Antiqua"/>
                <w:b/>
                <w:bCs/>
                <w:sz w:val="20"/>
                <w:szCs w:val="20"/>
              </w:rPr>
              <w:lastRenderedPageBreak/>
              <w:t>Camas construidas de 16 m2 de área y 16 m3 de volumen cada una.</w:t>
            </w:r>
          </w:p>
        </w:tc>
      </w:tr>
      <w:tr w:rsidR="00F97558" w:rsidRPr="00176BAF">
        <w:trPr>
          <w:trHeight w:val="57"/>
          <w:jc w:val="center"/>
        </w:trPr>
        <w:tc>
          <w:tcPr>
            <w:tcW w:w="6000" w:type="dxa"/>
            <w:tcBorders>
              <w:top w:val="thinThickLargeGap" w:sz="24" w:space="0" w:color="auto"/>
              <w:bottom w:val="nil"/>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sz w:val="20"/>
                <w:szCs w:val="20"/>
              </w:rPr>
            </w:pPr>
            <w:r w:rsidRPr="00176BAF">
              <w:rPr>
                <w:rFonts w:ascii="Book Antiqua" w:hAnsi="Book Antiqua"/>
                <w:sz w:val="20"/>
                <w:szCs w:val="20"/>
              </w:rPr>
              <w:t>Quintales de humus por cama</w:t>
            </w:r>
          </w:p>
        </w:tc>
        <w:tc>
          <w:tcPr>
            <w:tcW w:w="2040" w:type="dxa"/>
            <w:tcBorders>
              <w:top w:val="thinThickLargeGap" w:sz="24" w:space="0" w:color="auto"/>
              <w:left w:val="single" w:sz="4" w:space="0" w:color="auto"/>
              <w:bottom w:val="nil"/>
            </w:tcBorders>
            <w:noWrap/>
            <w:tcMar>
              <w:top w:w="20" w:type="dxa"/>
              <w:left w:w="20" w:type="dxa"/>
              <w:bottom w:w="0" w:type="dxa"/>
              <w:right w:w="20" w:type="dxa"/>
            </w:tcMar>
            <w:vAlign w:val="bottom"/>
          </w:tcPr>
          <w:p w:rsidR="00F97558" w:rsidRPr="00176BAF" w:rsidRDefault="00F97558" w:rsidP="00F97558">
            <w:pPr>
              <w:pStyle w:val="Textoindependiente"/>
              <w:jc w:val="right"/>
              <w:rPr>
                <w:rFonts w:ascii="Book Antiqua" w:hAnsi="Book Antiqua"/>
                <w:sz w:val="20"/>
                <w:szCs w:val="20"/>
              </w:rPr>
            </w:pPr>
            <w:r w:rsidRPr="00176BAF">
              <w:rPr>
                <w:rFonts w:ascii="Book Antiqua" w:hAnsi="Book Antiqua"/>
                <w:sz w:val="20"/>
                <w:szCs w:val="20"/>
              </w:rPr>
              <w:t xml:space="preserve">89,60 </w:t>
            </w:r>
          </w:p>
        </w:tc>
      </w:tr>
      <w:tr w:rsidR="00F97558" w:rsidRPr="00176BAF">
        <w:trPr>
          <w:trHeight w:val="57"/>
          <w:jc w:val="center"/>
        </w:trPr>
        <w:tc>
          <w:tcPr>
            <w:tcW w:w="6000" w:type="dxa"/>
            <w:tcBorders>
              <w:top w:val="nil"/>
              <w:bottom w:val="nil"/>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sz w:val="20"/>
                <w:szCs w:val="20"/>
              </w:rPr>
            </w:pPr>
            <w:r w:rsidRPr="00176BAF">
              <w:rPr>
                <w:rFonts w:ascii="Book Antiqua" w:hAnsi="Book Antiqua"/>
                <w:sz w:val="20"/>
                <w:szCs w:val="20"/>
              </w:rPr>
              <w:t>Quintales de humus por metro cúbico por cama</w:t>
            </w:r>
          </w:p>
        </w:tc>
        <w:tc>
          <w:tcPr>
            <w:tcW w:w="2040" w:type="dxa"/>
            <w:tcBorders>
              <w:top w:val="nil"/>
              <w:lef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right"/>
              <w:rPr>
                <w:rFonts w:ascii="Book Antiqua" w:hAnsi="Book Antiqua"/>
                <w:sz w:val="20"/>
                <w:szCs w:val="20"/>
              </w:rPr>
            </w:pPr>
            <w:r w:rsidRPr="00176BAF">
              <w:rPr>
                <w:rFonts w:ascii="Book Antiqua" w:hAnsi="Book Antiqua"/>
                <w:sz w:val="20"/>
                <w:szCs w:val="20"/>
              </w:rPr>
              <w:t xml:space="preserve">5,60 </w:t>
            </w:r>
          </w:p>
        </w:tc>
      </w:tr>
      <w:tr w:rsidR="00F97558" w:rsidRPr="00176BAF">
        <w:trPr>
          <w:trHeight w:val="57"/>
          <w:jc w:val="center"/>
        </w:trPr>
        <w:tc>
          <w:tcPr>
            <w:tcW w:w="6000" w:type="dxa"/>
            <w:tcBorders>
              <w:top w:val="nil"/>
              <w:bottom w:val="single" w:sz="4" w:space="0" w:color="auto"/>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sz w:val="20"/>
                <w:szCs w:val="20"/>
              </w:rPr>
            </w:pPr>
            <w:r w:rsidRPr="00176BAF">
              <w:rPr>
                <w:rFonts w:ascii="Book Antiqua" w:hAnsi="Book Antiqua"/>
                <w:sz w:val="20"/>
                <w:szCs w:val="20"/>
              </w:rPr>
              <w:t>Toneladas de humus por cada cama</w:t>
            </w:r>
          </w:p>
        </w:tc>
        <w:tc>
          <w:tcPr>
            <w:tcW w:w="2040" w:type="dxa"/>
            <w:tcBorders>
              <w:left w:val="single" w:sz="4" w:space="0" w:color="auto"/>
              <w:bottom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right"/>
              <w:rPr>
                <w:rFonts w:ascii="Book Antiqua" w:hAnsi="Book Antiqua"/>
                <w:sz w:val="20"/>
                <w:szCs w:val="20"/>
              </w:rPr>
            </w:pPr>
            <w:r w:rsidRPr="00176BAF">
              <w:rPr>
                <w:rFonts w:ascii="Book Antiqua" w:hAnsi="Book Antiqua"/>
                <w:sz w:val="20"/>
                <w:szCs w:val="20"/>
              </w:rPr>
              <w:t xml:space="preserve">          4,48 </w:t>
            </w:r>
          </w:p>
        </w:tc>
      </w:tr>
      <w:tr w:rsidR="00F97558" w:rsidRPr="00176BAF">
        <w:trPr>
          <w:trHeight w:val="57"/>
          <w:jc w:val="center"/>
        </w:trPr>
        <w:tc>
          <w:tcPr>
            <w:tcW w:w="8040" w:type="dxa"/>
            <w:gridSpan w:val="2"/>
            <w:tcBorders>
              <w:top w:val="single" w:sz="4" w:space="0" w:color="auto"/>
              <w:bottom w:val="single" w:sz="4" w:space="0" w:color="auto"/>
            </w:tcBorders>
            <w:shd w:val="clear" w:color="auto" w:fill="FFD4A9"/>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b/>
                <w:bCs/>
                <w:sz w:val="20"/>
                <w:szCs w:val="20"/>
              </w:rPr>
            </w:pPr>
            <w:r w:rsidRPr="00176BAF">
              <w:rPr>
                <w:rFonts w:ascii="Book Antiqua" w:hAnsi="Book Antiqua"/>
                <w:b/>
                <w:bCs/>
                <w:sz w:val="20"/>
                <w:szCs w:val="20"/>
              </w:rPr>
              <w:t>El proceso de maduración del humus es de cuatro meses</w:t>
            </w:r>
          </w:p>
        </w:tc>
      </w:tr>
      <w:tr w:rsidR="00F97558" w:rsidRPr="00176BAF">
        <w:trPr>
          <w:trHeight w:val="57"/>
          <w:jc w:val="center"/>
        </w:trPr>
        <w:tc>
          <w:tcPr>
            <w:tcW w:w="6000" w:type="dxa"/>
            <w:tcBorders>
              <w:top w:val="single" w:sz="4" w:space="0" w:color="auto"/>
              <w:bottom w:val="nil"/>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sz w:val="20"/>
                <w:szCs w:val="20"/>
              </w:rPr>
            </w:pPr>
            <w:r w:rsidRPr="00176BAF">
              <w:rPr>
                <w:rFonts w:ascii="Book Antiqua" w:hAnsi="Book Antiqua"/>
                <w:sz w:val="20"/>
                <w:szCs w:val="20"/>
              </w:rPr>
              <w:t xml:space="preserve">Camas total </w:t>
            </w:r>
          </w:p>
        </w:tc>
        <w:tc>
          <w:tcPr>
            <w:tcW w:w="2040" w:type="dxa"/>
            <w:tcBorders>
              <w:top w:val="single" w:sz="4" w:space="0" w:color="auto"/>
              <w:lef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right"/>
              <w:rPr>
                <w:rFonts w:ascii="Book Antiqua" w:hAnsi="Book Antiqua"/>
                <w:sz w:val="20"/>
                <w:szCs w:val="20"/>
              </w:rPr>
            </w:pPr>
            <w:r w:rsidRPr="00176BAF">
              <w:rPr>
                <w:rFonts w:ascii="Book Antiqua" w:hAnsi="Book Antiqua"/>
                <w:sz w:val="20"/>
                <w:szCs w:val="20"/>
              </w:rPr>
              <w:t xml:space="preserve">              8.679 </w:t>
            </w:r>
          </w:p>
        </w:tc>
      </w:tr>
      <w:tr w:rsidR="00F97558" w:rsidRPr="00176BAF">
        <w:trPr>
          <w:trHeight w:val="57"/>
          <w:jc w:val="center"/>
        </w:trPr>
        <w:tc>
          <w:tcPr>
            <w:tcW w:w="6000" w:type="dxa"/>
            <w:tcBorders>
              <w:top w:val="nil"/>
              <w:bottom w:val="nil"/>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sz w:val="20"/>
                <w:szCs w:val="20"/>
              </w:rPr>
            </w:pPr>
            <w:r w:rsidRPr="00176BAF">
              <w:rPr>
                <w:rFonts w:ascii="Book Antiqua" w:hAnsi="Book Antiqua"/>
                <w:sz w:val="20"/>
                <w:szCs w:val="20"/>
              </w:rPr>
              <w:t xml:space="preserve">Camas dobles </w:t>
            </w:r>
          </w:p>
        </w:tc>
        <w:tc>
          <w:tcPr>
            <w:tcW w:w="2040" w:type="dxa"/>
            <w:tcBorders>
              <w:lef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right"/>
              <w:rPr>
                <w:rFonts w:ascii="Book Antiqua" w:hAnsi="Book Antiqua"/>
                <w:sz w:val="20"/>
                <w:szCs w:val="20"/>
              </w:rPr>
            </w:pPr>
            <w:r w:rsidRPr="00176BAF">
              <w:rPr>
                <w:rFonts w:ascii="Book Antiqua" w:hAnsi="Book Antiqua"/>
                <w:sz w:val="20"/>
                <w:szCs w:val="20"/>
              </w:rPr>
              <w:t xml:space="preserve">              4.339 </w:t>
            </w:r>
          </w:p>
        </w:tc>
      </w:tr>
      <w:tr w:rsidR="00F97558" w:rsidRPr="00176BAF">
        <w:trPr>
          <w:trHeight w:val="57"/>
          <w:jc w:val="center"/>
        </w:trPr>
        <w:tc>
          <w:tcPr>
            <w:tcW w:w="6000" w:type="dxa"/>
            <w:tcBorders>
              <w:top w:val="nil"/>
              <w:bottom w:val="nil"/>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sz w:val="20"/>
                <w:szCs w:val="20"/>
              </w:rPr>
            </w:pPr>
            <w:r w:rsidRPr="00176BAF">
              <w:rPr>
                <w:rFonts w:ascii="Book Antiqua" w:hAnsi="Book Antiqua"/>
                <w:sz w:val="20"/>
                <w:szCs w:val="20"/>
              </w:rPr>
              <w:t>Terreno en hectárea camas y pasillos</w:t>
            </w:r>
          </w:p>
        </w:tc>
        <w:tc>
          <w:tcPr>
            <w:tcW w:w="2040" w:type="dxa"/>
            <w:tcBorders>
              <w:lef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right"/>
              <w:rPr>
                <w:rFonts w:ascii="Book Antiqua" w:hAnsi="Book Antiqua"/>
                <w:sz w:val="20"/>
                <w:szCs w:val="20"/>
              </w:rPr>
            </w:pPr>
            <w:r w:rsidRPr="00176BAF">
              <w:rPr>
                <w:rFonts w:ascii="Book Antiqua" w:hAnsi="Book Antiqua"/>
                <w:sz w:val="20"/>
                <w:szCs w:val="20"/>
              </w:rPr>
              <w:t>22</w:t>
            </w:r>
          </w:p>
        </w:tc>
      </w:tr>
      <w:tr w:rsidR="00F97558" w:rsidRPr="00176BAF">
        <w:trPr>
          <w:trHeight w:val="57"/>
          <w:jc w:val="center"/>
        </w:trPr>
        <w:tc>
          <w:tcPr>
            <w:tcW w:w="6000" w:type="dxa"/>
            <w:tcBorders>
              <w:top w:val="nil"/>
              <w:bottom w:val="nil"/>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sz w:val="20"/>
                <w:szCs w:val="20"/>
              </w:rPr>
            </w:pPr>
            <w:r w:rsidRPr="00176BAF">
              <w:rPr>
                <w:rFonts w:ascii="Book Antiqua" w:hAnsi="Book Antiqua"/>
                <w:sz w:val="20"/>
                <w:szCs w:val="20"/>
              </w:rPr>
              <w:t>Toneladas total de humus</w:t>
            </w:r>
          </w:p>
        </w:tc>
        <w:tc>
          <w:tcPr>
            <w:tcW w:w="2040" w:type="dxa"/>
            <w:tcBorders>
              <w:lef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right"/>
              <w:rPr>
                <w:rFonts w:ascii="Book Antiqua" w:hAnsi="Book Antiqua"/>
                <w:sz w:val="20"/>
                <w:szCs w:val="20"/>
              </w:rPr>
            </w:pPr>
            <w:r w:rsidRPr="00176BAF">
              <w:rPr>
                <w:rFonts w:ascii="Book Antiqua" w:hAnsi="Book Antiqua"/>
                <w:sz w:val="20"/>
                <w:szCs w:val="20"/>
              </w:rPr>
              <w:t xml:space="preserve">        38.880,00 </w:t>
            </w:r>
          </w:p>
        </w:tc>
      </w:tr>
      <w:tr w:rsidR="00F97558" w:rsidRPr="00176BAF">
        <w:trPr>
          <w:trHeight w:val="57"/>
          <w:jc w:val="center"/>
        </w:trPr>
        <w:tc>
          <w:tcPr>
            <w:tcW w:w="6000" w:type="dxa"/>
            <w:tcBorders>
              <w:top w:val="nil"/>
              <w:bottom w:val="nil"/>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sz w:val="20"/>
                <w:szCs w:val="20"/>
              </w:rPr>
            </w:pPr>
            <w:r w:rsidRPr="00176BAF">
              <w:rPr>
                <w:rFonts w:ascii="Book Antiqua" w:hAnsi="Book Antiqua"/>
                <w:sz w:val="20"/>
                <w:szCs w:val="20"/>
              </w:rPr>
              <w:t>Kilogramos de humus cuatrimestralmente</w:t>
            </w:r>
          </w:p>
        </w:tc>
        <w:tc>
          <w:tcPr>
            <w:tcW w:w="2040" w:type="dxa"/>
            <w:tcBorders>
              <w:lef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right"/>
              <w:rPr>
                <w:rFonts w:ascii="Book Antiqua" w:hAnsi="Book Antiqua"/>
                <w:sz w:val="20"/>
                <w:szCs w:val="20"/>
              </w:rPr>
            </w:pPr>
            <w:r w:rsidRPr="00176BAF">
              <w:rPr>
                <w:rFonts w:ascii="Book Antiqua" w:hAnsi="Book Antiqua"/>
                <w:sz w:val="20"/>
                <w:szCs w:val="20"/>
              </w:rPr>
              <w:t xml:space="preserve"> 39.502.080,00 </w:t>
            </w:r>
          </w:p>
        </w:tc>
      </w:tr>
      <w:tr w:rsidR="00F97558" w:rsidRPr="00176BAF">
        <w:trPr>
          <w:trHeight w:val="57"/>
          <w:jc w:val="center"/>
        </w:trPr>
        <w:tc>
          <w:tcPr>
            <w:tcW w:w="6000" w:type="dxa"/>
            <w:tcBorders>
              <w:top w:val="nil"/>
              <w:bottom w:val="single" w:sz="4" w:space="0" w:color="auto"/>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sz w:val="20"/>
                <w:szCs w:val="20"/>
              </w:rPr>
            </w:pPr>
            <w:r w:rsidRPr="00176BAF">
              <w:rPr>
                <w:rFonts w:ascii="Book Antiqua" w:hAnsi="Book Antiqua"/>
                <w:sz w:val="20"/>
                <w:szCs w:val="20"/>
              </w:rPr>
              <w:t>Kilogramos de humus mensualmente</w:t>
            </w:r>
          </w:p>
        </w:tc>
        <w:tc>
          <w:tcPr>
            <w:tcW w:w="2040" w:type="dxa"/>
            <w:tcBorders>
              <w:left w:val="single" w:sz="4" w:space="0" w:color="auto"/>
              <w:bottom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right"/>
              <w:rPr>
                <w:rFonts w:ascii="Book Antiqua" w:hAnsi="Book Antiqua"/>
                <w:sz w:val="20"/>
                <w:szCs w:val="20"/>
              </w:rPr>
            </w:pPr>
            <w:r w:rsidRPr="00176BAF">
              <w:rPr>
                <w:rFonts w:ascii="Book Antiqua" w:hAnsi="Book Antiqua"/>
                <w:sz w:val="20"/>
                <w:szCs w:val="20"/>
              </w:rPr>
              <w:t xml:space="preserve">   9.875.520,00 </w:t>
            </w:r>
          </w:p>
        </w:tc>
      </w:tr>
      <w:tr w:rsidR="00F97558" w:rsidRPr="00176BAF">
        <w:trPr>
          <w:trHeight w:val="57"/>
          <w:jc w:val="center"/>
        </w:trPr>
        <w:tc>
          <w:tcPr>
            <w:tcW w:w="8040" w:type="dxa"/>
            <w:gridSpan w:val="2"/>
            <w:tcBorders>
              <w:top w:val="single" w:sz="4" w:space="0" w:color="auto"/>
              <w:bottom w:val="single" w:sz="4" w:space="0" w:color="auto"/>
            </w:tcBorders>
            <w:shd w:val="clear" w:color="auto" w:fill="FFD4A9"/>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b/>
                <w:bCs/>
                <w:sz w:val="20"/>
                <w:szCs w:val="20"/>
              </w:rPr>
            </w:pPr>
            <w:r w:rsidRPr="00176BAF">
              <w:rPr>
                <w:rFonts w:ascii="Book Antiqua" w:hAnsi="Book Antiqua"/>
                <w:b/>
                <w:bCs/>
                <w:sz w:val="20"/>
                <w:szCs w:val="20"/>
              </w:rPr>
              <w:t>50.7937 Kilogramos por sacos, 1 quintal por saco</w:t>
            </w:r>
          </w:p>
        </w:tc>
      </w:tr>
      <w:tr w:rsidR="00F97558" w:rsidRPr="00176BAF">
        <w:trPr>
          <w:trHeight w:val="57"/>
          <w:jc w:val="center"/>
        </w:trPr>
        <w:tc>
          <w:tcPr>
            <w:tcW w:w="6000" w:type="dxa"/>
            <w:tcBorders>
              <w:top w:val="single" w:sz="4" w:space="0" w:color="auto"/>
              <w:bottom w:val="nil"/>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sz w:val="20"/>
                <w:szCs w:val="20"/>
              </w:rPr>
            </w:pPr>
            <w:r w:rsidRPr="00176BAF">
              <w:rPr>
                <w:rFonts w:ascii="Book Antiqua" w:hAnsi="Book Antiqua"/>
                <w:sz w:val="20"/>
                <w:szCs w:val="20"/>
              </w:rPr>
              <w:t xml:space="preserve">Total de sacos cuatrimestralmente </w:t>
            </w:r>
          </w:p>
        </w:tc>
        <w:tc>
          <w:tcPr>
            <w:tcW w:w="2040" w:type="dxa"/>
            <w:tcBorders>
              <w:top w:val="single" w:sz="4" w:space="0" w:color="auto"/>
              <w:lef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right"/>
              <w:rPr>
                <w:rFonts w:ascii="Book Antiqua" w:hAnsi="Book Antiqua"/>
                <w:sz w:val="20"/>
                <w:szCs w:val="20"/>
              </w:rPr>
            </w:pPr>
            <w:r w:rsidRPr="00176BAF">
              <w:rPr>
                <w:rFonts w:ascii="Book Antiqua" w:hAnsi="Book Antiqua"/>
                <w:sz w:val="20"/>
                <w:szCs w:val="20"/>
              </w:rPr>
              <w:t xml:space="preserve">          777.697 </w:t>
            </w:r>
          </w:p>
        </w:tc>
      </w:tr>
      <w:tr w:rsidR="00F97558" w:rsidRPr="00176BAF">
        <w:trPr>
          <w:trHeight w:val="57"/>
          <w:jc w:val="center"/>
        </w:trPr>
        <w:tc>
          <w:tcPr>
            <w:tcW w:w="6000" w:type="dxa"/>
            <w:tcBorders>
              <w:top w:val="nil"/>
              <w:bottom w:val="nil"/>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sz w:val="20"/>
                <w:szCs w:val="20"/>
              </w:rPr>
            </w:pPr>
            <w:r w:rsidRPr="00176BAF">
              <w:rPr>
                <w:rFonts w:ascii="Book Antiqua" w:hAnsi="Book Antiqua"/>
                <w:sz w:val="20"/>
                <w:szCs w:val="20"/>
              </w:rPr>
              <w:t>Total de sacos mensualmente</w:t>
            </w:r>
          </w:p>
        </w:tc>
        <w:tc>
          <w:tcPr>
            <w:tcW w:w="2040" w:type="dxa"/>
            <w:tcBorders>
              <w:lef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right"/>
              <w:rPr>
                <w:rFonts w:ascii="Book Antiqua" w:hAnsi="Book Antiqua"/>
                <w:sz w:val="20"/>
                <w:szCs w:val="20"/>
              </w:rPr>
            </w:pPr>
            <w:r w:rsidRPr="00176BAF">
              <w:rPr>
                <w:rFonts w:ascii="Book Antiqua" w:hAnsi="Book Antiqua"/>
                <w:sz w:val="20"/>
                <w:szCs w:val="20"/>
              </w:rPr>
              <w:t xml:space="preserve">          194.424 </w:t>
            </w:r>
          </w:p>
        </w:tc>
      </w:tr>
      <w:tr w:rsidR="00F97558" w:rsidRPr="00176BAF">
        <w:trPr>
          <w:trHeight w:val="57"/>
          <w:jc w:val="center"/>
        </w:trPr>
        <w:tc>
          <w:tcPr>
            <w:tcW w:w="6000" w:type="dxa"/>
            <w:tcBorders>
              <w:top w:val="nil"/>
              <w:bottom w:val="nil"/>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sz w:val="20"/>
                <w:szCs w:val="20"/>
              </w:rPr>
            </w:pPr>
            <w:r w:rsidRPr="00176BAF">
              <w:rPr>
                <w:rFonts w:ascii="Book Antiqua" w:hAnsi="Book Antiqua"/>
                <w:sz w:val="20"/>
                <w:szCs w:val="20"/>
              </w:rPr>
              <w:t>Precio por saco de humus</w:t>
            </w:r>
          </w:p>
        </w:tc>
        <w:tc>
          <w:tcPr>
            <w:tcW w:w="2040" w:type="dxa"/>
            <w:tcBorders>
              <w:left w:val="single" w:sz="4" w:space="0" w:color="auto"/>
              <w:bottom w:val="nil"/>
            </w:tcBorders>
            <w:noWrap/>
            <w:tcMar>
              <w:top w:w="20" w:type="dxa"/>
              <w:left w:w="20" w:type="dxa"/>
              <w:bottom w:w="0" w:type="dxa"/>
              <w:right w:w="20" w:type="dxa"/>
            </w:tcMar>
            <w:vAlign w:val="bottom"/>
          </w:tcPr>
          <w:p w:rsidR="00F97558" w:rsidRPr="00176BAF" w:rsidRDefault="00F97558" w:rsidP="00F97558">
            <w:pPr>
              <w:pStyle w:val="Textoindependiente"/>
              <w:jc w:val="right"/>
              <w:rPr>
                <w:rFonts w:ascii="Book Antiqua" w:hAnsi="Book Antiqua"/>
                <w:sz w:val="20"/>
                <w:szCs w:val="20"/>
              </w:rPr>
            </w:pPr>
            <w:r w:rsidRPr="00176BAF">
              <w:rPr>
                <w:rFonts w:ascii="Book Antiqua" w:hAnsi="Book Antiqua"/>
                <w:sz w:val="20"/>
                <w:szCs w:val="20"/>
              </w:rPr>
              <w:t xml:space="preserve">     $             1,65 </w:t>
            </w:r>
          </w:p>
        </w:tc>
      </w:tr>
      <w:tr w:rsidR="00F97558" w:rsidRPr="00176BAF">
        <w:trPr>
          <w:trHeight w:val="57"/>
          <w:jc w:val="center"/>
        </w:trPr>
        <w:tc>
          <w:tcPr>
            <w:tcW w:w="60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sz w:val="20"/>
                <w:szCs w:val="20"/>
              </w:rPr>
            </w:pPr>
            <w:r w:rsidRPr="00176BAF">
              <w:rPr>
                <w:rFonts w:ascii="Book Antiqua" w:hAnsi="Book Antiqua"/>
                <w:sz w:val="20"/>
                <w:szCs w:val="20"/>
              </w:rPr>
              <w:t>Producción destinada para mantenimiento de áreas verdes del municipio</w:t>
            </w:r>
          </w:p>
        </w:tc>
        <w:tc>
          <w:tcPr>
            <w:tcW w:w="204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right"/>
              <w:rPr>
                <w:rFonts w:ascii="Book Antiqua" w:hAnsi="Book Antiqua"/>
                <w:sz w:val="20"/>
                <w:szCs w:val="20"/>
              </w:rPr>
            </w:pPr>
            <w:r w:rsidRPr="00176BAF">
              <w:rPr>
                <w:rFonts w:ascii="Book Antiqua" w:hAnsi="Book Antiqua"/>
                <w:sz w:val="20"/>
                <w:szCs w:val="20"/>
              </w:rPr>
              <w:t xml:space="preserve">               35%</w:t>
            </w:r>
          </w:p>
        </w:tc>
      </w:tr>
    </w:tbl>
    <w:p w:rsidR="00F97558" w:rsidRPr="00176BAF" w:rsidRDefault="00F97558" w:rsidP="00F97558">
      <w:pPr>
        <w:tabs>
          <w:tab w:val="left" w:pos="10499"/>
        </w:tabs>
        <w:ind w:left="360"/>
        <w:rPr>
          <w:rFonts w:ascii="Book Antiqua" w:hAnsi="Book Antiqua"/>
          <w:b/>
          <w:bCs/>
          <w:caps/>
        </w:rPr>
      </w:pPr>
    </w:p>
    <w:p w:rsidR="00F97558" w:rsidRPr="00176BAF" w:rsidRDefault="00F97558" w:rsidP="00F97558">
      <w:pPr>
        <w:tabs>
          <w:tab w:val="left" w:pos="10499"/>
        </w:tabs>
        <w:ind w:left="360"/>
        <w:rPr>
          <w:rFonts w:ascii="Book Antiqua" w:hAnsi="Book Antiqua"/>
          <w:b/>
          <w:bCs/>
          <w:caps/>
        </w:rPr>
      </w:pPr>
    </w:p>
    <w:p w:rsidR="00F97558" w:rsidRPr="00DC7FC6" w:rsidRDefault="00F97558" w:rsidP="00F97558">
      <w:pPr>
        <w:pStyle w:val="Textoindependiente"/>
        <w:jc w:val="center"/>
        <w:rPr>
          <w:rFonts w:ascii="Book Antiqua" w:hAnsi="Book Antiqua"/>
          <w:b/>
          <w:sz w:val="22"/>
          <w:szCs w:val="22"/>
        </w:rPr>
      </w:pPr>
      <w:r w:rsidRPr="00DC7FC6">
        <w:rPr>
          <w:rFonts w:ascii="Book Antiqua" w:hAnsi="Book Antiqua"/>
          <w:b/>
          <w:sz w:val="22"/>
          <w:szCs w:val="22"/>
        </w:rPr>
        <w:t>CUADRO  INVERSIONES DEL PROYECTO</w:t>
      </w:r>
    </w:p>
    <w:p w:rsidR="00F97558" w:rsidRPr="00176BAF" w:rsidRDefault="00F97558" w:rsidP="00F97558">
      <w:pPr>
        <w:pStyle w:val="Textoindependiente"/>
        <w:jc w:val="center"/>
        <w:rPr>
          <w:rFonts w:ascii="Book Antiqua" w:hAnsi="Book Antiqua"/>
          <w:caps/>
        </w:rPr>
      </w:pPr>
    </w:p>
    <w:tbl>
      <w:tblPr>
        <w:tblW w:w="7700" w:type="dxa"/>
        <w:jc w:val="center"/>
        <w:tblLayout w:type="fixed"/>
        <w:tblCellMar>
          <w:left w:w="0" w:type="dxa"/>
          <w:right w:w="0" w:type="dxa"/>
        </w:tblCellMar>
        <w:tblLook w:val="0000"/>
      </w:tblPr>
      <w:tblGrid>
        <w:gridCol w:w="5623"/>
        <w:gridCol w:w="2077"/>
      </w:tblGrid>
      <w:tr w:rsidR="00F97558" w:rsidRPr="00176BAF">
        <w:trPr>
          <w:trHeight w:val="265"/>
          <w:jc w:val="center"/>
        </w:trPr>
        <w:tc>
          <w:tcPr>
            <w:tcW w:w="5623" w:type="dxa"/>
            <w:tcBorders>
              <w:top w:val="single" w:sz="4" w:space="0" w:color="auto"/>
              <w:left w:val="single" w:sz="4" w:space="0" w:color="auto"/>
              <w:right w:val="single" w:sz="4" w:space="0" w:color="auto"/>
            </w:tcBorders>
            <w:shd w:val="clear" w:color="auto" w:fill="FFD8B1"/>
            <w:tcMar>
              <w:top w:w="20" w:type="dxa"/>
              <w:left w:w="20" w:type="dxa"/>
              <w:bottom w:w="0" w:type="dxa"/>
              <w:right w:w="20" w:type="dxa"/>
            </w:tcMar>
          </w:tcPr>
          <w:p w:rsidR="00F97558" w:rsidRPr="00176BAF" w:rsidRDefault="00F97558" w:rsidP="00F97558">
            <w:pPr>
              <w:pStyle w:val="Textoindependiente"/>
              <w:jc w:val="center"/>
              <w:rPr>
                <w:rFonts w:ascii="Book Antiqua" w:hAnsi="Book Antiqua"/>
                <w:b/>
                <w:caps/>
              </w:rPr>
            </w:pPr>
            <w:r w:rsidRPr="00176BAF">
              <w:rPr>
                <w:rFonts w:ascii="Book Antiqua" w:hAnsi="Book Antiqua"/>
                <w:b/>
                <w:caps/>
              </w:rPr>
              <w:t>INVERSIONES</w:t>
            </w:r>
          </w:p>
        </w:tc>
        <w:tc>
          <w:tcPr>
            <w:tcW w:w="2077" w:type="dxa"/>
            <w:tcBorders>
              <w:top w:val="single" w:sz="4" w:space="0" w:color="auto"/>
              <w:left w:val="nil"/>
              <w:right w:val="single" w:sz="4" w:space="0" w:color="auto"/>
            </w:tcBorders>
            <w:shd w:val="clear" w:color="auto" w:fill="FFD8B1"/>
            <w:tcMar>
              <w:top w:w="20" w:type="dxa"/>
              <w:left w:w="20" w:type="dxa"/>
              <w:bottom w:w="0" w:type="dxa"/>
              <w:right w:w="20" w:type="dxa"/>
            </w:tcMar>
          </w:tcPr>
          <w:p w:rsidR="00F97558" w:rsidRPr="00176BAF" w:rsidRDefault="00F97558" w:rsidP="00F97558">
            <w:pPr>
              <w:pStyle w:val="Textoindependiente"/>
              <w:jc w:val="center"/>
              <w:rPr>
                <w:rFonts w:ascii="Book Antiqua" w:hAnsi="Book Antiqua"/>
                <w:b/>
                <w:caps/>
              </w:rPr>
            </w:pPr>
            <w:r w:rsidRPr="00176BAF">
              <w:rPr>
                <w:rFonts w:ascii="Book Antiqua" w:hAnsi="Book Antiqua"/>
                <w:b/>
                <w:caps/>
              </w:rPr>
              <w:t>AÑO 0</w:t>
            </w:r>
          </w:p>
        </w:tc>
      </w:tr>
      <w:tr w:rsidR="00F97558" w:rsidRPr="00176BAF">
        <w:trPr>
          <w:trHeight w:val="265"/>
          <w:jc w:val="center"/>
        </w:trPr>
        <w:tc>
          <w:tcPr>
            <w:tcW w:w="5623"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F97558" w:rsidRPr="00176BAF" w:rsidRDefault="00F97558" w:rsidP="00F97558">
            <w:pPr>
              <w:pStyle w:val="Textoindependiente"/>
              <w:jc w:val="both"/>
              <w:rPr>
                <w:rFonts w:ascii="Book Antiqua" w:hAnsi="Book Antiqua"/>
                <w:b/>
                <w:bCs/>
                <w:caps/>
              </w:rPr>
            </w:pPr>
            <w:r w:rsidRPr="00176BAF">
              <w:rPr>
                <w:rFonts w:ascii="Book Antiqua" w:hAnsi="Book Antiqua"/>
                <w:b/>
                <w:bCs/>
                <w:caps/>
              </w:rPr>
              <w:t>ACTIVOS FIJOS</w:t>
            </w:r>
          </w:p>
        </w:tc>
        <w:tc>
          <w:tcPr>
            <w:tcW w:w="2077" w:type="dxa"/>
            <w:tcBorders>
              <w:top w:val="nil"/>
              <w:left w:val="nil"/>
              <w:bottom w:val="single" w:sz="4" w:space="0" w:color="auto"/>
              <w:right w:val="single" w:sz="4" w:space="0" w:color="auto"/>
            </w:tcBorders>
            <w:tcMar>
              <w:top w:w="20" w:type="dxa"/>
              <w:left w:w="20" w:type="dxa"/>
              <w:bottom w:w="0" w:type="dxa"/>
              <w:right w:w="20" w:type="dxa"/>
            </w:tcMar>
          </w:tcPr>
          <w:p w:rsidR="00F97558" w:rsidRPr="00176BAF" w:rsidRDefault="00F97558" w:rsidP="00F97558">
            <w:pPr>
              <w:pStyle w:val="Textoindependiente"/>
              <w:rPr>
                <w:rFonts w:ascii="Book Antiqua" w:hAnsi="Book Antiqua"/>
                <w:b/>
                <w:bCs/>
                <w:caps/>
              </w:rPr>
            </w:pPr>
            <w:r w:rsidRPr="00176BAF">
              <w:rPr>
                <w:rFonts w:ascii="Book Antiqua" w:hAnsi="Book Antiqua"/>
                <w:b/>
                <w:bCs/>
                <w:caps/>
              </w:rPr>
              <w:t xml:space="preserve">$         </w:t>
            </w:r>
            <w:r w:rsidR="002F2885">
              <w:rPr>
                <w:rFonts w:ascii="Book Antiqua" w:hAnsi="Book Antiqua"/>
                <w:b/>
                <w:bCs/>
                <w:caps/>
              </w:rPr>
              <w:t>730.803,00</w:t>
            </w:r>
          </w:p>
        </w:tc>
      </w:tr>
      <w:tr w:rsidR="00F97558" w:rsidRPr="00176BAF">
        <w:trPr>
          <w:trHeight w:val="281"/>
          <w:jc w:val="center"/>
        </w:trPr>
        <w:tc>
          <w:tcPr>
            <w:tcW w:w="5623"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F97558" w:rsidRPr="00E95352" w:rsidRDefault="00F97558" w:rsidP="00F97558">
            <w:pPr>
              <w:pStyle w:val="Textoindependiente"/>
              <w:jc w:val="both"/>
              <w:rPr>
                <w:rFonts w:ascii="Book Antiqua" w:hAnsi="Book Antiqua"/>
                <w:i/>
                <w:iCs/>
                <w:caps/>
                <w:sz w:val="22"/>
                <w:szCs w:val="22"/>
              </w:rPr>
            </w:pPr>
            <w:r w:rsidRPr="00E95352">
              <w:rPr>
                <w:rFonts w:ascii="Book Antiqua" w:hAnsi="Book Antiqua"/>
                <w:i/>
                <w:iCs/>
                <w:sz w:val="22"/>
                <w:szCs w:val="22"/>
              </w:rPr>
              <w:t>Programa integral</w:t>
            </w:r>
          </w:p>
        </w:tc>
        <w:tc>
          <w:tcPr>
            <w:tcW w:w="2077" w:type="dxa"/>
            <w:tcBorders>
              <w:top w:val="single" w:sz="4" w:space="0" w:color="auto"/>
              <w:left w:val="nil"/>
              <w:bottom w:val="single" w:sz="4" w:space="0" w:color="auto"/>
              <w:right w:val="single" w:sz="4" w:space="0" w:color="auto"/>
            </w:tcBorders>
            <w:tcMar>
              <w:top w:w="20" w:type="dxa"/>
              <w:left w:w="20" w:type="dxa"/>
              <w:bottom w:w="0" w:type="dxa"/>
              <w:right w:w="20" w:type="dxa"/>
            </w:tcMar>
          </w:tcPr>
          <w:p w:rsidR="00F97558" w:rsidRPr="00E95352" w:rsidRDefault="00F97558" w:rsidP="00F97558">
            <w:pPr>
              <w:pStyle w:val="Textoindependiente"/>
              <w:rPr>
                <w:rFonts w:ascii="Book Antiqua" w:hAnsi="Book Antiqua"/>
                <w:i/>
                <w:iCs/>
                <w:caps/>
                <w:sz w:val="22"/>
                <w:szCs w:val="22"/>
              </w:rPr>
            </w:pPr>
            <w:r w:rsidRPr="00E95352">
              <w:rPr>
                <w:rFonts w:ascii="Book Antiqua" w:hAnsi="Book Antiqua"/>
                <w:i/>
                <w:iCs/>
                <w:caps/>
                <w:sz w:val="22"/>
                <w:szCs w:val="22"/>
              </w:rPr>
              <w:t xml:space="preserve">$        </w:t>
            </w:r>
            <w:r w:rsidR="002F2885">
              <w:rPr>
                <w:rFonts w:ascii="Book Antiqua" w:hAnsi="Book Antiqua"/>
                <w:i/>
                <w:iCs/>
                <w:caps/>
                <w:sz w:val="22"/>
                <w:szCs w:val="22"/>
              </w:rPr>
              <w:t xml:space="preserve">346.843,00 </w:t>
            </w:r>
          </w:p>
        </w:tc>
      </w:tr>
      <w:tr w:rsidR="00F97558" w:rsidRPr="00176BAF">
        <w:trPr>
          <w:trHeight w:val="265"/>
          <w:jc w:val="center"/>
        </w:trPr>
        <w:tc>
          <w:tcPr>
            <w:tcW w:w="5623"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F97558" w:rsidRPr="00E95352" w:rsidRDefault="00F97558" w:rsidP="00F97558">
            <w:pPr>
              <w:pStyle w:val="Textoindependiente"/>
              <w:jc w:val="both"/>
              <w:rPr>
                <w:rFonts w:ascii="Book Antiqua" w:hAnsi="Book Antiqua"/>
                <w:caps/>
                <w:sz w:val="22"/>
                <w:szCs w:val="22"/>
              </w:rPr>
            </w:pPr>
            <w:r w:rsidRPr="00E95352">
              <w:rPr>
                <w:rFonts w:ascii="Book Antiqua" w:hAnsi="Book Antiqua"/>
                <w:sz w:val="22"/>
                <w:szCs w:val="22"/>
              </w:rPr>
              <w:t>Tachos verdes, negros, contenedores</w:t>
            </w:r>
          </w:p>
        </w:tc>
        <w:tc>
          <w:tcPr>
            <w:tcW w:w="2077" w:type="dxa"/>
            <w:tcBorders>
              <w:top w:val="single" w:sz="4" w:space="0" w:color="auto"/>
              <w:left w:val="nil"/>
              <w:bottom w:val="single" w:sz="4" w:space="0" w:color="auto"/>
              <w:right w:val="single" w:sz="4" w:space="0" w:color="auto"/>
            </w:tcBorders>
            <w:tcMar>
              <w:top w:w="20" w:type="dxa"/>
              <w:left w:w="20" w:type="dxa"/>
              <w:bottom w:w="0" w:type="dxa"/>
              <w:right w:w="20" w:type="dxa"/>
            </w:tcMar>
          </w:tcPr>
          <w:p w:rsidR="00F97558" w:rsidRPr="00E95352" w:rsidRDefault="00F97558" w:rsidP="00F97558">
            <w:pPr>
              <w:pStyle w:val="Textoindependiente"/>
              <w:rPr>
                <w:rFonts w:ascii="Book Antiqua" w:hAnsi="Book Antiqua"/>
                <w:caps/>
                <w:sz w:val="22"/>
                <w:szCs w:val="22"/>
              </w:rPr>
            </w:pPr>
            <w:r w:rsidRPr="00E95352">
              <w:rPr>
                <w:rFonts w:ascii="Book Antiqua" w:hAnsi="Book Antiqua"/>
                <w:caps/>
                <w:sz w:val="22"/>
                <w:szCs w:val="22"/>
              </w:rPr>
              <w:t>$           63.700,00</w:t>
            </w:r>
          </w:p>
        </w:tc>
      </w:tr>
      <w:tr w:rsidR="00F97558" w:rsidRPr="00176BAF">
        <w:trPr>
          <w:trHeight w:val="265"/>
          <w:jc w:val="center"/>
        </w:trPr>
        <w:tc>
          <w:tcPr>
            <w:tcW w:w="5623"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F97558" w:rsidRPr="00E95352" w:rsidRDefault="00F97558" w:rsidP="00F97558">
            <w:pPr>
              <w:pStyle w:val="Textoindependiente"/>
              <w:jc w:val="both"/>
              <w:rPr>
                <w:rFonts w:ascii="Book Antiqua" w:hAnsi="Book Antiqua"/>
                <w:caps/>
                <w:sz w:val="22"/>
                <w:szCs w:val="22"/>
              </w:rPr>
            </w:pPr>
            <w:r w:rsidRPr="00E95352">
              <w:rPr>
                <w:rFonts w:ascii="Book Antiqua" w:hAnsi="Book Antiqua"/>
                <w:sz w:val="22"/>
                <w:szCs w:val="22"/>
              </w:rPr>
              <w:t>Comunicación programa integral</w:t>
            </w:r>
          </w:p>
        </w:tc>
        <w:tc>
          <w:tcPr>
            <w:tcW w:w="2077" w:type="dxa"/>
            <w:tcBorders>
              <w:top w:val="single" w:sz="4" w:space="0" w:color="auto"/>
              <w:left w:val="nil"/>
              <w:bottom w:val="single" w:sz="4" w:space="0" w:color="auto"/>
              <w:right w:val="single" w:sz="4" w:space="0" w:color="auto"/>
            </w:tcBorders>
            <w:tcMar>
              <w:top w:w="20" w:type="dxa"/>
              <w:left w:w="20" w:type="dxa"/>
              <w:bottom w:w="0" w:type="dxa"/>
              <w:right w:w="20" w:type="dxa"/>
            </w:tcMar>
          </w:tcPr>
          <w:p w:rsidR="00F97558" w:rsidRPr="00E95352" w:rsidRDefault="00F97558" w:rsidP="00F97558">
            <w:pPr>
              <w:pStyle w:val="Textoindependiente"/>
              <w:rPr>
                <w:rFonts w:ascii="Book Antiqua" w:hAnsi="Book Antiqua"/>
                <w:caps/>
                <w:sz w:val="22"/>
                <w:szCs w:val="22"/>
              </w:rPr>
            </w:pPr>
            <w:r w:rsidRPr="00E95352">
              <w:rPr>
                <w:rFonts w:ascii="Book Antiqua" w:hAnsi="Book Antiqua"/>
                <w:caps/>
                <w:sz w:val="22"/>
                <w:szCs w:val="22"/>
              </w:rPr>
              <w:t xml:space="preserve">$         </w:t>
            </w:r>
            <w:r w:rsidR="008A18C8">
              <w:rPr>
                <w:rFonts w:ascii="Book Antiqua" w:hAnsi="Book Antiqua"/>
                <w:caps/>
                <w:sz w:val="22"/>
                <w:szCs w:val="22"/>
              </w:rPr>
              <w:t>283143,00</w:t>
            </w:r>
          </w:p>
        </w:tc>
      </w:tr>
      <w:tr w:rsidR="00F97558" w:rsidRPr="00176BAF">
        <w:trPr>
          <w:trHeight w:val="265"/>
          <w:jc w:val="center"/>
        </w:trPr>
        <w:tc>
          <w:tcPr>
            <w:tcW w:w="5623"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F97558" w:rsidRPr="00E95352" w:rsidRDefault="00F97558" w:rsidP="00F97558">
            <w:pPr>
              <w:pStyle w:val="Textoindependiente"/>
              <w:jc w:val="both"/>
              <w:rPr>
                <w:rFonts w:ascii="Book Antiqua" w:hAnsi="Book Antiqua"/>
                <w:i/>
                <w:iCs/>
                <w:caps/>
                <w:sz w:val="22"/>
                <w:szCs w:val="22"/>
              </w:rPr>
            </w:pPr>
            <w:r w:rsidRPr="00E95352">
              <w:rPr>
                <w:rFonts w:ascii="Book Antiqua" w:hAnsi="Book Antiqua"/>
                <w:i/>
                <w:iCs/>
                <w:sz w:val="22"/>
                <w:szCs w:val="22"/>
              </w:rPr>
              <w:t>Construcciones</w:t>
            </w:r>
          </w:p>
        </w:tc>
        <w:tc>
          <w:tcPr>
            <w:tcW w:w="2077" w:type="dxa"/>
            <w:tcBorders>
              <w:top w:val="single" w:sz="4" w:space="0" w:color="auto"/>
              <w:left w:val="nil"/>
              <w:bottom w:val="single" w:sz="4" w:space="0" w:color="auto"/>
              <w:right w:val="single" w:sz="4" w:space="0" w:color="auto"/>
            </w:tcBorders>
            <w:tcMar>
              <w:top w:w="20" w:type="dxa"/>
              <w:left w:w="20" w:type="dxa"/>
              <w:bottom w:w="0" w:type="dxa"/>
              <w:right w:w="20" w:type="dxa"/>
            </w:tcMar>
          </w:tcPr>
          <w:p w:rsidR="00F97558" w:rsidRPr="00E95352" w:rsidRDefault="00F97558" w:rsidP="00F97558">
            <w:pPr>
              <w:pStyle w:val="Textoindependiente"/>
              <w:rPr>
                <w:rFonts w:ascii="Book Antiqua" w:hAnsi="Book Antiqua"/>
                <w:i/>
                <w:iCs/>
                <w:caps/>
                <w:sz w:val="22"/>
                <w:szCs w:val="22"/>
              </w:rPr>
            </w:pPr>
            <w:r w:rsidRPr="00E95352">
              <w:rPr>
                <w:rFonts w:ascii="Book Antiqua" w:hAnsi="Book Antiqua"/>
                <w:i/>
                <w:iCs/>
                <w:caps/>
                <w:sz w:val="22"/>
                <w:szCs w:val="22"/>
              </w:rPr>
              <w:t>$        343.753,12</w:t>
            </w:r>
          </w:p>
        </w:tc>
      </w:tr>
      <w:tr w:rsidR="00F97558" w:rsidRPr="00176BAF">
        <w:trPr>
          <w:trHeight w:val="265"/>
          <w:jc w:val="center"/>
        </w:trPr>
        <w:tc>
          <w:tcPr>
            <w:tcW w:w="5623"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F97558" w:rsidRPr="00E95352" w:rsidRDefault="00F97558" w:rsidP="00F97558">
            <w:pPr>
              <w:pStyle w:val="Textoindependiente"/>
              <w:jc w:val="both"/>
              <w:rPr>
                <w:rFonts w:ascii="Book Antiqua" w:hAnsi="Book Antiqua"/>
                <w:caps/>
                <w:sz w:val="22"/>
                <w:szCs w:val="22"/>
              </w:rPr>
            </w:pPr>
            <w:r w:rsidRPr="00E95352">
              <w:rPr>
                <w:rFonts w:ascii="Book Antiqua" w:hAnsi="Book Antiqua"/>
                <w:sz w:val="22"/>
                <w:szCs w:val="22"/>
              </w:rPr>
              <w:t>Instalaciones para la planta de separación</w:t>
            </w:r>
          </w:p>
        </w:tc>
        <w:tc>
          <w:tcPr>
            <w:tcW w:w="2077" w:type="dxa"/>
            <w:tcBorders>
              <w:top w:val="nil"/>
              <w:left w:val="nil"/>
              <w:bottom w:val="single" w:sz="4" w:space="0" w:color="auto"/>
              <w:right w:val="single" w:sz="4" w:space="0" w:color="auto"/>
            </w:tcBorders>
            <w:tcMar>
              <w:top w:w="20" w:type="dxa"/>
              <w:left w:w="20" w:type="dxa"/>
              <w:bottom w:w="0" w:type="dxa"/>
              <w:right w:w="20" w:type="dxa"/>
            </w:tcMar>
          </w:tcPr>
          <w:p w:rsidR="00F97558" w:rsidRPr="00E95352" w:rsidRDefault="00F97558" w:rsidP="00F97558">
            <w:pPr>
              <w:pStyle w:val="Textoindependiente"/>
              <w:rPr>
                <w:rFonts w:ascii="Book Antiqua" w:hAnsi="Book Antiqua"/>
                <w:caps/>
                <w:sz w:val="22"/>
                <w:szCs w:val="22"/>
              </w:rPr>
            </w:pPr>
            <w:r w:rsidRPr="00E95352">
              <w:rPr>
                <w:rFonts w:ascii="Book Antiqua" w:hAnsi="Book Antiqua"/>
                <w:caps/>
                <w:sz w:val="22"/>
                <w:szCs w:val="22"/>
              </w:rPr>
              <w:t>$           55.000,00</w:t>
            </w:r>
          </w:p>
        </w:tc>
      </w:tr>
      <w:tr w:rsidR="00F97558" w:rsidRPr="00176BAF">
        <w:trPr>
          <w:trHeight w:val="281"/>
          <w:jc w:val="center"/>
        </w:trPr>
        <w:tc>
          <w:tcPr>
            <w:tcW w:w="5623"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F97558" w:rsidRPr="00E95352" w:rsidRDefault="00F97558" w:rsidP="00F97558">
            <w:pPr>
              <w:pStyle w:val="Textoindependiente"/>
              <w:jc w:val="both"/>
              <w:rPr>
                <w:rFonts w:ascii="Book Antiqua" w:hAnsi="Book Antiqua"/>
                <w:caps/>
                <w:sz w:val="22"/>
                <w:szCs w:val="22"/>
              </w:rPr>
            </w:pPr>
            <w:r w:rsidRPr="00E95352">
              <w:rPr>
                <w:rFonts w:ascii="Book Antiqua" w:hAnsi="Book Antiqua"/>
                <w:sz w:val="22"/>
                <w:szCs w:val="22"/>
              </w:rPr>
              <w:t>Piscina de sedimentación</w:t>
            </w:r>
          </w:p>
        </w:tc>
        <w:tc>
          <w:tcPr>
            <w:tcW w:w="2077" w:type="dxa"/>
            <w:tcBorders>
              <w:top w:val="nil"/>
              <w:left w:val="nil"/>
              <w:bottom w:val="single" w:sz="4" w:space="0" w:color="auto"/>
              <w:right w:val="single" w:sz="4" w:space="0" w:color="auto"/>
            </w:tcBorders>
            <w:tcMar>
              <w:top w:w="20" w:type="dxa"/>
              <w:left w:w="20" w:type="dxa"/>
              <w:bottom w:w="0" w:type="dxa"/>
              <w:right w:w="20" w:type="dxa"/>
            </w:tcMar>
          </w:tcPr>
          <w:p w:rsidR="00F97558" w:rsidRPr="00E95352" w:rsidRDefault="00F97558" w:rsidP="00F97558">
            <w:pPr>
              <w:pStyle w:val="Textoindependiente"/>
              <w:rPr>
                <w:rFonts w:ascii="Book Antiqua" w:hAnsi="Book Antiqua"/>
                <w:caps/>
                <w:sz w:val="22"/>
                <w:szCs w:val="22"/>
              </w:rPr>
            </w:pPr>
            <w:r w:rsidRPr="00E95352">
              <w:rPr>
                <w:rFonts w:ascii="Book Antiqua" w:hAnsi="Book Antiqua"/>
                <w:caps/>
                <w:sz w:val="22"/>
                <w:szCs w:val="22"/>
              </w:rPr>
              <w:t>$             2.000,00</w:t>
            </w:r>
          </w:p>
        </w:tc>
      </w:tr>
      <w:tr w:rsidR="00F97558" w:rsidRPr="00176BAF">
        <w:trPr>
          <w:trHeight w:val="265"/>
          <w:jc w:val="center"/>
        </w:trPr>
        <w:tc>
          <w:tcPr>
            <w:tcW w:w="5623"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F97558" w:rsidRPr="00E95352" w:rsidRDefault="00F97558" w:rsidP="00F97558">
            <w:pPr>
              <w:pStyle w:val="Textoindependiente"/>
              <w:jc w:val="both"/>
              <w:rPr>
                <w:rFonts w:ascii="Book Antiqua" w:hAnsi="Book Antiqua"/>
                <w:caps/>
                <w:sz w:val="22"/>
                <w:szCs w:val="22"/>
              </w:rPr>
            </w:pPr>
            <w:r w:rsidRPr="00E95352">
              <w:rPr>
                <w:rFonts w:ascii="Book Antiqua" w:hAnsi="Book Antiqua"/>
                <w:sz w:val="22"/>
                <w:szCs w:val="22"/>
              </w:rPr>
              <w:t>Camas</w:t>
            </w:r>
          </w:p>
        </w:tc>
        <w:tc>
          <w:tcPr>
            <w:tcW w:w="2077" w:type="dxa"/>
            <w:tcBorders>
              <w:top w:val="nil"/>
              <w:left w:val="nil"/>
              <w:bottom w:val="single" w:sz="4" w:space="0" w:color="auto"/>
              <w:right w:val="single" w:sz="4" w:space="0" w:color="auto"/>
            </w:tcBorders>
            <w:tcMar>
              <w:top w:w="20" w:type="dxa"/>
              <w:left w:w="20" w:type="dxa"/>
              <w:bottom w:w="0" w:type="dxa"/>
              <w:right w:w="20" w:type="dxa"/>
            </w:tcMar>
          </w:tcPr>
          <w:p w:rsidR="00F97558" w:rsidRPr="00E95352" w:rsidRDefault="00F97558" w:rsidP="00F97558">
            <w:pPr>
              <w:pStyle w:val="Textoindependiente"/>
              <w:rPr>
                <w:rFonts w:ascii="Book Antiqua" w:hAnsi="Book Antiqua"/>
                <w:caps/>
                <w:sz w:val="22"/>
                <w:szCs w:val="22"/>
              </w:rPr>
            </w:pPr>
            <w:r w:rsidRPr="00E95352">
              <w:rPr>
                <w:rFonts w:ascii="Book Antiqua" w:hAnsi="Book Antiqua"/>
                <w:caps/>
                <w:sz w:val="22"/>
                <w:szCs w:val="22"/>
              </w:rPr>
              <w:t>$         276.753,12</w:t>
            </w:r>
          </w:p>
        </w:tc>
      </w:tr>
      <w:tr w:rsidR="00F97558" w:rsidRPr="00176BAF">
        <w:trPr>
          <w:trHeight w:val="265"/>
          <w:jc w:val="center"/>
        </w:trPr>
        <w:tc>
          <w:tcPr>
            <w:tcW w:w="5623"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F97558" w:rsidRPr="00E95352" w:rsidRDefault="00F97558" w:rsidP="00F97558">
            <w:pPr>
              <w:pStyle w:val="Textoindependiente"/>
              <w:jc w:val="both"/>
              <w:rPr>
                <w:rFonts w:ascii="Book Antiqua" w:hAnsi="Book Antiqua"/>
                <w:caps/>
                <w:sz w:val="22"/>
                <w:szCs w:val="22"/>
              </w:rPr>
            </w:pPr>
            <w:r w:rsidRPr="00E95352">
              <w:rPr>
                <w:rFonts w:ascii="Book Antiqua" w:hAnsi="Book Antiqua"/>
                <w:sz w:val="22"/>
                <w:szCs w:val="22"/>
              </w:rPr>
              <w:t>Bodegas</w:t>
            </w:r>
          </w:p>
        </w:tc>
        <w:tc>
          <w:tcPr>
            <w:tcW w:w="2077" w:type="dxa"/>
            <w:tcBorders>
              <w:top w:val="nil"/>
              <w:left w:val="nil"/>
              <w:bottom w:val="single" w:sz="4" w:space="0" w:color="auto"/>
              <w:right w:val="single" w:sz="4" w:space="0" w:color="auto"/>
            </w:tcBorders>
            <w:tcMar>
              <w:top w:w="20" w:type="dxa"/>
              <w:left w:w="20" w:type="dxa"/>
              <w:bottom w:w="0" w:type="dxa"/>
              <w:right w:w="20" w:type="dxa"/>
            </w:tcMar>
          </w:tcPr>
          <w:p w:rsidR="00F97558" w:rsidRPr="00E95352" w:rsidRDefault="00F97558" w:rsidP="00F97558">
            <w:pPr>
              <w:pStyle w:val="Textoindependiente"/>
              <w:rPr>
                <w:rFonts w:ascii="Book Antiqua" w:hAnsi="Book Antiqua"/>
                <w:caps/>
                <w:sz w:val="22"/>
                <w:szCs w:val="22"/>
              </w:rPr>
            </w:pPr>
            <w:r w:rsidRPr="00E95352">
              <w:rPr>
                <w:rFonts w:ascii="Book Antiqua" w:hAnsi="Book Antiqua"/>
                <w:caps/>
                <w:sz w:val="22"/>
                <w:szCs w:val="22"/>
              </w:rPr>
              <w:t>$           10.000,00</w:t>
            </w:r>
          </w:p>
        </w:tc>
      </w:tr>
      <w:tr w:rsidR="00F97558" w:rsidRPr="00176BAF">
        <w:trPr>
          <w:trHeight w:val="265"/>
          <w:jc w:val="center"/>
        </w:trPr>
        <w:tc>
          <w:tcPr>
            <w:tcW w:w="5623"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F97558" w:rsidRPr="00E95352" w:rsidRDefault="00F97558" w:rsidP="00F97558">
            <w:pPr>
              <w:pStyle w:val="Textoindependiente"/>
              <w:jc w:val="both"/>
              <w:rPr>
                <w:rFonts w:ascii="Book Antiqua" w:hAnsi="Book Antiqua"/>
                <w:i/>
                <w:iCs/>
                <w:caps/>
                <w:sz w:val="22"/>
                <w:szCs w:val="22"/>
              </w:rPr>
            </w:pPr>
            <w:r w:rsidRPr="00E95352">
              <w:rPr>
                <w:rFonts w:ascii="Book Antiqua" w:hAnsi="Book Antiqua"/>
                <w:i/>
                <w:iCs/>
                <w:sz w:val="22"/>
                <w:szCs w:val="22"/>
              </w:rPr>
              <w:t>Herramientas</w:t>
            </w:r>
          </w:p>
        </w:tc>
        <w:tc>
          <w:tcPr>
            <w:tcW w:w="2077" w:type="dxa"/>
            <w:tcBorders>
              <w:top w:val="nil"/>
              <w:left w:val="nil"/>
              <w:bottom w:val="single" w:sz="4" w:space="0" w:color="auto"/>
              <w:right w:val="single" w:sz="4" w:space="0" w:color="auto"/>
            </w:tcBorders>
            <w:tcMar>
              <w:top w:w="20" w:type="dxa"/>
              <w:left w:w="20" w:type="dxa"/>
              <w:bottom w:w="0" w:type="dxa"/>
              <w:right w:w="20" w:type="dxa"/>
            </w:tcMar>
          </w:tcPr>
          <w:p w:rsidR="00F97558" w:rsidRPr="00E95352" w:rsidRDefault="00F97558" w:rsidP="00F97558">
            <w:pPr>
              <w:pStyle w:val="Textoindependiente"/>
              <w:rPr>
                <w:rFonts w:ascii="Book Antiqua" w:hAnsi="Book Antiqua"/>
                <w:i/>
                <w:iCs/>
                <w:caps/>
                <w:sz w:val="22"/>
                <w:szCs w:val="22"/>
              </w:rPr>
            </w:pPr>
            <w:r w:rsidRPr="00E95352">
              <w:rPr>
                <w:rFonts w:ascii="Book Antiqua" w:hAnsi="Book Antiqua"/>
                <w:i/>
                <w:iCs/>
                <w:caps/>
                <w:sz w:val="22"/>
                <w:szCs w:val="22"/>
              </w:rPr>
              <w:t>$             2.750,00</w:t>
            </w:r>
          </w:p>
        </w:tc>
      </w:tr>
      <w:tr w:rsidR="00F97558" w:rsidRPr="00176BAF">
        <w:trPr>
          <w:trHeight w:val="265"/>
          <w:jc w:val="center"/>
        </w:trPr>
        <w:tc>
          <w:tcPr>
            <w:tcW w:w="5623"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F97558" w:rsidRPr="00E95352" w:rsidRDefault="00F97558" w:rsidP="00F97558">
            <w:pPr>
              <w:pStyle w:val="Textoindependiente"/>
              <w:jc w:val="both"/>
              <w:rPr>
                <w:rFonts w:ascii="Book Antiqua" w:hAnsi="Book Antiqua"/>
                <w:i/>
                <w:iCs/>
                <w:caps/>
                <w:sz w:val="22"/>
                <w:szCs w:val="22"/>
              </w:rPr>
            </w:pPr>
            <w:r w:rsidRPr="00E95352">
              <w:rPr>
                <w:rFonts w:ascii="Book Antiqua" w:hAnsi="Book Antiqua"/>
                <w:i/>
                <w:iCs/>
                <w:sz w:val="22"/>
                <w:szCs w:val="22"/>
              </w:rPr>
              <w:t>Maquinarias</w:t>
            </w:r>
          </w:p>
        </w:tc>
        <w:tc>
          <w:tcPr>
            <w:tcW w:w="2077" w:type="dxa"/>
            <w:tcBorders>
              <w:top w:val="single" w:sz="4" w:space="0" w:color="auto"/>
              <w:left w:val="nil"/>
              <w:bottom w:val="single" w:sz="4" w:space="0" w:color="auto"/>
              <w:right w:val="single" w:sz="4" w:space="0" w:color="auto"/>
            </w:tcBorders>
            <w:tcMar>
              <w:top w:w="20" w:type="dxa"/>
              <w:left w:w="20" w:type="dxa"/>
              <w:bottom w:w="0" w:type="dxa"/>
              <w:right w:w="20" w:type="dxa"/>
            </w:tcMar>
          </w:tcPr>
          <w:p w:rsidR="00F97558" w:rsidRPr="00E95352" w:rsidRDefault="00F97558" w:rsidP="00F97558">
            <w:pPr>
              <w:pStyle w:val="Textoindependiente"/>
              <w:rPr>
                <w:rFonts w:ascii="Book Antiqua" w:hAnsi="Book Antiqua"/>
                <w:i/>
                <w:iCs/>
                <w:caps/>
                <w:sz w:val="22"/>
                <w:szCs w:val="22"/>
              </w:rPr>
            </w:pPr>
            <w:r w:rsidRPr="00E95352">
              <w:rPr>
                <w:rFonts w:ascii="Book Antiqua" w:hAnsi="Book Antiqua"/>
                <w:i/>
                <w:iCs/>
                <w:caps/>
                <w:sz w:val="22"/>
                <w:szCs w:val="22"/>
              </w:rPr>
              <w:t>$          31.350,00</w:t>
            </w:r>
          </w:p>
        </w:tc>
      </w:tr>
      <w:tr w:rsidR="00F97558" w:rsidRPr="00176BAF">
        <w:trPr>
          <w:trHeight w:val="265"/>
          <w:jc w:val="center"/>
        </w:trPr>
        <w:tc>
          <w:tcPr>
            <w:tcW w:w="5623" w:type="dxa"/>
            <w:tcBorders>
              <w:top w:val="single" w:sz="4" w:space="0" w:color="auto"/>
              <w:left w:val="single" w:sz="4" w:space="0" w:color="auto"/>
              <w:right w:val="single" w:sz="4" w:space="0" w:color="auto"/>
            </w:tcBorders>
            <w:noWrap/>
            <w:tcMar>
              <w:top w:w="20" w:type="dxa"/>
              <w:left w:w="20" w:type="dxa"/>
              <w:bottom w:w="0" w:type="dxa"/>
              <w:right w:w="20" w:type="dxa"/>
            </w:tcMar>
          </w:tcPr>
          <w:p w:rsidR="00F97558" w:rsidRPr="00E95352" w:rsidRDefault="00F97558" w:rsidP="00F97558">
            <w:pPr>
              <w:pStyle w:val="Textoindependiente"/>
              <w:jc w:val="both"/>
              <w:rPr>
                <w:rFonts w:ascii="Book Antiqua" w:hAnsi="Book Antiqua"/>
                <w:i/>
                <w:iCs/>
                <w:caps/>
                <w:sz w:val="22"/>
                <w:szCs w:val="22"/>
              </w:rPr>
            </w:pPr>
            <w:r w:rsidRPr="00E95352">
              <w:rPr>
                <w:rFonts w:ascii="Book Antiqua" w:hAnsi="Book Antiqua"/>
                <w:i/>
                <w:iCs/>
                <w:sz w:val="22"/>
                <w:szCs w:val="22"/>
              </w:rPr>
              <w:t>E</w:t>
            </w:r>
            <w:r>
              <w:rPr>
                <w:rFonts w:ascii="Book Antiqua" w:hAnsi="Book Antiqua"/>
                <w:i/>
                <w:iCs/>
                <w:sz w:val="22"/>
                <w:szCs w:val="22"/>
              </w:rPr>
              <w:t>q</w:t>
            </w:r>
            <w:r w:rsidRPr="00E95352">
              <w:rPr>
                <w:rFonts w:ascii="Book Antiqua" w:hAnsi="Book Antiqua"/>
                <w:i/>
                <w:iCs/>
                <w:sz w:val="22"/>
                <w:szCs w:val="22"/>
              </w:rPr>
              <w:t>uipos de protección personal de planta</w:t>
            </w:r>
          </w:p>
        </w:tc>
        <w:tc>
          <w:tcPr>
            <w:tcW w:w="2077" w:type="dxa"/>
            <w:tcBorders>
              <w:top w:val="single" w:sz="4" w:space="0" w:color="auto"/>
              <w:left w:val="nil"/>
              <w:right w:val="single" w:sz="4" w:space="0" w:color="auto"/>
            </w:tcBorders>
            <w:tcMar>
              <w:top w:w="20" w:type="dxa"/>
              <w:left w:w="20" w:type="dxa"/>
              <w:bottom w:w="0" w:type="dxa"/>
              <w:right w:w="20" w:type="dxa"/>
            </w:tcMar>
          </w:tcPr>
          <w:p w:rsidR="00F97558" w:rsidRPr="00E95352" w:rsidRDefault="00F97558" w:rsidP="00F97558">
            <w:pPr>
              <w:pStyle w:val="Textoindependiente"/>
              <w:rPr>
                <w:rFonts w:ascii="Book Antiqua" w:hAnsi="Book Antiqua"/>
                <w:i/>
                <w:iCs/>
                <w:caps/>
                <w:sz w:val="22"/>
                <w:szCs w:val="22"/>
              </w:rPr>
            </w:pPr>
            <w:r w:rsidRPr="00E95352">
              <w:rPr>
                <w:rFonts w:ascii="Book Antiqua" w:hAnsi="Book Antiqua"/>
                <w:i/>
                <w:iCs/>
                <w:caps/>
                <w:sz w:val="22"/>
                <w:szCs w:val="22"/>
              </w:rPr>
              <w:t>$            6.106,88</w:t>
            </w:r>
          </w:p>
        </w:tc>
      </w:tr>
      <w:tr w:rsidR="00F97558" w:rsidRPr="00176BAF">
        <w:trPr>
          <w:trHeight w:val="265"/>
          <w:jc w:val="center"/>
        </w:trPr>
        <w:tc>
          <w:tcPr>
            <w:tcW w:w="5623" w:type="dxa"/>
            <w:tcBorders>
              <w:left w:val="single" w:sz="4" w:space="0" w:color="auto"/>
              <w:bottom w:val="single" w:sz="4" w:space="0" w:color="auto"/>
              <w:right w:val="single" w:sz="4" w:space="0" w:color="auto"/>
            </w:tcBorders>
            <w:tcMar>
              <w:top w:w="20" w:type="dxa"/>
              <w:left w:w="20" w:type="dxa"/>
              <w:bottom w:w="0" w:type="dxa"/>
              <w:right w:w="20" w:type="dxa"/>
            </w:tcMar>
          </w:tcPr>
          <w:p w:rsidR="00F97558" w:rsidRPr="00E95352" w:rsidRDefault="00F97558" w:rsidP="00F97558">
            <w:pPr>
              <w:pStyle w:val="Textoindependiente"/>
              <w:jc w:val="both"/>
              <w:rPr>
                <w:rFonts w:ascii="Book Antiqua" w:hAnsi="Book Antiqua"/>
                <w:b/>
                <w:bCs/>
                <w:caps/>
                <w:sz w:val="22"/>
                <w:szCs w:val="22"/>
              </w:rPr>
            </w:pPr>
            <w:r w:rsidRPr="00E95352">
              <w:rPr>
                <w:rFonts w:ascii="Book Antiqua" w:hAnsi="Book Antiqua"/>
                <w:b/>
                <w:bCs/>
                <w:sz w:val="22"/>
                <w:szCs w:val="22"/>
              </w:rPr>
              <w:t>Activos diferidos</w:t>
            </w:r>
          </w:p>
        </w:tc>
        <w:tc>
          <w:tcPr>
            <w:tcW w:w="2077" w:type="dxa"/>
            <w:tcBorders>
              <w:left w:val="nil"/>
              <w:bottom w:val="single" w:sz="4" w:space="0" w:color="auto"/>
              <w:right w:val="single" w:sz="4" w:space="0" w:color="auto"/>
            </w:tcBorders>
            <w:tcMar>
              <w:top w:w="20" w:type="dxa"/>
              <w:left w:w="20" w:type="dxa"/>
              <w:bottom w:w="0" w:type="dxa"/>
              <w:right w:w="20" w:type="dxa"/>
            </w:tcMar>
          </w:tcPr>
          <w:p w:rsidR="00F97558" w:rsidRPr="00E95352" w:rsidRDefault="00F97558" w:rsidP="00F97558">
            <w:pPr>
              <w:pStyle w:val="Textoindependiente"/>
              <w:rPr>
                <w:rFonts w:ascii="Book Antiqua" w:hAnsi="Book Antiqua"/>
                <w:b/>
                <w:bCs/>
                <w:caps/>
                <w:sz w:val="22"/>
                <w:szCs w:val="22"/>
              </w:rPr>
            </w:pPr>
            <w:r w:rsidRPr="00E95352">
              <w:rPr>
                <w:rFonts w:ascii="Book Antiqua" w:hAnsi="Book Antiqua"/>
                <w:b/>
                <w:bCs/>
                <w:caps/>
                <w:sz w:val="22"/>
                <w:szCs w:val="22"/>
              </w:rPr>
              <w:t>$           22.472,00</w:t>
            </w:r>
          </w:p>
        </w:tc>
      </w:tr>
      <w:tr w:rsidR="00F97558" w:rsidRPr="00176BAF">
        <w:trPr>
          <w:trHeight w:val="265"/>
          <w:jc w:val="center"/>
        </w:trPr>
        <w:tc>
          <w:tcPr>
            <w:tcW w:w="5623"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F97558" w:rsidRPr="00E95352" w:rsidRDefault="00F97558" w:rsidP="00F97558">
            <w:pPr>
              <w:pStyle w:val="Textoindependiente"/>
              <w:jc w:val="both"/>
              <w:rPr>
                <w:rFonts w:ascii="Book Antiqua" w:hAnsi="Book Antiqua"/>
                <w:i/>
                <w:iCs/>
                <w:caps/>
                <w:sz w:val="22"/>
                <w:szCs w:val="22"/>
              </w:rPr>
            </w:pPr>
            <w:r w:rsidRPr="00E95352">
              <w:rPr>
                <w:rFonts w:ascii="Book Antiqua" w:hAnsi="Book Antiqua"/>
                <w:i/>
                <w:iCs/>
                <w:sz w:val="22"/>
                <w:szCs w:val="22"/>
              </w:rPr>
              <w:t>Mano de obra</w:t>
            </w:r>
            <w:r w:rsidR="004D3BF3">
              <w:rPr>
                <w:rFonts w:ascii="Book Antiqua" w:hAnsi="Book Antiqua"/>
                <w:i/>
                <w:iCs/>
                <w:sz w:val="22"/>
                <w:szCs w:val="22"/>
              </w:rPr>
              <w:t>:</w:t>
            </w:r>
          </w:p>
        </w:tc>
        <w:tc>
          <w:tcPr>
            <w:tcW w:w="2077" w:type="dxa"/>
            <w:tcBorders>
              <w:top w:val="nil"/>
              <w:left w:val="nil"/>
              <w:bottom w:val="single" w:sz="4" w:space="0" w:color="auto"/>
              <w:right w:val="single" w:sz="4" w:space="0" w:color="auto"/>
            </w:tcBorders>
            <w:tcMar>
              <w:top w:w="20" w:type="dxa"/>
              <w:left w:w="20" w:type="dxa"/>
              <w:bottom w:w="0" w:type="dxa"/>
              <w:right w:w="20" w:type="dxa"/>
            </w:tcMar>
          </w:tcPr>
          <w:p w:rsidR="00F97558" w:rsidRPr="00E95352" w:rsidRDefault="00F97558" w:rsidP="00F97558">
            <w:pPr>
              <w:pStyle w:val="Textoindependiente"/>
              <w:rPr>
                <w:rFonts w:ascii="Book Antiqua" w:hAnsi="Book Antiqua"/>
                <w:caps/>
                <w:sz w:val="22"/>
                <w:szCs w:val="22"/>
              </w:rPr>
            </w:pPr>
          </w:p>
        </w:tc>
      </w:tr>
      <w:tr w:rsidR="00F97558" w:rsidRPr="00176BAF">
        <w:trPr>
          <w:trHeight w:val="265"/>
          <w:jc w:val="center"/>
        </w:trPr>
        <w:tc>
          <w:tcPr>
            <w:tcW w:w="5623"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F97558" w:rsidRPr="00E95352" w:rsidRDefault="00F97558" w:rsidP="00F97558">
            <w:pPr>
              <w:pStyle w:val="Textoindependiente"/>
              <w:jc w:val="both"/>
              <w:rPr>
                <w:rFonts w:ascii="Book Antiqua" w:hAnsi="Book Antiqua"/>
                <w:caps/>
                <w:sz w:val="22"/>
                <w:szCs w:val="22"/>
              </w:rPr>
            </w:pPr>
            <w:r w:rsidRPr="00E95352">
              <w:rPr>
                <w:rFonts w:ascii="Book Antiqua" w:hAnsi="Book Antiqua"/>
                <w:sz w:val="22"/>
                <w:szCs w:val="22"/>
              </w:rPr>
              <w:t>Albañiles y oficiales</w:t>
            </w:r>
          </w:p>
        </w:tc>
        <w:tc>
          <w:tcPr>
            <w:tcW w:w="2077" w:type="dxa"/>
            <w:tcBorders>
              <w:top w:val="nil"/>
              <w:left w:val="nil"/>
              <w:bottom w:val="single" w:sz="4" w:space="0" w:color="auto"/>
              <w:right w:val="single" w:sz="4" w:space="0" w:color="auto"/>
            </w:tcBorders>
            <w:tcMar>
              <w:top w:w="20" w:type="dxa"/>
              <w:left w:w="20" w:type="dxa"/>
              <w:bottom w:w="0" w:type="dxa"/>
              <w:right w:w="20" w:type="dxa"/>
            </w:tcMar>
          </w:tcPr>
          <w:p w:rsidR="00F97558" w:rsidRPr="00E95352" w:rsidRDefault="00F97558" w:rsidP="00F97558">
            <w:pPr>
              <w:pStyle w:val="Textoindependiente"/>
              <w:rPr>
                <w:rFonts w:ascii="Book Antiqua" w:hAnsi="Book Antiqua"/>
                <w:caps/>
                <w:sz w:val="22"/>
                <w:szCs w:val="22"/>
              </w:rPr>
            </w:pPr>
            <w:r w:rsidRPr="00E95352">
              <w:rPr>
                <w:rFonts w:ascii="Book Antiqua" w:hAnsi="Book Antiqua"/>
                <w:caps/>
                <w:sz w:val="22"/>
                <w:szCs w:val="22"/>
              </w:rPr>
              <w:t>$           17.472,00</w:t>
            </w:r>
          </w:p>
        </w:tc>
      </w:tr>
      <w:tr w:rsidR="00F97558" w:rsidRPr="00176BAF">
        <w:trPr>
          <w:trHeight w:val="265"/>
          <w:jc w:val="center"/>
        </w:trPr>
        <w:tc>
          <w:tcPr>
            <w:tcW w:w="5623"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F97558" w:rsidRPr="00E95352" w:rsidRDefault="00F97558" w:rsidP="00F97558">
            <w:pPr>
              <w:pStyle w:val="Textoindependiente"/>
              <w:jc w:val="both"/>
              <w:rPr>
                <w:rFonts w:ascii="Book Antiqua" w:hAnsi="Book Antiqua"/>
                <w:i/>
                <w:iCs/>
                <w:caps/>
                <w:sz w:val="22"/>
                <w:szCs w:val="22"/>
              </w:rPr>
            </w:pPr>
            <w:r w:rsidRPr="00E95352">
              <w:rPr>
                <w:rFonts w:ascii="Book Antiqua" w:hAnsi="Book Antiqua"/>
                <w:i/>
                <w:iCs/>
                <w:sz w:val="22"/>
                <w:szCs w:val="22"/>
              </w:rPr>
              <w:t>Servicios prestados</w:t>
            </w:r>
            <w:r w:rsidR="004D3BF3">
              <w:rPr>
                <w:rFonts w:ascii="Book Antiqua" w:hAnsi="Book Antiqua"/>
                <w:i/>
                <w:iCs/>
                <w:sz w:val="22"/>
                <w:szCs w:val="22"/>
              </w:rPr>
              <w:t>:</w:t>
            </w:r>
          </w:p>
        </w:tc>
        <w:tc>
          <w:tcPr>
            <w:tcW w:w="2077" w:type="dxa"/>
            <w:tcBorders>
              <w:top w:val="nil"/>
              <w:left w:val="nil"/>
              <w:bottom w:val="single" w:sz="4" w:space="0" w:color="auto"/>
              <w:right w:val="single" w:sz="4" w:space="0" w:color="auto"/>
            </w:tcBorders>
            <w:tcMar>
              <w:top w:w="20" w:type="dxa"/>
              <w:left w:w="20" w:type="dxa"/>
              <w:bottom w:w="0" w:type="dxa"/>
              <w:right w:w="20" w:type="dxa"/>
            </w:tcMar>
          </w:tcPr>
          <w:p w:rsidR="00F97558" w:rsidRPr="00E95352" w:rsidRDefault="00F97558" w:rsidP="00F97558">
            <w:pPr>
              <w:pStyle w:val="Textoindependiente"/>
              <w:rPr>
                <w:rFonts w:ascii="Book Antiqua" w:hAnsi="Book Antiqua"/>
                <w:caps/>
                <w:sz w:val="22"/>
                <w:szCs w:val="22"/>
              </w:rPr>
            </w:pPr>
          </w:p>
        </w:tc>
      </w:tr>
      <w:tr w:rsidR="00F97558" w:rsidRPr="00176BAF">
        <w:trPr>
          <w:trHeight w:val="265"/>
          <w:jc w:val="center"/>
        </w:trPr>
        <w:tc>
          <w:tcPr>
            <w:tcW w:w="5623"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F97558" w:rsidRPr="00E95352" w:rsidRDefault="00F97558" w:rsidP="00F97558">
            <w:pPr>
              <w:pStyle w:val="Textoindependiente"/>
              <w:jc w:val="both"/>
              <w:rPr>
                <w:rFonts w:ascii="Book Antiqua" w:hAnsi="Book Antiqua"/>
                <w:caps/>
                <w:sz w:val="22"/>
                <w:szCs w:val="22"/>
              </w:rPr>
            </w:pPr>
            <w:r w:rsidRPr="00E95352">
              <w:rPr>
                <w:rFonts w:ascii="Book Antiqua" w:hAnsi="Book Antiqua"/>
                <w:sz w:val="22"/>
                <w:szCs w:val="22"/>
              </w:rPr>
              <w:t>Estudios de prefactibilidad</w:t>
            </w:r>
          </w:p>
        </w:tc>
        <w:tc>
          <w:tcPr>
            <w:tcW w:w="2077" w:type="dxa"/>
            <w:tcBorders>
              <w:top w:val="nil"/>
              <w:left w:val="nil"/>
              <w:bottom w:val="single" w:sz="4" w:space="0" w:color="auto"/>
              <w:right w:val="single" w:sz="4" w:space="0" w:color="auto"/>
            </w:tcBorders>
            <w:tcMar>
              <w:top w:w="20" w:type="dxa"/>
              <w:left w:w="20" w:type="dxa"/>
              <w:bottom w:w="0" w:type="dxa"/>
              <w:right w:w="20" w:type="dxa"/>
            </w:tcMar>
          </w:tcPr>
          <w:p w:rsidR="00F97558" w:rsidRPr="00E95352" w:rsidRDefault="00F97558" w:rsidP="00F97558">
            <w:pPr>
              <w:pStyle w:val="Textoindependiente"/>
              <w:rPr>
                <w:rFonts w:ascii="Book Antiqua" w:hAnsi="Book Antiqua"/>
                <w:caps/>
                <w:sz w:val="22"/>
                <w:szCs w:val="22"/>
              </w:rPr>
            </w:pPr>
            <w:r w:rsidRPr="00E95352">
              <w:rPr>
                <w:rFonts w:ascii="Book Antiqua" w:hAnsi="Book Antiqua"/>
                <w:caps/>
                <w:sz w:val="22"/>
                <w:szCs w:val="22"/>
              </w:rPr>
              <w:t>$             5.000,00</w:t>
            </w:r>
          </w:p>
        </w:tc>
      </w:tr>
      <w:tr w:rsidR="00F97558" w:rsidRPr="00176BAF">
        <w:trPr>
          <w:trHeight w:val="281"/>
          <w:jc w:val="center"/>
        </w:trPr>
        <w:tc>
          <w:tcPr>
            <w:tcW w:w="5623"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F97558" w:rsidRPr="00E95352" w:rsidRDefault="00F97558" w:rsidP="00F97558">
            <w:pPr>
              <w:pStyle w:val="Textoindependiente"/>
              <w:jc w:val="both"/>
              <w:rPr>
                <w:rFonts w:ascii="Book Antiqua" w:hAnsi="Book Antiqua"/>
                <w:b/>
                <w:bCs/>
                <w:caps/>
                <w:sz w:val="22"/>
                <w:szCs w:val="22"/>
              </w:rPr>
            </w:pPr>
            <w:r w:rsidRPr="00E95352">
              <w:rPr>
                <w:rFonts w:ascii="Book Antiqua" w:hAnsi="Book Antiqua"/>
                <w:b/>
                <w:bCs/>
                <w:sz w:val="22"/>
                <w:szCs w:val="22"/>
              </w:rPr>
              <w:t>Inversión inicial total activos</w:t>
            </w:r>
          </w:p>
        </w:tc>
        <w:tc>
          <w:tcPr>
            <w:tcW w:w="2077" w:type="dxa"/>
            <w:tcBorders>
              <w:top w:val="nil"/>
              <w:left w:val="nil"/>
              <w:bottom w:val="single" w:sz="4" w:space="0" w:color="auto"/>
              <w:right w:val="single" w:sz="4" w:space="0" w:color="auto"/>
            </w:tcBorders>
            <w:tcMar>
              <w:top w:w="20" w:type="dxa"/>
              <w:left w:w="20" w:type="dxa"/>
              <w:bottom w:w="0" w:type="dxa"/>
              <w:right w:w="20" w:type="dxa"/>
            </w:tcMar>
          </w:tcPr>
          <w:p w:rsidR="00F97558" w:rsidRPr="00E95352" w:rsidRDefault="00F97558" w:rsidP="00F97558">
            <w:pPr>
              <w:pStyle w:val="Textoindependiente"/>
              <w:rPr>
                <w:rFonts w:ascii="Book Antiqua" w:hAnsi="Book Antiqua"/>
                <w:b/>
                <w:bCs/>
                <w:caps/>
                <w:sz w:val="22"/>
                <w:szCs w:val="22"/>
              </w:rPr>
            </w:pPr>
            <w:r w:rsidRPr="00E95352">
              <w:rPr>
                <w:rFonts w:ascii="Book Antiqua" w:hAnsi="Book Antiqua"/>
                <w:b/>
                <w:bCs/>
                <w:caps/>
                <w:sz w:val="22"/>
                <w:szCs w:val="22"/>
              </w:rPr>
              <w:t xml:space="preserve">$         </w:t>
            </w:r>
            <w:r w:rsidR="002F2885">
              <w:rPr>
                <w:rFonts w:ascii="Book Antiqua" w:hAnsi="Book Antiqua"/>
                <w:b/>
                <w:bCs/>
                <w:caps/>
                <w:sz w:val="22"/>
                <w:szCs w:val="22"/>
              </w:rPr>
              <w:t>753.</w:t>
            </w:r>
            <w:r w:rsidRPr="00E95352">
              <w:rPr>
                <w:rFonts w:ascii="Book Antiqua" w:hAnsi="Book Antiqua"/>
                <w:b/>
                <w:bCs/>
                <w:caps/>
                <w:sz w:val="22"/>
                <w:szCs w:val="22"/>
              </w:rPr>
              <w:t>2</w:t>
            </w:r>
            <w:r w:rsidR="002F2885">
              <w:rPr>
                <w:rFonts w:ascii="Book Antiqua" w:hAnsi="Book Antiqua"/>
                <w:b/>
                <w:bCs/>
                <w:caps/>
                <w:sz w:val="22"/>
                <w:szCs w:val="22"/>
              </w:rPr>
              <w:t>75</w:t>
            </w:r>
            <w:r w:rsidRPr="00E95352">
              <w:rPr>
                <w:rFonts w:ascii="Book Antiqua" w:hAnsi="Book Antiqua"/>
                <w:b/>
                <w:bCs/>
                <w:caps/>
                <w:sz w:val="22"/>
                <w:szCs w:val="22"/>
              </w:rPr>
              <w:t>,00</w:t>
            </w:r>
          </w:p>
        </w:tc>
      </w:tr>
    </w:tbl>
    <w:p w:rsidR="00F97558" w:rsidRPr="00176BAF" w:rsidRDefault="00F97558" w:rsidP="00F97558">
      <w:pPr>
        <w:pStyle w:val="Textoindependiente"/>
        <w:rPr>
          <w:rFonts w:ascii="Book Antiqua" w:hAnsi="Book Antiqua"/>
          <w:caps/>
        </w:rPr>
      </w:pPr>
    </w:p>
    <w:p w:rsidR="00F97558" w:rsidRPr="00176BAF" w:rsidRDefault="00F97558" w:rsidP="00F97558">
      <w:pPr>
        <w:pStyle w:val="Textoindependiente"/>
        <w:rPr>
          <w:rFonts w:ascii="Book Antiqua" w:hAnsi="Book Antiqua"/>
          <w:caps/>
        </w:rPr>
      </w:pPr>
    </w:p>
    <w:p w:rsidR="00F97558" w:rsidRPr="00176BAF" w:rsidRDefault="00F97558" w:rsidP="00F97558">
      <w:pPr>
        <w:pStyle w:val="Textoindependiente"/>
        <w:tabs>
          <w:tab w:val="clear" w:pos="720"/>
        </w:tabs>
        <w:rPr>
          <w:rFonts w:ascii="Book Antiqua" w:hAnsi="Book Antiqua"/>
          <w:b/>
          <w:bCs/>
          <w:caps/>
        </w:rPr>
      </w:pPr>
      <w:r w:rsidRPr="00176BAF">
        <w:rPr>
          <w:rFonts w:ascii="Book Antiqua" w:hAnsi="Book Antiqua"/>
          <w:b/>
          <w:bCs/>
          <w:caps/>
        </w:rPr>
        <w:t>INVERSIÓN DE CAPITAL DE TRABAJO</w:t>
      </w:r>
    </w:p>
    <w:p w:rsidR="00F97558" w:rsidRPr="00176BAF" w:rsidRDefault="00F97558" w:rsidP="00F97558">
      <w:pPr>
        <w:pStyle w:val="Textoindependiente"/>
        <w:rPr>
          <w:rFonts w:ascii="Book Antiqua" w:hAnsi="Book Antiqua"/>
          <w:b/>
          <w:bCs/>
          <w:caps/>
        </w:rPr>
      </w:pPr>
    </w:p>
    <w:p w:rsidR="00F97558" w:rsidRPr="00176BAF" w:rsidRDefault="00F97558" w:rsidP="00F97558">
      <w:pPr>
        <w:pStyle w:val="Textoindependiente"/>
        <w:jc w:val="both"/>
        <w:rPr>
          <w:rFonts w:ascii="Book Antiqua" w:hAnsi="Book Antiqua"/>
          <w:i/>
          <w:iCs/>
          <w:caps/>
        </w:rPr>
      </w:pPr>
      <w:r w:rsidRPr="00176BAF">
        <w:rPr>
          <w:rFonts w:ascii="Book Antiqua" w:hAnsi="Book Antiqua"/>
        </w:rPr>
        <w:t>El capital de trabajo es el valor correspondiente a los cuatro primeros meses del costo de producción y de los gastos administrativos  durante el  primer año</w:t>
      </w:r>
      <w:r w:rsidRPr="00176BAF">
        <w:rPr>
          <w:rFonts w:ascii="Book Antiqua" w:hAnsi="Book Antiqua"/>
          <w:i/>
          <w:iCs/>
          <w:caps/>
        </w:rPr>
        <w:t xml:space="preserve">. </w:t>
      </w:r>
    </w:p>
    <w:p w:rsidR="00F97558" w:rsidRPr="00176BAF" w:rsidRDefault="00F97558" w:rsidP="00F97558">
      <w:pPr>
        <w:pStyle w:val="Textoindependiente"/>
        <w:jc w:val="both"/>
        <w:rPr>
          <w:rFonts w:ascii="Book Antiqua" w:hAnsi="Book Antiqua"/>
          <w:i/>
          <w:iCs/>
          <w:caps/>
        </w:rPr>
      </w:pPr>
    </w:p>
    <w:p w:rsidR="00F97558" w:rsidRPr="00176BAF" w:rsidRDefault="00F97558" w:rsidP="00F97558">
      <w:pPr>
        <w:jc w:val="center"/>
        <w:rPr>
          <w:rFonts w:ascii="Book Antiqua" w:hAnsi="Book Antiqua" w:cs="Arial"/>
          <w:b/>
        </w:rPr>
      </w:pPr>
      <w:r w:rsidRPr="00176BAF">
        <w:rPr>
          <w:rFonts w:ascii="Book Antiqua" w:eastAsia="Arial Unicode MS" w:hAnsi="Book Antiqua" w:cs="Arial"/>
          <w:b/>
          <w:sz w:val="20"/>
          <w:szCs w:val="18"/>
        </w:rPr>
        <w:lastRenderedPageBreak/>
        <w:t>CALCULO DE CAPITAL DE TRABAJO DE LOS 4 PRIMEROS MESES</w:t>
      </w:r>
    </w:p>
    <w:p w:rsidR="00F97558" w:rsidRPr="00176BAF" w:rsidRDefault="00F97558" w:rsidP="00F97558">
      <w:pPr>
        <w:rPr>
          <w:rFonts w:ascii="Book Antiqua" w:hAnsi="Book Antiqua" w:cs="Arial"/>
        </w:rPr>
      </w:pPr>
    </w:p>
    <w:tbl>
      <w:tblPr>
        <w:tblW w:w="7386" w:type="dxa"/>
        <w:jc w:val="center"/>
        <w:tblInd w:w="-683" w:type="dxa"/>
        <w:tblCellMar>
          <w:left w:w="70" w:type="dxa"/>
          <w:right w:w="70" w:type="dxa"/>
        </w:tblCellMar>
        <w:tblLook w:val="0000"/>
      </w:tblPr>
      <w:tblGrid>
        <w:gridCol w:w="305"/>
        <w:gridCol w:w="4621"/>
        <w:gridCol w:w="826"/>
        <w:gridCol w:w="1222"/>
        <w:gridCol w:w="412"/>
      </w:tblGrid>
      <w:tr w:rsidR="00F97558" w:rsidRPr="00176BAF">
        <w:trPr>
          <w:gridAfter w:val="1"/>
          <w:wAfter w:w="412" w:type="dxa"/>
          <w:trHeight w:val="320"/>
          <w:jc w:val="center"/>
        </w:trPr>
        <w:tc>
          <w:tcPr>
            <w:tcW w:w="4926" w:type="dxa"/>
            <w:gridSpan w:val="2"/>
            <w:tcBorders>
              <w:top w:val="single" w:sz="8" w:space="0" w:color="auto"/>
              <w:left w:val="single" w:sz="8" w:space="0" w:color="auto"/>
              <w:bottom w:val="single" w:sz="4" w:space="0" w:color="auto"/>
              <w:right w:val="single" w:sz="8" w:space="0" w:color="auto"/>
            </w:tcBorders>
            <w:shd w:val="clear" w:color="auto" w:fill="FFD4A9"/>
            <w:noWrap/>
            <w:vAlign w:val="bottom"/>
          </w:tcPr>
          <w:p w:rsidR="00F97558" w:rsidRPr="00E95352" w:rsidRDefault="00F97558" w:rsidP="00F97558">
            <w:pPr>
              <w:jc w:val="both"/>
              <w:rPr>
                <w:rFonts w:ascii="Book Antiqua" w:hAnsi="Book Antiqua"/>
                <w:b/>
                <w:bCs/>
                <w:color w:val="000000"/>
                <w:sz w:val="22"/>
                <w:szCs w:val="22"/>
              </w:rPr>
            </w:pPr>
            <w:r w:rsidRPr="00E95352">
              <w:rPr>
                <w:rFonts w:ascii="Book Antiqua" w:hAnsi="Book Antiqua"/>
                <w:b/>
                <w:bCs/>
                <w:color w:val="000000"/>
                <w:sz w:val="22"/>
                <w:szCs w:val="22"/>
              </w:rPr>
              <w:t>CUADRO   COSTOS DE PRODUCCIÓN</w:t>
            </w:r>
          </w:p>
        </w:tc>
        <w:tc>
          <w:tcPr>
            <w:tcW w:w="2048" w:type="dxa"/>
            <w:gridSpan w:val="2"/>
            <w:tcBorders>
              <w:top w:val="single" w:sz="8" w:space="0" w:color="auto"/>
              <w:left w:val="nil"/>
              <w:bottom w:val="single" w:sz="4" w:space="0" w:color="auto"/>
              <w:right w:val="single" w:sz="8" w:space="0" w:color="auto"/>
            </w:tcBorders>
            <w:shd w:val="clear" w:color="auto" w:fill="FFD4A9"/>
            <w:noWrap/>
            <w:vAlign w:val="bottom"/>
          </w:tcPr>
          <w:p w:rsidR="00F97558" w:rsidRPr="00E95352" w:rsidRDefault="00F97558" w:rsidP="00F97558">
            <w:pPr>
              <w:jc w:val="both"/>
              <w:rPr>
                <w:rFonts w:ascii="Book Antiqua" w:hAnsi="Book Antiqua"/>
                <w:b/>
                <w:bCs/>
                <w:color w:val="000000"/>
                <w:sz w:val="22"/>
                <w:szCs w:val="22"/>
              </w:rPr>
            </w:pPr>
            <w:r w:rsidRPr="00E95352">
              <w:rPr>
                <w:rFonts w:ascii="Book Antiqua" w:hAnsi="Book Antiqua"/>
                <w:b/>
                <w:bCs/>
                <w:caps/>
                <w:color w:val="000000"/>
                <w:sz w:val="22"/>
                <w:szCs w:val="22"/>
              </w:rPr>
              <w:t xml:space="preserve">Referencial </w:t>
            </w:r>
          </w:p>
        </w:tc>
      </w:tr>
      <w:tr w:rsidR="00F97558" w:rsidRPr="00176BAF">
        <w:trPr>
          <w:gridAfter w:val="1"/>
          <w:wAfter w:w="412" w:type="dxa"/>
          <w:trHeight w:val="207"/>
          <w:jc w:val="center"/>
        </w:trPr>
        <w:tc>
          <w:tcPr>
            <w:tcW w:w="4926" w:type="dxa"/>
            <w:gridSpan w:val="2"/>
            <w:tcBorders>
              <w:top w:val="single" w:sz="4" w:space="0" w:color="auto"/>
              <w:left w:val="single" w:sz="4" w:space="0" w:color="auto"/>
              <w:bottom w:val="single" w:sz="8" w:space="0" w:color="auto"/>
              <w:right w:val="single" w:sz="8" w:space="0" w:color="auto"/>
            </w:tcBorders>
            <w:shd w:val="clear" w:color="auto" w:fill="auto"/>
            <w:noWrap/>
            <w:vAlign w:val="bottom"/>
          </w:tcPr>
          <w:p w:rsidR="00F97558" w:rsidRPr="00E95352" w:rsidRDefault="00F97558" w:rsidP="00F97558">
            <w:pPr>
              <w:jc w:val="both"/>
              <w:rPr>
                <w:rFonts w:ascii="Book Antiqua" w:hAnsi="Book Antiqua"/>
                <w:b/>
                <w:bCs/>
                <w:color w:val="000000"/>
                <w:sz w:val="22"/>
                <w:szCs w:val="22"/>
              </w:rPr>
            </w:pPr>
            <w:r w:rsidRPr="00E95352">
              <w:rPr>
                <w:rFonts w:ascii="Book Antiqua" w:hAnsi="Book Antiqua"/>
                <w:b/>
                <w:bCs/>
                <w:color w:val="000000"/>
                <w:sz w:val="22"/>
                <w:szCs w:val="22"/>
              </w:rPr>
              <w:t>Costos fijo</w:t>
            </w:r>
          </w:p>
        </w:tc>
        <w:tc>
          <w:tcPr>
            <w:tcW w:w="2048" w:type="dxa"/>
            <w:gridSpan w:val="2"/>
            <w:tcBorders>
              <w:top w:val="single" w:sz="4" w:space="0" w:color="auto"/>
              <w:left w:val="nil"/>
              <w:bottom w:val="single" w:sz="8" w:space="0" w:color="auto"/>
              <w:right w:val="single" w:sz="4" w:space="0" w:color="auto"/>
            </w:tcBorders>
            <w:shd w:val="clear" w:color="auto" w:fill="auto"/>
            <w:noWrap/>
            <w:vAlign w:val="bottom"/>
          </w:tcPr>
          <w:p w:rsidR="00F97558" w:rsidRPr="00E95352" w:rsidRDefault="00F97558" w:rsidP="00F97558">
            <w:pPr>
              <w:jc w:val="both"/>
              <w:rPr>
                <w:rFonts w:ascii="Book Antiqua" w:hAnsi="Book Antiqua"/>
                <w:b/>
                <w:bCs/>
                <w:color w:val="000000"/>
                <w:sz w:val="22"/>
                <w:szCs w:val="22"/>
              </w:rPr>
            </w:pPr>
            <w:r w:rsidRPr="00E95352">
              <w:rPr>
                <w:rFonts w:ascii="Book Antiqua" w:hAnsi="Book Antiqua"/>
                <w:b/>
                <w:bCs/>
                <w:caps/>
                <w:color w:val="000000"/>
                <w:sz w:val="22"/>
                <w:szCs w:val="22"/>
              </w:rPr>
              <w:t>195.909,33</w:t>
            </w:r>
          </w:p>
        </w:tc>
      </w:tr>
      <w:tr w:rsidR="00F97558" w:rsidRPr="00176BAF">
        <w:trPr>
          <w:gridAfter w:val="1"/>
          <w:wAfter w:w="412" w:type="dxa"/>
          <w:trHeight w:val="224"/>
          <w:jc w:val="center"/>
        </w:trPr>
        <w:tc>
          <w:tcPr>
            <w:tcW w:w="4926" w:type="dxa"/>
            <w:gridSpan w:val="2"/>
            <w:tcBorders>
              <w:top w:val="nil"/>
              <w:left w:val="single" w:sz="4" w:space="0" w:color="auto"/>
              <w:bottom w:val="nil"/>
              <w:right w:val="single" w:sz="8" w:space="0" w:color="auto"/>
            </w:tcBorders>
            <w:shd w:val="clear" w:color="auto" w:fill="auto"/>
            <w:noWrap/>
            <w:vAlign w:val="bottom"/>
          </w:tcPr>
          <w:p w:rsidR="00F97558" w:rsidRPr="00E95352" w:rsidRDefault="00F97558" w:rsidP="00F97558">
            <w:pPr>
              <w:jc w:val="both"/>
              <w:rPr>
                <w:rFonts w:ascii="Book Antiqua" w:hAnsi="Book Antiqua"/>
                <w:i/>
                <w:iCs/>
                <w:color w:val="000000"/>
                <w:sz w:val="22"/>
                <w:szCs w:val="22"/>
              </w:rPr>
            </w:pPr>
            <w:r w:rsidRPr="00E95352">
              <w:rPr>
                <w:rFonts w:ascii="Book Antiqua" w:hAnsi="Book Antiqua"/>
                <w:i/>
                <w:iCs/>
                <w:color w:val="000000"/>
                <w:sz w:val="22"/>
                <w:szCs w:val="22"/>
              </w:rPr>
              <w:t>Mano de obra directa</w:t>
            </w:r>
          </w:p>
        </w:tc>
        <w:tc>
          <w:tcPr>
            <w:tcW w:w="2048" w:type="dxa"/>
            <w:gridSpan w:val="2"/>
            <w:tcBorders>
              <w:top w:val="nil"/>
              <w:left w:val="nil"/>
              <w:bottom w:val="nil"/>
              <w:right w:val="single" w:sz="4" w:space="0" w:color="auto"/>
            </w:tcBorders>
            <w:shd w:val="clear" w:color="auto" w:fill="auto"/>
            <w:noWrap/>
            <w:vAlign w:val="bottom"/>
          </w:tcPr>
          <w:p w:rsidR="00F97558" w:rsidRPr="00E95352" w:rsidRDefault="00F97558" w:rsidP="00F97558">
            <w:pPr>
              <w:jc w:val="both"/>
              <w:rPr>
                <w:rFonts w:ascii="Book Antiqua" w:hAnsi="Book Antiqua"/>
                <w:color w:val="000000"/>
                <w:sz w:val="22"/>
                <w:szCs w:val="22"/>
              </w:rPr>
            </w:pPr>
            <w:r w:rsidRPr="00E95352">
              <w:rPr>
                <w:rFonts w:ascii="Book Antiqua" w:hAnsi="Book Antiqua"/>
                <w:caps/>
                <w:color w:val="000000"/>
                <w:sz w:val="22"/>
                <w:szCs w:val="22"/>
              </w:rPr>
              <w:t>87.480</w:t>
            </w:r>
          </w:p>
        </w:tc>
      </w:tr>
      <w:tr w:rsidR="00F97558" w:rsidRPr="00176BAF">
        <w:trPr>
          <w:gridAfter w:val="1"/>
          <w:wAfter w:w="412" w:type="dxa"/>
          <w:trHeight w:val="315"/>
          <w:jc w:val="center"/>
        </w:trPr>
        <w:tc>
          <w:tcPr>
            <w:tcW w:w="4926" w:type="dxa"/>
            <w:gridSpan w:val="2"/>
            <w:tcBorders>
              <w:top w:val="nil"/>
              <w:left w:val="single" w:sz="4" w:space="0" w:color="auto"/>
              <w:bottom w:val="nil"/>
              <w:right w:val="single" w:sz="8" w:space="0" w:color="auto"/>
            </w:tcBorders>
            <w:shd w:val="clear" w:color="auto" w:fill="auto"/>
            <w:noWrap/>
            <w:vAlign w:val="bottom"/>
          </w:tcPr>
          <w:p w:rsidR="00F97558" w:rsidRPr="00E95352" w:rsidRDefault="00F97558" w:rsidP="00F97558">
            <w:pPr>
              <w:jc w:val="both"/>
              <w:rPr>
                <w:rFonts w:ascii="Book Antiqua" w:hAnsi="Book Antiqua"/>
                <w:color w:val="000000"/>
                <w:sz w:val="22"/>
                <w:szCs w:val="22"/>
              </w:rPr>
            </w:pPr>
            <w:r w:rsidRPr="00E95352">
              <w:rPr>
                <w:rFonts w:ascii="Book Antiqua" w:hAnsi="Book Antiqua"/>
                <w:color w:val="000000"/>
                <w:sz w:val="22"/>
                <w:szCs w:val="22"/>
              </w:rPr>
              <w:t>Supervisores</w:t>
            </w:r>
          </w:p>
        </w:tc>
        <w:tc>
          <w:tcPr>
            <w:tcW w:w="2048" w:type="dxa"/>
            <w:gridSpan w:val="2"/>
            <w:tcBorders>
              <w:top w:val="nil"/>
              <w:left w:val="nil"/>
              <w:bottom w:val="nil"/>
              <w:right w:val="single" w:sz="4" w:space="0" w:color="auto"/>
            </w:tcBorders>
            <w:shd w:val="clear" w:color="auto" w:fill="auto"/>
            <w:noWrap/>
            <w:vAlign w:val="bottom"/>
          </w:tcPr>
          <w:p w:rsidR="00F97558" w:rsidRPr="00E95352" w:rsidRDefault="00F97558" w:rsidP="00F97558">
            <w:pPr>
              <w:jc w:val="both"/>
              <w:rPr>
                <w:rFonts w:ascii="Book Antiqua" w:hAnsi="Book Antiqua"/>
                <w:color w:val="000000"/>
                <w:sz w:val="22"/>
                <w:szCs w:val="22"/>
              </w:rPr>
            </w:pPr>
            <w:r w:rsidRPr="00E95352">
              <w:rPr>
                <w:rFonts w:ascii="Book Antiqua" w:hAnsi="Book Antiqua"/>
                <w:caps/>
                <w:color w:val="000000"/>
                <w:sz w:val="22"/>
                <w:szCs w:val="22"/>
              </w:rPr>
              <w:t>4.800</w:t>
            </w:r>
          </w:p>
        </w:tc>
      </w:tr>
      <w:tr w:rsidR="00F97558" w:rsidRPr="00176BAF">
        <w:trPr>
          <w:gridAfter w:val="1"/>
          <w:wAfter w:w="412" w:type="dxa"/>
          <w:trHeight w:val="315"/>
          <w:jc w:val="center"/>
        </w:trPr>
        <w:tc>
          <w:tcPr>
            <w:tcW w:w="4926" w:type="dxa"/>
            <w:gridSpan w:val="2"/>
            <w:tcBorders>
              <w:top w:val="nil"/>
              <w:left w:val="single" w:sz="4" w:space="0" w:color="auto"/>
              <w:bottom w:val="nil"/>
              <w:right w:val="single" w:sz="8" w:space="0" w:color="auto"/>
            </w:tcBorders>
            <w:shd w:val="clear" w:color="auto" w:fill="auto"/>
            <w:noWrap/>
            <w:vAlign w:val="bottom"/>
          </w:tcPr>
          <w:p w:rsidR="00F97558" w:rsidRPr="00E95352" w:rsidRDefault="00F97558" w:rsidP="00F97558">
            <w:pPr>
              <w:jc w:val="both"/>
              <w:rPr>
                <w:rFonts w:ascii="Book Antiqua" w:hAnsi="Book Antiqua"/>
                <w:color w:val="000000"/>
                <w:sz w:val="22"/>
                <w:szCs w:val="22"/>
              </w:rPr>
            </w:pPr>
            <w:r w:rsidRPr="00E95352">
              <w:rPr>
                <w:rFonts w:ascii="Book Antiqua" w:hAnsi="Book Antiqua"/>
                <w:color w:val="000000"/>
                <w:sz w:val="22"/>
                <w:szCs w:val="22"/>
              </w:rPr>
              <w:t>Laboratorista</w:t>
            </w:r>
          </w:p>
        </w:tc>
        <w:tc>
          <w:tcPr>
            <w:tcW w:w="2048" w:type="dxa"/>
            <w:gridSpan w:val="2"/>
            <w:tcBorders>
              <w:top w:val="nil"/>
              <w:left w:val="nil"/>
              <w:bottom w:val="nil"/>
              <w:right w:val="single" w:sz="4" w:space="0" w:color="auto"/>
            </w:tcBorders>
            <w:shd w:val="clear" w:color="auto" w:fill="auto"/>
            <w:noWrap/>
            <w:vAlign w:val="bottom"/>
          </w:tcPr>
          <w:p w:rsidR="00F97558" w:rsidRPr="00E95352" w:rsidRDefault="00F97558" w:rsidP="00F97558">
            <w:pPr>
              <w:jc w:val="both"/>
              <w:rPr>
                <w:rFonts w:ascii="Book Antiqua" w:hAnsi="Book Antiqua"/>
                <w:color w:val="000000"/>
                <w:sz w:val="22"/>
                <w:szCs w:val="22"/>
              </w:rPr>
            </w:pPr>
            <w:r w:rsidRPr="00E95352">
              <w:rPr>
                <w:rFonts w:ascii="Book Antiqua" w:hAnsi="Book Antiqua"/>
                <w:caps/>
                <w:color w:val="000000"/>
                <w:sz w:val="22"/>
                <w:szCs w:val="22"/>
              </w:rPr>
              <w:t>1.400</w:t>
            </w:r>
          </w:p>
        </w:tc>
      </w:tr>
      <w:tr w:rsidR="00F97558" w:rsidRPr="00176BAF">
        <w:trPr>
          <w:gridAfter w:val="1"/>
          <w:wAfter w:w="412" w:type="dxa"/>
          <w:trHeight w:val="401"/>
          <w:jc w:val="center"/>
        </w:trPr>
        <w:tc>
          <w:tcPr>
            <w:tcW w:w="4926" w:type="dxa"/>
            <w:gridSpan w:val="2"/>
            <w:tcBorders>
              <w:top w:val="nil"/>
              <w:left w:val="single" w:sz="4" w:space="0" w:color="auto"/>
              <w:bottom w:val="single" w:sz="4" w:space="0" w:color="auto"/>
              <w:right w:val="single" w:sz="8" w:space="0" w:color="auto"/>
            </w:tcBorders>
            <w:shd w:val="clear" w:color="auto" w:fill="auto"/>
            <w:noWrap/>
            <w:vAlign w:val="bottom"/>
          </w:tcPr>
          <w:p w:rsidR="00F97558" w:rsidRPr="00E95352" w:rsidRDefault="00F97558" w:rsidP="00F97558">
            <w:pPr>
              <w:jc w:val="both"/>
              <w:rPr>
                <w:rFonts w:ascii="Book Antiqua" w:hAnsi="Book Antiqua"/>
                <w:color w:val="000000"/>
                <w:sz w:val="22"/>
                <w:szCs w:val="22"/>
              </w:rPr>
            </w:pPr>
            <w:r w:rsidRPr="00E95352">
              <w:rPr>
                <w:rFonts w:ascii="Book Antiqua" w:hAnsi="Book Antiqua"/>
                <w:color w:val="000000"/>
                <w:sz w:val="22"/>
                <w:szCs w:val="22"/>
              </w:rPr>
              <w:t>Trabajadores de planta</w:t>
            </w:r>
          </w:p>
        </w:tc>
        <w:tc>
          <w:tcPr>
            <w:tcW w:w="2048" w:type="dxa"/>
            <w:gridSpan w:val="2"/>
            <w:tcBorders>
              <w:top w:val="nil"/>
              <w:left w:val="nil"/>
              <w:bottom w:val="single" w:sz="4" w:space="0" w:color="auto"/>
              <w:right w:val="single" w:sz="4" w:space="0" w:color="auto"/>
            </w:tcBorders>
            <w:shd w:val="clear" w:color="auto" w:fill="auto"/>
            <w:noWrap/>
            <w:vAlign w:val="bottom"/>
          </w:tcPr>
          <w:p w:rsidR="00F97558" w:rsidRPr="00E95352" w:rsidRDefault="00F97558" w:rsidP="00F97558">
            <w:pPr>
              <w:jc w:val="both"/>
              <w:rPr>
                <w:rFonts w:ascii="Book Antiqua" w:hAnsi="Book Antiqua"/>
                <w:color w:val="000000"/>
                <w:sz w:val="22"/>
                <w:szCs w:val="22"/>
              </w:rPr>
            </w:pPr>
            <w:r w:rsidRPr="00E95352">
              <w:rPr>
                <w:rFonts w:ascii="Book Antiqua" w:hAnsi="Book Antiqua"/>
                <w:caps/>
                <w:color w:val="000000"/>
                <w:sz w:val="22"/>
                <w:szCs w:val="22"/>
              </w:rPr>
              <w:t>80.000</w:t>
            </w:r>
          </w:p>
        </w:tc>
      </w:tr>
      <w:tr w:rsidR="00F97558" w:rsidRPr="00176BAF">
        <w:trPr>
          <w:gridAfter w:val="1"/>
          <w:wAfter w:w="412" w:type="dxa"/>
          <w:trHeight w:val="315"/>
          <w:jc w:val="center"/>
        </w:trPr>
        <w:tc>
          <w:tcPr>
            <w:tcW w:w="4926" w:type="dxa"/>
            <w:gridSpan w:val="2"/>
            <w:tcBorders>
              <w:top w:val="single" w:sz="4" w:space="0" w:color="auto"/>
              <w:left w:val="single" w:sz="4" w:space="0" w:color="auto"/>
              <w:bottom w:val="single" w:sz="4" w:space="0" w:color="auto"/>
              <w:right w:val="single" w:sz="8" w:space="0" w:color="auto"/>
            </w:tcBorders>
            <w:shd w:val="clear" w:color="auto" w:fill="auto"/>
            <w:noWrap/>
            <w:vAlign w:val="bottom"/>
          </w:tcPr>
          <w:p w:rsidR="00F97558" w:rsidRPr="00E95352" w:rsidRDefault="00F97558" w:rsidP="00F97558">
            <w:pPr>
              <w:jc w:val="both"/>
              <w:rPr>
                <w:rFonts w:ascii="Book Antiqua" w:hAnsi="Book Antiqua"/>
                <w:color w:val="000000"/>
                <w:sz w:val="22"/>
                <w:szCs w:val="22"/>
              </w:rPr>
            </w:pPr>
            <w:r w:rsidRPr="00E95352">
              <w:rPr>
                <w:rFonts w:ascii="Book Antiqua" w:hAnsi="Book Antiqua"/>
                <w:color w:val="000000"/>
                <w:sz w:val="22"/>
                <w:szCs w:val="22"/>
              </w:rPr>
              <w:t>Bodeguero</w:t>
            </w:r>
          </w:p>
        </w:tc>
        <w:tc>
          <w:tcPr>
            <w:tcW w:w="2048" w:type="dxa"/>
            <w:gridSpan w:val="2"/>
            <w:tcBorders>
              <w:top w:val="single" w:sz="4" w:space="0" w:color="auto"/>
              <w:left w:val="nil"/>
              <w:bottom w:val="single" w:sz="4" w:space="0" w:color="auto"/>
              <w:right w:val="single" w:sz="4" w:space="0" w:color="auto"/>
            </w:tcBorders>
            <w:shd w:val="clear" w:color="auto" w:fill="auto"/>
            <w:noWrap/>
            <w:vAlign w:val="bottom"/>
          </w:tcPr>
          <w:p w:rsidR="00F97558" w:rsidRPr="00E95352" w:rsidRDefault="00F97558" w:rsidP="00F97558">
            <w:pPr>
              <w:rPr>
                <w:rFonts w:ascii="Book Antiqua" w:hAnsi="Book Antiqua"/>
                <w:color w:val="000000"/>
                <w:sz w:val="22"/>
                <w:szCs w:val="22"/>
              </w:rPr>
            </w:pPr>
            <w:r w:rsidRPr="00E95352">
              <w:rPr>
                <w:rFonts w:ascii="Book Antiqua" w:hAnsi="Book Antiqua"/>
                <w:caps/>
                <w:color w:val="000000"/>
                <w:sz w:val="22"/>
                <w:szCs w:val="22"/>
              </w:rPr>
              <w:t>1.280</w:t>
            </w:r>
          </w:p>
        </w:tc>
      </w:tr>
      <w:tr w:rsidR="00F97558" w:rsidRPr="00176BAF">
        <w:trPr>
          <w:gridAfter w:val="1"/>
          <w:wAfter w:w="412" w:type="dxa"/>
          <w:trHeight w:val="382"/>
          <w:jc w:val="center"/>
        </w:trPr>
        <w:tc>
          <w:tcPr>
            <w:tcW w:w="4926" w:type="dxa"/>
            <w:gridSpan w:val="2"/>
            <w:tcBorders>
              <w:top w:val="single" w:sz="4" w:space="0" w:color="auto"/>
              <w:left w:val="single" w:sz="4" w:space="0" w:color="auto"/>
              <w:bottom w:val="nil"/>
              <w:right w:val="single" w:sz="8" w:space="0" w:color="auto"/>
            </w:tcBorders>
            <w:shd w:val="clear" w:color="auto" w:fill="auto"/>
            <w:noWrap/>
            <w:vAlign w:val="bottom"/>
          </w:tcPr>
          <w:p w:rsidR="00F97558" w:rsidRPr="00E95352" w:rsidRDefault="00F97558" w:rsidP="00F97558">
            <w:pPr>
              <w:jc w:val="both"/>
              <w:rPr>
                <w:rFonts w:ascii="Book Antiqua" w:hAnsi="Book Antiqua"/>
                <w:i/>
                <w:iCs/>
                <w:color w:val="000000"/>
                <w:sz w:val="22"/>
                <w:szCs w:val="22"/>
              </w:rPr>
            </w:pPr>
            <w:r w:rsidRPr="00E95352">
              <w:rPr>
                <w:rFonts w:ascii="Book Antiqua" w:hAnsi="Book Antiqua"/>
                <w:i/>
                <w:iCs/>
                <w:color w:val="000000"/>
                <w:sz w:val="22"/>
                <w:szCs w:val="22"/>
              </w:rPr>
              <w:t>Servicios básicos</w:t>
            </w:r>
          </w:p>
        </w:tc>
        <w:tc>
          <w:tcPr>
            <w:tcW w:w="2048" w:type="dxa"/>
            <w:gridSpan w:val="2"/>
            <w:tcBorders>
              <w:top w:val="single" w:sz="4" w:space="0" w:color="auto"/>
              <w:left w:val="nil"/>
              <w:bottom w:val="nil"/>
              <w:right w:val="single" w:sz="4" w:space="0" w:color="auto"/>
            </w:tcBorders>
            <w:shd w:val="clear" w:color="auto" w:fill="auto"/>
            <w:noWrap/>
            <w:vAlign w:val="bottom"/>
          </w:tcPr>
          <w:p w:rsidR="00F97558" w:rsidRPr="00E95352" w:rsidRDefault="00F97558" w:rsidP="00F97558">
            <w:pPr>
              <w:jc w:val="both"/>
              <w:rPr>
                <w:rFonts w:ascii="Book Antiqua" w:hAnsi="Book Antiqua"/>
                <w:color w:val="000000"/>
                <w:sz w:val="22"/>
                <w:szCs w:val="22"/>
              </w:rPr>
            </w:pPr>
            <w:r w:rsidRPr="00E95352">
              <w:rPr>
                <w:rFonts w:ascii="Book Antiqua" w:hAnsi="Book Antiqua"/>
                <w:caps/>
                <w:color w:val="000000"/>
                <w:sz w:val="22"/>
                <w:szCs w:val="22"/>
              </w:rPr>
              <w:t>99.200</w:t>
            </w:r>
          </w:p>
        </w:tc>
      </w:tr>
      <w:tr w:rsidR="00F97558" w:rsidRPr="00176BAF">
        <w:trPr>
          <w:gridAfter w:val="1"/>
          <w:wAfter w:w="412" w:type="dxa"/>
          <w:trHeight w:val="315"/>
          <w:jc w:val="center"/>
        </w:trPr>
        <w:tc>
          <w:tcPr>
            <w:tcW w:w="4926" w:type="dxa"/>
            <w:gridSpan w:val="2"/>
            <w:tcBorders>
              <w:top w:val="nil"/>
              <w:left w:val="single" w:sz="4" w:space="0" w:color="auto"/>
              <w:bottom w:val="nil"/>
              <w:right w:val="single" w:sz="8" w:space="0" w:color="auto"/>
            </w:tcBorders>
            <w:shd w:val="clear" w:color="auto" w:fill="auto"/>
            <w:noWrap/>
            <w:vAlign w:val="bottom"/>
          </w:tcPr>
          <w:p w:rsidR="00F97558" w:rsidRPr="00E95352" w:rsidRDefault="00F97558" w:rsidP="00F97558">
            <w:pPr>
              <w:jc w:val="both"/>
              <w:rPr>
                <w:rFonts w:ascii="Book Antiqua" w:hAnsi="Book Antiqua"/>
                <w:color w:val="000000"/>
                <w:sz w:val="22"/>
                <w:szCs w:val="22"/>
              </w:rPr>
            </w:pPr>
            <w:r w:rsidRPr="00E95352">
              <w:rPr>
                <w:rFonts w:ascii="Book Antiqua" w:hAnsi="Book Antiqua"/>
                <w:color w:val="000000"/>
                <w:sz w:val="22"/>
                <w:szCs w:val="22"/>
              </w:rPr>
              <w:t>Luz</w:t>
            </w:r>
          </w:p>
        </w:tc>
        <w:tc>
          <w:tcPr>
            <w:tcW w:w="2048" w:type="dxa"/>
            <w:gridSpan w:val="2"/>
            <w:tcBorders>
              <w:top w:val="nil"/>
              <w:left w:val="nil"/>
              <w:bottom w:val="nil"/>
              <w:right w:val="single" w:sz="4" w:space="0" w:color="auto"/>
            </w:tcBorders>
            <w:shd w:val="clear" w:color="auto" w:fill="auto"/>
            <w:noWrap/>
            <w:vAlign w:val="bottom"/>
          </w:tcPr>
          <w:p w:rsidR="00F97558" w:rsidRPr="00E95352" w:rsidRDefault="00F97558" w:rsidP="00F97558">
            <w:pPr>
              <w:jc w:val="both"/>
              <w:rPr>
                <w:rFonts w:ascii="Book Antiqua" w:hAnsi="Book Antiqua"/>
                <w:color w:val="000000"/>
                <w:sz w:val="22"/>
                <w:szCs w:val="22"/>
              </w:rPr>
            </w:pPr>
            <w:r w:rsidRPr="00E95352">
              <w:rPr>
                <w:rFonts w:ascii="Book Antiqua" w:hAnsi="Book Antiqua"/>
                <w:caps/>
                <w:color w:val="000000"/>
                <w:sz w:val="22"/>
                <w:szCs w:val="22"/>
              </w:rPr>
              <w:t>97.200</w:t>
            </w:r>
          </w:p>
        </w:tc>
      </w:tr>
      <w:tr w:rsidR="00F97558" w:rsidRPr="00176BAF">
        <w:trPr>
          <w:gridAfter w:val="1"/>
          <w:wAfter w:w="412" w:type="dxa"/>
          <w:trHeight w:val="315"/>
          <w:jc w:val="center"/>
        </w:trPr>
        <w:tc>
          <w:tcPr>
            <w:tcW w:w="4926" w:type="dxa"/>
            <w:gridSpan w:val="2"/>
            <w:tcBorders>
              <w:top w:val="nil"/>
              <w:left w:val="single" w:sz="4" w:space="0" w:color="auto"/>
              <w:bottom w:val="nil"/>
              <w:right w:val="single" w:sz="8" w:space="0" w:color="auto"/>
            </w:tcBorders>
            <w:shd w:val="clear" w:color="auto" w:fill="auto"/>
            <w:noWrap/>
            <w:vAlign w:val="bottom"/>
          </w:tcPr>
          <w:p w:rsidR="00F97558" w:rsidRPr="00E95352" w:rsidRDefault="00F97558" w:rsidP="00F97558">
            <w:pPr>
              <w:jc w:val="both"/>
              <w:rPr>
                <w:rFonts w:ascii="Book Antiqua" w:hAnsi="Book Antiqua"/>
                <w:color w:val="000000"/>
                <w:sz w:val="22"/>
                <w:szCs w:val="22"/>
              </w:rPr>
            </w:pPr>
            <w:r w:rsidRPr="00E95352">
              <w:rPr>
                <w:rFonts w:ascii="Book Antiqua" w:hAnsi="Book Antiqua"/>
                <w:color w:val="000000"/>
                <w:sz w:val="22"/>
                <w:szCs w:val="22"/>
              </w:rPr>
              <w:t>Agua</w:t>
            </w:r>
          </w:p>
        </w:tc>
        <w:tc>
          <w:tcPr>
            <w:tcW w:w="2048" w:type="dxa"/>
            <w:gridSpan w:val="2"/>
            <w:tcBorders>
              <w:top w:val="nil"/>
              <w:left w:val="nil"/>
              <w:bottom w:val="nil"/>
              <w:right w:val="single" w:sz="4" w:space="0" w:color="auto"/>
            </w:tcBorders>
            <w:shd w:val="clear" w:color="auto" w:fill="auto"/>
            <w:noWrap/>
            <w:vAlign w:val="bottom"/>
          </w:tcPr>
          <w:p w:rsidR="00F97558" w:rsidRPr="00E95352" w:rsidRDefault="00F97558" w:rsidP="00F97558">
            <w:pPr>
              <w:jc w:val="both"/>
              <w:rPr>
                <w:rFonts w:ascii="Book Antiqua" w:hAnsi="Book Antiqua"/>
                <w:color w:val="000000"/>
                <w:sz w:val="22"/>
                <w:szCs w:val="22"/>
              </w:rPr>
            </w:pPr>
            <w:r w:rsidRPr="00E95352">
              <w:rPr>
                <w:rFonts w:ascii="Book Antiqua" w:hAnsi="Book Antiqua"/>
                <w:caps/>
                <w:color w:val="000000"/>
                <w:sz w:val="22"/>
                <w:szCs w:val="22"/>
              </w:rPr>
              <w:t>2.000</w:t>
            </w:r>
          </w:p>
        </w:tc>
      </w:tr>
      <w:tr w:rsidR="00F97558" w:rsidRPr="00176BAF">
        <w:trPr>
          <w:gridAfter w:val="1"/>
          <w:wAfter w:w="412" w:type="dxa"/>
          <w:trHeight w:val="263"/>
          <w:jc w:val="center"/>
        </w:trPr>
        <w:tc>
          <w:tcPr>
            <w:tcW w:w="4926" w:type="dxa"/>
            <w:gridSpan w:val="2"/>
            <w:tcBorders>
              <w:top w:val="nil"/>
              <w:left w:val="single" w:sz="4" w:space="0" w:color="auto"/>
              <w:bottom w:val="single" w:sz="4" w:space="0" w:color="auto"/>
              <w:right w:val="single" w:sz="8" w:space="0" w:color="auto"/>
            </w:tcBorders>
            <w:shd w:val="clear" w:color="auto" w:fill="auto"/>
            <w:noWrap/>
            <w:vAlign w:val="bottom"/>
          </w:tcPr>
          <w:p w:rsidR="00F97558" w:rsidRPr="00E95352" w:rsidRDefault="00F97558" w:rsidP="00F97558">
            <w:pPr>
              <w:jc w:val="both"/>
              <w:rPr>
                <w:rFonts w:ascii="Book Antiqua" w:hAnsi="Book Antiqua"/>
                <w:i/>
                <w:iCs/>
                <w:color w:val="000000"/>
                <w:sz w:val="22"/>
                <w:szCs w:val="22"/>
              </w:rPr>
            </w:pPr>
            <w:r w:rsidRPr="00E95352">
              <w:rPr>
                <w:rFonts w:ascii="Book Antiqua" w:hAnsi="Book Antiqua"/>
                <w:i/>
                <w:iCs/>
                <w:color w:val="000000"/>
                <w:sz w:val="22"/>
                <w:szCs w:val="22"/>
              </w:rPr>
              <w:t>Reposición de herramientas y materiales</w:t>
            </w:r>
          </w:p>
        </w:tc>
        <w:tc>
          <w:tcPr>
            <w:tcW w:w="2048" w:type="dxa"/>
            <w:gridSpan w:val="2"/>
            <w:tcBorders>
              <w:top w:val="nil"/>
              <w:left w:val="nil"/>
              <w:bottom w:val="single" w:sz="4" w:space="0" w:color="auto"/>
              <w:right w:val="single" w:sz="4" w:space="0" w:color="auto"/>
            </w:tcBorders>
            <w:shd w:val="clear" w:color="auto" w:fill="auto"/>
            <w:noWrap/>
            <w:vAlign w:val="bottom"/>
          </w:tcPr>
          <w:p w:rsidR="00F97558" w:rsidRPr="00E95352" w:rsidRDefault="00F97558" w:rsidP="00F97558">
            <w:pPr>
              <w:jc w:val="both"/>
              <w:rPr>
                <w:rFonts w:ascii="Book Antiqua" w:hAnsi="Book Antiqua"/>
                <w:color w:val="000000"/>
                <w:sz w:val="22"/>
                <w:szCs w:val="22"/>
              </w:rPr>
            </w:pPr>
            <w:r w:rsidRPr="00E95352">
              <w:rPr>
                <w:rFonts w:ascii="Book Antiqua" w:hAnsi="Book Antiqua"/>
                <w:caps/>
                <w:color w:val="000000"/>
                <w:sz w:val="22"/>
                <w:szCs w:val="22"/>
              </w:rPr>
              <w:t>2.047</w:t>
            </w:r>
          </w:p>
        </w:tc>
      </w:tr>
      <w:tr w:rsidR="00F97558" w:rsidRPr="00176BAF">
        <w:trPr>
          <w:gridAfter w:val="1"/>
          <w:wAfter w:w="412" w:type="dxa"/>
          <w:trHeight w:val="297"/>
          <w:jc w:val="center"/>
        </w:trPr>
        <w:tc>
          <w:tcPr>
            <w:tcW w:w="4926" w:type="dxa"/>
            <w:gridSpan w:val="2"/>
            <w:tcBorders>
              <w:top w:val="single" w:sz="4" w:space="0" w:color="auto"/>
              <w:left w:val="single" w:sz="4" w:space="0" w:color="auto"/>
              <w:bottom w:val="nil"/>
              <w:right w:val="single" w:sz="8" w:space="0" w:color="auto"/>
            </w:tcBorders>
            <w:shd w:val="clear" w:color="auto" w:fill="auto"/>
            <w:noWrap/>
            <w:vAlign w:val="bottom"/>
          </w:tcPr>
          <w:p w:rsidR="00F97558" w:rsidRPr="00E95352" w:rsidRDefault="00F97558" w:rsidP="00F97558">
            <w:pPr>
              <w:jc w:val="both"/>
              <w:rPr>
                <w:rFonts w:ascii="Book Antiqua" w:hAnsi="Book Antiqua"/>
                <w:i/>
                <w:iCs/>
                <w:color w:val="000000"/>
                <w:sz w:val="22"/>
                <w:szCs w:val="22"/>
              </w:rPr>
            </w:pPr>
            <w:r w:rsidRPr="00E95352">
              <w:rPr>
                <w:rFonts w:ascii="Book Antiqua" w:hAnsi="Book Antiqua"/>
                <w:i/>
                <w:iCs/>
                <w:color w:val="000000"/>
                <w:sz w:val="22"/>
                <w:szCs w:val="22"/>
              </w:rPr>
              <w:t>Repuesto y mantenimiento de las maquinas</w:t>
            </w:r>
          </w:p>
        </w:tc>
        <w:tc>
          <w:tcPr>
            <w:tcW w:w="2048" w:type="dxa"/>
            <w:gridSpan w:val="2"/>
            <w:tcBorders>
              <w:top w:val="single" w:sz="4" w:space="0" w:color="auto"/>
              <w:left w:val="nil"/>
              <w:bottom w:val="nil"/>
              <w:right w:val="single" w:sz="4" w:space="0" w:color="auto"/>
            </w:tcBorders>
            <w:shd w:val="clear" w:color="auto" w:fill="auto"/>
            <w:noWrap/>
            <w:vAlign w:val="bottom"/>
          </w:tcPr>
          <w:p w:rsidR="00F97558" w:rsidRPr="00E95352" w:rsidRDefault="00F97558" w:rsidP="00F97558">
            <w:pPr>
              <w:jc w:val="both"/>
              <w:rPr>
                <w:rFonts w:ascii="Book Antiqua" w:hAnsi="Book Antiqua"/>
                <w:color w:val="000000"/>
                <w:sz w:val="22"/>
                <w:szCs w:val="22"/>
              </w:rPr>
            </w:pPr>
            <w:r w:rsidRPr="00E95352">
              <w:rPr>
                <w:rFonts w:ascii="Book Antiqua" w:hAnsi="Book Antiqua"/>
                <w:caps/>
                <w:color w:val="000000"/>
                <w:sz w:val="22"/>
                <w:szCs w:val="22"/>
              </w:rPr>
              <w:t>523</w:t>
            </w:r>
          </w:p>
        </w:tc>
      </w:tr>
      <w:tr w:rsidR="00F97558" w:rsidRPr="00176BAF">
        <w:trPr>
          <w:gridAfter w:val="1"/>
          <w:wAfter w:w="412" w:type="dxa"/>
          <w:trHeight w:val="343"/>
          <w:jc w:val="center"/>
        </w:trPr>
        <w:tc>
          <w:tcPr>
            <w:tcW w:w="4926" w:type="dxa"/>
            <w:gridSpan w:val="2"/>
            <w:tcBorders>
              <w:top w:val="nil"/>
              <w:left w:val="single" w:sz="4" w:space="0" w:color="auto"/>
              <w:bottom w:val="nil"/>
              <w:right w:val="single" w:sz="8" w:space="0" w:color="auto"/>
            </w:tcBorders>
            <w:shd w:val="clear" w:color="auto" w:fill="auto"/>
            <w:noWrap/>
            <w:vAlign w:val="bottom"/>
          </w:tcPr>
          <w:p w:rsidR="00F97558" w:rsidRPr="00E95352" w:rsidRDefault="00F97558" w:rsidP="00F97558">
            <w:pPr>
              <w:jc w:val="both"/>
              <w:rPr>
                <w:rFonts w:ascii="Book Antiqua" w:hAnsi="Book Antiqua"/>
                <w:i/>
                <w:iCs/>
                <w:color w:val="000000"/>
                <w:sz w:val="22"/>
                <w:szCs w:val="22"/>
              </w:rPr>
            </w:pPr>
            <w:r w:rsidRPr="00E95352">
              <w:rPr>
                <w:rFonts w:ascii="Book Antiqua" w:hAnsi="Book Antiqua"/>
                <w:i/>
                <w:iCs/>
                <w:color w:val="000000"/>
                <w:sz w:val="22"/>
                <w:szCs w:val="22"/>
              </w:rPr>
              <w:t>Reposición de equipos</w:t>
            </w:r>
          </w:p>
        </w:tc>
        <w:tc>
          <w:tcPr>
            <w:tcW w:w="2048" w:type="dxa"/>
            <w:gridSpan w:val="2"/>
            <w:tcBorders>
              <w:top w:val="nil"/>
              <w:left w:val="nil"/>
              <w:bottom w:val="nil"/>
              <w:right w:val="single" w:sz="4" w:space="0" w:color="auto"/>
            </w:tcBorders>
            <w:shd w:val="clear" w:color="auto" w:fill="auto"/>
            <w:noWrap/>
            <w:vAlign w:val="bottom"/>
          </w:tcPr>
          <w:p w:rsidR="00F97558" w:rsidRPr="00E95352" w:rsidRDefault="00F97558" w:rsidP="00F97558">
            <w:pPr>
              <w:jc w:val="both"/>
              <w:rPr>
                <w:rFonts w:ascii="Book Antiqua" w:hAnsi="Book Antiqua"/>
                <w:color w:val="000000"/>
                <w:sz w:val="22"/>
                <w:szCs w:val="22"/>
              </w:rPr>
            </w:pPr>
            <w:r w:rsidRPr="00E95352">
              <w:rPr>
                <w:rFonts w:ascii="Book Antiqua" w:hAnsi="Book Antiqua"/>
                <w:caps/>
                <w:color w:val="000000"/>
                <w:sz w:val="22"/>
                <w:szCs w:val="22"/>
              </w:rPr>
              <w:t>2.047</w:t>
            </w:r>
          </w:p>
        </w:tc>
      </w:tr>
      <w:tr w:rsidR="00F97558" w:rsidRPr="00176BAF">
        <w:trPr>
          <w:gridAfter w:val="1"/>
          <w:wAfter w:w="412" w:type="dxa"/>
          <w:trHeight w:val="367"/>
          <w:jc w:val="center"/>
        </w:trPr>
        <w:tc>
          <w:tcPr>
            <w:tcW w:w="4926" w:type="dxa"/>
            <w:gridSpan w:val="2"/>
            <w:tcBorders>
              <w:top w:val="nil"/>
              <w:left w:val="single" w:sz="4" w:space="0" w:color="auto"/>
              <w:bottom w:val="nil"/>
              <w:right w:val="single" w:sz="8" w:space="0" w:color="auto"/>
            </w:tcBorders>
            <w:shd w:val="clear" w:color="auto" w:fill="auto"/>
            <w:noWrap/>
            <w:vAlign w:val="bottom"/>
          </w:tcPr>
          <w:p w:rsidR="00F97558" w:rsidRPr="00E95352" w:rsidRDefault="00F97558" w:rsidP="00F97558">
            <w:pPr>
              <w:jc w:val="both"/>
              <w:rPr>
                <w:rFonts w:ascii="Book Antiqua" w:hAnsi="Book Antiqua"/>
                <w:i/>
                <w:iCs/>
                <w:color w:val="000000"/>
                <w:sz w:val="22"/>
                <w:szCs w:val="22"/>
              </w:rPr>
            </w:pPr>
            <w:r w:rsidRPr="00E95352">
              <w:rPr>
                <w:rFonts w:ascii="Book Antiqua" w:hAnsi="Book Antiqua"/>
                <w:i/>
                <w:iCs/>
                <w:color w:val="000000"/>
                <w:sz w:val="22"/>
                <w:szCs w:val="22"/>
              </w:rPr>
              <w:t>Mantenimiento de piscinas y camas</w:t>
            </w:r>
          </w:p>
        </w:tc>
        <w:tc>
          <w:tcPr>
            <w:tcW w:w="2048" w:type="dxa"/>
            <w:gridSpan w:val="2"/>
            <w:tcBorders>
              <w:top w:val="nil"/>
              <w:left w:val="nil"/>
              <w:bottom w:val="nil"/>
              <w:right w:val="single" w:sz="4" w:space="0" w:color="auto"/>
            </w:tcBorders>
            <w:shd w:val="clear" w:color="auto" w:fill="auto"/>
            <w:noWrap/>
            <w:vAlign w:val="bottom"/>
          </w:tcPr>
          <w:p w:rsidR="00F97558" w:rsidRPr="00E95352" w:rsidRDefault="00F97558" w:rsidP="00F97558">
            <w:pPr>
              <w:jc w:val="both"/>
              <w:rPr>
                <w:rFonts w:ascii="Book Antiqua" w:hAnsi="Book Antiqua"/>
                <w:color w:val="000000"/>
                <w:sz w:val="22"/>
                <w:szCs w:val="22"/>
              </w:rPr>
            </w:pPr>
            <w:r w:rsidRPr="00E95352">
              <w:rPr>
                <w:rFonts w:ascii="Book Antiqua" w:hAnsi="Book Antiqua"/>
                <w:caps/>
                <w:color w:val="000000"/>
                <w:sz w:val="22"/>
                <w:szCs w:val="22"/>
              </w:rPr>
              <w:t>4.613</w:t>
            </w:r>
          </w:p>
        </w:tc>
      </w:tr>
      <w:tr w:rsidR="00F97558" w:rsidRPr="00176BAF">
        <w:trPr>
          <w:gridAfter w:val="1"/>
          <w:wAfter w:w="412" w:type="dxa"/>
          <w:trHeight w:val="343"/>
          <w:jc w:val="center"/>
        </w:trPr>
        <w:tc>
          <w:tcPr>
            <w:tcW w:w="4926" w:type="dxa"/>
            <w:gridSpan w:val="2"/>
            <w:tcBorders>
              <w:top w:val="single" w:sz="8" w:space="0" w:color="auto"/>
              <w:left w:val="single" w:sz="4" w:space="0" w:color="auto"/>
              <w:bottom w:val="single" w:sz="8" w:space="0" w:color="auto"/>
              <w:right w:val="single" w:sz="8" w:space="0" w:color="auto"/>
            </w:tcBorders>
            <w:shd w:val="clear" w:color="auto" w:fill="auto"/>
            <w:noWrap/>
            <w:vAlign w:val="bottom"/>
          </w:tcPr>
          <w:p w:rsidR="00F97558" w:rsidRPr="00E95352" w:rsidRDefault="00F97558" w:rsidP="00F97558">
            <w:pPr>
              <w:jc w:val="both"/>
              <w:rPr>
                <w:rFonts w:ascii="Book Antiqua" w:hAnsi="Book Antiqua"/>
                <w:b/>
                <w:bCs/>
                <w:i/>
                <w:iCs/>
                <w:color w:val="000000"/>
                <w:sz w:val="22"/>
                <w:szCs w:val="22"/>
              </w:rPr>
            </w:pPr>
            <w:r w:rsidRPr="00E95352">
              <w:rPr>
                <w:rFonts w:ascii="Book Antiqua" w:hAnsi="Book Antiqua"/>
                <w:b/>
                <w:bCs/>
                <w:i/>
                <w:iCs/>
                <w:color w:val="000000"/>
                <w:sz w:val="22"/>
                <w:szCs w:val="22"/>
              </w:rPr>
              <w:t>Costos variables</w:t>
            </w:r>
          </w:p>
        </w:tc>
        <w:tc>
          <w:tcPr>
            <w:tcW w:w="2048" w:type="dxa"/>
            <w:gridSpan w:val="2"/>
            <w:tcBorders>
              <w:top w:val="single" w:sz="8" w:space="0" w:color="auto"/>
              <w:left w:val="nil"/>
              <w:bottom w:val="single" w:sz="8" w:space="0" w:color="auto"/>
              <w:right w:val="single" w:sz="4" w:space="0" w:color="auto"/>
            </w:tcBorders>
            <w:shd w:val="clear" w:color="auto" w:fill="auto"/>
            <w:noWrap/>
            <w:vAlign w:val="bottom"/>
          </w:tcPr>
          <w:p w:rsidR="00F97558" w:rsidRPr="00E95352" w:rsidRDefault="00F97558" w:rsidP="00F97558">
            <w:pPr>
              <w:jc w:val="both"/>
              <w:rPr>
                <w:rFonts w:ascii="Book Antiqua" w:hAnsi="Book Antiqua"/>
                <w:b/>
                <w:bCs/>
                <w:i/>
                <w:iCs/>
                <w:color w:val="000000"/>
                <w:sz w:val="22"/>
                <w:szCs w:val="22"/>
              </w:rPr>
            </w:pPr>
            <w:r w:rsidRPr="00E95352">
              <w:rPr>
                <w:rFonts w:ascii="Book Antiqua" w:hAnsi="Book Antiqua"/>
                <w:b/>
                <w:bCs/>
                <w:i/>
                <w:iCs/>
                <w:caps/>
                <w:color w:val="000000"/>
                <w:sz w:val="22"/>
                <w:szCs w:val="22"/>
              </w:rPr>
              <w:t>136.399</w:t>
            </w:r>
          </w:p>
        </w:tc>
      </w:tr>
      <w:tr w:rsidR="00F97558" w:rsidRPr="00176BAF">
        <w:trPr>
          <w:gridAfter w:val="1"/>
          <w:wAfter w:w="412" w:type="dxa"/>
          <w:trHeight w:val="339"/>
          <w:jc w:val="center"/>
        </w:trPr>
        <w:tc>
          <w:tcPr>
            <w:tcW w:w="4926" w:type="dxa"/>
            <w:gridSpan w:val="2"/>
            <w:tcBorders>
              <w:top w:val="nil"/>
              <w:left w:val="single" w:sz="4" w:space="0" w:color="auto"/>
              <w:bottom w:val="nil"/>
              <w:right w:val="single" w:sz="8" w:space="0" w:color="auto"/>
            </w:tcBorders>
            <w:shd w:val="clear" w:color="auto" w:fill="auto"/>
            <w:noWrap/>
            <w:vAlign w:val="bottom"/>
          </w:tcPr>
          <w:p w:rsidR="00F97558" w:rsidRPr="00E95352" w:rsidRDefault="00F97558" w:rsidP="00F97558">
            <w:pPr>
              <w:jc w:val="both"/>
              <w:rPr>
                <w:rFonts w:ascii="Book Antiqua" w:hAnsi="Book Antiqua"/>
                <w:i/>
                <w:iCs/>
                <w:color w:val="000000"/>
                <w:sz w:val="22"/>
                <w:szCs w:val="22"/>
              </w:rPr>
            </w:pPr>
            <w:r w:rsidRPr="00E95352">
              <w:rPr>
                <w:rFonts w:ascii="Book Antiqua" w:hAnsi="Book Antiqua"/>
                <w:i/>
                <w:iCs/>
                <w:color w:val="000000"/>
                <w:sz w:val="22"/>
                <w:szCs w:val="22"/>
              </w:rPr>
              <w:t>Materiales directos</w:t>
            </w:r>
          </w:p>
        </w:tc>
        <w:tc>
          <w:tcPr>
            <w:tcW w:w="2048" w:type="dxa"/>
            <w:gridSpan w:val="2"/>
            <w:tcBorders>
              <w:top w:val="nil"/>
              <w:left w:val="nil"/>
              <w:bottom w:val="nil"/>
              <w:right w:val="single" w:sz="4" w:space="0" w:color="auto"/>
            </w:tcBorders>
            <w:shd w:val="clear" w:color="auto" w:fill="auto"/>
            <w:noWrap/>
            <w:vAlign w:val="bottom"/>
          </w:tcPr>
          <w:p w:rsidR="00F97558" w:rsidRPr="00E95352" w:rsidRDefault="00F97558" w:rsidP="00F97558">
            <w:pPr>
              <w:jc w:val="both"/>
              <w:rPr>
                <w:rFonts w:ascii="Book Antiqua" w:hAnsi="Book Antiqua"/>
                <w:color w:val="000000"/>
                <w:sz w:val="22"/>
                <w:szCs w:val="22"/>
              </w:rPr>
            </w:pPr>
            <w:r w:rsidRPr="00E95352">
              <w:rPr>
                <w:rFonts w:ascii="Book Antiqua" w:hAnsi="Book Antiqua"/>
                <w:caps/>
                <w:color w:val="000000"/>
                <w:sz w:val="22"/>
                <w:szCs w:val="22"/>
              </w:rPr>
              <w:t>73.354</w:t>
            </w:r>
          </w:p>
        </w:tc>
      </w:tr>
      <w:tr w:rsidR="00F97558" w:rsidRPr="00176BAF">
        <w:trPr>
          <w:gridAfter w:val="1"/>
          <w:wAfter w:w="412" w:type="dxa"/>
          <w:trHeight w:val="368"/>
          <w:jc w:val="center"/>
        </w:trPr>
        <w:tc>
          <w:tcPr>
            <w:tcW w:w="4926" w:type="dxa"/>
            <w:gridSpan w:val="2"/>
            <w:tcBorders>
              <w:top w:val="nil"/>
              <w:left w:val="single" w:sz="4" w:space="0" w:color="auto"/>
              <w:bottom w:val="nil"/>
              <w:right w:val="single" w:sz="8" w:space="0" w:color="auto"/>
            </w:tcBorders>
            <w:shd w:val="clear" w:color="auto" w:fill="auto"/>
            <w:noWrap/>
            <w:vAlign w:val="bottom"/>
          </w:tcPr>
          <w:p w:rsidR="00F97558" w:rsidRPr="00E95352" w:rsidRDefault="00F97558" w:rsidP="00F97558">
            <w:pPr>
              <w:jc w:val="both"/>
              <w:rPr>
                <w:rFonts w:ascii="Book Antiqua" w:hAnsi="Book Antiqua"/>
                <w:color w:val="000000"/>
                <w:sz w:val="22"/>
                <w:szCs w:val="22"/>
              </w:rPr>
            </w:pPr>
            <w:r w:rsidRPr="00E95352">
              <w:rPr>
                <w:rFonts w:ascii="Book Antiqua" w:hAnsi="Book Antiqua"/>
                <w:color w:val="000000"/>
                <w:sz w:val="22"/>
                <w:szCs w:val="22"/>
              </w:rPr>
              <w:t xml:space="preserve">Lombrices para revuelta y paja </w:t>
            </w:r>
          </w:p>
        </w:tc>
        <w:tc>
          <w:tcPr>
            <w:tcW w:w="2048" w:type="dxa"/>
            <w:gridSpan w:val="2"/>
            <w:tcBorders>
              <w:top w:val="nil"/>
              <w:left w:val="nil"/>
              <w:bottom w:val="nil"/>
              <w:right w:val="single" w:sz="4" w:space="0" w:color="auto"/>
            </w:tcBorders>
            <w:shd w:val="clear" w:color="auto" w:fill="auto"/>
            <w:noWrap/>
            <w:vAlign w:val="bottom"/>
          </w:tcPr>
          <w:p w:rsidR="00F97558" w:rsidRPr="00E95352" w:rsidRDefault="00F97558" w:rsidP="00F97558">
            <w:pPr>
              <w:jc w:val="both"/>
              <w:rPr>
                <w:rFonts w:ascii="Book Antiqua" w:hAnsi="Book Antiqua"/>
                <w:color w:val="000000"/>
                <w:sz w:val="22"/>
                <w:szCs w:val="22"/>
              </w:rPr>
            </w:pPr>
            <w:r w:rsidRPr="00E95352">
              <w:rPr>
                <w:rFonts w:ascii="Book Antiqua" w:hAnsi="Book Antiqua"/>
                <w:caps/>
                <w:color w:val="000000"/>
                <w:sz w:val="22"/>
                <w:szCs w:val="22"/>
              </w:rPr>
              <w:t>73.354</w:t>
            </w:r>
          </w:p>
        </w:tc>
      </w:tr>
      <w:tr w:rsidR="00F97558" w:rsidRPr="00176BAF">
        <w:trPr>
          <w:gridAfter w:val="1"/>
          <w:wAfter w:w="412" w:type="dxa"/>
          <w:trHeight w:val="351"/>
          <w:jc w:val="center"/>
        </w:trPr>
        <w:tc>
          <w:tcPr>
            <w:tcW w:w="4926" w:type="dxa"/>
            <w:gridSpan w:val="2"/>
            <w:tcBorders>
              <w:top w:val="nil"/>
              <w:left w:val="single" w:sz="4" w:space="0" w:color="auto"/>
              <w:bottom w:val="nil"/>
              <w:right w:val="single" w:sz="8" w:space="0" w:color="auto"/>
            </w:tcBorders>
            <w:shd w:val="clear" w:color="auto" w:fill="auto"/>
            <w:noWrap/>
            <w:vAlign w:val="bottom"/>
          </w:tcPr>
          <w:p w:rsidR="00F97558" w:rsidRPr="00E95352" w:rsidRDefault="00F97558" w:rsidP="00F97558">
            <w:pPr>
              <w:jc w:val="both"/>
              <w:rPr>
                <w:rFonts w:ascii="Book Antiqua" w:hAnsi="Book Antiqua"/>
                <w:i/>
                <w:iCs/>
                <w:color w:val="000000"/>
                <w:sz w:val="22"/>
                <w:szCs w:val="22"/>
              </w:rPr>
            </w:pPr>
            <w:r w:rsidRPr="00E95352">
              <w:rPr>
                <w:rFonts w:ascii="Book Antiqua" w:hAnsi="Book Antiqua"/>
                <w:i/>
                <w:iCs/>
                <w:color w:val="000000"/>
                <w:sz w:val="22"/>
                <w:szCs w:val="22"/>
              </w:rPr>
              <w:t>Materiales indirectos</w:t>
            </w:r>
          </w:p>
        </w:tc>
        <w:tc>
          <w:tcPr>
            <w:tcW w:w="2048" w:type="dxa"/>
            <w:gridSpan w:val="2"/>
            <w:tcBorders>
              <w:top w:val="nil"/>
              <w:left w:val="nil"/>
              <w:bottom w:val="nil"/>
              <w:right w:val="single" w:sz="4" w:space="0" w:color="auto"/>
            </w:tcBorders>
            <w:shd w:val="clear" w:color="auto" w:fill="auto"/>
            <w:noWrap/>
            <w:vAlign w:val="bottom"/>
          </w:tcPr>
          <w:p w:rsidR="00F97558" w:rsidRPr="00E95352" w:rsidRDefault="00F97558" w:rsidP="00F97558">
            <w:pPr>
              <w:jc w:val="both"/>
              <w:rPr>
                <w:rFonts w:ascii="Book Antiqua" w:hAnsi="Book Antiqua"/>
                <w:color w:val="000000"/>
                <w:sz w:val="22"/>
                <w:szCs w:val="22"/>
              </w:rPr>
            </w:pPr>
            <w:r w:rsidRPr="00E95352">
              <w:rPr>
                <w:rFonts w:ascii="Book Antiqua" w:hAnsi="Book Antiqua"/>
                <w:caps/>
                <w:color w:val="000000"/>
                <w:sz w:val="22"/>
                <w:szCs w:val="22"/>
              </w:rPr>
              <w:t>63.045</w:t>
            </w:r>
          </w:p>
        </w:tc>
      </w:tr>
      <w:tr w:rsidR="00F97558" w:rsidRPr="00176BAF">
        <w:trPr>
          <w:gridAfter w:val="1"/>
          <w:wAfter w:w="412" w:type="dxa"/>
          <w:trHeight w:val="419"/>
          <w:jc w:val="center"/>
        </w:trPr>
        <w:tc>
          <w:tcPr>
            <w:tcW w:w="4926" w:type="dxa"/>
            <w:gridSpan w:val="2"/>
            <w:tcBorders>
              <w:top w:val="nil"/>
              <w:left w:val="single" w:sz="4" w:space="0" w:color="auto"/>
              <w:bottom w:val="single" w:sz="4" w:space="0" w:color="auto"/>
              <w:right w:val="single" w:sz="8" w:space="0" w:color="auto"/>
            </w:tcBorders>
            <w:shd w:val="clear" w:color="auto" w:fill="auto"/>
            <w:noWrap/>
            <w:vAlign w:val="bottom"/>
          </w:tcPr>
          <w:p w:rsidR="00F97558" w:rsidRPr="00E95352" w:rsidRDefault="00F97558" w:rsidP="00F97558">
            <w:pPr>
              <w:jc w:val="both"/>
              <w:rPr>
                <w:rFonts w:ascii="Book Antiqua" w:hAnsi="Book Antiqua"/>
                <w:color w:val="000000"/>
                <w:sz w:val="22"/>
                <w:szCs w:val="22"/>
              </w:rPr>
            </w:pPr>
            <w:r w:rsidRPr="00E95352">
              <w:rPr>
                <w:rFonts w:ascii="Book Antiqua" w:hAnsi="Book Antiqua"/>
                <w:color w:val="000000"/>
                <w:sz w:val="22"/>
                <w:szCs w:val="22"/>
              </w:rPr>
              <w:t>Sacos para ensacado de humus</w:t>
            </w:r>
          </w:p>
        </w:tc>
        <w:tc>
          <w:tcPr>
            <w:tcW w:w="2048" w:type="dxa"/>
            <w:gridSpan w:val="2"/>
            <w:tcBorders>
              <w:top w:val="nil"/>
              <w:left w:val="nil"/>
              <w:bottom w:val="single" w:sz="4" w:space="0" w:color="auto"/>
              <w:right w:val="single" w:sz="4" w:space="0" w:color="auto"/>
            </w:tcBorders>
            <w:shd w:val="clear" w:color="auto" w:fill="auto"/>
            <w:noWrap/>
            <w:vAlign w:val="bottom"/>
          </w:tcPr>
          <w:p w:rsidR="00F97558" w:rsidRPr="00E95352" w:rsidRDefault="00F97558" w:rsidP="00F97558">
            <w:pPr>
              <w:jc w:val="both"/>
              <w:rPr>
                <w:rFonts w:ascii="Book Antiqua" w:hAnsi="Book Antiqua"/>
                <w:color w:val="000000"/>
                <w:sz w:val="22"/>
                <w:szCs w:val="22"/>
              </w:rPr>
            </w:pPr>
            <w:r w:rsidRPr="00E95352">
              <w:rPr>
                <w:rFonts w:ascii="Book Antiqua" w:hAnsi="Book Antiqua"/>
                <w:caps/>
                <w:color w:val="000000"/>
                <w:sz w:val="22"/>
                <w:szCs w:val="22"/>
              </w:rPr>
              <w:t>63.045</w:t>
            </w:r>
          </w:p>
        </w:tc>
      </w:tr>
      <w:tr w:rsidR="00F97558" w:rsidRPr="00176BAF">
        <w:trPr>
          <w:gridAfter w:val="1"/>
          <w:wAfter w:w="412" w:type="dxa"/>
          <w:trHeight w:val="349"/>
          <w:jc w:val="center"/>
        </w:trPr>
        <w:tc>
          <w:tcPr>
            <w:tcW w:w="4926" w:type="dxa"/>
            <w:gridSpan w:val="2"/>
            <w:tcBorders>
              <w:top w:val="single" w:sz="4" w:space="0" w:color="auto"/>
              <w:left w:val="single" w:sz="4" w:space="0" w:color="auto"/>
              <w:bottom w:val="single" w:sz="4" w:space="0" w:color="auto"/>
              <w:right w:val="single" w:sz="8" w:space="0" w:color="auto"/>
            </w:tcBorders>
            <w:shd w:val="clear" w:color="auto" w:fill="auto"/>
            <w:noWrap/>
            <w:vAlign w:val="bottom"/>
          </w:tcPr>
          <w:p w:rsidR="00F97558" w:rsidRPr="00E95352" w:rsidRDefault="00F97558" w:rsidP="00F97558">
            <w:pPr>
              <w:jc w:val="both"/>
              <w:rPr>
                <w:rFonts w:ascii="Book Antiqua" w:hAnsi="Book Antiqua"/>
                <w:b/>
                <w:bCs/>
                <w:i/>
                <w:iCs/>
                <w:color w:val="000000"/>
                <w:sz w:val="22"/>
                <w:szCs w:val="22"/>
              </w:rPr>
            </w:pPr>
            <w:r w:rsidRPr="00E95352">
              <w:rPr>
                <w:rFonts w:ascii="Book Antiqua" w:hAnsi="Book Antiqua"/>
                <w:b/>
                <w:bCs/>
                <w:i/>
                <w:iCs/>
                <w:color w:val="000000"/>
                <w:sz w:val="22"/>
                <w:szCs w:val="22"/>
              </w:rPr>
              <w:t>Costos totales de producción</w:t>
            </w:r>
          </w:p>
        </w:tc>
        <w:tc>
          <w:tcPr>
            <w:tcW w:w="2048" w:type="dxa"/>
            <w:gridSpan w:val="2"/>
            <w:tcBorders>
              <w:top w:val="single" w:sz="4" w:space="0" w:color="auto"/>
              <w:left w:val="nil"/>
              <w:bottom w:val="single" w:sz="4" w:space="0" w:color="auto"/>
              <w:right w:val="single" w:sz="4" w:space="0" w:color="auto"/>
            </w:tcBorders>
            <w:shd w:val="clear" w:color="auto" w:fill="auto"/>
            <w:noWrap/>
            <w:vAlign w:val="bottom"/>
          </w:tcPr>
          <w:p w:rsidR="00F97558" w:rsidRPr="00E95352" w:rsidRDefault="00F97558" w:rsidP="00F97558">
            <w:pPr>
              <w:jc w:val="both"/>
              <w:rPr>
                <w:rFonts w:ascii="Book Antiqua" w:hAnsi="Book Antiqua"/>
                <w:b/>
                <w:bCs/>
                <w:i/>
                <w:iCs/>
                <w:color w:val="000000"/>
                <w:sz w:val="22"/>
                <w:szCs w:val="22"/>
              </w:rPr>
            </w:pPr>
            <w:r w:rsidRPr="00E95352">
              <w:rPr>
                <w:rFonts w:ascii="Book Antiqua" w:hAnsi="Book Antiqua"/>
                <w:b/>
                <w:bCs/>
                <w:i/>
                <w:iCs/>
                <w:caps/>
                <w:color w:val="000000"/>
                <w:sz w:val="22"/>
                <w:szCs w:val="22"/>
              </w:rPr>
              <w:t>332.308</w:t>
            </w:r>
          </w:p>
        </w:tc>
      </w:tr>
      <w:tr w:rsidR="00A611ED" w:rsidRPr="00176BAF">
        <w:trPr>
          <w:gridAfter w:val="1"/>
          <w:wAfter w:w="412" w:type="dxa"/>
          <w:trHeight w:val="349"/>
          <w:jc w:val="center"/>
        </w:trPr>
        <w:tc>
          <w:tcPr>
            <w:tcW w:w="4926" w:type="dxa"/>
            <w:gridSpan w:val="2"/>
            <w:tcBorders>
              <w:top w:val="single" w:sz="4" w:space="0" w:color="auto"/>
            </w:tcBorders>
            <w:shd w:val="clear" w:color="auto" w:fill="auto"/>
            <w:noWrap/>
            <w:vAlign w:val="bottom"/>
          </w:tcPr>
          <w:p w:rsidR="00A611ED" w:rsidRDefault="00A611ED" w:rsidP="00F97558">
            <w:pPr>
              <w:jc w:val="both"/>
              <w:rPr>
                <w:rFonts w:ascii="Book Antiqua" w:hAnsi="Book Antiqua"/>
                <w:b/>
                <w:bCs/>
                <w:i/>
                <w:iCs/>
                <w:color w:val="000000"/>
                <w:sz w:val="22"/>
                <w:szCs w:val="22"/>
              </w:rPr>
            </w:pPr>
          </w:p>
          <w:p w:rsidR="00A611ED" w:rsidRDefault="00A611ED" w:rsidP="00F97558">
            <w:pPr>
              <w:jc w:val="both"/>
              <w:rPr>
                <w:rFonts w:ascii="Book Antiqua" w:hAnsi="Book Antiqua"/>
                <w:b/>
                <w:bCs/>
                <w:i/>
                <w:iCs/>
                <w:color w:val="000000"/>
                <w:sz w:val="22"/>
                <w:szCs w:val="22"/>
              </w:rPr>
            </w:pPr>
          </w:p>
          <w:p w:rsidR="00A611ED" w:rsidRPr="00E95352" w:rsidRDefault="00A611ED" w:rsidP="00F97558">
            <w:pPr>
              <w:jc w:val="both"/>
              <w:rPr>
                <w:rFonts w:ascii="Book Antiqua" w:hAnsi="Book Antiqua"/>
                <w:b/>
                <w:bCs/>
                <w:i/>
                <w:iCs/>
                <w:color w:val="000000"/>
                <w:sz w:val="22"/>
                <w:szCs w:val="22"/>
              </w:rPr>
            </w:pPr>
          </w:p>
        </w:tc>
        <w:tc>
          <w:tcPr>
            <w:tcW w:w="2048" w:type="dxa"/>
            <w:gridSpan w:val="2"/>
            <w:tcBorders>
              <w:top w:val="single" w:sz="4" w:space="0" w:color="auto"/>
            </w:tcBorders>
            <w:shd w:val="clear" w:color="auto" w:fill="auto"/>
            <w:noWrap/>
            <w:vAlign w:val="bottom"/>
          </w:tcPr>
          <w:p w:rsidR="00A611ED" w:rsidRPr="00E95352" w:rsidRDefault="00A611ED" w:rsidP="00F97558">
            <w:pPr>
              <w:jc w:val="both"/>
              <w:rPr>
                <w:rFonts w:ascii="Book Antiqua" w:hAnsi="Book Antiqua"/>
                <w:b/>
                <w:bCs/>
                <w:i/>
                <w:iCs/>
                <w:caps/>
                <w:color w:val="000000"/>
                <w:sz w:val="22"/>
                <w:szCs w:val="22"/>
              </w:rPr>
            </w:pPr>
          </w:p>
        </w:tc>
      </w:tr>
      <w:tr w:rsidR="00F97558" w:rsidRPr="00E95352">
        <w:trPr>
          <w:gridBefore w:val="1"/>
          <w:wBefore w:w="305" w:type="dxa"/>
          <w:trHeight w:val="330"/>
          <w:jc w:val="center"/>
        </w:trPr>
        <w:tc>
          <w:tcPr>
            <w:tcW w:w="5447" w:type="dxa"/>
            <w:gridSpan w:val="2"/>
            <w:tcBorders>
              <w:top w:val="single" w:sz="8" w:space="0" w:color="auto"/>
              <w:left w:val="single" w:sz="8" w:space="0" w:color="auto"/>
              <w:bottom w:val="single" w:sz="8" w:space="0" w:color="auto"/>
              <w:right w:val="single" w:sz="8" w:space="0" w:color="auto"/>
            </w:tcBorders>
            <w:shd w:val="clear" w:color="auto" w:fill="FFCC99"/>
            <w:noWrap/>
            <w:vAlign w:val="bottom"/>
          </w:tcPr>
          <w:p w:rsidR="00F97558" w:rsidRPr="00E95352" w:rsidRDefault="00F97558" w:rsidP="00A611ED">
            <w:pPr>
              <w:tabs>
                <w:tab w:val="left" w:pos="720"/>
                <w:tab w:val="left" w:pos="900"/>
              </w:tabs>
              <w:jc w:val="both"/>
              <w:rPr>
                <w:rFonts w:ascii="Book Antiqua" w:hAnsi="Book Antiqua"/>
                <w:b/>
                <w:bCs/>
                <w:color w:val="000000"/>
                <w:sz w:val="22"/>
                <w:szCs w:val="22"/>
              </w:rPr>
            </w:pPr>
            <w:r w:rsidRPr="00E95352">
              <w:rPr>
                <w:rFonts w:ascii="Book Antiqua" w:hAnsi="Book Antiqua"/>
                <w:b/>
                <w:bCs/>
                <w:caps/>
                <w:color w:val="000000"/>
                <w:sz w:val="22"/>
                <w:szCs w:val="22"/>
              </w:rPr>
              <w:t>Total de Gastos ADMINISTRATIVOS</w:t>
            </w:r>
          </w:p>
        </w:tc>
        <w:tc>
          <w:tcPr>
            <w:tcW w:w="1634" w:type="dxa"/>
            <w:gridSpan w:val="2"/>
            <w:tcBorders>
              <w:top w:val="single" w:sz="8" w:space="0" w:color="auto"/>
              <w:left w:val="nil"/>
              <w:bottom w:val="single" w:sz="8" w:space="0" w:color="auto"/>
              <w:right w:val="single" w:sz="8" w:space="0" w:color="auto"/>
            </w:tcBorders>
            <w:shd w:val="clear" w:color="auto" w:fill="FFCC99"/>
            <w:noWrap/>
            <w:vAlign w:val="bottom"/>
          </w:tcPr>
          <w:p w:rsidR="00F97558" w:rsidRPr="00E95352" w:rsidRDefault="00F97558" w:rsidP="00A611ED">
            <w:pPr>
              <w:tabs>
                <w:tab w:val="left" w:pos="720"/>
                <w:tab w:val="left" w:pos="900"/>
              </w:tabs>
              <w:jc w:val="both"/>
              <w:rPr>
                <w:rFonts w:ascii="Book Antiqua" w:hAnsi="Book Antiqua"/>
                <w:b/>
                <w:bCs/>
                <w:color w:val="000000"/>
                <w:sz w:val="22"/>
                <w:szCs w:val="22"/>
              </w:rPr>
            </w:pPr>
            <w:r w:rsidRPr="00E95352">
              <w:rPr>
                <w:rFonts w:ascii="Book Antiqua" w:hAnsi="Book Antiqua"/>
                <w:b/>
                <w:bCs/>
                <w:caps/>
                <w:color w:val="000000"/>
                <w:sz w:val="22"/>
                <w:szCs w:val="22"/>
              </w:rPr>
              <w:t>14.546,67</w:t>
            </w:r>
          </w:p>
        </w:tc>
      </w:tr>
      <w:tr w:rsidR="00F97558" w:rsidRPr="00E95352">
        <w:trPr>
          <w:gridBefore w:val="1"/>
          <w:wBefore w:w="305" w:type="dxa"/>
          <w:trHeight w:val="344"/>
          <w:jc w:val="center"/>
        </w:trPr>
        <w:tc>
          <w:tcPr>
            <w:tcW w:w="5447" w:type="dxa"/>
            <w:gridSpan w:val="2"/>
            <w:tcBorders>
              <w:top w:val="nil"/>
              <w:left w:val="single" w:sz="8" w:space="0" w:color="auto"/>
              <w:bottom w:val="nil"/>
              <w:right w:val="single" w:sz="8" w:space="0" w:color="auto"/>
            </w:tcBorders>
            <w:shd w:val="clear" w:color="auto" w:fill="auto"/>
            <w:noWrap/>
            <w:vAlign w:val="bottom"/>
          </w:tcPr>
          <w:p w:rsidR="00F97558" w:rsidRPr="00E95352" w:rsidRDefault="00F97558" w:rsidP="00A611ED">
            <w:pPr>
              <w:tabs>
                <w:tab w:val="left" w:pos="720"/>
                <w:tab w:val="left" w:pos="900"/>
              </w:tabs>
              <w:jc w:val="both"/>
              <w:rPr>
                <w:rFonts w:ascii="Book Antiqua" w:hAnsi="Book Antiqua"/>
                <w:b/>
                <w:bCs/>
                <w:i/>
                <w:iCs/>
                <w:color w:val="000000"/>
                <w:sz w:val="22"/>
                <w:szCs w:val="22"/>
              </w:rPr>
            </w:pPr>
            <w:r w:rsidRPr="00E95352">
              <w:rPr>
                <w:rFonts w:ascii="Book Antiqua" w:hAnsi="Book Antiqua"/>
                <w:b/>
                <w:bCs/>
                <w:i/>
                <w:iCs/>
                <w:color w:val="000000"/>
                <w:sz w:val="22"/>
                <w:szCs w:val="22"/>
              </w:rPr>
              <w:t>Sueldos</w:t>
            </w:r>
          </w:p>
        </w:tc>
        <w:tc>
          <w:tcPr>
            <w:tcW w:w="1634" w:type="dxa"/>
            <w:gridSpan w:val="2"/>
            <w:tcBorders>
              <w:top w:val="nil"/>
              <w:left w:val="nil"/>
              <w:bottom w:val="nil"/>
              <w:right w:val="single" w:sz="8" w:space="0" w:color="auto"/>
            </w:tcBorders>
            <w:shd w:val="clear" w:color="auto" w:fill="auto"/>
            <w:noWrap/>
            <w:vAlign w:val="bottom"/>
          </w:tcPr>
          <w:p w:rsidR="00F97558" w:rsidRPr="00E95352" w:rsidRDefault="00F97558" w:rsidP="00A611ED">
            <w:pPr>
              <w:tabs>
                <w:tab w:val="left" w:pos="720"/>
                <w:tab w:val="left" w:pos="900"/>
              </w:tabs>
              <w:jc w:val="both"/>
              <w:rPr>
                <w:rFonts w:ascii="Book Antiqua" w:hAnsi="Book Antiqua"/>
                <w:b/>
                <w:bCs/>
                <w:color w:val="000000"/>
                <w:sz w:val="22"/>
                <w:szCs w:val="22"/>
              </w:rPr>
            </w:pPr>
            <w:r w:rsidRPr="00E95352">
              <w:rPr>
                <w:rFonts w:ascii="Book Antiqua" w:hAnsi="Book Antiqua"/>
                <w:b/>
                <w:bCs/>
                <w:caps/>
                <w:color w:val="000000"/>
                <w:sz w:val="22"/>
                <w:szCs w:val="22"/>
              </w:rPr>
              <w:t>12880</w:t>
            </w:r>
          </w:p>
        </w:tc>
      </w:tr>
      <w:tr w:rsidR="00F97558" w:rsidRPr="00E95352">
        <w:trPr>
          <w:gridBefore w:val="1"/>
          <w:wBefore w:w="305" w:type="dxa"/>
          <w:trHeight w:val="315"/>
          <w:jc w:val="center"/>
        </w:trPr>
        <w:tc>
          <w:tcPr>
            <w:tcW w:w="5447" w:type="dxa"/>
            <w:gridSpan w:val="2"/>
            <w:tcBorders>
              <w:top w:val="nil"/>
              <w:left w:val="single" w:sz="8" w:space="0" w:color="auto"/>
              <w:bottom w:val="nil"/>
              <w:right w:val="single" w:sz="8" w:space="0" w:color="auto"/>
            </w:tcBorders>
            <w:shd w:val="clear" w:color="auto" w:fill="auto"/>
            <w:noWrap/>
            <w:vAlign w:val="bottom"/>
          </w:tcPr>
          <w:p w:rsidR="00F97558" w:rsidRPr="00E95352" w:rsidRDefault="00F97558" w:rsidP="00A611ED">
            <w:pPr>
              <w:tabs>
                <w:tab w:val="left" w:pos="720"/>
                <w:tab w:val="left" w:pos="900"/>
              </w:tabs>
              <w:jc w:val="both"/>
              <w:rPr>
                <w:rFonts w:ascii="Book Antiqua" w:hAnsi="Book Antiqua"/>
                <w:color w:val="000000"/>
                <w:sz w:val="22"/>
                <w:szCs w:val="22"/>
              </w:rPr>
            </w:pPr>
            <w:r w:rsidRPr="00E95352">
              <w:rPr>
                <w:rFonts w:ascii="Book Antiqua" w:hAnsi="Book Antiqua"/>
                <w:color w:val="000000"/>
                <w:sz w:val="22"/>
                <w:szCs w:val="22"/>
              </w:rPr>
              <w:t>Administrador</w:t>
            </w:r>
          </w:p>
        </w:tc>
        <w:tc>
          <w:tcPr>
            <w:tcW w:w="1634" w:type="dxa"/>
            <w:gridSpan w:val="2"/>
            <w:tcBorders>
              <w:top w:val="nil"/>
              <w:left w:val="nil"/>
              <w:bottom w:val="nil"/>
              <w:right w:val="single" w:sz="8" w:space="0" w:color="auto"/>
            </w:tcBorders>
            <w:shd w:val="clear" w:color="auto" w:fill="auto"/>
            <w:noWrap/>
            <w:vAlign w:val="bottom"/>
          </w:tcPr>
          <w:p w:rsidR="00F97558" w:rsidRPr="00E95352" w:rsidRDefault="00F97558" w:rsidP="00A611ED">
            <w:pPr>
              <w:tabs>
                <w:tab w:val="left" w:pos="720"/>
                <w:tab w:val="left" w:pos="900"/>
              </w:tabs>
              <w:jc w:val="both"/>
              <w:rPr>
                <w:rFonts w:ascii="Book Antiqua" w:hAnsi="Book Antiqua"/>
                <w:color w:val="000000"/>
                <w:sz w:val="22"/>
                <w:szCs w:val="22"/>
              </w:rPr>
            </w:pPr>
            <w:r w:rsidRPr="00E95352">
              <w:rPr>
                <w:rFonts w:ascii="Book Antiqua" w:hAnsi="Book Antiqua"/>
                <w:caps/>
                <w:color w:val="000000"/>
                <w:sz w:val="22"/>
                <w:szCs w:val="22"/>
              </w:rPr>
              <w:t>4000</w:t>
            </w:r>
          </w:p>
        </w:tc>
      </w:tr>
      <w:tr w:rsidR="00F97558" w:rsidRPr="00E95352">
        <w:trPr>
          <w:gridBefore w:val="1"/>
          <w:wBefore w:w="305" w:type="dxa"/>
          <w:trHeight w:val="212"/>
          <w:jc w:val="center"/>
        </w:trPr>
        <w:tc>
          <w:tcPr>
            <w:tcW w:w="5447" w:type="dxa"/>
            <w:gridSpan w:val="2"/>
            <w:tcBorders>
              <w:top w:val="nil"/>
              <w:left w:val="single" w:sz="8" w:space="0" w:color="auto"/>
              <w:bottom w:val="nil"/>
              <w:right w:val="single" w:sz="8" w:space="0" w:color="auto"/>
            </w:tcBorders>
            <w:shd w:val="clear" w:color="auto" w:fill="auto"/>
            <w:noWrap/>
            <w:vAlign w:val="bottom"/>
          </w:tcPr>
          <w:p w:rsidR="00F97558" w:rsidRPr="00E95352" w:rsidRDefault="00F97558" w:rsidP="00A611ED">
            <w:pPr>
              <w:tabs>
                <w:tab w:val="left" w:pos="720"/>
                <w:tab w:val="left" w:pos="900"/>
              </w:tabs>
              <w:jc w:val="both"/>
              <w:rPr>
                <w:rFonts w:ascii="Book Antiqua" w:hAnsi="Book Antiqua"/>
                <w:color w:val="000000"/>
                <w:sz w:val="22"/>
                <w:szCs w:val="22"/>
              </w:rPr>
            </w:pPr>
            <w:r w:rsidRPr="00E95352">
              <w:rPr>
                <w:rFonts w:ascii="Book Antiqua" w:hAnsi="Book Antiqua"/>
                <w:color w:val="000000"/>
                <w:sz w:val="22"/>
                <w:szCs w:val="22"/>
              </w:rPr>
              <w:t>Supervisores</w:t>
            </w:r>
          </w:p>
        </w:tc>
        <w:tc>
          <w:tcPr>
            <w:tcW w:w="1634" w:type="dxa"/>
            <w:gridSpan w:val="2"/>
            <w:tcBorders>
              <w:top w:val="nil"/>
              <w:left w:val="nil"/>
              <w:bottom w:val="nil"/>
              <w:right w:val="single" w:sz="8" w:space="0" w:color="auto"/>
            </w:tcBorders>
            <w:shd w:val="clear" w:color="auto" w:fill="auto"/>
            <w:noWrap/>
            <w:vAlign w:val="bottom"/>
          </w:tcPr>
          <w:p w:rsidR="00F97558" w:rsidRPr="00E95352" w:rsidRDefault="00F97558" w:rsidP="00A611ED">
            <w:pPr>
              <w:tabs>
                <w:tab w:val="left" w:pos="720"/>
                <w:tab w:val="left" w:pos="900"/>
              </w:tabs>
              <w:jc w:val="both"/>
              <w:rPr>
                <w:rFonts w:ascii="Book Antiqua" w:hAnsi="Book Antiqua"/>
                <w:color w:val="000000"/>
                <w:sz w:val="22"/>
                <w:szCs w:val="22"/>
              </w:rPr>
            </w:pPr>
            <w:r w:rsidRPr="00E95352">
              <w:rPr>
                <w:rFonts w:ascii="Book Antiqua" w:hAnsi="Book Antiqua"/>
                <w:caps/>
                <w:color w:val="000000"/>
                <w:sz w:val="22"/>
                <w:szCs w:val="22"/>
              </w:rPr>
              <w:t>4800</w:t>
            </w:r>
          </w:p>
        </w:tc>
      </w:tr>
      <w:tr w:rsidR="00F97558" w:rsidRPr="00E95352">
        <w:trPr>
          <w:gridBefore w:val="1"/>
          <w:wBefore w:w="305" w:type="dxa"/>
          <w:trHeight w:val="306"/>
          <w:jc w:val="center"/>
        </w:trPr>
        <w:tc>
          <w:tcPr>
            <w:tcW w:w="5447" w:type="dxa"/>
            <w:gridSpan w:val="2"/>
            <w:tcBorders>
              <w:top w:val="nil"/>
              <w:left w:val="single" w:sz="8" w:space="0" w:color="auto"/>
              <w:bottom w:val="nil"/>
              <w:right w:val="single" w:sz="8" w:space="0" w:color="auto"/>
            </w:tcBorders>
            <w:shd w:val="clear" w:color="auto" w:fill="auto"/>
            <w:noWrap/>
            <w:vAlign w:val="bottom"/>
          </w:tcPr>
          <w:p w:rsidR="00F97558" w:rsidRPr="00E95352" w:rsidRDefault="00F97558" w:rsidP="00A611ED">
            <w:pPr>
              <w:tabs>
                <w:tab w:val="left" w:pos="720"/>
                <w:tab w:val="left" w:pos="900"/>
              </w:tabs>
              <w:jc w:val="both"/>
              <w:rPr>
                <w:rFonts w:ascii="Book Antiqua" w:hAnsi="Book Antiqua"/>
                <w:color w:val="000000"/>
                <w:sz w:val="22"/>
                <w:szCs w:val="22"/>
              </w:rPr>
            </w:pPr>
            <w:r w:rsidRPr="00E95352">
              <w:rPr>
                <w:rFonts w:ascii="Book Antiqua" w:hAnsi="Book Antiqua"/>
                <w:color w:val="000000"/>
                <w:sz w:val="22"/>
                <w:szCs w:val="22"/>
              </w:rPr>
              <w:t>Secretaria-Administrativa</w:t>
            </w:r>
          </w:p>
        </w:tc>
        <w:tc>
          <w:tcPr>
            <w:tcW w:w="1634" w:type="dxa"/>
            <w:gridSpan w:val="2"/>
            <w:tcBorders>
              <w:top w:val="nil"/>
              <w:left w:val="nil"/>
              <w:bottom w:val="nil"/>
              <w:right w:val="single" w:sz="8" w:space="0" w:color="auto"/>
            </w:tcBorders>
            <w:shd w:val="clear" w:color="auto" w:fill="auto"/>
            <w:noWrap/>
            <w:vAlign w:val="bottom"/>
          </w:tcPr>
          <w:p w:rsidR="00F97558" w:rsidRPr="00E95352" w:rsidRDefault="00F97558" w:rsidP="00A611ED">
            <w:pPr>
              <w:tabs>
                <w:tab w:val="left" w:pos="720"/>
                <w:tab w:val="left" w:pos="900"/>
              </w:tabs>
              <w:jc w:val="both"/>
              <w:rPr>
                <w:rFonts w:ascii="Book Antiqua" w:hAnsi="Book Antiqua"/>
                <w:color w:val="000000"/>
                <w:sz w:val="22"/>
                <w:szCs w:val="22"/>
              </w:rPr>
            </w:pPr>
            <w:r w:rsidRPr="00E95352">
              <w:rPr>
                <w:rFonts w:ascii="Book Antiqua" w:hAnsi="Book Antiqua"/>
                <w:caps/>
                <w:color w:val="000000"/>
                <w:sz w:val="22"/>
                <w:szCs w:val="22"/>
              </w:rPr>
              <w:t>1200</w:t>
            </w:r>
          </w:p>
        </w:tc>
      </w:tr>
      <w:tr w:rsidR="00F97558" w:rsidRPr="00E95352">
        <w:trPr>
          <w:gridBefore w:val="1"/>
          <w:wBefore w:w="305" w:type="dxa"/>
          <w:trHeight w:val="193"/>
          <w:jc w:val="center"/>
        </w:trPr>
        <w:tc>
          <w:tcPr>
            <w:tcW w:w="5447" w:type="dxa"/>
            <w:gridSpan w:val="2"/>
            <w:tcBorders>
              <w:top w:val="nil"/>
              <w:left w:val="single" w:sz="8" w:space="0" w:color="auto"/>
              <w:bottom w:val="nil"/>
              <w:right w:val="single" w:sz="8" w:space="0" w:color="auto"/>
            </w:tcBorders>
            <w:shd w:val="clear" w:color="auto" w:fill="auto"/>
            <w:noWrap/>
            <w:vAlign w:val="bottom"/>
          </w:tcPr>
          <w:p w:rsidR="00F97558" w:rsidRPr="00E95352" w:rsidRDefault="00F97558" w:rsidP="00A611ED">
            <w:pPr>
              <w:tabs>
                <w:tab w:val="left" w:pos="720"/>
                <w:tab w:val="left" w:pos="900"/>
              </w:tabs>
              <w:jc w:val="both"/>
              <w:rPr>
                <w:rFonts w:ascii="Book Antiqua" w:hAnsi="Book Antiqua"/>
                <w:color w:val="000000"/>
                <w:sz w:val="22"/>
                <w:szCs w:val="22"/>
              </w:rPr>
            </w:pPr>
            <w:r w:rsidRPr="00E95352">
              <w:rPr>
                <w:rFonts w:ascii="Book Antiqua" w:hAnsi="Book Antiqua"/>
                <w:color w:val="000000"/>
                <w:sz w:val="22"/>
                <w:szCs w:val="22"/>
              </w:rPr>
              <w:t>Conserje- Mensajero</w:t>
            </w:r>
          </w:p>
        </w:tc>
        <w:tc>
          <w:tcPr>
            <w:tcW w:w="1634" w:type="dxa"/>
            <w:gridSpan w:val="2"/>
            <w:tcBorders>
              <w:top w:val="nil"/>
              <w:left w:val="nil"/>
              <w:bottom w:val="nil"/>
              <w:right w:val="single" w:sz="8" w:space="0" w:color="auto"/>
            </w:tcBorders>
            <w:shd w:val="clear" w:color="auto" w:fill="auto"/>
            <w:noWrap/>
            <w:vAlign w:val="bottom"/>
          </w:tcPr>
          <w:p w:rsidR="00F97558" w:rsidRPr="00E95352" w:rsidRDefault="00F97558" w:rsidP="00A611ED">
            <w:pPr>
              <w:tabs>
                <w:tab w:val="left" w:pos="720"/>
                <w:tab w:val="left" w:pos="900"/>
              </w:tabs>
              <w:jc w:val="both"/>
              <w:rPr>
                <w:rFonts w:ascii="Book Antiqua" w:hAnsi="Book Antiqua"/>
                <w:color w:val="000000"/>
                <w:sz w:val="22"/>
                <w:szCs w:val="22"/>
              </w:rPr>
            </w:pPr>
            <w:r w:rsidRPr="00E95352">
              <w:rPr>
                <w:rFonts w:ascii="Book Antiqua" w:hAnsi="Book Antiqua"/>
                <w:caps/>
                <w:color w:val="000000"/>
                <w:sz w:val="22"/>
                <w:szCs w:val="22"/>
              </w:rPr>
              <w:t>640</w:t>
            </w:r>
          </w:p>
        </w:tc>
      </w:tr>
      <w:tr w:rsidR="00F97558" w:rsidRPr="00E95352">
        <w:trPr>
          <w:gridBefore w:val="1"/>
          <w:wBefore w:w="305" w:type="dxa"/>
          <w:trHeight w:val="258"/>
          <w:jc w:val="center"/>
        </w:trPr>
        <w:tc>
          <w:tcPr>
            <w:tcW w:w="5447" w:type="dxa"/>
            <w:gridSpan w:val="2"/>
            <w:tcBorders>
              <w:top w:val="nil"/>
              <w:left w:val="single" w:sz="8" w:space="0" w:color="auto"/>
              <w:bottom w:val="nil"/>
              <w:right w:val="single" w:sz="8" w:space="0" w:color="auto"/>
            </w:tcBorders>
            <w:shd w:val="clear" w:color="auto" w:fill="auto"/>
            <w:noWrap/>
            <w:vAlign w:val="bottom"/>
          </w:tcPr>
          <w:p w:rsidR="00F97558" w:rsidRPr="00E95352" w:rsidRDefault="00F97558" w:rsidP="00A611ED">
            <w:pPr>
              <w:tabs>
                <w:tab w:val="left" w:pos="720"/>
                <w:tab w:val="left" w:pos="900"/>
              </w:tabs>
              <w:jc w:val="both"/>
              <w:rPr>
                <w:rFonts w:ascii="Book Antiqua" w:hAnsi="Book Antiqua"/>
                <w:i/>
                <w:iCs/>
                <w:color w:val="000000"/>
                <w:sz w:val="22"/>
                <w:szCs w:val="22"/>
              </w:rPr>
            </w:pPr>
            <w:r w:rsidRPr="00E95352">
              <w:rPr>
                <w:rFonts w:ascii="Book Antiqua" w:hAnsi="Book Antiqua"/>
                <w:i/>
                <w:iCs/>
                <w:color w:val="000000"/>
                <w:sz w:val="22"/>
                <w:szCs w:val="22"/>
              </w:rPr>
              <w:t>Guardia</w:t>
            </w:r>
          </w:p>
        </w:tc>
        <w:tc>
          <w:tcPr>
            <w:tcW w:w="1634" w:type="dxa"/>
            <w:gridSpan w:val="2"/>
            <w:tcBorders>
              <w:top w:val="nil"/>
              <w:left w:val="nil"/>
              <w:bottom w:val="nil"/>
              <w:right w:val="single" w:sz="8" w:space="0" w:color="auto"/>
            </w:tcBorders>
            <w:shd w:val="clear" w:color="auto" w:fill="auto"/>
            <w:noWrap/>
            <w:vAlign w:val="bottom"/>
          </w:tcPr>
          <w:p w:rsidR="00F97558" w:rsidRPr="00E95352" w:rsidRDefault="00F97558" w:rsidP="00A611ED">
            <w:pPr>
              <w:tabs>
                <w:tab w:val="left" w:pos="720"/>
                <w:tab w:val="left" w:pos="900"/>
              </w:tabs>
              <w:jc w:val="both"/>
              <w:rPr>
                <w:rFonts w:ascii="Book Antiqua" w:hAnsi="Book Antiqua"/>
                <w:color w:val="000000"/>
                <w:sz w:val="22"/>
                <w:szCs w:val="22"/>
              </w:rPr>
            </w:pPr>
            <w:r w:rsidRPr="00E95352">
              <w:rPr>
                <w:rFonts w:ascii="Book Antiqua" w:hAnsi="Book Antiqua"/>
                <w:caps/>
                <w:color w:val="000000"/>
                <w:sz w:val="22"/>
                <w:szCs w:val="22"/>
              </w:rPr>
              <w:t>2240</w:t>
            </w:r>
          </w:p>
        </w:tc>
      </w:tr>
      <w:tr w:rsidR="00F97558" w:rsidRPr="00E95352">
        <w:trPr>
          <w:gridBefore w:val="1"/>
          <w:wBefore w:w="305" w:type="dxa"/>
          <w:trHeight w:val="275"/>
          <w:jc w:val="center"/>
        </w:trPr>
        <w:tc>
          <w:tcPr>
            <w:tcW w:w="5447" w:type="dxa"/>
            <w:gridSpan w:val="2"/>
            <w:tcBorders>
              <w:top w:val="nil"/>
              <w:left w:val="single" w:sz="8" w:space="0" w:color="auto"/>
              <w:bottom w:val="nil"/>
              <w:right w:val="single" w:sz="8" w:space="0" w:color="auto"/>
            </w:tcBorders>
            <w:shd w:val="clear" w:color="auto" w:fill="auto"/>
            <w:noWrap/>
            <w:vAlign w:val="bottom"/>
          </w:tcPr>
          <w:p w:rsidR="00F97558" w:rsidRPr="00E95352" w:rsidRDefault="00F97558" w:rsidP="00A611ED">
            <w:pPr>
              <w:tabs>
                <w:tab w:val="left" w:pos="720"/>
                <w:tab w:val="left" w:pos="900"/>
              </w:tabs>
              <w:jc w:val="both"/>
              <w:rPr>
                <w:rFonts w:ascii="Book Antiqua" w:hAnsi="Book Antiqua"/>
                <w:b/>
                <w:bCs/>
                <w:i/>
                <w:iCs/>
                <w:color w:val="000000"/>
                <w:sz w:val="22"/>
                <w:szCs w:val="22"/>
              </w:rPr>
            </w:pPr>
            <w:r w:rsidRPr="00E95352">
              <w:rPr>
                <w:rFonts w:ascii="Book Antiqua" w:hAnsi="Book Antiqua"/>
                <w:b/>
                <w:bCs/>
                <w:i/>
                <w:iCs/>
                <w:color w:val="000000"/>
                <w:sz w:val="22"/>
                <w:szCs w:val="22"/>
              </w:rPr>
              <w:t>Honorarios</w:t>
            </w:r>
          </w:p>
        </w:tc>
        <w:tc>
          <w:tcPr>
            <w:tcW w:w="1634" w:type="dxa"/>
            <w:gridSpan w:val="2"/>
            <w:tcBorders>
              <w:top w:val="nil"/>
              <w:left w:val="nil"/>
              <w:bottom w:val="nil"/>
              <w:right w:val="single" w:sz="8" w:space="0" w:color="auto"/>
            </w:tcBorders>
            <w:shd w:val="clear" w:color="auto" w:fill="auto"/>
            <w:noWrap/>
            <w:vAlign w:val="bottom"/>
          </w:tcPr>
          <w:p w:rsidR="00F97558" w:rsidRPr="00E95352" w:rsidRDefault="00F97558" w:rsidP="00A611ED">
            <w:pPr>
              <w:tabs>
                <w:tab w:val="left" w:pos="720"/>
                <w:tab w:val="left" w:pos="900"/>
              </w:tabs>
              <w:jc w:val="both"/>
              <w:rPr>
                <w:rFonts w:ascii="Book Antiqua" w:hAnsi="Book Antiqua"/>
                <w:b/>
                <w:bCs/>
                <w:color w:val="000000"/>
                <w:sz w:val="22"/>
                <w:szCs w:val="22"/>
              </w:rPr>
            </w:pPr>
            <w:r w:rsidRPr="00E95352">
              <w:rPr>
                <w:rFonts w:ascii="Book Antiqua" w:hAnsi="Book Antiqua"/>
                <w:b/>
                <w:bCs/>
                <w:caps/>
                <w:color w:val="000000"/>
                <w:sz w:val="22"/>
                <w:szCs w:val="22"/>
              </w:rPr>
              <w:t>1200</w:t>
            </w:r>
          </w:p>
        </w:tc>
      </w:tr>
      <w:tr w:rsidR="00F97558" w:rsidRPr="00E95352">
        <w:trPr>
          <w:gridBefore w:val="1"/>
          <w:wBefore w:w="305" w:type="dxa"/>
          <w:trHeight w:val="251"/>
          <w:jc w:val="center"/>
        </w:trPr>
        <w:tc>
          <w:tcPr>
            <w:tcW w:w="5447" w:type="dxa"/>
            <w:gridSpan w:val="2"/>
            <w:tcBorders>
              <w:top w:val="nil"/>
              <w:left w:val="single" w:sz="8" w:space="0" w:color="auto"/>
              <w:bottom w:val="nil"/>
              <w:right w:val="single" w:sz="8" w:space="0" w:color="auto"/>
            </w:tcBorders>
            <w:shd w:val="clear" w:color="auto" w:fill="auto"/>
            <w:noWrap/>
            <w:vAlign w:val="bottom"/>
          </w:tcPr>
          <w:p w:rsidR="00F97558" w:rsidRPr="00E95352" w:rsidRDefault="00F97558" w:rsidP="00A611ED">
            <w:pPr>
              <w:tabs>
                <w:tab w:val="left" w:pos="720"/>
                <w:tab w:val="left" w:pos="900"/>
              </w:tabs>
              <w:jc w:val="both"/>
              <w:rPr>
                <w:rFonts w:ascii="Book Antiqua" w:hAnsi="Book Antiqua"/>
                <w:color w:val="000000"/>
                <w:sz w:val="22"/>
                <w:szCs w:val="22"/>
              </w:rPr>
            </w:pPr>
            <w:r w:rsidRPr="00E95352">
              <w:rPr>
                <w:rFonts w:ascii="Book Antiqua" w:hAnsi="Book Antiqua"/>
                <w:color w:val="000000"/>
                <w:sz w:val="22"/>
                <w:szCs w:val="22"/>
              </w:rPr>
              <w:t>Contador</w:t>
            </w:r>
          </w:p>
        </w:tc>
        <w:tc>
          <w:tcPr>
            <w:tcW w:w="1634" w:type="dxa"/>
            <w:gridSpan w:val="2"/>
            <w:tcBorders>
              <w:top w:val="nil"/>
              <w:left w:val="nil"/>
              <w:bottom w:val="nil"/>
              <w:right w:val="single" w:sz="8" w:space="0" w:color="auto"/>
            </w:tcBorders>
            <w:shd w:val="clear" w:color="auto" w:fill="auto"/>
            <w:noWrap/>
            <w:vAlign w:val="bottom"/>
          </w:tcPr>
          <w:p w:rsidR="00F97558" w:rsidRPr="00E95352" w:rsidRDefault="00F97558" w:rsidP="00A611ED">
            <w:pPr>
              <w:tabs>
                <w:tab w:val="left" w:pos="720"/>
                <w:tab w:val="left" w:pos="900"/>
              </w:tabs>
              <w:jc w:val="both"/>
              <w:rPr>
                <w:rFonts w:ascii="Book Antiqua" w:hAnsi="Book Antiqua"/>
                <w:color w:val="000000"/>
                <w:sz w:val="22"/>
                <w:szCs w:val="22"/>
              </w:rPr>
            </w:pPr>
            <w:r w:rsidRPr="00E95352">
              <w:rPr>
                <w:rFonts w:ascii="Book Antiqua" w:hAnsi="Book Antiqua"/>
                <w:caps/>
                <w:color w:val="000000"/>
                <w:sz w:val="22"/>
                <w:szCs w:val="22"/>
              </w:rPr>
              <w:t>1200</w:t>
            </w:r>
          </w:p>
        </w:tc>
      </w:tr>
      <w:tr w:rsidR="00F97558" w:rsidRPr="00E95352">
        <w:trPr>
          <w:gridBefore w:val="1"/>
          <w:wBefore w:w="305" w:type="dxa"/>
          <w:trHeight w:val="261"/>
          <w:jc w:val="center"/>
        </w:trPr>
        <w:tc>
          <w:tcPr>
            <w:tcW w:w="5447" w:type="dxa"/>
            <w:gridSpan w:val="2"/>
            <w:tcBorders>
              <w:top w:val="nil"/>
              <w:left w:val="single" w:sz="8" w:space="0" w:color="auto"/>
              <w:bottom w:val="nil"/>
              <w:right w:val="single" w:sz="8" w:space="0" w:color="auto"/>
            </w:tcBorders>
            <w:shd w:val="clear" w:color="auto" w:fill="auto"/>
            <w:noWrap/>
            <w:vAlign w:val="bottom"/>
          </w:tcPr>
          <w:p w:rsidR="00F97558" w:rsidRPr="00E95352" w:rsidRDefault="00F97558" w:rsidP="00A611ED">
            <w:pPr>
              <w:tabs>
                <w:tab w:val="left" w:pos="720"/>
                <w:tab w:val="left" w:pos="900"/>
              </w:tabs>
              <w:jc w:val="both"/>
              <w:rPr>
                <w:rFonts w:ascii="Book Antiqua" w:hAnsi="Book Antiqua"/>
                <w:b/>
                <w:bCs/>
                <w:i/>
                <w:iCs/>
                <w:color w:val="000000"/>
                <w:sz w:val="22"/>
                <w:szCs w:val="22"/>
              </w:rPr>
            </w:pPr>
            <w:r w:rsidRPr="00E95352">
              <w:rPr>
                <w:rFonts w:ascii="Book Antiqua" w:hAnsi="Book Antiqua"/>
                <w:b/>
                <w:bCs/>
                <w:i/>
                <w:iCs/>
                <w:color w:val="000000"/>
                <w:sz w:val="22"/>
                <w:szCs w:val="22"/>
              </w:rPr>
              <w:t>Gastos de oficina</w:t>
            </w:r>
          </w:p>
        </w:tc>
        <w:tc>
          <w:tcPr>
            <w:tcW w:w="1634" w:type="dxa"/>
            <w:gridSpan w:val="2"/>
            <w:tcBorders>
              <w:top w:val="nil"/>
              <w:left w:val="nil"/>
              <w:bottom w:val="nil"/>
              <w:right w:val="single" w:sz="8" w:space="0" w:color="auto"/>
            </w:tcBorders>
            <w:shd w:val="clear" w:color="auto" w:fill="auto"/>
            <w:noWrap/>
            <w:vAlign w:val="bottom"/>
          </w:tcPr>
          <w:p w:rsidR="00F97558" w:rsidRPr="00E95352" w:rsidRDefault="00F97558" w:rsidP="00A611ED">
            <w:pPr>
              <w:tabs>
                <w:tab w:val="left" w:pos="720"/>
                <w:tab w:val="left" w:pos="900"/>
              </w:tabs>
              <w:jc w:val="both"/>
              <w:rPr>
                <w:rFonts w:ascii="Book Antiqua" w:hAnsi="Book Antiqua"/>
                <w:b/>
                <w:bCs/>
                <w:color w:val="000000"/>
                <w:sz w:val="22"/>
                <w:szCs w:val="22"/>
              </w:rPr>
            </w:pPr>
            <w:r w:rsidRPr="00E95352">
              <w:rPr>
                <w:rFonts w:ascii="Book Antiqua" w:hAnsi="Book Antiqua"/>
                <w:b/>
                <w:bCs/>
                <w:caps/>
                <w:color w:val="000000"/>
                <w:sz w:val="22"/>
                <w:szCs w:val="22"/>
              </w:rPr>
              <w:t>1666,67</w:t>
            </w:r>
          </w:p>
        </w:tc>
      </w:tr>
      <w:tr w:rsidR="00F97558" w:rsidRPr="00E95352">
        <w:trPr>
          <w:gridBefore w:val="1"/>
          <w:wBefore w:w="305" w:type="dxa"/>
          <w:trHeight w:val="245"/>
          <w:jc w:val="center"/>
        </w:trPr>
        <w:tc>
          <w:tcPr>
            <w:tcW w:w="5447" w:type="dxa"/>
            <w:gridSpan w:val="2"/>
            <w:tcBorders>
              <w:top w:val="nil"/>
              <w:left w:val="single" w:sz="8" w:space="0" w:color="auto"/>
              <w:bottom w:val="nil"/>
              <w:right w:val="single" w:sz="8" w:space="0" w:color="auto"/>
            </w:tcBorders>
            <w:shd w:val="clear" w:color="auto" w:fill="auto"/>
            <w:noWrap/>
            <w:vAlign w:val="bottom"/>
          </w:tcPr>
          <w:p w:rsidR="00F97558" w:rsidRPr="00E95352" w:rsidRDefault="00F97558" w:rsidP="00A611ED">
            <w:pPr>
              <w:tabs>
                <w:tab w:val="left" w:pos="720"/>
                <w:tab w:val="left" w:pos="900"/>
              </w:tabs>
              <w:jc w:val="both"/>
              <w:rPr>
                <w:rFonts w:ascii="Book Antiqua" w:hAnsi="Book Antiqua"/>
                <w:color w:val="000000"/>
                <w:sz w:val="22"/>
                <w:szCs w:val="22"/>
              </w:rPr>
            </w:pPr>
            <w:r w:rsidRPr="00E95352">
              <w:rPr>
                <w:rFonts w:ascii="Book Antiqua" w:hAnsi="Book Antiqua"/>
                <w:color w:val="000000"/>
                <w:sz w:val="22"/>
                <w:szCs w:val="22"/>
              </w:rPr>
              <w:t>Suministros</w:t>
            </w:r>
          </w:p>
        </w:tc>
        <w:tc>
          <w:tcPr>
            <w:tcW w:w="1634" w:type="dxa"/>
            <w:gridSpan w:val="2"/>
            <w:tcBorders>
              <w:top w:val="nil"/>
              <w:left w:val="nil"/>
              <w:bottom w:val="nil"/>
              <w:right w:val="single" w:sz="8" w:space="0" w:color="auto"/>
            </w:tcBorders>
            <w:shd w:val="clear" w:color="auto" w:fill="auto"/>
            <w:noWrap/>
            <w:vAlign w:val="bottom"/>
          </w:tcPr>
          <w:p w:rsidR="00F97558" w:rsidRPr="00E95352" w:rsidRDefault="00F97558" w:rsidP="00A611ED">
            <w:pPr>
              <w:tabs>
                <w:tab w:val="left" w:pos="720"/>
                <w:tab w:val="left" w:pos="900"/>
              </w:tabs>
              <w:jc w:val="both"/>
              <w:rPr>
                <w:rFonts w:ascii="Book Antiqua" w:hAnsi="Book Antiqua"/>
                <w:color w:val="000000"/>
                <w:sz w:val="22"/>
                <w:szCs w:val="22"/>
              </w:rPr>
            </w:pPr>
            <w:r w:rsidRPr="00E95352">
              <w:rPr>
                <w:rFonts w:ascii="Book Antiqua" w:hAnsi="Book Antiqua"/>
                <w:caps/>
                <w:color w:val="000000"/>
                <w:sz w:val="22"/>
                <w:szCs w:val="22"/>
              </w:rPr>
              <w:t>300</w:t>
            </w:r>
          </w:p>
        </w:tc>
      </w:tr>
      <w:tr w:rsidR="00F97558" w:rsidRPr="00E95352">
        <w:trPr>
          <w:gridBefore w:val="1"/>
          <w:wBefore w:w="305" w:type="dxa"/>
          <w:trHeight w:val="315"/>
          <w:jc w:val="center"/>
        </w:trPr>
        <w:tc>
          <w:tcPr>
            <w:tcW w:w="5447" w:type="dxa"/>
            <w:gridSpan w:val="2"/>
            <w:tcBorders>
              <w:top w:val="nil"/>
              <w:left w:val="single" w:sz="8" w:space="0" w:color="auto"/>
              <w:bottom w:val="nil"/>
              <w:right w:val="single" w:sz="8" w:space="0" w:color="auto"/>
            </w:tcBorders>
            <w:shd w:val="clear" w:color="auto" w:fill="auto"/>
            <w:noWrap/>
            <w:vAlign w:val="bottom"/>
          </w:tcPr>
          <w:p w:rsidR="00F97558" w:rsidRPr="00E95352" w:rsidRDefault="00F97558" w:rsidP="00A611ED">
            <w:pPr>
              <w:tabs>
                <w:tab w:val="left" w:pos="720"/>
                <w:tab w:val="left" w:pos="900"/>
              </w:tabs>
              <w:jc w:val="both"/>
              <w:rPr>
                <w:rFonts w:ascii="Book Antiqua" w:hAnsi="Book Antiqua"/>
                <w:color w:val="000000"/>
                <w:sz w:val="22"/>
                <w:szCs w:val="22"/>
              </w:rPr>
            </w:pPr>
            <w:r w:rsidRPr="00E95352">
              <w:rPr>
                <w:rFonts w:ascii="Book Antiqua" w:hAnsi="Book Antiqua"/>
                <w:color w:val="000000"/>
                <w:sz w:val="22"/>
                <w:szCs w:val="22"/>
              </w:rPr>
              <w:t>Papelería</w:t>
            </w:r>
          </w:p>
        </w:tc>
        <w:tc>
          <w:tcPr>
            <w:tcW w:w="1634" w:type="dxa"/>
            <w:gridSpan w:val="2"/>
            <w:tcBorders>
              <w:top w:val="nil"/>
              <w:left w:val="nil"/>
              <w:bottom w:val="nil"/>
              <w:right w:val="single" w:sz="8" w:space="0" w:color="auto"/>
            </w:tcBorders>
            <w:shd w:val="clear" w:color="auto" w:fill="auto"/>
            <w:noWrap/>
            <w:vAlign w:val="bottom"/>
          </w:tcPr>
          <w:p w:rsidR="00F97558" w:rsidRPr="00E95352" w:rsidRDefault="00F97558" w:rsidP="00A611ED">
            <w:pPr>
              <w:tabs>
                <w:tab w:val="left" w:pos="720"/>
                <w:tab w:val="left" w:pos="900"/>
              </w:tabs>
              <w:jc w:val="both"/>
              <w:rPr>
                <w:rFonts w:ascii="Book Antiqua" w:hAnsi="Book Antiqua"/>
                <w:color w:val="000000"/>
                <w:sz w:val="22"/>
                <w:szCs w:val="22"/>
              </w:rPr>
            </w:pPr>
            <w:r w:rsidRPr="00E95352">
              <w:rPr>
                <w:rFonts w:ascii="Book Antiqua" w:hAnsi="Book Antiqua"/>
                <w:caps/>
                <w:color w:val="000000"/>
                <w:sz w:val="22"/>
                <w:szCs w:val="22"/>
              </w:rPr>
              <w:t>166,67</w:t>
            </w:r>
          </w:p>
        </w:tc>
      </w:tr>
      <w:tr w:rsidR="00F97558" w:rsidRPr="00E95352">
        <w:trPr>
          <w:gridBefore w:val="1"/>
          <w:wBefore w:w="305" w:type="dxa"/>
          <w:trHeight w:val="285"/>
          <w:jc w:val="center"/>
        </w:trPr>
        <w:tc>
          <w:tcPr>
            <w:tcW w:w="5447" w:type="dxa"/>
            <w:gridSpan w:val="2"/>
            <w:tcBorders>
              <w:top w:val="nil"/>
              <w:left w:val="single" w:sz="8" w:space="0" w:color="auto"/>
              <w:bottom w:val="single" w:sz="8" w:space="0" w:color="auto"/>
              <w:right w:val="single" w:sz="8" w:space="0" w:color="auto"/>
            </w:tcBorders>
            <w:shd w:val="clear" w:color="auto" w:fill="auto"/>
            <w:noWrap/>
            <w:vAlign w:val="bottom"/>
          </w:tcPr>
          <w:p w:rsidR="00F97558" w:rsidRPr="00E95352" w:rsidRDefault="00F97558" w:rsidP="00A611ED">
            <w:pPr>
              <w:tabs>
                <w:tab w:val="left" w:pos="720"/>
                <w:tab w:val="left" w:pos="900"/>
              </w:tabs>
              <w:jc w:val="both"/>
              <w:rPr>
                <w:rFonts w:ascii="Book Antiqua" w:hAnsi="Book Antiqua"/>
                <w:color w:val="000000"/>
                <w:sz w:val="22"/>
                <w:szCs w:val="22"/>
              </w:rPr>
            </w:pPr>
            <w:r w:rsidRPr="00E95352">
              <w:rPr>
                <w:rFonts w:ascii="Book Antiqua" w:hAnsi="Book Antiqua"/>
                <w:color w:val="000000"/>
                <w:sz w:val="22"/>
                <w:szCs w:val="22"/>
              </w:rPr>
              <w:t>Teléfono y radio comunicación</w:t>
            </w:r>
          </w:p>
        </w:tc>
        <w:tc>
          <w:tcPr>
            <w:tcW w:w="1634" w:type="dxa"/>
            <w:gridSpan w:val="2"/>
            <w:tcBorders>
              <w:top w:val="nil"/>
              <w:left w:val="nil"/>
              <w:bottom w:val="single" w:sz="8" w:space="0" w:color="auto"/>
              <w:right w:val="single" w:sz="8" w:space="0" w:color="auto"/>
            </w:tcBorders>
            <w:shd w:val="clear" w:color="auto" w:fill="auto"/>
            <w:noWrap/>
            <w:vAlign w:val="bottom"/>
          </w:tcPr>
          <w:p w:rsidR="00F97558" w:rsidRPr="00E95352" w:rsidRDefault="00F97558" w:rsidP="00A611ED">
            <w:pPr>
              <w:tabs>
                <w:tab w:val="left" w:pos="720"/>
                <w:tab w:val="left" w:pos="900"/>
              </w:tabs>
              <w:jc w:val="both"/>
              <w:rPr>
                <w:rFonts w:ascii="Book Antiqua" w:hAnsi="Book Antiqua"/>
                <w:color w:val="000000"/>
                <w:sz w:val="22"/>
                <w:szCs w:val="22"/>
              </w:rPr>
            </w:pPr>
            <w:r w:rsidRPr="00E95352">
              <w:rPr>
                <w:rFonts w:ascii="Book Antiqua" w:hAnsi="Book Antiqua"/>
                <w:caps/>
                <w:color w:val="000000"/>
                <w:sz w:val="22"/>
                <w:szCs w:val="22"/>
              </w:rPr>
              <w:t>1200</w:t>
            </w:r>
          </w:p>
        </w:tc>
      </w:tr>
    </w:tbl>
    <w:p w:rsidR="00F97558" w:rsidRPr="00E95352" w:rsidRDefault="00F97558" w:rsidP="00A611ED">
      <w:pPr>
        <w:tabs>
          <w:tab w:val="left" w:pos="720"/>
          <w:tab w:val="left" w:pos="900"/>
        </w:tabs>
        <w:jc w:val="center"/>
        <w:rPr>
          <w:rFonts w:ascii="Book Antiqua" w:eastAsia="Arial Unicode MS" w:hAnsi="Book Antiqua" w:cs="Arial"/>
          <w:sz w:val="22"/>
          <w:szCs w:val="22"/>
        </w:rPr>
      </w:pPr>
    </w:p>
    <w:tbl>
      <w:tblPr>
        <w:tblW w:w="6322" w:type="dxa"/>
        <w:jc w:val="center"/>
        <w:tblInd w:w="231" w:type="dxa"/>
        <w:tblCellMar>
          <w:left w:w="0" w:type="dxa"/>
          <w:right w:w="0" w:type="dxa"/>
        </w:tblCellMar>
        <w:tblLook w:val="0000"/>
      </w:tblPr>
      <w:tblGrid>
        <w:gridCol w:w="3830"/>
        <w:gridCol w:w="2492"/>
      </w:tblGrid>
      <w:tr w:rsidR="00F97558" w:rsidRPr="00E95352">
        <w:trPr>
          <w:trHeight w:val="289"/>
          <w:jc w:val="center"/>
        </w:trPr>
        <w:tc>
          <w:tcPr>
            <w:tcW w:w="0" w:type="auto"/>
            <w:tcBorders>
              <w:top w:val="single" w:sz="4" w:space="0" w:color="auto"/>
              <w:left w:val="single" w:sz="4" w:space="0" w:color="auto"/>
              <w:right w:val="single" w:sz="4" w:space="0" w:color="auto"/>
            </w:tcBorders>
            <w:noWrap/>
            <w:tcMar>
              <w:top w:w="20" w:type="dxa"/>
              <w:left w:w="20" w:type="dxa"/>
              <w:bottom w:w="0" w:type="dxa"/>
              <w:right w:w="20" w:type="dxa"/>
            </w:tcMar>
            <w:vAlign w:val="center"/>
          </w:tcPr>
          <w:p w:rsidR="00F97558" w:rsidRPr="00E95352" w:rsidRDefault="00F97558" w:rsidP="00F97558">
            <w:pPr>
              <w:pStyle w:val="Textoindependiente"/>
              <w:jc w:val="both"/>
              <w:rPr>
                <w:rFonts w:ascii="Book Antiqua" w:hAnsi="Book Antiqua"/>
                <w:i/>
                <w:iCs/>
                <w:caps/>
                <w:sz w:val="22"/>
                <w:szCs w:val="22"/>
              </w:rPr>
            </w:pPr>
            <w:r w:rsidRPr="00E95352">
              <w:rPr>
                <w:rFonts w:ascii="Book Antiqua" w:hAnsi="Book Antiqua"/>
                <w:i/>
                <w:iCs/>
                <w:sz w:val="22"/>
                <w:szCs w:val="22"/>
              </w:rPr>
              <w:t>Costo de producción</w:t>
            </w:r>
          </w:p>
        </w:tc>
        <w:tc>
          <w:tcPr>
            <w:tcW w:w="0" w:type="auto"/>
            <w:tcBorders>
              <w:top w:val="single" w:sz="4" w:space="0" w:color="auto"/>
              <w:left w:val="single" w:sz="4" w:space="0" w:color="auto"/>
              <w:bottom w:val="nil"/>
              <w:right w:val="single" w:sz="4" w:space="0" w:color="auto"/>
            </w:tcBorders>
            <w:noWrap/>
            <w:tcMar>
              <w:top w:w="20" w:type="dxa"/>
              <w:left w:w="20" w:type="dxa"/>
              <w:bottom w:w="0" w:type="dxa"/>
              <w:right w:w="20" w:type="dxa"/>
            </w:tcMar>
            <w:vAlign w:val="center"/>
          </w:tcPr>
          <w:p w:rsidR="00F97558" w:rsidRPr="00E95352" w:rsidRDefault="00F97558" w:rsidP="00F97558">
            <w:pPr>
              <w:pStyle w:val="Textoindependiente"/>
              <w:jc w:val="both"/>
              <w:rPr>
                <w:rFonts w:ascii="Book Antiqua" w:hAnsi="Book Antiqua"/>
                <w:caps/>
                <w:sz w:val="22"/>
                <w:szCs w:val="22"/>
              </w:rPr>
            </w:pPr>
            <w:r w:rsidRPr="00E95352">
              <w:rPr>
                <w:rFonts w:ascii="Book Antiqua" w:hAnsi="Book Antiqua"/>
                <w:caps/>
                <w:sz w:val="22"/>
                <w:szCs w:val="22"/>
              </w:rPr>
              <w:t>$         332,308.00</w:t>
            </w:r>
          </w:p>
        </w:tc>
      </w:tr>
      <w:tr w:rsidR="00F97558" w:rsidRPr="00E95352">
        <w:trPr>
          <w:trHeight w:val="351"/>
          <w:jc w:val="center"/>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F97558" w:rsidRPr="00E95352" w:rsidRDefault="00F97558" w:rsidP="00F97558">
            <w:pPr>
              <w:pStyle w:val="Textoindependiente"/>
              <w:jc w:val="both"/>
              <w:rPr>
                <w:rFonts w:ascii="Book Antiqua" w:hAnsi="Book Antiqua"/>
                <w:caps/>
                <w:sz w:val="22"/>
                <w:szCs w:val="22"/>
              </w:rPr>
            </w:pPr>
            <w:r w:rsidRPr="00E95352">
              <w:rPr>
                <w:rFonts w:ascii="Book Antiqua" w:hAnsi="Book Antiqua"/>
                <w:sz w:val="22"/>
                <w:szCs w:val="22"/>
              </w:rPr>
              <w:t>Gastos de administración</w:t>
            </w:r>
          </w:p>
        </w:tc>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F97558" w:rsidRPr="00E95352" w:rsidRDefault="00F97558" w:rsidP="00F97558">
            <w:pPr>
              <w:pStyle w:val="Textoindependiente"/>
              <w:jc w:val="both"/>
              <w:rPr>
                <w:rFonts w:ascii="Book Antiqua" w:hAnsi="Book Antiqua"/>
                <w:caps/>
                <w:sz w:val="22"/>
                <w:szCs w:val="22"/>
              </w:rPr>
            </w:pPr>
            <w:r w:rsidRPr="00E95352">
              <w:rPr>
                <w:rFonts w:ascii="Book Antiqua" w:hAnsi="Book Antiqua"/>
                <w:caps/>
                <w:sz w:val="22"/>
                <w:szCs w:val="22"/>
              </w:rPr>
              <w:t>$           14,546.67</w:t>
            </w:r>
          </w:p>
        </w:tc>
      </w:tr>
      <w:tr w:rsidR="00F97558" w:rsidRPr="00E95352">
        <w:trPr>
          <w:trHeight w:val="323"/>
          <w:jc w:val="center"/>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F97558" w:rsidRPr="00E95352" w:rsidRDefault="00F97558" w:rsidP="00F97558">
            <w:pPr>
              <w:pStyle w:val="Textoindependiente"/>
              <w:jc w:val="both"/>
              <w:rPr>
                <w:rFonts w:ascii="Book Antiqua" w:hAnsi="Book Antiqua"/>
                <w:i/>
                <w:iCs/>
                <w:caps/>
                <w:sz w:val="22"/>
                <w:szCs w:val="22"/>
              </w:rPr>
            </w:pPr>
            <w:r w:rsidRPr="00E95352">
              <w:rPr>
                <w:rFonts w:ascii="Book Antiqua" w:hAnsi="Book Antiqua"/>
                <w:i/>
                <w:iCs/>
                <w:sz w:val="22"/>
                <w:szCs w:val="22"/>
              </w:rPr>
              <w:t>Capital de trabajo</w:t>
            </w:r>
          </w:p>
        </w:tc>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F97558" w:rsidRPr="00E95352" w:rsidRDefault="00F97558" w:rsidP="00F97558">
            <w:pPr>
              <w:pStyle w:val="Textoindependiente"/>
              <w:jc w:val="both"/>
              <w:rPr>
                <w:rFonts w:ascii="Book Antiqua" w:hAnsi="Book Antiqua"/>
                <w:caps/>
                <w:sz w:val="22"/>
                <w:szCs w:val="22"/>
              </w:rPr>
            </w:pPr>
            <w:r w:rsidRPr="00E95352">
              <w:rPr>
                <w:rFonts w:ascii="Book Antiqua" w:hAnsi="Book Antiqua"/>
                <w:caps/>
                <w:sz w:val="22"/>
                <w:szCs w:val="22"/>
              </w:rPr>
              <w:t>$         346,854.67</w:t>
            </w:r>
          </w:p>
        </w:tc>
      </w:tr>
    </w:tbl>
    <w:p w:rsidR="00F97558" w:rsidRPr="00176BAF" w:rsidRDefault="00F97558" w:rsidP="00F97558">
      <w:pPr>
        <w:pStyle w:val="Textoindependiente"/>
        <w:tabs>
          <w:tab w:val="clear" w:pos="720"/>
        </w:tabs>
        <w:jc w:val="both"/>
        <w:rPr>
          <w:rFonts w:ascii="Book Antiqua" w:hAnsi="Book Antiqua"/>
          <w:caps/>
          <w:color w:val="auto"/>
        </w:rPr>
      </w:pPr>
    </w:p>
    <w:p w:rsidR="00F97558" w:rsidRPr="00176BAF" w:rsidRDefault="00F97558" w:rsidP="00F97558">
      <w:pPr>
        <w:pStyle w:val="Textoindependiente"/>
        <w:jc w:val="both"/>
        <w:rPr>
          <w:rFonts w:ascii="Book Antiqua" w:hAnsi="Book Antiqua"/>
          <w:b/>
          <w:bCs/>
          <w:caps/>
        </w:rPr>
      </w:pPr>
      <w:r w:rsidRPr="00176BAF">
        <w:rPr>
          <w:rFonts w:ascii="Book Antiqua" w:hAnsi="Book Antiqua"/>
          <w:b/>
          <w:bCs/>
          <w:caps/>
        </w:rPr>
        <w:lastRenderedPageBreak/>
        <w:t>COSTOS  DE  PRODUCCIÓN   Y  GASTOS   GENERADOS</w:t>
      </w:r>
    </w:p>
    <w:p w:rsidR="00F97558" w:rsidRPr="00176BAF" w:rsidRDefault="00F97558" w:rsidP="00F97558">
      <w:pPr>
        <w:pStyle w:val="Textoindependiente"/>
        <w:jc w:val="both"/>
        <w:rPr>
          <w:rFonts w:ascii="Book Antiqua" w:hAnsi="Book Antiqua"/>
          <w:caps/>
        </w:rPr>
      </w:pPr>
    </w:p>
    <w:p w:rsidR="00F97558" w:rsidRPr="00176BAF" w:rsidRDefault="00F97558" w:rsidP="00F97558">
      <w:pPr>
        <w:pStyle w:val="Textoindependiente"/>
        <w:jc w:val="both"/>
        <w:rPr>
          <w:rFonts w:ascii="Book Antiqua" w:hAnsi="Book Antiqua"/>
        </w:rPr>
      </w:pPr>
      <w:r w:rsidRPr="00176BAF">
        <w:rPr>
          <w:rFonts w:ascii="Book Antiqua" w:hAnsi="Book Antiqua"/>
        </w:rPr>
        <w:t>A continuación se detallan los costos producción en que se incurren durante el año 1, en los siguientes años los costos cambiarán debido a las reposiciones de herramientas, materiales y equipos  los cuales tienen vida útil diferentes para los tres casos.  Así también las depreciaciones de las instalaciones y maquinarias, los gastos de administración por sueldos, honorarios y gastos de oficina y gastos financieros generados por el préstamo incurrido.</w:t>
      </w:r>
    </w:p>
    <w:p w:rsidR="00F97558" w:rsidRDefault="00F97558" w:rsidP="00F97558">
      <w:pPr>
        <w:pStyle w:val="Textoindependiente"/>
        <w:jc w:val="both"/>
        <w:rPr>
          <w:rFonts w:ascii="Book Antiqua" w:hAnsi="Book Antiqua"/>
          <w:caps/>
        </w:rPr>
      </w:pPr>
    </w:p>
    <w:p w:rsidR="00F97558" w:rsidRPr="00176BAF" w:rsidRDefault="00F97558" w:rsidP="00F97558">
      <w:pPr>
        <w:pStyle w:val="Textoindependiente"/>
        <w:jc w:val="both"/>
        <w:rPr>
          <w:rFonts w:ascii="Book Antiqua" w:hAnsi="Book Antiqua"/>
          <w:caps/>
        </w:rPr>
      </w:pPr>
    </w:p>
    <w:p w:rsidR="00F97558" w:rsidRPr="00176BAF" w:rsidRDefault="00F97558" w:rsidP="00F97558">
      <w:pPr>
        <w:pStyle w:val="Textoindependiente"/>
        <w:jc w:val="both"/>
        <w:rPr>
          <w:rFonts w:ascii="Book Antiqua" w:hAnsi="Book Antiqua"/>
          <w:b/>
          <w:bCs/>
          <w:caps/>
        </w:rPr>
      </w:pPr>
      <w:r w:rsidRPr="00176BAF">
        <w:rPr>
          <w:rFonts w:ascii="Book Antiqua" w:hAnsi="Book Antiqua"/>
          <w:b/>
          <w:bCs/>
          <w:caps/>
        </w:rPr>
        <w:t>COSTOS DE PRODUCCIÓN</w:t>
      </w:r>
    </w:p>
    <w:p w:rsidR="00F97558" w:rsidRPr="00176BAF" w:rsidRDefault="00F97558" w:rsidP="00F97558">
      <w:pPr>
        <w:pStyle w:val="Textoindependiente"/>
        <w:jc w:val="both"/>
        <w:rPr>
          <w:rFonts w:ascii="Book Antiqua" w:hAnsi="Book Antiqua"/>
          <w:caps/>
        </w:rPr>
      </w:pPr>
    </w:p>
    <w:p w:rsidR="00F97558" w:rsidRPr="00176BAF" w:rsidRDefault="00F97558" w:rsidP="00F97558">
      <w:pPr>
        <w:pStyle w:val="Textoindependiente"/>
        <w:jc w:val="both"/>
        <w:rPr>
          <w:rFonts w:ascii="Book Antiqua" w:hAnsi="Book Antiqua"/>
          <w:caps/>
        </w:rPr>
      </w:pPr>
      <w:r w:rsidRPr="00176BAF">
        <w:rPr>
          <w:rFonts w:ascii="Book Antiqua" w:hAnsi="Book Antiqua"/>
        </w:rPr>
        <w:t>Ahora se considerarán los costos relacionados con el proceso de producción  a los cuales los hemos agrupado  como costos  de producción fijos porque no depende del nivel de producción como la mano de obra directa, los servicios básicos, las reposiciones y mantenimiento de las máquinas; y los costos variables  que incluyen el material directo e indirecto.</w:t>
      </w:r>
    </w:p>
    <w:p w:rsidR="00F97558" w:rsidRPr="00176BAF" w:rsidRDefault="00F97558" w:rsidP="00F97558">
      <w:pPr>
        <w:pStyle w:val="Textoindependiente"/>
        <w:rPr>
          <w:rFonts w:ascii="Book Antiqua" w:hAnsi="Book Antiqua"/>
          <w:caps/>
        </w:rPr>
      </w:pPr>
    </w:p>
    <w:p w:rsidR="00F97558" w:rsidRPr="00176BAF" w:rsidRDefault="00F97558" w:rsidP="00F97558">
      <w:pPr>
        <w:jc w:val="center"/>
        <w:rPr>
          <w:rFonts w:ascii="Book Antiqua" w:hAnsi="Book Antiqua"/>
          <w:b/>
        </w:rPr>
      </w:pPr>
      <w:r w:rsidRPr="00176BAF">
        <w:rPr>
          <w:rFonts w:ascii="Book Antiqua" w:hAnsi="Book Antiqua"/>
          <w:b/>
        </w:rPr>
        <w:t>Cedula Personal Planta</w:t>
      </w:r>
    </w:p>
    <w:p w:rsidR="00F97558" w:rsidRPr="00176BAF" w:rsidRDefault="00F97558" w:rsidP="00F97558">
      <w:pPr>
        <w:jc w:val="both"/>
        <w:rPr>
          <w:rFonts w:ascii="Book Antiqua" w:hAnsi="Book Antiqua" w:cs="Arial"/>
          <w:sz w:val="20"/>
          <w:szCs w:val="20"/>
        </w:rPr>
      </w:pPr>
    </w:p>
    <w:tbl>
      <w:tblPr>
        <w:tblStyle w:val="Tablaconcuadrcula"/>
        <w:tblW w:w="0" w:type="auto"/>
        <w:tblLook w:val="01E0"/>
      </w:tblPr>
      <w:tblGrid>
        <w:gridCol w:w="2161"/>
        <w:gridCol w:w="2161"/>
        <w:gridCol w:w="2161"/>
        <w:gridCol w:w="2161"/>
      </w:tblGrid>
      <w:tr w:rsidR="00F97558" w:rsidRPr="00176BAF">
        <w:tc>
          <w:tcPr>
            <w:tcW w:w="2161" w:type="dxa"/>
            <w:shd w:val="clear" w:color="auto" w:fill="FFD8B1"/>
          </w:tcPr>
          <w:p w:rsidR="00F97558" w:rsidRPr="00176BAF" w:rsidRDefault="00F97558" w:rsidP="00F97558">
            <w:pPr>
              <w:jc w:val="center"/>
              <w:rPr>
                <w:rFonts w:ascii="Book Antiqua" w:hAnsi="Book Antiqua" w:cs="Arial"/>
                <w:b/>
                <w:sz w:val="20"/>
                <w:szCs w:val="20"/>
              </w:rPr>
            </w:pPr>
            <w:r w:rsidRPr="00176BAF">
              <w:rPr>
                <w:rFonts w:ascii="Book Antiqua" w:hAnsi="Book Antiqua" w:cs="Arial"/>
                <w:b/>
                <w:sz w:val="20"/>
                <w:szCs w:val="20"/>
              </w:rPr>
              <w:t>Descripción Puesto</w:t>
            </w:r>
          </w:p>
        </w:tc>
        <w:tc>
          <w:tcPr>
            <w:tcW w:w="2161" w:type="dxa"/>
            <w:shd w:val="clear" w:color="auto" w:fill="FFD8B1"/>
          </w:tcPr>
          <w:p w:rsidR="00F97558" w:rsidRPr="00176BAF" w:rsidRDefault="00F97558" w:rsidP="00F97558">
            <w:pPr>
              <w:jc w:val="center"/>
              <w:rPr>
                <w:rFonts w:ascii="Book Antiqua" w:hAnsi="Book Antiqua" w:cs="Arial"/>
                <w:b/>
                <w:sz w:val="20"/>
                <w:szCs w:val="20"/>
              </w:rPr>
            </w:pPr>
            <w:r w:rsidRPr="00176BAF">
              <w:rPr>
                <w:rFonts w:ascii="Book Antiqua" w:hAnsi="Book Antiqua" w:cs="Arial"/>
                <w:b/>
                <w:sz w:val="20"/>
                <w:szCs w:val="20"/>
              </w:rPr>
              <w:t>Cantidad</w:t>
            </w:r>
          </w:p>
        </w:tc>
        <w:tc>
          <w:tcPr>
            <w:tcW w:w="2161" w:type="dxa"/>
            <w:shd w:val="clear" w:color="auto" w:fill="FFD8B1"/>
          </w:tcPr>
          <w:p w:rsidR="00F97558" w:rsidRPr="00176BAF" w:rsidRDefault="00F97558" w:rsidP="00F97558">
            <w:pPr>
              <w:jc w:val="center"/>
              <w:rPr>
                <w:rFonts w:ascii="Book Antiqua" w:hAnsi="Book Antiqua" w:cs="Arial"/>
                <w:b/>
                <w:sz w:val="20"/>
                <w:szCs w:val="20"/>
              </w:rPr>
            </w:pPr>
            <w:r w:rsidRPr="00176BAF">
              <w:rPr>
                <w:rFonts w:ascii="Book Antiqua" w:hAnsi="Book Antiqua" w:cs="Arial"/>
                <w:b/>
                <w:sz w:val="20"/>
                <w:szCs w:val="20"/>
              </w:rPr>
              <w:t>Sueldo Mensual</w:t>
            </w:r>
          </w:p>
        </w:tc>
        <w:tc>
          <w:tcPr>
            <w:tcW w:w="2161" w:type="dxa"/>
            <w:shd w:val="clear" w:color="auto" w:fill="FFD8B1"/>
          </w:tcPr>
          <w:p w:rsidR="00F97558" w:rsidRPr="00176BAF" w:rsidRDefault="00F97558" w:rsidP="00F97558">
            <w:pPr>
              <w:jc w:val="center"/>
              <w:rPr>
                <w:rFonts w:ascii="Book Antiqua" w:hAnsi="Book Antiqua" w:cs="Arial"/>
                <w:b/>
                <w:sz w:val="20"/>
                <w:szCs w:val="20"/>
              </w:rPr>
            </w:pPr>
            <w:r w:rsidRPr="00176BAF">
              <w:rPr>
                <w:rFonts w:ascii="Book Antiqua" w:hAnsi="Book Antiqua" w:cs="Arial"/>
                <w:b/>
                <w:sz w:val="20"/>
                <w:szCs w:val="20"/>
              </w:rPr>
              <w:t>Sueldo Anual</w:t>
            </w:r>
          </w:p>
        </w:tc>
      </w:tr>
      <w:tr w:rsidR="00F97558" w:rsidRPr="00176BAF">
        <w:tc>
          <w:tcPr>
            <w:tcW w:w="2161" w:type="dxa"/>
          </w:tcPr>
          <w:p w:rsidR="00F97558" w:rsidRPr="00A80413" w:rsidRDefault="00F97558" w:rsidP="00F97558">
            <w:pPr>
              <w:jc w:val="both"/>
              <w:rPr>
                <w:rFonts w:ascii="Book Antiqua" w:hAnsi="Book Antiqua"/>
                <w:sz w:val="22"/>
                <w:szCs w:val="22"/>
              </w:rPr>
            </w:pPr>
            <w:r w:rsidRPr="00A80413">
              <w:rPr>
                <w:rFonts w:ascii="Book Antiqua" w:hAnsi="Book Antiqua"/>
                <w:sz w:val="22"/>
                <w:szCs w:val="22"/>
              </w:rPr>
              <w:t>Laboratorista</w:t>
            </w:r>
          </w:p>
        </w:tc>
        <w:tc>
          <w:tcPr>
            <w:tcW w:w="2161" w:type="dxa"/>
          </w:tcPr>
          <w:p w:rsidR="00F97558" w:rsidRPr="00A80413" w:rsidRDefault="00F97558" w:rsidP="00F97558">
            <w:pPr>
              <w:jc w:val="both"/>
              <w:rPr>
                <w:rFonts w:ascii="Book Antiqua" w:hAnsi="Book Antiqua"/>
                <w:sz w:val="22"/>
                <w:szCs w:val="22"/>
              </w:rPr>
            </w:pPr>
            <w:r w:rsidRPr="00A80413">
              <w:rPr>
                <w:rFonts w:ascii="Book Antiqua" w:hAnsi="Book Antiqua"/>
                <w:sz w:val="22"/>
                <w:szCs w:val="22"/>
              </w:rPr>
              <w:t>1</w:t>
            </w:r>
          </w:p>
        </w:tc>
        <w:tc>
          <w:tcPr>
            <w:tcW w:w="2161" w:type="dxa"/>
          </w:tcPr>
          <w:p w:rsidR="00F97558" w:rsidRPr="00A80413" w:rsidRDefault="00F97558" w:rsidP="00F97558">
            <w:pPr>
              <w:jc w:val="both"/>
              <w:rPr>
                <w:rFonts w:ascii="Book Antiqua" w:hAnsi="Book Antiqua"/>
                <w:sz w:val="22"/>
                <w:szCs w:val="22"/>
              </w:rPr>
            </w:pPr>
            <w:r w:rsidRPr="00A80413">
              <w:rPr>
                <w:rFonts w:ascii="Book Antiqua" w:hAnsi="Book Antiqua"/>
                <w:sz w:val="22"/>
                <w:szCs w:val="22"/>
              </w:rPr>
              <w:t>350</w:t>
            </w:r>
          </w:p>
        </w:tc>
        <w:tc>
          <w:tcPr>
            <w:tcW w:w="2161" w:type="dxa"/>
          </w:tcPr>
          <w:p w:rsidR="00F97558" w:rsidRPr="00A80413" w:rsidRDefault="00F97558" w:rsidP="00F97558">
            <w:pPr>
              <w:jc w:val="right"/>
              <w:rPr>
                <w:rFonts w:ascii="Book Antiqua" w:hAnsi="Book Antiqua"/>
                <w:sz w:val="22"/>
                <w:szCs w:val="22"/>
              </w:rPr>
            </w:pPr>
            <w:r w:rsidRPr="00A80413">
              <w:rPr>
                <w:rFonts w:ascii="Book Antiqua" w:hAnsi="Book Antiqua"/>
                <w:sz w:val="22"/>
                <w:szCs w:val="22"/>
              </w:rPr>
              <w:t>4200</w:t>
            </w:r>
          </w:p>
        </w:tc>
      </w:tr>
      <w:tr w:rsidR="00F97558" w:rsidRPr="00176BAF">
        <w:tc>
          <w:tcPr>
            <w:tcW w:w="2161" w:type="dxa"/>
          </w:tcPr>
          <w:p w:rsidR="00F97558" w:rsidRPr="00A80413" w:rsidRDefault="00F97558" w:rsidP="00F97558">
            <w:pPr>
              <w:jc w:val="both"/>
              <w:rPr>
                <w:rFonts w:ascii="Book Antiqua" w:hAnsi="Book Antiqua"/>
                <w:sz w:val="22"/>
                <w:szCs w:val="22"/>
              </w:rPr>
            </w:pPr>
            <w:r w:rsidRPr="00A80413">
              <w:rPr>
                <w:rFonts w:ascii="Book Antiqua" w:hAnsi="Book Antiqua"/>
                <w:sz w:val="22"/>
                <w:szCs w:val="22"/>
              </w:rPr>
              <w:t>Supervisores Planta</w:t>
            </w:r>
          </w:p>
        </w:tc>
        <w:tc>
          <w:tcPr>
            <w:tcW w:w="2161" w:type="dxa"/>
          </w:tcPr>
          <w:p w:rsidR="00F97558" w:rsidRPr="00A80413" w:rsidRDefault="00F97558" w:rsidP="00F97558">
            <w:pPr>
              <w:jc w:val="both"/>
              <w:rPr>
                <w:rFonts w:ascii="Book Antiqua" w:hAnsi="Book Antiqua"/>
                <w:sz w:val="22"/>
                <w:szCs w:val="22"/>
              </w:rPr>
            </w:pPr>
            <w:r w:rsidRPr="00A80413">
              <w:rPr>
                <w:rFonts w:ascii="Book Antiqua" w:hAnsi="Book Antiqua"/>
                <w:sz w:val="22"/>
                <w:szCs w:val="22"/>
              </w:rPr>
              <w:t>4</w:t>
            </w:r>
          </w:p>
        </w:tc>
        <w:tc>
          <w:tcPr>
            <w:tcW w:w="2161" w:type="dxa"/>
          </w:tcPr>
          <w:p w:rsidR="00F97558" w:rsidRPr="00A80413" w:rsidRDefault="00F97558" w:rsidP="00F97558">
            <w:pPr>
              <w:jc w:val="both"/>
              <w:rPr>
                <w:rFonts w:ascii="Book Antiqua" w:hAnsi="Book Antiqua"/>
                <w:sz w:val="22"/>
                <w:szCs w:val="22"/>
              </w:rPr>
            </w:pPr>
            <w:r w:rsidRPr="00A80413">
              <w:rPr>
                <w:rFonts w:ascii="Book Antiqua" w:hAnsi="Book Antiqua"/>
                <w:sz w:val="22"/>
                <w:szCs w:val="22"/>
              </w:rPr>
              <w:t>300</w:t>
            </w:r>
          </w:p>
        </w:tc>
        <w:tc>
          <w:tcPr>
            <w:tcW w:w="2161" w:type="dxa"/>
          </w:tcPr>
          <w:p w:rsidR="00F97558" w:rsidRPr="00A80413" w:rsidRDefault="00F97558" w:rsidP="00F97558">
            <w:pPr>
              <w:jc w:val="right"/>
              <w:rPr>
                <w:rFonts w:ascii="Book Antiqua" w:hAnsi="Book Antiqua"/>
                <w:sz w:val="22"/>
                <w:szCs w:val="22"/>
              </w:rPr>
            </w:pPr>
            <w:r w:rsidRPr="00A80413">
              <w:rPr>
                <w:rFonts w:ascii="Book Antiqua" w:hAnsi="Book Antiqua"/>
                <w:sz w:val="22"/>
                <w:szCs w:val="22"/>
              </w:rPr>
              <w:t>14400</w:t>
            </w:r>
          </w:p>
        </w:tc>
      </w:tr>
      <w:tr w:rsidR="00F97558" w:rsidRPr="00176BAF">
        <w:tc>
          <w:tcPr>
            <w:tcW w:w="2161" w:type="dxa"/>
          </w:tcPr>
          <w:p w:rsidR="00F97558" w:rsidRPr="00A80413" w:rsidRDefault="00F97558" w:rsidP="00F97558">
            <w:pPr>
              <w:jc w:val="both"/>
              <w:rPr>
                <w:rFonts w:ascii="Book Antiqua" w:hAnsi="Book Antiqua"/>
                <w:sz w:val="22"/>
                <w:szCs w:val="22"/>
              </w:rPr>
            </w:pPr>
            <w:r w:rsidRPr="00A80413">
              <w:rPr>
                <w:rFonts w:ascii="Book Antiqua" w:hAnsi="Book Antiqua"/>
                <w:sz w:val="22"/>
                <w:szCs w:val="22"/>
              </w:rPr>
              <w:t>Operadores</w:t>
            </w:r>
          </w:p>
        </w:tc>
        <w:tc>
          <w:tcPr>
            <w:tcW w:w="2161" w:type="dxa"/>
          </w:tcPr>
          <w:p w:rsidR="00F97558" w:rsidRPr="00A80413" w:rsidRDefault="00F97558" w:rsidP="00F97558">
            <w:pPr>
              <w:jc w:val="both"/>
              <w:rPr>
                <w:rFonts w:ascii="Book Antiqua" w:hAnsi="Book Antiqua"/>
                <w:sz w:val="22"/>
                <w:szCs w:val="22"/>
              </w:rPr>
            </w:pPr>
            <w:r w:rsidRPr="00A80413">
              <w:rPr>
                <w:rFonts w:ascii="Book Antiqua" w:hAnsi="Book Antiqua"/>
                <w:sz w:val="22"/>
                <w:szCs w:val="22"/>
              </w:rPr>
              <w:t>125</w:t>
            </w:r>
          </w:p>
        </w:tc>
        <w:tc>
          <w:tcPr>
            <w:tcW w:w="2161" w:type="dxa"/>
          </w:tcPr>
          <w:p w:rsidR="00F97558" w:rsidRPr="00A80413" w:rsidRDefault="00F97558" w:rsidP="00F97558">
            <w:pPr>
              <w:jc w:val="both"/>
              <w:rPr>
                <w:rFonts w:ascii="Book Antiqua" w:hAnsi="Book Antiqua"/>
                <w:sz w:val="22"/>
                <w:szCs w:val="22"/>
              </w:rPr>
            </w:pPr>
            <w:r w:rsidRPr="00A80413">
              <w:rPr>
                <w:rFonts w:ascii="Book Antiqua" w:hAnsi="Book Antiqua"/>
                <w:sz w:val="22"/>
                <w:szCs w:val="22"/>
              </w:rPr>
              <w:t>160</w:t>
            </w:r>
          </w:p>
        </w:tc>
        <w:tc>
          <w:tcPr>
            <w:tcW w:w="2161" w:type="dxa"/>
          </w:tcPr>
          <w:p w:rsidR="00F97558" w:rsidRPr="00A80413" w:rsidRDefault="00F97558" w:rsidP="00F97558">
            <w:pPr>
              <w:jc w:val="right"/>
              <w:rPr>
                <w:rFonts w:ascii="Book Antiqua" w:hAnsi="Book Antiqua"/>
                <w:sz w:val="22"/>
                <w:szCs w:val="22"/>
              </w:rPr>
            </w:pPr>
            <w:r w:rsidRPr="00A80413">
              <w:rPr>
                <w:rFonts w:ascii="Book Antiqua" w:hAnsi="Book Antiqua"/>
                <w:sz w:val="22"/>
                <w:szCs w:val="22"/>
              </w:rPr>
              <w:t>240000</w:t>
            </w:r>
          </w:p>
        </w:tc>
      </w:tr>
      <w:tr w:rsidR="00F97558" w:rsidRPr="00176BAF">
        <w:tc>
          <w:tcPr>
            <w:tcW w:w="2161" w:type="dxa"/>
          </w:tcPr>
          <w:p w:rsidR="00F97558" w:rsidRPr="00A80413" w:rsidRDefault="00F97558" w:rsidP="00F97558">
            <w:pPr>
              <w:jc w:val="both"/>
              <w:rPr>
                <w:rFonts w:ascii="Book Antiqua" w:hAnsi="Book Antiqua"/>
                <w:sz w:val="22"/>
                <w:szCs w:val="22"/>
              </w:rPr>
            </w:pPr>
            <w:r w:rsidRPr="00A80413">
              <w:rPr>
                <w:rFonts w:ascii="Book Antiqua" w:hAnsi="Book Antiqua"/>
                <w:sz w:val="22"/>
                <w:szCs w:val="22"/>
              </w:rPr>
              <w:t>Bodeguero</w:t>
            </w:r>
          </w:p>
        </w:tc>
        <w:tc>
          <w:tcPr>
            <w:tcW w:w="2161" w:type="dxa"/>
          </w:tcPr>
          <w:p w:rsidR="00F97558" w:rsidRPr="00A80413" w:rsidRDefault="00F97558" w:rsidP="00F97558">
            <w:pPr>
              <w:rPr>
                <w:rFonts w:ascii="Book Antiqua" w:hAnsi="Book Antiqua"/>
                <w:sz w:val="22"/>
                <w:szCs w:val="22"/>
              </w:rPr>
            </w:pPr>
            <w:r w:rsidRPr="00A80413">
              <w:rPr>
                <w:rFonts w:ascii="Book Antiqua" w:hAnsi="Book Antiqua"/>
                <w:sz w:val="22"/>
                <w:szCs w:val="22"/>
              </w:rPr>
              <w:t>2</w:t>
            </w:r>
          </w:p>
        </w:tc>
        <w:tc>
          <w:tcPr>
            <w:tcW w:w="2161" w:type="dxa"/>
          </w:tcPr>
          <w:p w:rsidR="00F97558" w:rsidRPr="00A80413" w:rsidRDefault="00F97558" w:rsidP="00F97558">
            <w:pPr>
              <w:rPr>
                <w:rFonts w:ascii="Book Antiqua" w:hAnsi="Book Antiqua"/>
                <w:sz w:val="22"/>
                <w:szCs w:val="22"/>
              </w:rPr>
            </w:pPr>
            <w:r w:rsidRPr="00A80413">
              <w:rPr>
                <w:rFonts w:ascii="Book Antiqua" w:hAnsi="Book Antiqua"/>
                <w:sz w:val="22"/>
                <w:szCs w:val="22"/>
              </w:rPr>
              <w:t>160</w:t>
            </w:r>
          </w:p>
        </w:tc>
        <w:tc>
          <w:tcPr>
            <w:tcW w:w="2161" w:type="dxa"/>
          </w:tcPr>
          <w:p w:rsidR="00F97558" w:rsidRPr="00A80413" w:rsidRDefault="00F97558" w:rsidP="00F97558">
            <w:pPr>
              <w:jc w:val="right"/>
              <w:rPr>
                <w:rFonts w:ascii="Book Antiqua" w:hAnsi="Book Antiqua"/>
                <w:sz w:val="22"/>
                <w:szCs w:val="22"/>
              </w:rPr>
            </w:pPr>
            <w:r w:rsidRPr="00A80413">
              <w:rPr>
                <w:rFonts w:ascii="Book Antiqua" w:hAnsi="Book Antiqua"/>
                <w:sz w:val="22"/>
                <w:szCs w:val="22"/>
              </w:rPr>
              <w:t>3840</w:t>
            </w:r>
          </w:p>
        </w:tc>
      </w:tr>
    </w:tbl>
    <w:p w:rsidR="0062677B" w:rsidRDefault="0062677B" w:rsidP="00A611ED">
      <w:pPr>
        <w:pStyle w:val="Textoindependiente"/>
        <w:rPr>
          <w:rFonts w:ascii="Book Antiqua" w:hAnsi="Book Antiqua"/>
          <w:b/>
          <w:caps/>
          <w:sz w:val="20"/>
          <w:szCs w:val="20"/>
        </w:rPr>
      </w:pPr>
    </w:p>
    <w:p w:rsidR="00F97558" w:rsidRPr="00176BAF" w:rsidRDefault="00F97558" w:rsidP="00F97558">
      <w:pPr>
        <w:pStyle w:val="Textoindependiente"/>
        <w:jc w:val="center"/>
        <w:rPr>
          <w:rFonts w:ascii="Book Antiqua" w:hAnsi="Book Antiqua"/>
          <w:b/>
          <w:caps/>
          <w:sz w:val="20"/>
          <w:szCs w:val="20"/>
        </w:rPr>
      </w:pPr>
      <w:r w:rsidRPr="00176BAF">
        <w:rPr>
          <w:rFonts w:ascii="Book Antiqua" w:hAnsi="Book Antiqua"/>
          <w:b/>
          <w:caps/>
          <w:sz w:val="20"/>
          <w:szCs w:val="20"/>
        </w:rPr>
        <w:t>CUADRO DE REQUERIMIENTO DE LOMBRICES</w:t>
      </w:r>
    </w:p>
    <w:p w:rsidR="00F97558" w:rsidRPr="00176BAF" w:rsidRDefault="00F97558" w:rsidP="00F97558">
      <w:pPr>
        <w:pStyle w:val="Textoindependiente"/>
        <w:rPr>
          <w:rFonts w:ascii="Book Antiqua" w:hAnsi="Book Antiqua"/>
          <w:caps/>
        </w:rPr>
      </w:pPr>
    </w:p>
    <w:tbl>
      <w:tblPr>
        <w:tblW w:w="8040" w:type="dxa"/>
        <w:jc w:val="center"/>
        <w:tblInd w:w="2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tblPr>
      <w:tblGrid>
        <w:gridCol w:w="3840"/>
        <w:gridCol w:w="4200"/>
      </w:tblGrid>
      <w:tr w:rsidR="00F97558" w:rsidRPr="00176BAF">
        <w:trPr>
          <w:trHeight w:val="255"/>
          <w:jc w:val="center"/>
        </w:trPr>
        <w:tc>
          <w:tcPr>
            <w:tcW w:w="3840" w:type="dxa"/>
            <w:tcBorders>
              <w:top w:val="single" w:sz="4" w:space="0" w:color="auto"/>
              <w:bottom w:val="nil"/>
              <w:right w:val="single" w:sz="4" w:space="0" w:color="auto"/>
            </w:tcBorders>
            <w:noWrap/>
            <w:tcMar>
              <w:top w:w="20" w:type="dxa"/>
              <w:left w:w="20" w:type="dxa"/>
              <w:bottom w:w="0" w:type="dxa"/>
              <w:right w:w="20" w:type="dxa"/>
            </w:tcMar>
          </w:tcPr>
          <w:p w:rsidR="00F97558" w:rsidRPr="00871ABA" w:rsidRDefault="00F97558" w:rsidP="00F97558">
            <w:pPr>
              <w:pStyle w:val="Textoindependiente"/>
              <w:rPr>
                <w:rFonts w:ascii="Book Antiqua" w:hAnsi="Book Antiqua"/>
                <w:caps/>
                <w:sz w:val="22"/>
                <w:szCs w:val="22"/>
              </w:rPr>
            </w:pPr>
            <w:r w:rsidRPr="00871ABA">
              <w:rPr>
                <w:rFonts w:ascii="Book Antiqua" w:hAnsi="Book Antiqua"/>
                <w:sz w:val="22"/>
                <w:szCs w:val="22"/>
              </w:rPr>
              <w:t>200 gramos /m3</w:t>
            </w:r>
          </w:p>
        </w:tc>
        <w:tc>
          <w:tcPr>
            <w:tcW w:w="4200" w:type="dxa"/>
            <w:tcBorders>
              <w:top w:val="single" w:sz="4" w:space="0" w:color="auto"/>
              <w:left w:val="single" w:sz="4" w:space="0" w:color="auto"/>
            </w:tcBorders>
            <w:noWrap/>
            <w:tcMar>
              <w:top w:w="20" w:type="dxa"/>
              <w:left w:w="20" w:type="dxa"/>
              <w:bottom w:w="0" w:type="dxa"/>
              <w:right w:w="20" w:type="dxa"/>
            </w:tcMar>
          </w:tcPr>
          <w:p w:rsidR="00F97558" w:rsidRPr="00871ABA" w:rsidRDefault="00F97558" w:rsidP="00F97558">
            <w:pPr>
              <w:pStyle w:val="Textoindependiente"/>
              <w:rPr>
                <w:rFonts w:ascii="Book Antiqua" w:hAnsi="Book Antiqua"/>
                <w:caps/>
                <w:sz w:val="22"/>
                <w:szCs w:val="22"/>
              </w:rPr>
            </w:pPr>
            <w:r w:rsidRPr="00871ABA">
              <w:rPr>
                <w:rFonts w:ascii="Book Antiqua" w:hAnsi="Book Antiqua"/>
                <w:sz w:val="22"/>
                <w:szCs w:val="22"/>
              </w:rPr>
              <w:t>De lombrices</w:t>
            </w:r>
          </w:p>
        </w:tc>
      </w:tr>
      <w:tr w:rsidR="00F97558" w:rsidRPr="00176BAF">
        <w:trPr>
          <w:trHeight w:val="255"/>
          <w:jc w:val="center"/>
        </w:trPr>
        <w:tc>
          <w:tcPr>
            <w:tcW w:w="3840" w:type="dxa"/>
            <w:tcBorders>
              <w:top w:val="nil"/>
              <w:bottom w:val="nil"/>
              <w:right w:val="single" w:sz="4" w:space="0" w:color="auto"/>
            </w:tcBorders>
            <w:noWrap/>
            <w:tcMar>
              <w:top w:w="20" w:type="dxa"/>
              <w:left w:w="20" w:type="dxa"/>
              <w:bottom w:w="0" w:type="dxa"/>
              <w:right w:w="20" w:type="dxa"/>
            </w:tcMar>
          </w:tcPr>
          <w:p w:rsidR="00F97558" w:rsidRPr="00871ABA" w:rsidRDefault="00F97558" w:rsidP="00F97558">
            <w:pPr>
              <w:pStyle w:val="Textoindependiente"/>
              <w:rPr>
                <w:rFonts w:ascii="Book Antiqua" w:hAnsi="Book Antiqua"/>
                <w:caps/>
                <w:sz w:val="22"/>
                <w:szCs w:val="22"/>
              </w:rPr>
            </w:pPr>
            <w:r w:rsidRPr="00871ABA">
              <w:rPr>
                <w:rFonts w:ascii="Book Antiqua" w:hAnsi="Book Antiqua"/>
                <w:caps/>
                <w:sz w:val="22"/>
                <w:szCs w:val="22"/>
              </w:rPr>
              <w:t>600</w:t>
            </w:r>
          </w:p>
        </w:tc>
        <w:tc>
          <w:tcPr>
            <w:tcW w:w="4200" w:type="dxa"/>
            <w:tcBorders>
              <w:left w:val="single" w:sz="4" w:space="0" w:color="auto"/>
            </w:tcBorders>
            <w:noWrap/>
            <w:tcMar>
              <w:top w:w="20" w:type="dxa"/>
              <w:left w:w="20" w:type="dxa"/>
              <w:bottom w:w="0" w:type="dxa"/>
              <w:right w:w="20" w:type="dxa"/>
            </w:tcMar>
          </w:tcPr>
          <w:p w:rsidR="00F97558" w:rsidRPr="00871ABA" w:rsidRDefault="00F97558" w:rsidP="00F97558">
            <w:pPr>
              <w:pStyle w:val="Textoindependiente"/>
              <w:rPr>
                <w:rFonts w:ascii="Book Antiqua" w:hAnsi="Book Antiqua"/>
                <w:caps/>
                <w:sz w:val="22"/>
                <w:szCs w:val="22"/>
              </w:rPr>
            </w:pPr>
            <w:r w:rsidRPr="00871ABA">
              <w:rPr>
                <w:rFonts w:ascii="Book Antiqua" w:hAnsi="Book Antiqua"/>
                <w:sz w:val="22"/>
                <w:szCs w:val="22"/>
              </w:rPr>
              <w:t>Lombrices por m3</w:t>
            </w:r>
          </w:p>
        </w:tc>
      </w:tr>
      <w:tr w:rsidR="00F97558" w:rsidRPr="00176BAF">
        <w:trPr>
          <w:trHeight w:val="255"/>
          <w:jc w:val="center"/>
        </w:trPr>
        <w:tc>
          <w:tcPr>
            <w:tcW w:w="3840" w:type="dxa"/>
            <w:tcBorders>
              <w:top w:val="nil"/>
              <w:bottom w:val="single" w:sz="4" w:space="0" w:color="auto"/>
              <w:right w:val="single" w:sz="4" w:space="0" w:color="auto"/>
            </w:tcBorders>
            <w:noWrap/>
            <w:tcMar>
              <w:top w:w="20" w:type="dxa"/>
              <w:left w:w="20" w:type="dxa"/>
              <w:bottom w:w="0" w:type="dxa"/>
              <w:right w:w="20" w:type="dxa"/>
            </w:tcMar>
          </w:tcPr>
          <w:p w:rsidR="00F97558" w:rsidRPr="00871ABA" w:rsidRDefault="00F97558" w:rsidP="00F97558">
            <w:pPr>
              <w:pStyle w:val="Textoindependiente"/>
              <w:rPr>
                <w:rFonts w:ascii="Book Antiqua" w:hAnsi="Book Antiqua"/>
                <w:caps/>
                <w:sz w:val="22"/>
                <w:szCs w:val="22"/>
              </w:rPr>
            </w:pPr>
            <w:r w:rsidRPr="00871ABA">
              <w:rPr>
                <w:rFonts w:ascii="Book Antiqua" w:hAnsi="Book Antiqua"/>
                <w:sz w:val="22"/>
                <w:szCs w:val="22"/>
              </w:rPr>
              <w:t>2.83 metros cúbicos</w:t>
            </w:r>
          </w:p>
        </w:tc>
        <w:tc>
          <w:tcPr>
            <w:tcW w:w="4200" w:type="dxa"/>
            <w:tcBorders>
              <w:left w:val="single" w:sz="4" w:space="0" w:color="auto"/>
              <w:bottom w:val="single" w:sz="4" w:space="0" w:color="auto"/>
            </w:tcBorders>
            <w:noWrap/>
            <w:tcMar>
              <w:top w:w="20" w:type="dxa"/>
              <w:left w:w="20" w:type="dxa"/>
              <w:bottom w:w="0" w:type="dxa"/>
              <w:right w:w="20" w:type="dxa"/>
            </w:tcMar>
          </w:tcPr>
          <w:p w:rsidR="00F97558" w:rsidRPr="00871ABA" w:rsidRDefault="00F97558" w:rsidP="00F97558">
            <w:pPr>
              <w:pStyle w:val="Textoindependiente"/>
              <w:rPr>
                <w:rFonts w:ascii="Book Antiqua" w:hAnsi="Book Antiqua"/>
                <w:caps/>
                <w:sz w:val="22"/>
                <w:szCs w:val="22"/>
              </w:rPr>
            </w:pPr>
            <w:r w:rsidRPr="00871ABA">
              <w:rPr>
                <w:rFonts w:ascii="Book Antiqua" w:hAnsi="Book Antiqua"/>
                <w:sz w:val="22"/>
                <w:szCs w:val="22"/>
              </w:rPr>
              <w:t>1 tonelada</w:t>
            </w:r>
          </w:p>
        </w:tc>
      </w:tr>
      <w:tr w:rsidR="00F97558" w:rsidRPr="00176BAF">
        <w:trPr>
          <w:trHeight w:val="255"/>
          <w:jc w:val="center"/>
        </w:trPr>
        <w:tc>
          <w:tcPr>
            <w:tcW w:w="3840" w:type="dxa"/>
            <w:tcBorders>
              <w:top w:val="single" w:sz="4" w:space="0" w:color="auto"/>
              <w:bottom w:val="single" w:sz="4" w:space="0" w:color="auto"/>
              <w:right w:val="single" w:sz="4" w:space="0" w:color="auto"/>
            </w:tcBorders>
            <w:noWrap/>
            <w:tcMar>
              <w:top w:w="20" w:type="dxa"/>
              <w:left w:w="20" w:type="dxa"/>
              <w:bottom w:w="0" w:type="dxa"/>
              <w:right w:w="20" w:type="dxa"/>
            </w:tcMar>
          </w:tcPr>
          <w:p w:rsidR="00F97558" w:rsidRPr="00871ABA" w:rsidRDefault="00F97558" w:rsidP="00F97558">
            <w:pPr>
              <w:pStyle w:val="Textoindependiente"/>
              <w:rPr>
                <w:rFonts w:ascii="Book Antiqua" w:hAnsi="Book Antiqua"/>
                <w:caps/>
                <w:sz w:val="22"/>
                <w:szCs w:val="22"/>
              </w:rPr>
            </w:pPr>
            <w:r w:rsidRPr="00871ABA">
              <w:rPr>
                <w:rFonts w:ascii="Book Antiqua" w:hAnsi="Book Antiqua"/>
                <w:caps/>
                <w:sz w:val="22"/>
                <w:szCs w:val="22"/>
              </w:rPr>
              <w:t>97,200</w:t>
            </w:r>
          </w:p>
        </w:tc>
        <w:tc>
          <w:tcPr>
            <w:tcW w:w="4200" w:type="dxa"/>
            <w:tcBorders>
              <w:top w:val="single" w:sz="4" w:space="0" w:color="auto"/>
              <w:left w:val="single" w:sz="4" w:space="0" w:color="auto"/>
              <w:bottom w:val="single" w:sz="4" w:space="0" w:color="auto"/>
            </w:tcBorders>
            <w:noWrap/>
            <w:tcMar>
              <w:top w:w="20" w:type="dxa"/>
              <w:left w:w="20" w:type="dxa"/>
              <w:bottom w:w="0" w:type="dxa"/>
              <w:right w:w="20" w:type="dxa"/>
            </w:tcMar>
          </w:tcPr>
          <w:p w:rsidR="00F97558" w:rsidRPr="00871ABA" w:rsidRDefault="00F97558" w:rsidP="00F97558">
            <w:pPr>
              <w:pStyle w:val="Textoindependiente"/>
              <w:rPr>
                <w:rFonts w:ascii="Book Antiqua" w:hAnsi="Book Antiqua"/>
                <w:caps/>
                <w:sz w:val="22"/>
                <w:szCs w:val="22"/>
              </w:rPr>
            </w:pPr>
            <w:r w:rsidRPr="00871ABA">
              <w:rPr>
                <w:rFonts w:ascii="Book Antiqua" w:hAnsi="Book Antiqua"/>
                <w:sz w:val="22"/>
                <w:szCs w:val="22"/>
              </w:rPr>
              <w:t>Toneladas  de desechos para 4 meses</w:t>
            </w:r>
          </w:p>
        </w:tc>
      </w:tr>
      <w:tr w:rsidR="00F97558" w:rsidRPr="00176BAF">
        <w:trPr>
          <w:trHeight w:val="255"/>
          <w:jc w:val="center"/>
        </w:trPr>
        <w:tc>
          <w:tcPr>
            <w:tcW w:w="3840" w:type="dxa"/>
            <w:tcBorders>
              <w:top w:val="single" w:sz="4" w:space="0" w:color="auto"/>
              <w:left w:val="single" w:sz="4" w:space="0" w:color="auto"/>
              <w:bottom w:val="nil"/>
              <w:right w:val="single" w:sz="4" w:space="0" w:color="auto"/>
            </w:tcBorders>
            <w:noWrap/>
            <w:tcMar>
              <w:top w:w="20" w:type="dxa"/>
              <w:left w:w="20" w:type="dxa"/>
              <w:bottom w:w="0" w:type="dxa"/>
              <w:right w:w="20" w:type="dxa"/>
            </w:tcMar>
          </w:tcPr>
          <w:p w:rsidR="00F97558" w:rsidRPr="00871ABA" w:rsidRDefault="00F97558" w:rsidP="00F97558">
            <w:pPr>
              <w:pStyle w:val="Textoindependiente"/>
              <w:rPr>
                <w:rFonts w:ascii="Book Antiqua" w:hAnsi="Book Antiqua"/>
                <w:caps/>
                <w:sz w:val="22"/>
                <w:szCs w:val="22"/>
              </w:rPr>
            </w:pPr>
            <w:r w:rsidRPr="00871ABA">
              <w:rPr>
                <w:rFonts w:ascii="Book Antiqua" w:hAnsi="Book Antiqua"/>
                <w:caps/>
                <w:sz w:val="22"/>
                <w:szCs w:val="22"/>
              </w:rPr>
              <w:t>275,076.00</w:t>
            </w:r>
          </w:p>
        </w:tc>
        <w:tc>
          <w:tcPr>
            <w:tcW w:w="4200" w:type="dxa"/>
            <w:tcBorders>
              <w:top w:val="single" w:sz="4" w:space="0" w:color="auto"/>
              <w:left w:val="single" w:sz="4" w:space="0" w:color="auto"/>
              <w:bottom w:val="nil"/>
              <w:right w:val="single" w:sz="4" w:space="0" w:color="auto"/>
            </w:tcBorders>
            <w:noWrap/>
            <w:tcMar>
              <w:top w:w="20" w:type="dxa"/>
              <w:left w:w="20" w:type="dxa"/>
              <w:bottom w:w="0" w:type="dxa"/>
              <w:right w:w="20" w:type="dxa"/>
            </w:tcMar>
          </w:tcPr>
          <w:p w:rsidR="00F97558" w:rsidRPr="00871ABA" w:rsidRDefault="00F97558" w:rsidP="00F97558">
            <w:pPr>
              <w:pStyle w:val="Textoindependiente"/>
              <w:rPr>
                <w:rFonts w:ascii="Book Antiqua" w:hAnsi="Book Antiqua"/>
                <w:caps/>
                <w:sz w:val="22"/>
                <w:szCs w:val="22"/>
              </w:rPr>
            </w:pPr>
            <w:r w:rsidRPr="00871ABA">
              <w:rPr>
                <w:rFonts w:ascii="Book Antiqua" w:hAnsi="Book Antiqua"/>
                <w:sz w:val="22"/>
                <w:szCs w:val="22"/>
              </w:rPr>
              <w:t>Metros cúbicos</w:t>
            </w:r>
          </w:p>
        </w:tc>
      </w:tr>
      <w:tr w:rsidR="00F97558" w:rsidRPr="00176BAF">
        <w:trPr>
          <w:trHeight w:val="255"/>
          <w:jc w:val="center"/>
        </w:trPr>
        <w:tc>
          <w:tcPr>
            <w:tcW w:w="3840"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F97558" w:rsidRPr="00871ABA" w:rsidRDefault="00F97558" w:rsidP="00F97558">
            <w:pPr>
              <w:pStyle w:val="Textoindependiente"/>
              <w:rPr>
                <w:rFonts w:ascii="Book Antiqua" w:hAnsi="Book Antiqua"/>
                <w:caps/>
                <w:sz w:val="22"/>
                <w:szCs w:val="22"/>
              </w:rPr>
            </w:pPr>
            <w:r w:rsidRPr="00871ABA">
              <w:rPr>
                <w:rFonts w:ascii="Book Antiqua" w:hAnsi="Book Antiqua"/>
                <w:caps/>
                <w:sz w:val="22"/>
                <w:szCs w:val="22"/>
              </w:rPr>
              <w:t>55,015,200.00</w:t>
            </w:r>
          </w:p>
        </w:tc>
        <w:tc>
          <w:tcPr>
            <w:tcW w:w="4200"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F97558" w:rsidRPr="00871ABA" w:rsidRDefault="00F97558" w:rsidP="00F97558">
            <w:pPr>
              <w:pStyle w:val="Textoindependiente"/>
              <w:rPr>
                <w:rFonts w:ascii="Book Antiqua" w:hAnsi="Book Antiqua"/>
                <w:caps/>
                <w:sz w:val="22"/>
                <w:szCs w:val="22"/>
              </w:rPr>
            </w:pPr>
            <w:r w:rsidRPr="00871ABA">
              <w:rPr>
                <w:rFonts w:ascii="Book Antiqua" w:hAnsi="Book Antiqua"/>
                <w:sz w:val="22"/>
                <w:szCs w:val="22"/>
              </w:rPr>
              <w:t>Gramos de lombrices</w:t>
            </w:r>
          </w:p>
        </w:tc>
      </w:tr>
      <w:tr w:rsidR="00F97558" w:rsidRPr="00176BAF">
        <w:trPr>
          <w:trHeight w:val="255"/>
          <w:jc w:val="center"/>
        </w:trPr>
        <w:tc>
          <w:tcPr>
            <w:tcW w:w="8040" w:type="dxa"/>
            <w:gridSpan w:val="2"/>
            <w:tcBorders>
              <w:top w:val="single" w:sz="4" w:space="0" w:color="auto"/>
              <w:bottom w:val="single" w:sz="4" w:space="0" w:color="auto"/>
            </w:tcBorders>
            <w:noWrap/>
            <w:tcMar>
              <w:top w:w="20" w:type="dxa"/>
              <w:left w:w="20" w:type="dxa"/>
              <w:bottom w:w="0" w:type="dxa"/>
              <w:right w:w="20" w:type="dxa"/>
            </w:tcMar>
          </w:tcPr>
          <w:p w:rsidR="00F97558" w:rsidRPr="00871ABA" w:rsidRDefault="00F97558" w:rsidP="00F97558">
            <w:pPr>
              <w:pStyle w:val="Textoindependiente"/>
              <w:rPr>
                <w:rFonts w:ascii="Book Antiqua" w:hAnsi="Book Antiqua"/>
                <w:caps/>
                <w:sz w:val="22"/>
                <w:szCs w:val="22"/>
              </w:rPr>
            </w:pPr>
            <w:r w:rsidRPr="00871ABA">
              <w:rPr>
                <w:rFonts w:ascii="Book Antiqua" w:hAnsi="Book Antiqua"/>
                <w:sz w:val="22"/>
                <w:szCs w:val="22"/>
              </w:rPr>
              <w:t>Venden a $4 el kilo de lombriz</w:t>
            </w:r>
          </w:p>
        </w:tc>
      </w:tr>
      <w:tr w:rsidR="00F97558" w:rsidRPr="00176BAF">
        <w:trPr>
          <w:trHeight w:val="255"/>
          <w:jc w:val="center"/>
        </w:trPr>
        <w:tc>
          <w:tcPr>
            <w:tcW w:w="3840" w:type="dxa"/>
            <w:tcBorders>
              <w:top w:val="single" w:sz="4" w:space="0" w:color="auto"/>
              <w:bottom w:val="nil"/>
              <w:right w:val="single" w:sz="4" w:space="0" w:color="auto"/>
            </w:tcBorders>
            <w:noWrap/>
            <w:tcMar>
              <w:top w:w="20" w:type="dxa"/>
              <w:left w:w="20" w:type="dxa"/>
              <w:bottom w:w="0" w:type="dxa"/>
              <w:right w:w="20" w:type="dxa"/>
            </w:tcMar>
          </w:tcPr>
          <w:p w:rsidR="00F97558" w:rsidRPr="00871ABA" w:rsidRDefault="00F97558" w:rsidP="00F97558">
            <w:pPr>
              <w:pStyle w:val="Textoindependiente"/>
              <w:rPr>
                <w:rFonts w:ascii="Book Antiqua" w:hAnsi="Book Antiqua"/>
                <w:caps/>
                <w:sz w:val="22"/>
                <w:szCs w:val="22"/>
              </w:rPr>
            </w:pPr>
            <w:r w:rsidRPr="00871ABA">
              <w:rPr>
                <w:rFonts w:ascii="Book Antiqua" w:hAnsi="Book Antiqua"/>
                <w:sz w:val="22"/>
                <w:szCs w:val="22"/>
              </w:rPr>
              <w:t>1 gramo</w:t>
            </w:r>
          </w:p>
        </w:tc>
        <w:tc>
          <w:tcPr>
            <w:tcW w:w="4200" w:type="dxa"/>
            <w:tcBorders>
              <w:top w:val="single" w:sz="4" w:space="0" w:color="auto"/>
              <w:left w:val="single" w:sz="4" w:space="0" w:color="auto"/>
            </w:tcBorders>
            <w:noWrap/>
            <w:tcMar>
              <w:top w:w="20" w:type="dxa"/>
              <w:left w:w="20" w:type="dxa"/>
              <w:bottom w:w="0" w:type="dxa"/>
              <w:right w:w="20" w:type="dxa"/>
            </w:tcMar>
          </w:tcPr>
          <w:p w:rsidR="00F97558" w:rsidRPr="00871ABA" w:rsidRDefault="00F97558" w:rsidP="00F97558">
            <w:pPr>
              <w:pStyle w:val="Textoindependiente"/>
              <w:rPr>
                <w:rFonts w:ascii="Book Antiqua" w:hAnsi="Book Antiqua"/>
                <w:caps/>
                <w:sz w:val="22"/>
                <w:szCs w:val="22"/>
              </w:rPr>
            </w:pPr>
            <w:r w:rsidRPr="00871ABA">
              <w:rPr>
                <w:rFonts w:ascii="Book Antiqua" w:hAnsi="Book Antiqua"/>
                <w:sz w:val="22"/>
                <w:szCs w:val="22"/>
              </w:rPr>
              <w:t>0.001 kilogramos</w:t>
            </w:r>
          </w:p>
        </w:tc>
      </w:tr>
      <w:tr w:rsidR="00F97558" w:rsidRPr="00176BAF">
        <w:trPr>
          <w:trHeight w:val="255"/>
          <w:jc w:val="center"/>
        </w:trPr>
        <w:tc>
          <w:tcPr>
            <w:tcW w:w="3840" w:type="dxa"/>
            <w:tcBorders>
              <w:top w:val="nil"/>
              <w:bottom w:val="single" w:sz="4" w:space="0" w:color="auto"/>
              <w:right w:val="single" w:sz="4" w:space="0" w:color="auto"/>
            </w:tcBorders>
            <w:noWrap/>
            <w:tcMar>
              <w:top w:w="20" w:type="dxa"/>
              <w:left w:w="20" w:type="dxa"/>
              <w:bottom w:w="0" w:type="dxa"/>
              <w:right w:w="20" w:type="dxa"/>
            </w:tcMar>
          </w:tcPr>
          <w:p w:rsidR="00F97558" w:rsidRPr="00871ABA" w:rsidRDefault="00F97558" w:rsidP="00F97558">
            <w:pPr>
              <w:pStyle w:val="Textoindependiente"/>
              <w:rPr>
                <w:rFonts w:ascii="Book Antiqua" w:hAnsi="Book Antiqua"/>
                <w:caps/>
                <w:sz w:val="22"/>
                <w:szCs w:val="22"/>
              </w:rPr>
            </w:pPr>
            <w:r w:rsidRPr="00871ABA">
              <w:rPr>
                <w:rFonts w:ascii="Book Antiqua" w:hAnsi="Book Antiqua"/>
                <w:caps/>
                <w:sz w:val="22"/>
                <w:szCs w:val="22"/>
              </w:rPr>
              <w:t>$ 0.04</w:t>
            </w:r>
          </w:p>
        </w:tc>
        <w:tc>
          <w:tcPr>
            <w:tcW w:w="4200" w:type="dxa"/>
            <w:tcBorders>
              <w:left w:val="single" w:sz="4" w:space="0" w:color="auto"/>
            </w:tcBorders>
            <w:noWrap/>
            <w:tcMar>
              <w:top w:w="20" w:type="dxa"/>
              <w:left w:w="20" w:type="dxa"/>
              <w:bottom w:w="0" w:type="dxa"/>
              <w:right w:w="20" w:type="dxa"/>
            </w:tcMar>
          </w:tcPr>
          <w:p w:rsidR="00F97558" w:rsidRPr="00871ABA" w:rsidRDefault="00F97558" w:rsidP="00F97558">
            <w:pPr>
              <w:pStyle w:val="Textoindependiente"/>
              <w:rPr>
                <w:rFonts w:ascii="Book Antiqua" w:hAnsi="Book Antiqua"/>
                <w:caps/>
                <w:sz w:val="22"/>
                <w:szCs w:val="22"/>
              </w:rPr>
            </w:pPr>
            <w:r w:rsidRPr="00871ABA">
              <w:rPr>
                <w:rFonts w:ascii="Book Antiqua" w:hAnsi="Book Antiqua"/>
                <w:sz w:val="22"/>
                <w:szCs w:val="22"/>
              </w:rPr>
              <w:t>Por gramo de lombrices</w:t>
            </w:r>
          </w:p>
        </w:tc>
      </w:tr>
    </w:tbl>
    <w:p w:rsidR="00F97558" w:rsidRPr="00176BAF" w:rsidRDefault="00F97558" w:rsidP="00F97558">
      <w:pPr>
        <w:pStyle w:val="Textoindependiente"/>
        <w:rPr>
          <w:rFonts w:ascii="Book Antiqua" w:hAnsi="Book Antiqua"/>
          <w:caps/>
        </w:rPr>
      </w:pPr>
    </w:p>
    <w:p w:rsidR="00F97558" w:rsidRPr="00176BAF" w:rsidRDefault="00F97558" w:rsidP="00F97558">
      <w:pPr>
        <w:pStyle w:val="Textoindependiente"/>
        <w:jc w:val="center"/>
        <w:rPr>
          <w:rFonts w:ascii="Book Antiqua" w:hAnsi="Book Antiqua"/>
          <w:b/>
          <w:bCs/>
          <w:caps/>
          <w:sz w:val="20"/>
          <w:szCs w:val="20"/>
        </w:rPr>
      </w:pPr>
      <w:r w:rsidRPr="00176BAF">
        <w:rPr>
          <w:rFonts w:ascii="Book Antiqua" w:hAnsi="Book Antiqua"/>
          <w:b/>
          <w:bCs/>
          <w:caps/>
          <w:sz w:val="20"/>
          <w:szCs w:val="20"/>
        </w:rPr>
        <w:t>CUADRO DE MATERIALES INDIRECTOS DE PRODUCCIÓN</w:t>
      </w:r>
    </w:p>
    <w:p w:rsidR="00F97558" w:rsidRPr="00176BAF" w:rsidRDefault="00F97558" w:rsidP="00F97558">
      <w:pPr>
        <w:pStyle w:val="Textoindependiente"/>
        <w:jc w:val="center"/>
        <w:rPr>
          <w:rFonts w:ascii="Book Antiqua" w:hAnsi="Book Antiqua"/>
          <w:caps/>
        </w:rPr>
      </w:pPr>
    </w:p>
    <w:tbl>
      <w:tblPr>
        <w:tblW w:w="8130" w:type="dxa"/>
        <w:jc w:val="center"/>
        <w:tblInd w:w="20" w:type="dxa"/>
        <w:tblLayout w:type="fixed"/>
        <w:tblCellMar>
          <w:left w:w="0" w:type="dxa"/>
          <w:right w:w="0" w:type="dxa"/>
        </w:tblCellMar>
        <w:tblLook w:val="0000"/>
      </w:tblPr>
      <w:tblGrid>
        <w:gridCol w:w="1290"/>
        <w:gridCol w:w="1095"/>
        <w:gridCol w:w="1099"/>
        <w:gridCol w:w="1081"/>
        <w:gridCol w:w="880"/>
        <w:gridCol w:w="1275"/>
        <w:gridCol w:w="1410"/>
      </w:tblGrid>
      <w:tr w:rsidR="00F97558" w:rsidRPr="00176BAF">
        <w:trPr>
          <w:trHeight w:val="698"/>
          <w:jc w:val="center"/>
        </w:trPr>
        <w:tc>
          <w:tcPr>
            <w:tcW w:w="1290" w:type="dxa"/>
            <w:tcBorders>
              <w:top w:val="single" w:sz="4" w:space="0" w:color="auto"/>
              <w:left w:val="single" w:sz="4" w:space="0" w:color="auto"/>
              <w:bottom w:val="single" w:sz="4" w:space="0" w:color="auto"/>
              <w:right w:val="nil"/>
            </w:tcBorders>
            <w:shd w:val="clear" w:color="auto" w:fill="FFD8B1"/>
            <w:tcMar>
              <w:top w:w="20" w:type="dxa"/>
              <w:left w:w="20" w:type="dxa"/>
              <w:bottom w:w="0" w:type="dxa"/>
              <w:right w:w="20" w:type="dxa"/>
            </w:tcMar>
          </w:tcPr>
          <w:p w:rsidR="00F97558" w:rsidRPr="00176BAF" w:rsidRDefault="00F97558" w:rsidP="00F97558">
            <w:pPr>
              <w:pStyle w:val="Textoindependiente"/>
              <w:jc w:val="center"/>
              <w:rPr>
                <w:rFonts w:ascii="Book Antiqua" w:hAnsi="Book Antiqua"/>
                <w:b/>
                <w:i/>
                <w:iCs/>
                <w:caps/>
              </w:rPr>
            </w:pPr>
            <w:r w:rsidRPr="00176BAF">
              <w:rPr>
                <w:rFonts w:ascii="Book Antiqua" w:hAnsi="Book Antiqua"/>
                <w:b/>
                <w:i/>
                <w:iCs/>
              </w:rPr>
              <w:t>Materiales</w:t>
            </w:r>
          </w:p>
        </w:tc>
        <w:tc>
          <w:tcPr>
            <w:tcW w:w="1095" w:type="dxa"/>
            <w:tcBorders>
              <w:top w:val="single" w:sz="4" w:space="0" w:color="auto"/>
              <w:left w:val="single" w:sz="4" w:space="0" w:color="auto"/>
              <w:bottom w:val="single" w:sz="4" w:space="0" w:color="auto"/>
              <w:right w:val="single" w:sz="4" w:space="0" w:color="auto"/>
            </w:tcBorders>
            <w:shd w:val="clear" w:color="auto" w:fill="FFD8B1"/>
            <w:tcMar>
              <w:top w:w="20" w:type="dxa"/>
              <w:left w:w="20" w:type="dxa"/>
              <w:bottom w:w="0" w:type="dxa"/>
              <w:right w:w="20" w:type="dxa"/>
            </w:tcMar>
          </w:tcPr>
          <w:p w:rsidR="00F97558" w:rsidRPr="00176BAF" w:rsidRDefault="00F97558" w:rsidP="00F97558">
            <w:pPr>
              <w:pStyle w:val="Textoindependiente"/>
              <w:jc w:val="center"/>
              <w:rPr>
                <w:rFonts w:ascii="Book Antiqua" w:hAnsi="Book Antiqua"/>
                <w:b/>
                <w:i/>
                <w:iCs/>
                <w:caps/>
              </w:rPr>
            </w:pPr>
            <w:r w:rsidRPr="00176BAF">
              <w:rPr>
                <w:rFonts w:ascii="Book Antiqua" w:hAnsi="Book Antiqua"/>
                <w:b/>
                <w:i/>
                <w:iCs/>
              </w:rPr>
              <w:t>Unidad de medida</w:t>
            </w:r>
          </w:p>
        </w:tc>
        <w:tc>
          <w:tcPr>
            <w:tcW w:w="1099" w:type="dxa"/>
            <w:tcBorders>
              <w:top w:val="single" w:sz="4" w:space="0" w:color="auto"/>
              <w:left w:val="nil"/>
              <w:bottom w:val="single" w:sz="4" w:space="0" w:color="auto"/>
              <w:right w:val="single" w:sz="4" w:space="0" w:color="auto"/>
            </w:tcBorders>
            <w:shd w:val="clear" w:color="auto" w:fill="FFD8B1"/>
            <w:tcMar>
              <w:top w:w="20" w:type="dxa"/>
              <w:left w:w="20" w:type="dxa"/>
              <w:bottom w:w="0" w:type="dxa"/>
              <w:right w:w="20" w:type="dxa"/>
            </w:tcMar>
          </w:tcPr>
          <w:p w:rsidR="00F97558" w:rsidRPr="00176BAF" w:rsidRDefault="00F97558" w:rsidP="00F97558">
            <w:pPr>
              <w:pStyle w:val="Textoindependiente"/>
              <w:jc w:val="center"/>
              <w:rPr>
                <w:rFonts w:ascii="Book Antiqua" w:hAnsi="Book Antiqua"/>
                <w:b/>
                <w:i/>
                <w:iCs/>
                <w:caps/>
              </w:rPr>
            </w:pPr>
            <w:r w:rsidRPr="00176BAF">
              <w:rPr>
                <w:rFonts w:ascii="Book Antiqua" w:hAnsi="Book Antiqua"/>
                <w:b/>
                <w:i/>
                <w:iCs/>
              </w:rPr>
              <w:t>Cantidad año 1</w:t>
            </w:r>
          </w:p>
        </w:tc>
        <w:tc>
          <w:tcPr>
            <w:tcW w:w="1081" w:type="dxa"/>
            <w:tcBorders>
              <w:top w:val="single" w:sz="4" w:space="0" w:color="auto"/>
              <w:left w:val="nil"/>
              <w:bottom w:val="single" w:sz="4" w:space="0" w:color="auto"/>
              <w:right w:val="single" w:sz="4" w:space="0" w:color="auto"/>
            </w:tcBorders>
            <w:shd w:val="clear" w:color="auto" w:fill="FFD8B1"/>
            <w:tcMar>
              <w:top w:w="20" w:type="dxa"/>
              <w:left w:w="20" w:type="dxa"/>
              <w:bottom w:w="0" w:type="dxa"/>
              <w:right w:w="20" w:type="dxa"/>
            </w:tcMar>
          </w:tcPr>
          <w:p w:rsidR="00F97558" w:rsidRPr="00176BAF" w:rsidRDefault="00F97558" w:rsidP="00F97558">
            <w:pPr>
              <w:pStyle w:val="Textoindependiente"/>
              <w:jc w:val="center"/>
              <w:rPr>
                <w:rFonts w:ascii="Book Antiqua" w:hAnsi="Book Antiqua"/>
                <w:b/>
                <w:i/>
                <w:iCs/>
                <w:caps/>
              </w:rPr>
            </w:pPr>
            <w:r w:rsidRPr="00176BAF">
              <w:rPr>
                <w:rFonts w:ascii="Book Antiqua" w:hAnsi="Book Antiqua"/>
                <w:b/>
                <w:i/>
                <w:iCs/>
              </w:rPr>
              <w:t>Cantidad año 2-7</w:t>
            </w:r>
          </w:p>
        </w:tc>
        <w:tc>
          <w:tcPr>
            <w:tcW w:w="880" w:type="dxa"/>
            <w:tcBorders>
              <w:top w:val="single" w:sz="4" w:space="0" w:color="auto"/>
              <w:left w:val="nil"/>
              <w:bottom w:val="single" w:sz="4" w:space="0" w:color="auto"/>
              <w:right w:val="single" w:sz="4" w:space="0" w:color="auto"/>
            </w:tcBorders>
            <w:shd w:val="clear" w:color="auto" w:fill="FFD8B1"/>
            <w:tcMar>
              <w:top w:w="20" w:type="dxa"/>
              <w:left w:w="20" w:type="dxa"/>
              <w:bottom w:w="0" w:type="dxa"/>
              <w:right w:w="20" w:type="dxa"/>
            </w:tcMar>
          </w:tcPr>
          <w:p w:rsidR="00F97558" w:rsidRPr="00176BAF" w:rsidRDefault="00F97558" w:rsidP="00F97558">
            <w:pPr>
              <w:pStyle w:val="Textoindependiente"/>
              <w:jc w:val="center"/>
              <w:rPr>
                <w:rFonts w:ascii="Book Antiqua" w:hAnsi="Book Antiqua"/>
                <w:b/>
                <w:i/>
                <w:iCs/>
                <w:caps/>
              </w:rPr>
            </w:pPr>
            <w:r w:rsidRPr="00176BAF">
              <w:rPr>
                <w:rFonts w:ascii="Book Antiqua" w:hAnsi="Book Antiqua"/>
                <w:b/>
                <w:i/>
                <w:iCs/>
              </w:rPr>
              <w:t>Costo unitario</w:t>
            </w:r>
          </w:p>
        </w:tc>
        <w:tc>
          <w:tcPr>
            <w:tcW w:w="1275" w:type="dxa"/>
            <w:tcBorders>
              <w:top w:val="single" w:sz="4" w:space="0" w:color="auto"/>
              <w:left w:val="nil"/>
              <w:bottom w:val="single" w:sz="4" w:space="0" w:color="auto"/>
              <w:right w:val="single" w:sz="4" w:space="0" w:color="auto"/>
            </w:tcBorders>
            <w:shd w:val="clear" w:color="auto" w:fill="FFD8B1"/>
            <w:tcMar>
              <w:top w:w="20" w:type="dxa"/>
              <w:left w:w="20" w:type="dxa"/>
              <w:bottom w:w="0" w:type="dxa"/>
              <w:right w:w="20" w:type="dxa"/>
            </w:tcMar>
          </w:tcPr>
          <w:p w:rsidR="00F97558" w:rsidRPr="00176BAF" w:rsidRDefault="00F97558" w:rsidP="00F97558">
            <w:pPr>
              <w:pStyle w:val="Textoindependiente"/>
              <w:jc w:val="center"/>
              <w:rPr>
                <w:rFonts w:ascii="Book Antiqua" w:hAnsi="Book Antiqua"/>
                <w:b/>
                <w:i/>
                <w:iCs/>
                <w:caps/>
              </w:rPr>
            </w:pPr>
            <w:r w:rsidRPr="00176BAF">
              <w:rPr>
                <w:rFonts w:ascii="Book Antiqua" w:hAnsi="Book Antiqua"/>
                <w:b/>
                <w:i/>
                <w:iCs/>
              </w:rPr>
              <w:t>Costo total año 1</w:t>
            </w:r>
          </w:p>
        </w:tc>
        <w:tc>
          <w:tcPr>
            <w:tcW w:w="1410" w:type="dxa"/>
            <w:tcBorders>
              <w:top w:val="single" w:sz="4" w:space="0" w:color="auto"/>
              <w:left w:val="nil"/>
              <w:bottom w:val="single" w:sz="4" w:space="0" w:color="auto"/>
              <w:right w:val="single" w:sz="4" w:space="0" w:color="auto"/>
            </w:tcBorders>
            <w:shd w:val="clear" w:color="auto" w:fill="FFD8B1"/>
            <w:tcMar>
              <w:top w:w="20" w:type="dxa"/>
              <w:left w:w="20" w:type="dxa"/>
              <w:bottom w:w="0" w:type="dxa"/>
              <w:right w:w="20" w:type="dxa"/>
            </w:tcMar>
          </w:tcPr>
          <w:p w:rsidR="00F97558" w:rsidRPr="00176BAF" w:rsidRDefault="00F97558" w:rsidP="00F97558">
            <w:pPr>
              <w:pStyle w:val="Textoindependiente"/>
              <w:jc w:val="center"/>
              <w:rPr>
                <w:rFonts w:ascii="Book Antiqua" w:hAnsi="Book Antiqua"/>
                <w:b/>
                <w:i/>
                <w:iCs/>
                <w:caps/>
              </w:rPr>
            </w:pPr>
            <w:r w:rsidRPr="00176BAF">
              <w:rPr>
                <w:rFonts w:ascii="Book Antiqua" w:hAnsi="Book Antiqua"/>
                <w:b/>
                <w:i/>
                <w:iCs/>
              </w:rPr>
              <w:t>Costo total año 2-7</w:t>
            </w:r>
          </w:p>
        </w:tc>
      </w:tr>
      <w:tr w:rsidR="00F97558" w:rsidRPr="00176BAF">
        <w:trPr>
          <w:trHeight w:val="252"/>
          <w:jc w:val="center"/>
        </w:trPr>
        <w:tc>
          <w:tcPr>
            <w:tcW w:w="2385" w:type="dxa"/>
            <w:gridSpan w:val="2"/>
            <w:tcBorders>
              <w:top w:val="nil"/>
              <w:left w:val="single" w:sz="4" w:space="0" w:color="auto"/>
              <w:bottom w:val="nil"/>
              <w:right w:val="nil"/>
            </w:tcBorders>
            <w:noWrap/>
            <w:tcMar>
              <w:top w:w="20" w:type="dxa"/>
              <w:left w:w="20" w:type="dxa"/>
              <w:bottom w:w="0" w:type="dxa"/>
              <w:right w:w="20" w:type="dxa"/>
            </w:tcMar>
            <w:vAlign w:val="bottom"/>
          </w:tcPr>
          <w:p w:rsidR="00F97558" w:rsidRPr="00871ABA" w:rsidRDefault="00F97558" w:rsidP="00F97558">
            <w:pPr>
              <w:pStyle w:val="Textoindependiente"/>
              <w:jc w:val="center"/>
              <w:rPr>
                <w:rFonts w:ascii="Book Antiqua" w:hAnsi="Book Antiqua"/>
                <w:caps/>
                <w:sz w:val="22"/>
                <w:szCs w:val="22"/>
              </w:rPr>
            </w:pPr>
            <w:r w:rsidRPr="00871ABA">
              <w:rPr>
                <w:rFonts w:ascii="Book Antiqua" w:hAnsi="Book Antiqua"/>
                <w:sz w:val="22"/>
                <w:szCs w:val="22"/>
              </w:rPr>
              <w:t xml:space="preserve">Materia orgánica </w:t>
            </w:r>
          </w:p>
        </w:tc>
        <w:tc>
          <w:tcPr>
            <w:tcW w:w="1099"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871ABA" w:rsidRDefault="00F97558" w:rsidP="00F97558">
            <w:pPr>
              <w:pStyle w:val="Textoindependiente"/>
              <w:jc w:val="center"/>
              <w:rPr>
                <w:rFonts w:ascii="Book Antiqua" w:hAnsi="Book Antiqua"/>
                <w:caps/>
                <w:sz w:val="22"/>
                <w:szCs w:val="22"/>
              </w:rPr>
            </w:pPr>
          </w:p>
        </w:tc>
        <w:tc>
          <w:tcPr>
            <w:tcW w:w="1081" w:type="dxa"/>
            <w:tcBorders>
              <w:top w:val="nil"/>
              <w:left w:val="nil"/>
              <w:bottom w:val="nil"/>
              <w:right w:val="single" w:sz="4" w:space="0" w:color="auto"/>
            </w:tcBorders>
            <w:noWrap/>
            <w:tcMar>
              <w:top w:w="20" w:type="dxa"/>
              <w:left w:w="20" w:type="dxa"/>
              <w:bottom w:w="0" w:type="dxa"/>
              <w:right w:w="20" w:type="dxa"/>
            </w:tcMar>
            <w:vAlign w:val="bottom"/>
          </w:tcPr>
          <w:p w:rsidR="00F97558" w:rsidRPr="00871ABA" w:rsidRDefault="00F97558" w:rsidP="00F97558">
            <w:pPr>
              <w:pStyle w:val="Textoindependiente"/>
              <w:jc w:val="center"/>
              <w:rPr>
                <w:rFonts w:ascii="Book Antiqua" w:hAnsi="Book Antiqua"/>
                <w:caps/>
                <w:sz w:val="22"/>
                <w:szCs w:val="22"/>
              </w:rPr>
            </w:pPr>
          </w:p>
        </w:tc>
        <w:tc>
          <w:tcPr>
            <w:tcW w:w="880" w:type="dxa"/>
            <w:tcBorders>
              <w:top w:val="nil"/>
              <w:left w:val="nil"/>
              <w:bottom w:val="nil"/>
              <w:right w:val="single" w:sz="4" w:space="0" w:color="auto"/>
            </w:tcBorders>
            <w:noWrap/>
            <w:tcMar>
              <w:top w:w="20" w:type="dxa"/>
              <w:left w:w="20" w:type="dxa"/>
              <w:bottom w:w="0" w:type="dxa"/>
              <w:right w:w="20" w:type="dxa"/>
            </w:tcMar>
            <w:vAlign w:val="bottom"/>
          </w:tcPr>
          <w:p w:rsidR="00F97558" w:rsidRPr="00871ABA" w:rsidRDefault="00F97558" w:rsidP="00F97558">
            <w:pPr>
              <w:pStyle w:val="Textoindependiente"/>
              <w:jc w:val="center"/>
              <w:rPr>
                <w:rFonts w:ascii="Book Antiqua" w:hAnsi="Book Antiqua"/>
                <w:caps/>
                <w:sz w:val="22"/>
                <w:szCs w:val="22"/>
              </w:rPr>
            </w:pPr>
          </w:p>
        </w:tc>
        <w:tc>
          <w:tcPr>
            <w:tcW w:w="1275" w:type="dxa"/>
            <w:tcBorders>
              <w:top w:val="nil"/>
              <w:left w:val="nil"/>
              <w:bottom w:val="nil"/>
              <w:right w:val="single" w:sz="4" w:space="0" w:color="auto"/>
            </w:tcBorders>
            <w:noWrap/>
            <w:tcMar>
              <w:top w:w="20" w:type="dxa"/>
              <w:left w:w="20" w:type="dxa"/>
              <w:bottom w:w="0" w:type="dxa"/>
              <w:right w:w="20" w:type="dxa"/>
            </w:tcMar>
            <w:vAlign w:val="bottom"/>
          </w:tcPr>
          <w:p w:rsidR="00F97558" w:rsidRPr="00871ABA" w:rsidRDefault="00F97558" w:rsidP="00F97558">
            <w:pPr>
              <w:pStyle w:val="Textoindependiente"/>
              <w:jc w:val="center"/>
              <w:rPr>
                <w:rFonts w:ascii="Book Antiqua" w:hAnsi="Book Antiqua"/>
                <w:caps/>
                <w:sz w:val="22"/>
                <w:szCs w:val="22"/>
              </w:rPr>
            </w:pPr>
            <w:r w:rsidRPr="00871ABA">
              <w:rPr>
                <w:rFonts w:ascii="Book Antiqua" w:hAnsi="Book Antiqua"/>
                <w:caps/>
                <w:sz w:val="22"/>
                <w:szCs w:val="22"/>
              </w:rPr>
              <w:t>0</w:t>
            </w:r>
          </w:p>
        </w:tc>
        <w:tc>
          <w:tcPr>
            <w:tcW w:w="1410" w:type="dxa"/>
            <w:tcBorders>
              <w:top w:val="nil"/>
              <w:left w:val="nil"/>
              <w:bottom w:val="nil"/>
              <w:right w:val="single" w:sz="4" w:space="0" w:color="auto"/>
            </w:tcBorders>
            <w:noWrap/>
            <w:tcMar>
              <w:top w:w="20" w:type="dxa"/>
              <w:left w:w="20" w:type="dxa"/>
              <w:bottom w:w="0" w:type="dxa"/>
              <w:right w:w="20" w:type="dxa"/>
            </w:tcMar>
            <w:vAlign w:val="bottom"/>
          </w:tcPr>
          <w:p w:rsidR="00F97558" w:rsidRPr="00871ABA" w:rsidRDefault="00F97558" w:rsidP="00F97558">
            <w:pPr>
              <w:pStyle w:val="Textoindependiente"/>
              <w:jc w:val="center"/>
              <w:rPr>
                <w:rFonts w:ascii="Book Antiqua" w:hAnsi="Book Antiqua"/>
                <w:caps/>
                <w:sz w:val="22"/>
                <w:szCs w:val="22"/>
              </w:rPr>
            </w:pPr>
            <w:r w:rsidRPr="00871ABA">
              <w:rPr>
                <w:rFonts w:ascii="Book Antiqua" w:hAnsi="Book Antiqua"/>
                <w:caps/>
                <w:sz w:val="22"/>
                <w:szCs w:val="22"/>
              </w:rPr>
              <w:t>0</w:t>
            </w:r>
          </w:p>
        </w:tc>
      </w:tr>
      <w:tr w:rsidR="00F97558" w:rsidRPr="00176BAF">
        <w:trPr>
          <w:trHeight w:val="289"/>
          <w:jc w:val="center"/>
        </w:trPr>
        <w:tc>
          <w:tcPr>
            <w:tcW w:w="1290" w:type="dxa"/>
            <w:tcBorders>
              <w:top w:val="single" w:sz="4" w:space="0" w:color="auto"/>
              <w:left w:val="single" w:sz="4" w:space="0" w:color="auto"/>
              <w:bottom w:val="single" w:sz="4" w:space="0" w:color="auto"/>
              <w:right w:val="nil"/>
            </w:tcBorders>
            <w:noWrap/>
            <w:tcMar>
              <w:top w:w="20" w:type="dxa"/>
              <w:left w:w="20" w:type="dxa"/>
              <w:bottom w:w="0" w:type="dxa"/>
              <w:right w:w="20" w:type="dxa"/>
            </w:tcMar>
          </w:tcPr>
          <w:p w:rsidR="00F97558" w:rsidRPr="00871ABA" w:rsidRDefault="00F97558" w:rsidP="00F97558">
            <w:pPr>
              <w:pStyle w:val="Textoindependiente"/>
              <w:rPr>
                <w:rFonts w:ascii="Book Antiqua" w:hAnsi="Book Antiqua"/>
                <w:caps/>
                <w:sz w:val="22"/>
                <w:szCs w:val="22"/>
              </w:rPr>
            </w:pPr>
            <w:r w:rsidRPr="00871ABA">
              <w:rPr>
                <w:rFonts w:ascii="Book Antiqua" w:hAnsi="Book Antiqua"/>
                <w:sz w:val="22"/>
                <w:szCs w:val="22"/>
              </w:rPr>
              <w:t>Saquillos</w:t>
            </w:r>
          </w:p>
        </w:tc>
        <w:tc>
          <w:tcPr>
            <w:tcW w:w="1095"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F97558" w:rsidRPr="00871ABA" w:rsidRDefault="00F97558" w:rsidP="00F97558">
            <w:pPr>
              <w:pStyle w:val="Textoindependiente"/>
              <w:rPr>
                <w:rFonts w:ascii="Book Antiqua" w:hAnsi="Book Antiqua"/>
                <w:caps/>
                <w:sz w:val="22"/>
                <w:szCs w:val="22"/>
              </w:rPr>
            </w:pPr>
            <w:r w:rsidRPr="00871ABA">
              <w:rPr>
                <w:rFonts w:ascii="Book Antiqua" w:hAnsi="Book Antiqua"/>
                <w:sz w:val="22"/>
                <w:szCs w:val="22"/>
              </w:rPr>
              <w:t>Qq</w:t>
            </w:r>
          </w:p>
        </w:tc>
        <w:tc>
          <w:tcPr>
            <w:tcW w:w="1099"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F97558" w:rsidRPr="00871ABA" w:rsidRDefault="00F97558" w:rsidP="00F97558">
            <w:pPr>
              <w:pStyle w:val="Textoindependiente"/>
              <w:rPr>
                <w:rFonts w:ascii="Book Antiqua" w:hAnsi="Book Antiqua"/>
                <w:caps/>
                <w:sz w:val="22"/>
                <w:szCs w:val="22"/>
              </w:rPr>
            </w:pPr>
            <w:r w:rsidRPr="00871ABA">
              <w:rPr>
                <w:rFonts w:ascii="Book Antiqua" w:hAnsi="Book Antiqua"/>
                <w:caps/>
                <w:sz w:val="22"/>
                <w:szCs w:val="22"/>
              </w:rPr>
              <w:t>1.182.100</w:t>
            </w:r>
          </w:p>
        </w:tc>
        <w:tc>
          <w:tcPr>
            <w:tcW w:w="1081"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F97558" w:rsidRPr="00871ABA" w:rsidRDefault="00F97558" w:rsidP="00F97558">
            <w:pPr>
              <w:pStyle w:val="Textoindependiente"/>
              <w:rPr>
                <w:rFonts w:ascii="Book Antiqua" w:hAnsi="Book Antiqua"/>
                <w:caps/>
                <w:sz w:val="22"/>
                <w:szCs w:val="22"/>
              </w:rPr>
            </w:pPr>
            <w:r w:rsidRPr="00871ABA">
              <w:rPr>
                <w:rFonts w:ascii="Book Antiqua" w:hAnsi="Book Antiqua"/>
                <w:caps/>
                <w:sz w:val="22"/>
                <w:szCs w:val="22"/>
              </w:rPr>
              <w:t>1.773.150</w:t>
            </w:r>
          </w:p>
        </w:tc>
        <w:tc>
          <w:tcPr>
            <w:tcW w:w="880"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F97558" w:rsidRPr="00871ABA" w:rsidRDefault="00F97558" w:rsidP="00F97558">
            <w:pPr>
              <w:pStyle w:val="Textoindependiente"/>
              <w:rPr>
                <w:rFonts w:ascii="Book Antiqua" w:hAnsi="Book Antiqua"/>
                <w:caps/>
                <w:sz w:val="22"/>
                <w:szCs w:val="22"/>
              </w:rPr>
            </w:pPr>
            <w:r w:rsidRPr="00871ABA">
              <w:rPr>
                <w:rFonts w:ascii="Book Antiqua" w:hAnsi="Book Antiqua"/>
                <w:caps/>
                <w:sz w:val="22"/>
                <w:szCs w:val="22"/>
              </w:rPr>
              <w:t>$  0,16</w:t>
            </w:r>
          </w:p>
        </w:tc>
        <w:tc>
          <w:tcPr>
            <w:tcW w:w="1275"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F97558" w:rsidRPr="00871ABA" w:rsidRDefault="00F97558" w:rsidP="00F97558">
            <w:pPr>
              <w:pStyle w:val="Textoindependiente"/>
              <w:rPr>
                <w:rFonts w:ascii="Book Antiqua" w:hAnsi="Book Antiqua"/>
                <w:caps/>
                <w:sz w:val="22"/>
                <w:szCs w:val="22"/>
              </w:rPr>
            </w:pPr>
            <w:r w:rsidRPr="00871ABA">
              <w:rPr>
                <w:rFonts w:ascii="Book Antiqua" w:hAnsi="Book Antiqua"/>
                <w:caps/>
                <w:sz w:val="22"/>
                <w:szCs w:val="22"/>
              </w:rPr>
              <w:t>$189.135,96</w:t>
            </w:r>
          </w:p>
        </w:tc>
        <w:tc>
          <w:tcPr>
            <w:tcW w:w="1410"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F97558" w:rsidRPr="00871ABA" w:rsidRDefault="00F97558" w:rsidP="00F97558">
            <w:pPr>
              <w:pStyle w:val="Textoindependiente"/>
              <w:rPr>
                <w:rFonts w:ascii="Book Antiqua" w:hAnsi="Book Antiqua"/>
                <w:caps/>
                <w:sz w:val="22"/>
                <w:szCs w:val="22"/>
              </w:rPr>
            </w:pPr>
            <w:r w:rsidRPr="00871ABA">
              <w:rPr>
                <w:rFonts w:ascii="Book Antiqua" w:hAnsi="Book Antiqua"/>
                <w:caps/>
                <w:sz w:val="22"/>
                <w:szCs w:val="22"/>
              </w:rPr>
              <w:t>$ 283.703,94</w:t>
            </w:r>
          </w:p>
        </w:tc>
      </w:tr>
      <w:tr w:rsidR="00F97558" w:rsidRPr="00176BAF">
        <w:trPr>
          <w:trHeight w:val="371"/>
          <w:jc w:val="center"/>
        </w:trPr>
        <w:tc>
          <w:tcPr>
            <w:tcW w:w="5445" w:type="dxa"/>
            <w:gridSpan w:val="5"/>
            <w:tcBorders>
              <w:top w:val="single" w:sz="4" w:space="0" w:color="auto"/>
              <w:left w:val="single" w:sz="4" w:space="0" w:color="auto"/>
              <w:bottom w:val="single" w:sz="4" w:space="0" w:color="auto"/>
              <w:right w:val="single" w:sz="4" w:space="0" w:color="000000"/>
            </w:tcBorders>
            <w:noWrap/>
            <w:tcMar>
              <w:top w:w="20" w:type="dxa"/>
              <w:left w:w="20" w:type="dxa"/>
              <w:bottom w:w="0" w:type="dxa"/>
              <w:right w:w="20" w:type="dxa"/>
            </w:tcMar>
            <w:vAlign w:val="bottom"/>
          </w:tcPr>
          <w:p w:rsidR="00F97558" w:rsidRPr="00871ABA" w:rsidRDefault="00F97558" w:rsidP="00F97558">
            <w:pPr>
              <w:pStyle w:val="Textoindependiente"/>
              <w:rPr>
                <w:rFonts w:ascii="Book Antiqua" w:hAnsi="Book Antiqua"/>
                <w:b/>
                <w:bCs/>
                <w:caps/>
                <w:sz w:val="22"/>
                <w:szCs w:val="22"/>
              </w:rPr>
            </w:pPr>
            <w:r w:rsidRPr="00871ABA">
              <w:rPr>
                <w:rFonts w:ascii="Book Antiqua" w:hAnsi="Book Antiqua"/>
                <w:b/>
                <w:bCs/>
                <w:sz w:val="22"/>
                <w:szCs w:val="22"/>
              </w:rPr>
              <w:t>Costo total de materiales</w:t>
            </w:r>
          </w:p>
        </w:tc>
        <w:tc>
          <w:tcPr>
            <w:tcW w:w="1275"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F97558" w:rsidRPr="00871ABA" w:rsidRDefault="00F97558" w:rsidP="00F97558">
            <w:pPr>
              <w:pStyle w:val="Textoindependiente"/>
              <w:jc w:val="center"/>
              <w:rPr>
                <w:rFonts w:ascii="Book Antiqua" w:hAnsi="Book Antiqua"/>
                <w:caps/>
                <w:sz w:val="22"/>
                <w:szCs w:val="22"/>
              </w:rPr>
            </w:pPr>
            <w:r w:rsidRPr="00871ABA">
              <w:rPr>
                <w:rFonts w:ascii="Book Antiqua" w:hAnsi="Book Antiqua"/>
                <w:caps/>
                <w:sz w:val="22"/>
                <w:szCs w:val="22"/>
              </w:rPr>
              <w:t xml:space="preserve">$189.135,96 </w:t>
            </w:r>
          </w:p>
        </w:tc>
        <w:tc>
          <w:tcPr>
            <w:tcW w:w="141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F97558" w:rsidRPr="00871ABA" w:rsidRDefault="00F97558" w:rsidP="00F97558">
            <w:pPr>
              <w:pStyle w:val="Textoindependiente"/>
              <w:jc w:val="center"/>
              <w:rPr>
                <w:rFonts w:ascii="Book Antiqua" w:hAnsi="Book Antiqua"/>
                <w:caps/>
                <w:sz w:val="22"/>
                <w:szCs w:val="22"/>
              </w:rPr>
            </w:pPr>
            <w:r w:rsidRPr="00871ABA">
              <w:rPr>
                <w:rFonts w:ascii="Book Antiqua" w:hAnsi="Book Antiqua"/>
                <w:caps/>
                <w:sz w:val="22"/>
                <w:szCs w:val="22"/>
              </w:rPr>
              <w:t xml:space="preserve"> $ 283.703,94 </w:t>
            </w:r>
          </w:p>
        </w:tc>
      </w:tr>
    </w:tbl>
    <w:p w:rsidR="00F97558" w:rsidRPr="00176BAF" w:rsidRDefault="00F97558" w:rsidP="00F97558">
      <w:pPr>
        <w:pStyle w:val="Textoindependiente"/>
        <w:rPr>
          <w:rFonts w:ascii="Book Antiqua" w:hAnsi="Book Antiqua"/>
          <w:caps/>
        </w:rPr>
      </w:pPr>
    </w:p>
    <w:p w:rsidR="00F97558" w:rsidRPr="00176BAF" w:rsidRDefault="00F97558" w:rsidP="00F97558">
      <w:pPr>
        <w:pStyle w:val="Textoindependiente"/>
        <w:jc w:val="center"/>
        <w:rPr>
          <w:rFonts w:ascii="Book Antiqua" w:hAnsi="Book Antiqua"/>
          <w:b/>
          <w:caps/>
          <w:sz w:val="20"/>
          <w:szCs w:val="20"/>
        </w:rPr>
      </w:pPr>
      <w:r w:rsidRPr="00176BAF">
        <w:rPr>
          <w:rFonts w:ascii="Book Antiqua" w:hAnsi="Book Antiqua"/>
          <w:b/>
          <w:caps/>
          <w:sz w:val="20"/>
          <w:szCs w:val="20"/>
        </w:rPr>
        <w:t>REQUERIMIENTO DE ENERGIA ELECTRICA</w:t>
      </w:r>
    </w:p>
    <w:p w:rsidR="00F97558" w:rsidRPr="00176BAF" w:rsidRDefault="00F97558" w:rsidP="00F97558">
      <w:pPr>
        <w:pStyle w:val="Textoindependiente"/>
        <w:rPr>
          <w:rFonts w:ascii="Book Antiqua" w:hAnsi="Book Antiqua"/>
          <w:caps/>
        </w:rPr>
      </w:pPr>
    </w:p>
    <w:tbl>
      <w:tblPr>
        <w:tblW w:w="7920" w:type="dxa"/>
        <w:jc w:val="center"/>
        <w:tblLayout w:type="fixed"/>
        <w:tblCellMar>
          <w:left w:w="0" w:type="dxa"/>
          <w:right w:w="0" w:type="dxa"/>
        </w:tblCellMar>
        <w:tblLook w:val="0000"/>
      </w:tblPr>
      <w:tblGrid>
        <w:gridCol w:w="2520"/>
        <w:gridCol w:w="5400"/>
      </w:tblGrid>
      <w:tr w:rsidR="00F97558" w:rsidRPr="00176BAF">
        <w:trPr>
          <w:trHeight w:val="192"/>
          <w:jc w:val="center"/>
        </w:trPr>
        <w:tc>
          <w:tcPr>
            <w:tcW w:w="2520" w:type="dxa"/>
            <w:tcBorders>
              <w:top w:val="single" w:sz="4" w:space="0" w:color="auto"/>
              <w:left w:val="single" w:sz="4" w:space="0" w:color="auto"/>
              <w:bottom w:val="nil"/>
              <w:right w:val="single" w:sz="4" w:space="0" w:color="auto"/>
            </w:tcBorders>
            <w:noWrap/>
            <w:tcMar>
              <w:top w:w="20" w:type="dxa"/>
              <w:left w:w="20" w:type="dxa"/>
              <w:bottom w:w="0" w:type="dxa"/>
              <w:right w:w="20" w:type="dxa"/>
            </w:tcMar>
          </w:tcPr>
          <w:p w:rsidR="00F97558" w:rsidRPr="00176BAF" w:rsidRDefault="00F97558" w:rsidP="00F97558">
            <w:pPr>
              <w:pStyle w:val="Textoindependiente"/>
              <w:rPr>
                <w:rFonts w:ascii="Book Antiqua" w:hAnsi="Book Antiqua"/>
                <w:caps/>
              </w:rPr>
            </w:pPr>
            <w:r w:rsidRPr="00176BAF">
              <w:rPr>
                <w:rFonts w:ascii="Book Antiqua" w:hAnsi="Book Antiqua"/>
                <w:caps/>
              </w:rPr>
              <w:t>291.600</w:t>
            </w:r>
          </w:p>
        </w:tc>
        <w:tc>
          <w:tcPr>
            <w:tcW w:w="5400" w:type="dxa"/>
            <w:tcBorders>
              <w:top w:val="single" w:sz="4" w:space="0" w:color="auto"/>
              <w:left w:val="single" w:sz="4" w:space="0" w:color="auto"/>
              <w:bottom w:val="nil"/>
              <w:right w:val="single" w:sz="4" w:space="0" w:color="auto"/>
            </w:tcBorders>
            <w:noWrap/>
            <w:tcMar>
              <w:top w:w="20" w:type="dxa"/>
              <w:left w:w="20" w:type="dxa"/>
              <w:bottom w:w="0" w:type="dxa"/>
              <w:right w:w="20" w:type="dxa"/>
            </w:tcMar>
          </w:tcPr>
          <w:p w:rsidR="00F97558" w:rsidRPr="00176BAF" w:rsidRDefault="00F97558" w:rsidP="00F97558">
            <w:pPr>
              <w:pStyle w:val="Textoindependiente"/>
              <w:rPr>
                <w:rFonts w:ascii="Book Antiqua" w:hAnsi="Book Antiqua"/>
                <w:caps/>
              </w:rPr>
            </w:pPr>
            <w:r w:rsidRPr="00176BAF">
              <w:rPr>
                <w:rFonts w:ascii="Book Antiqua" w:hAnsi="Book Antiqua"/>
              </w:rPr>
              <w:t>Toneladas de desechos para producción anual</w:t>
            </w:r>
          </w:p>
        </w:tc>
      </w:tr>
      <w:tr w:rsidR="00F97558" w:rsidRPr="00176BAF">
        <w:trPr>
          <w:trHeight w:val="255"/>
          <w:jc w:val="center"/>
        </w:trPr>
        <w:tc>
          <w:tcPr>
            <w:tcW w:w="2520" w:type="dxa"/>
            <w:tcBorders>
              <w:top w:val="nil"/>
              <w:left w:val="single" w:sz="4" w:space="0" w:color="auto"/>
              <w:bottom w:val="nil"/>
              <w:right w:val="single" w:sz="4" w:space="0" w:color="auto"/>
            </w:tcBorders>
            <w:noWrap/>
            <w:tcMar>
              <w:top w:w="20" w:type="dxa"/>
              <w:left w:w="20" w:type="dxa"/>
              <w:bottom w:w="0" w:type="dxa"/>
              <w:right w:w="20" w:type="dxa"/>
            </w:tcMar>
          </w:tcPr>
          <w:p w:rsidR="00F97558" w:rsidRPr="00176BAF" w:rsidRDefault="00F97558" w:rsidP="00F97558">
            <w:pPr>
              <w:pStyle w:val="Textoindependiente"/>
              <w:rPr>
                <w:rFonts w:ascii="Book Antiqua" w:hAnsi="Book Antiqua"/>
                <w:caps/>
              </w:rPr>
            </w:pPr>
            <w:r w:rsidRPr="00176BAF">
              <w:rPr>
                <w:rFonts w:ascii="Book Antiqua" w:hAnsi="Book Antiqua"/>
                <w:caps/>
              </w:rPr>
              <w:t>10</w:t>
            </w:r>
          </w:p>
        </w:tc>
        <w:tc>
          <w:tcPr>
            <w:tcW w:w="5400" w:type="dxa"/>
            <w:tcBorders>
              <w:top w:val="nil"/>
              <w:left w:val="single" w:sz="4" w:space="0" w:color="auto"/>
              <w:bottom w:val="nil"/>
              <w:right w:val="single" w:sz="4" w:space="0" w:color="auto"/>
            </w:tcBorders>
            <w:noWrap/>
            <w:tcMar>
              <w:top w:w="20" w:type="dxa"/>
              <w:left w:w="20" w:type="dxa"/>
              <w:bottom w:w="0" w:type="dxa"/>
              <w:right w:w="20" w:type="dxa"/>
            </w:tcMar>
          </w:tcPr>
          <w:p w:rsidR="00F97558" w:rsidRPr="00176BAF" w:rsidRDefault="00F97558" w:rsidP="00F97558">
            <w:pPr>
              <w:pStyle w:val="Textoindependiente"/>
              <w:rPr>
                <w:rFonts w:ascii="Book Antiqua" w:hAnsi="Book Antiqua"/>
                <w:caps/>
              </w:rPr>
            </w:pPr>
            <w:r w:rsidRPr="00176BAF">
              <w:rPr>
                <w:rFonts w:ascii="Book Antiqua" w:hAnsi="Book Antiqua"/>
              </w:rPr>
              <w:t>Kwh por tonelada de desechos</w:t>
            </w:r>
          </w:p>
        </w:tc>
      </w:tr>
      <w:tr w:rsidR="00F97558" w:rsidRPr="00176BAF">
        <w:trPr>
          <w:trHeight w:val="255"/>
          <w:jc w:val="center"/>
        </w:trPr>
        <w:tc>
          <w:tcPr>
            <w:tcW w:w="2520" w:type="dxa"/>
            <w:tcBorders>
              <w:top w:val="nil"/>
              <w:left w:val="single" w:sz="4" w:space="0" w:color="auto"/>
              <w:bottom w:val="nil"/>
              <w:right w:val="single" w:sz="4" w:space="0" w:color="auto"/>
            </w:tcBorders>
            <w:noWrap/>
            <w:tcMar>
              <w:top w:w="20" w:type="dxa"/>
              <w:left w:w="20" w:type="dxa"/>
              <w:bottom w:w="0" w:type="dxa"/>
              <w:right w:w="20" w:type="dxa"/>
            </w:tcMar>
          </w:tcPr>
          <w:p w:rsidR="00F97558" w:rsidRPr="00176BAF" w:rsidRDefault="00F97558" w:rsidP="00F97558">
            <w:pPr>
              <w:pStyle w:val="Textoindependiente"/>
              <w:rPr>
                <w:rFonts w:ascii="Book Antiqua" w:hAnsi="Book Antiqua"/>
                <w:caps/>
              </w:rPr>
            </w:pPr>
            <w:r w:rsidRPr="00176BAF">
              <w:rPr>
                <w:rFonts w:ascii="Book Antiqua" w:hAnsi="Book Antiqua"/>
                <w:caps/>
              </w:rPr>
              <w:t>$ 0.10</w:t>
            </w:r>
          </w:p>
        </w:tc>
        <w:tc>
          <w:tcPr>
            <w:tcW w:w="5400" w:type="dxa"/>
            <w:tcBorders>
              <w:top w:val="nil"/>
              <w:left w:val="single" w:sz="4" w:space="0" w:color="auto"/>
              <w:bottom w:val="nil"/>
              <w:right w:val="single" w:sz="4" w:space="0" w:color="auto"/>
            </w:tcBorders>
            <w:noWrap/>
            <w:tcMar>
              <w:top w:w="20" w:type="dxa"/>
              <w:left w:w="20" w:type="dxa"/>
              <w:bottom w:w="0" w:type="dxa"/>
              <w:right w:w="20" w:type="dxa"/>
            </w:tcMar>
          </w:tcPr>
          <w:p w:rsidR="00F97558" w:rsidRPr="00176BAF" w:rsidRDefault="00F97558" w:rsidP="00F97558">
            <w:pPr>
              <w:pStyle w:val="Textoindependiente"/>
              <w:rPr>
                <w:rFonts w:ascii="Book Antiqua" w:hAnsi="Book Antiqua"/>
                <w:caps/>
              </w:rPr>
            </w:pPr>
            <w:r w:rsidRPr="00176BAF">
              <w:rPr>
                <w:rFonts w:ascii="Book Antiqua" w:hAnsi="Book Antiqua"/>
              </w:rPr>
              <w:t xml:space="preserve">Por cada kwh </w:t>
            </w:r>
          </w:p>
        </w:tc>
      </w:tr>
      <w:tr w:rsidR="00F97558" w:rsidRPr="00176BAF">
        <w:trPr>
          <w:trHeight w:val="255"/>
          <w:jc w:val="center"/>
        </w:trPr>
        <w:tc>
          <w:tcPr>
            <w:tcW w:w="2520"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F97558" w:rsidRPr="00176BAF" w:rsidRDefault="00F97558" w:rsidP="00F97558">
            <w:pPr>
              <w:pStyle w:val="Textoindependiente"/>
              <w:rPr>
                <w:rFonts w:ascii="Book Antiqua" w:hAnsi="Book Antiqua"/>
                <w:caps/>
              </w:rPr>
            </w:pPr>
            <w:r w:rsidRPr="00176BAF">
              <w:rPr>
                <w:rFonts w:ascii="Book Antiqua" w:hAnsi="Book Antiqua"/>
                <w:caps/>
              </w:rPr>
              <w:t>$ 291.600</w:t>
            </w:r>
          </w:p>
        </w:tc>
        <w:tc>
          <w:tcPr>
            <w:tcW w:w="5400"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F97558" w:rsidRPr="00176BAF" w:rsidRDefault="00F97558" w:rsidP="00F97558">
            <w:pPr>
              <w:pStyle w:val="Textoindependiente"/>
              <w:rPr>
                <w:rFonts w:ascii="Book Antiqua" w:hAnsi="Book Antiqua"/>
                <w:caps/>
              </w:rPr>
            </w:pPr>
            <w:r w:rsidRPr="00176BAF">
              <w:rPr>
                <w:rFonts w:ascii="Book Antiqua" w:hAnsi="Book Antiqua"/>
              </w:rPr>
              <w:t>Total por consumo de energía eléctrica</w:t>
            </w:r>
          </w:p>
        </w:tc>
      </w:tr>
    </w:tbl>
    <w:p w:rsidR="00F97558" w:rsidRPr="00176BAF" w:rsidRDefault="00F97558" w:rsidP="00F97558">
      <w:pPr>
        <w:pStyle w:val="Textoindependiente"/>
        <w:jc w:val="center"/>
        <w:rPr>
          <w:rFonts w:ascii="Book Antiqua" w:hAnsi="Book Antiqua"/>
          <w:caps/>
        </w:rPr>
      </w:pPr>
    </w:p>
    <w:p w:rsidR="00F97558" w:rsidRDefault="00F97558" w:rsidP="00F97558">
      <w:pPr>
        <w:pStyle w:val="Textoindependiente"/>
        <w:rPr>
          <w:rFonts w:ascii="Book Antiqua" w:hAnsi="Book Antiqua"/>
          <w:caps/>
        </w:rPr>
      </w:pPr>
    </w:p>
    <w:p w:rsidR="00F97558" w:rsidRPr="00176BAF" w:rsidRDefault="00F97558" w:rsidP="00F97558">
      <w:pPr>
        <w:pStyle w:val="Textoindependiente"/>
        <w:rPr>
          <w:rFonts w:ascii="Book Antiqua" w:hAnsi="Book Antiqua"/>
          <w:caps/>
        </w:rPr>
      </w:pPr>
    </w:p>
    <w:tbl>
      <w:tblPr>
        <w:tblW w:w="7600" w:type="dxa"/>
        <w:jc w:val="center"/>
        <w:tblInd w:w="20" w:type="dxa"/>
        <w:tblLayout w:type="fixed"/>
        <w:tblCellMar>
          <w:left w:w="0" w:type="dxa"/>
          <w:right w:w="0" w:type="dxa"/>
        </w:tblCellMar>
        <w:tblLook w:val="0000"/>
      </w:tblPr>
      <w:tblGrid>
        <w:gridCol w:w="5100"/>
        <w:gridCol w:w="2500"/>
      </w:tblGrid>
      <w:tr w:rsidR="00F97558" w:rsidRPr="00176BAF">
        <w:trPr>
          <w:trHeight w:val="300"/>
          <w:jc w:val="center"/>
        </w:trPr>
        <w:tc>
          <w:tcPr>
            <w:tcW w:w="5100" w:type="dxa"/>
            <w:tcBorders>
              <w:top w:val="single" w:sz="4" w:space="0" w:color="auto"/>
              <w:left w:val="single" w:sz="4" w:space="0" w:color="auto"/>
              <w:bottom w:val="single" w:sz="4" w:space="0" w:color="auto"/>
              <w:right w:val="single" w:sz="4" w:space="0" w:color="auto"/>
            </w:tcBorders>
            <w:shd w:val="clear" w:color="auto" w:fill="FFD4A9"/>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b/>
                <w:caps/>
                <w:sz w:val="20"/>
                <w:szCs w:val="20"/>
              </w:rPr>
            </w:pPr>
            <w:r w:rsidRPr="00176BAF">
              <w:rPr>
                <w:rFonts w:ascii="Book Antiqua" w:hAnsi="Book Antiqua"/>
                <w:b/>
                <w:sz w:val="20"/>
                <w:szCs w:val="20"/>
              </w:rPr>
              <w:t>CUADRO   COSTOS DE PRODUCCIÓN</w:t>
            </w:r>
          </w:p>
        </w:tc>
        <w:tc>
          <w:tcPr>
            <w:tcW w:w="2500" w:type="dxa"/>
            <w:tcBorders>
              <w:top w:val="single" w:sz="4" w:space="0" w:color="auto"/>
              <w:left w:val="single" w:sz="4" w:space="0" w:color="auto"/>
              <w:bottom w:val="single" w:sz="4" w:space="0" w:color="auto"/>
              <w:right w:val="single" w:sz="4" w:space="0" w:color="auto"/>
            </w:tcBorders>
            <w:shd w:val="clear" w:color="auto" w:fill="FFD4A9"/>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b/>
                <w:bCs/>
                <w:caps/>
                <w:sz w:val="20"/>
                <w:szCs w:val="20"/>
              </w:rPr>
            </w:pPr>
            <w:r w:rsidRPr="00176BAF">
              <w:rPr>
                <w:rFonts w:ascii="Book Antiqua" w:hAnsi="Book Antiqua"/>
                <w:b/>
                <w:bCs/>
                <w:caps/>
                <w:sz w:val="20"/>
                <w:szCs w:val="20"/>
              </w:rPr>
              <w:t>Referencial AñO 1</w:t>
            </w:r>
          </w:p>
        </w:tc>
      </w:tr>
      <w:tr w:rsidR="00F97558" w:rsidRPr="00176BAF">
        <w:trPr>
          <w:trHeight w:val="300"/>
          <w:jc w:val="center"/>
        </w:trPr>
        <w:tc>
          <w:tcPr>
            <w:tcW w:w="510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b/>
                <w:bCs/>
                <w:caps/>
              </w:rPr>
            </w:pPr>
            <w:r w:rsidRPr="00176BAF">
              <w:rPr>
                <w:rFonts w:ascii="Book Antiqua" w:hAnsi="Book Antiqua"/>
                <w:b/>
                <w:bCs/>
              </w:rPr>
              <w:t>Costos fijo</w:t>
            </w:r>
          </w:p>
        </w:tc>
        <w:tc>
          <w:tcPr>
            <w:tcW w:w="250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b/>
                <w:bCs/>
                <w:caps/>
              </w:rPr>
            </w:pPr>
            <w:r w:rsidRPr="00176BAF">
              <w:rPr>
                <w:rFonts w:ascii="Book Antiqua" w:hAnsi="Book Antiqua"/>
                <w:b/>
                <w:bCs/>
                <w:caps/>
              </w:rPr>
              <w:t xml:space="preserve">          587.728 </w:t>
            </w:r>
          </w:p>
        </w:tc>
      </w:tr>
      <w:tr w:rsidR="00F97558" w:rsidRPr="00176BAF">
        <w:trPr>
          <w:trHeight w:val="300"/>
          <w:jc w:val="center"/>
        </w:trPr>
        <w:tc>
          <w:tcPr>
            <w:tcW w:w="510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i/>
                <w:iCs/>
                <w:caps/>
              </w:rPr>
            </w:pPr>
            <w:r w:rsidRPr="00176BAF">
              <w:rPr>
                <w:rFonts w:ascii="Book Antiqua" w:hAnsi="Book Antiqua"/>
                <w:i/>
                <w:iCs/>
              </w:rPr>
              <w:t>Mano de obra directa</w:t>
            </w:r>
          </w:p>
        </w:tc>
        <w:tc>
          <w:tcPr>
            <w:tcW w:w="250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caps/>
              </w:rPr>
            </w:pPr>
            <w:r w:rsidRPr="00176BAF">
              <w:rPr>
                <w:rFonts w:ascii="Book Antiqua" w:hAnsi="Book Antiqua"/>
                <w:caps/>
              </w:rPr>
              <w:t xml:space="preserve">          262.440 </w:t>
            </w:r>
          </w:p>
        </w:tc>
      </w:tr>
      <w:tr w:rsidR="00F97558" w:rsidRPr="00176BAF">
        <w:trPr>
          <w:trHeight w:val="285"/>
          <w:jc w:val="center"/>
        </w:trPr>
        <w:tc>
          <w:tcPr>
            <w:tcW w:w="510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caps/>
              </w:rPr>
            </w:pPr>
            <w:r w:rsidRPr="00176BAF">
              <w:rPr>
                <w:rFonts w:ascii="Book Antiqua" w:hAnsi="Book Antiqua"/>
              </w:rPr>
              <w:t>Supervisores</w:t>
            </w:r>
          </w:p>
        </w:tc>
        <w:tc>
          <w:tcPr>
            <w:tcW w:w="250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caps/>
              </w:rPr>
            </w:pPr>
            <w:r w:rsidRPr="00176BAF">
              <w:rPr>
                <w:rFonts w:ascii="Book Antiqua" w:hAnsi="Book Antiqua"/>
                <w:caps/>
              </w:rPr>
              <w:t xml:space="preserve">            14.400 </w:t>
            </w:r>
          </w:p>
        </w:tc>
      </w:tr>
      <w:tr w:rsidR="00F97558" w:rsidRPr="00176BAF">
        <w:trPr>
          <w:trHeight w:val="285"/>
          <w:jc w:val="center"/>
        </w:trPr>
        <w:tc>
          <w:tcPr>
            <w:tcW w:w="510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rPr>
            </w:pPr>
            <w:r w:rsidRPr="00176BAF">
              <w:rPr>
                <w:rFonts w:ascii="Book Antiqua" w:hAnsi="Book Antiqua"/>
              </w:rPr>
              <w:t>Laboratorista</w:t>
            </w:r>
          </w:p>
        </w:tc>
        <w:tc>
          <w:tcPr>
            <w:tcW w:w="250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caps/>
              </w:rPr>
            </w:pPr>
            <w:r w:rsidRPr="00176BAF">
              <w:rPr>
                <w:rFonts w:ascii="Book Antiqua" w:hAnsi="Book Antiqua"/>
                <w:caps/>
              </w:rPr>
              <w:t xml:space="preserve">              4.200</w:t>
            </w:r>
          </w:p>
        </w:tc>
      </w:tr>
      <w:tr w:rsidR="00F97558" w:rsidRPr="00176BAF">
        <w:trPr>
          <w:trHeight w:val="285"/>
          <w:jc w:val="center"/>
        </w:trPr>
        <w:tc>
          <w:tcPr>
            <w:tcW w:w="510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caps/>
              </w:rPr>
            </w:pPr>
            <w:r w:rsidRPr="00176BAF">
              <w:rPr>
                <w:rFonts w:ascii="Book Antiqua" w:hAnsi="Book Antiqua"/>
              </w:rPr>
              <w:t>Trabajadores de planta</w:t>
            </w:r>
          </w:p>
        </w:tc>
        <w:tc>
          <w:tcPr>
            <w:tcW w:w="250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caps/>
              </w:rPr>
            </w:pPr>
            <w:r w:rsidRPr="00176BAF">
              <w:rPr>
                <w:rFonts w:ascii="Book Antiqua" w:hAnsi="Book Antiqua"/>
                <w:caps/>
              </w:rPr>
              <w:t xml:space="preserve">          240.000 </w:t>
            </w:r>
          </w:p>
        </w:tc>
      </w:tr>
      <w:tr w:rsidR="00F97558" w:rsidRPr="00176BAF">
        <w:trPr>
          <w:trHeight w:val="285"/>
          <w:jc w:val="center"/>
        </w:trPr>
        <w:tc>
          <w:tcPr>
            <w:tcW w:w="510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rPr>
            </w:pPr>
            <w:r w:rsidRPr="00176BAF">
              <w:rPr>
                <w:rFonts w:ascii="Book Antiqua" w:hAnsi="Book Antiqua"/>
              </w:rPr>
              <w:t>Bodeguero</w:t>
            </w:r>
          </w:p>
        </w:tc>
        <w:tc>
          <w:tcPr>
            <w:tcW w:w="250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rPr>
                <w:rFonts w:ascii="Book Antiqua" w:hAnsi="Book Antiqua"/>
                <w:caps/>
              </w:rPr>
            </w:pPr>
            <w:r w:rsidRPr="00176BAF">
              <w:rPr>
                <w:rFonts w:ascii="Book Antiqua" w:hAnsi="Book Antiqua"/>
                <w:caps/>
              </w:rPr>
              <w:t xml:space="preserve">              3.840</w:t>
            </w:r>
          </w:p>
        </w:tc>
      </w:tr>
      <w:tr w:rsidR="00F97558" w:rsidRPr="00176BAF">
        <w:trPr>
          <w:trHeight w:val="285"/>
          <w:jc w:val="center"/>
        </w:trPr>
        <w:tc>
          <w:tcPr>
            <w:tcW w:w="510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i/>
                <w:iCs/>
                <w:caps/>
              </w:rPr>
            </w:pPr>
            <w:r w:rsidRPr="00176BAF">
              <w:rPr>
                <w:rFonts w:ascii="Book Antiqua" w:hAnsi="Book Antiqua"/>
                <w:i/>
                <w:iCs/>
              </w:rPr>
              <w:t>Servicios básicos</w:t>
            </w:r>
          </w:p>
        </w:tc>
        <w:tc>
          <w:tcPr>
            <w:tcW w:w="250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caps/>
              </w:rPr>
            </w:pPr>
            <w:r w:rsidRPr="00176BAF">
              <w:rPr>
                <w:rFonts w:ascii="Book Antiqua" w:hAnsi="Book Antiqua"/>
                <w:caps/>
              </w:rPr>
              <w:t xml:space="preserve">          297.600 </w:t>
            </w:r>
          </w:p>
        </w:tc>
      </w:tr>
      <w:tr w:rsidR="00F97558" w:rsidRPr="00176BAF">
        <w:trPr>
          <w:trHeight w:val="285"/>
          <w:jc w:val="center"/>
        </w:trPr>
        <w:tc>
          <w:tcPr>
            <w:tcW w:w="510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caps/>
              </w:rPr>
            </w:pPr>
            <w:r w:rsidRPr="00176BAF">
              <w:rPr>
                <w:rFonts w:ascii="Book Antiqua" w:hAnsi="Book Antiqua"/>
              </w:rPr>
              <w:t>Luz</w:t>
            </w:r>
          </w:p>
        </w:tc>
        <w:tc>
          <w:tcPr>
            <w:tcW w:w="250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caps/>
              </w:rPr>
            </w:pPr>
            <w:r w:rsidRPr="00176BAF">
              <w:rPr>
                <w:rFonts w:ascii="Book Antiqua" w:hAnsi="Book Antiqua"/>
                <w:caps/>
              </w:rPr>
              <w:t xml:space="preserve">          291.600 </w:t>
            </w:r>
          </w:p>
        </w:tc>
      </w:tr>
      <w:tr w:rsidR="00F97558" w:rsidRPr="00176BAF">
        <w:trPr>
          <w:trHeight w:val="285"/>
          <w:jc w:val="center"/>
        </w:trPr>
        <w:tc>
          <w:tcPr>
            <w:tcW w:w="510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caps/>
              </w:rPr>
            </w:pPr>
            <w:r w:rsidRPr="00176BAF">
              <w:rPr>
                <w:rFonts w:ascii="Book Antiqua" w:hAnsi="Book Antiqua"/>
              </w:rPr>
              <w:t>Agua</w:t>
            </w:r>
          </w:p>
        </w:tc>
        <w:tc>
          <w:tcPr>
            <w:tcW w:w="250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caps/>
              </w:rPr>
            </w:pPr>
            <w:r w:rsidRPr="00176BAF">
              <w:rPr>
                <w:rFonts w:ascii="Book Antiqua" w:hAnsi="Book Antiqua"/>
                <w:caps/>
              </w:rPr>
              <w:t xml:space="preserve">              6.000 </w:t>
            </w:r>
          </w:p>
        </w:tc>
      </w:tr>
      <w:tr w:rsidR="00F97558" w:rsidRPr="00176BAF">
        <w:trPr>
          <w:trHeight w:val="285"/>
          <w:jc w:val="center"/>
        </w:trPr>
        <w:tc>
          <w:tcPr>
            <w:tcW w:w="510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i/>
                <w:iCs/>
                <w:caps/>
              </w:rPr>
            </w:pPr>
            <w:r w:rsidRPr="00176BAF">
              <w:rPr>
                <w:rFonts w:ascii="Book Antiqua" w:hAnsi="Book Antiqua"/>
                <w:i/>
                <w:iCs/>
              </w:rPr>
              <w:t>Reposición de herramientas y materiales</w:t>
            </w:r>
          </w:p>
        </w:tc>
        <w:tc>
          <w:tcPr>
            <w:tcW w:w="250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caps/>
              </w:rPr>
            </w:pPr>
            <w:r w:rsidRPr="00176BAF">
              <w:rPr>
                <w:rFonts w:ascii="Book Antiqua" w:hAnsi="Book Antiqua"/>
                <w:caps/>
              </w:rPr>
              <w:t xml:space="preserve">              6.141 </w:t>
            </w:r>
          </w:p>
        </w:tc>
      </w:tr>
      <w:tr w:rsidR="00F97558" w:rsidRPr="00176BAF">
        <w:trPr>
          <w:trHeight w:val="285"/>
          <w:jc w:val="center"/>
        </w:trPr>
        <w:tc>
          <w:tcPr>
            <w:tcW w:w="510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i/>
                <w:iCs/>
                <w:caps/>
              </w:rPr>
            </w:pPr>
            <w:r w:rsidRPr="00176BAF">
              <w:rPr>
                <w:rFonts w:ascii="Book Antiqua" w:hAnsi="Book Antiqua"/>
                <w:i/>
                <w:iCs/>
              </w:rPr>
              <w:t>Repuesto y mantenimiento de las maquinas</w:t>
            </w:r>
          </w:p>
        </w:tc>
        <w:tc>
          <w:tcPr>
            <w:tcW w:w="250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caps/>
              </w:rPr>
            </w:pPr>
            <w:r w:rsidRPr="00176BAF">
              <w:rPr>
                <w:rFonts w:ascii="Book Antiqua" w:hAnsi="Book Antiqua"/>
                <w:caps/>
              </w:rPr>
              <w:t xml:space="preserve">              1.568 </w:t>
            </w:r>
          </w:p>
        </w:tc>
      </w:tr>
      <w:tr w:rsidR="00F97558" w:rsidRPr="00176BAF">
        <w:trPr>
          <w:trHeight w:val="285"/>
          <w:jc w:val="center"/>
        </w:trPr>
        <w:tc>
          <w:tcPr>
            <w:tcW w:w="510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i/>
                <w:iCs/>
                <w:caps/>
              </w:rPr>
            </w:pPr>
            <w:r w:rsidRPr="00176BAF">
              <w:rPr>
                <w:rFonts w:ascii="Book Antiqua" w:hAnsi="Book Antiqua"/>
                <w:i/>
                <w:iCs/>
              </w:rPr>
              <w:t>Reposición de equipos</w:t>
            </w:r>
          </w:p>
        </w:tc>
        <w:tc>
          <w:tcPr>
            <w:tcW w:w="250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caps/>
              </w:rPr>
            </w:pPr>
            <w:r w:rsidRPr="00176BAF">
              <w:rPr>
                <w:rFonts w:ascii="Book Antiqua" w:hAnsi="Book Antiqua"/>
                <w:caps/>
              </w:rPr>
              <w:t xml:space="preserve">              6.141 </w:t>
            </w:r>
          </w:p>
        </w:tc>
      </w:tr>
      <w:tr w:rsidR="00F97558" w:rsidRPr="00176BAF">
        <w:trPr>
          <w:trHeight w:val="285"/>
          <w:jc w:val="center"/>
        </w:trPr>
        <w:tc>
          <w:tcPr>
            <w:tcW w:w="51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i/>
                <w:iCs/>
                <w:caps/>
              </w:rPr>
            </w:pPr>
            <w:r w:rsidRPr="00176BAF">
              <w:rPr>
                <w:rFonts w:ascii="Book Antiqua" w:hAnsi="Book Antiqua"/>
                <w:i/>
                <w:iCs/>
              </w:rPr>
              <w:t>Mantenimiento de piscinas y camas</w:t>
            </w:r>
          </w:p>
        </w:tc>
        <w:tc>
          <w:tcPr>
            <w:tcW w:w="25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caps/>
              </w:rPr>
            </w:pPr>
            <w:r w:rsidRPr="00176BAF">
              <w:rPr>
                <w:rFonts w:ascii="Book Antiqua" w:hAnsi="Book Antiqua"/>
                <w:caps/>
              </w:rPr>
              <w:t xml:space="preserve">            13.838 </w:t>
            </w:r>
          </w:p>
        </w:tc>
      </w:tr>
      <w:tr w:rsidR="00F97558" w:rsidRPr="00176BAF">
        <w:trPr>
          <w:trHeight w:val="300"/>
          <w:jc w:val="center"/>
        </w:trPr>
        <w:tc>
          <w:tcPr>
            <w:tcW w:w="510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b/>
                <w:bCs/>
                <w:i/>
                <w:iCs/>
                <w:caps/>
              </w:rPr>
            </w:pPr>
            <w:r w:rsidRPr="00176BAF">
              <w:rPr>
                <w:rFonts w:ascii="Book Antiqua" w:hAnsi="Book Antiqua"/>
                <w:b/>
                <w:bCs/>
                <w:i/>
                <w:iCs/>
              </w:rPr>
              <w:t>Costos variables</w:t>
            </w:r>
          </w:p>
        </w:tc>
        <w:tc>
          <w:tcPr>
            <w:tcW w:w="250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b/>
                <w:bCs/>
                <w:i/>
                <w:iCs/>
                <w:caps/>
              </w:rPr>
            </w:pPr>
            <w:r w:rsidRPr="00176BAF">
              <w:rPr>
                <w:rFonts w:ascii="Book Antiqua" w:hAnsi="Book Antiqua"/>
                <w:b/>
                <w:bCs/>
                <w:i/>
                <w:iCs/>
                <w:caps/>
              </w:rPr>
              <w:t xml:space="preserve">          409.197 </w:t>
            </w:r>
          </w:p>
        </w:tc>
      </w:tr>
      <w:tr w:rsidR="00F97558" w:rsidRPr="00176BAF">
        <w:trPr>
          <w:trHeight w:val="285"/>
          <w:jc w:val="center"/>
        </w:trPr>
        <w:tc>
          <w:tcPr>
            <w:tcW w:w="510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i/>
                <w:iCs/>
                <w:caps/>
              </w:rPr>
            </w:pPr>
            <w:r w:rsidRPr="00176BAF">
              <w:rPr>
                <w:rFonts w:ascii="Book Antiqua" w:hAnsi="Book Antiqua"/>
                <w:i/>
                <w:iCs/>
              </w:rPr>
              <w:t>Materiales directos</w:t>
            </w:r>
          </w:p>
        </w:tc>
        <w:tc>
          <w:tcPr>
            <w:tcW w:w="250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caps/>
              </w:rPr>
            </w:pPr>
            <w:r w:rsidRPr="00176BAF">
              <w:rPr>
                <w:rFonts w:ascii="Book Antiqua" w:hAnsi="Book Antiqua"/>
                <w:caps/>
              </w:rPr>
              <w:t xml:space="preserve">          220.061 </w:t>
            </w:r>
          </w:p>
        </w:tc>
      </w:tr>
      <w:tr w:rsidR="00F97558" w:rsidRPr="00176BAF">
        <w:trPr>
          <w:trHeight w:val="285"/>
          <w:jc w:val="center"/>
        </w:trPr>
        <w:tc>
          <w:tcPr>
            <w:tcW w:w="51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caps/>
              </w:rPr>
            </w:pPr>
            <w:r w:rsidRPr="00176BAF">
              <w:rPr>
                <w:rFonts w:ascii="Book Antiqua" w:hAnsi="Book Antiqua"/>
              </w:rPr>
              <w:t xml:space="preserve">Lombrices para revuelta y paja </w:t>
            </w:r>
          </w:p>
        </w:tc>
        <w:tc>
          <w:tcPr>
            <w:tcW w:w="25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caps/>
              </w:rPr>
            </w:pPr>
            <w:r w:rsidRPr="00176BAF">
              <w:rPr>
                <w:rFonts w:ascii="Book Antiqua" w:hAnsi="Book Antiqua"/>
                <w:caps/>
              </w:rPr>
              <w:t xml:space="preserve">          220.061 </w:t>
            </w:r>
          </w:p>
        </w:tc>
      </w:tr>
      <w:tr w:rsidR="00F97558" w:rsidRPr="00176BAF">
        <w:trPr>
          <w:trHeight w:val="285"/>
          <w:jc w:val="center"/>
        </w:trPr>
        <w:tc>
          <w:tcPr>
            <w:tcW w:w="510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i/>
                <w:iCs/>
                <w:caps/>
              </w:rPr>
            </w:pPr>
            <w:r w:rsidRPr="00176BAF">
              <w:rPr>
                <w:rFonts w:ascii="Book Antiqua" w:hAnsi="Book Antiqua"/>
                <w:i/>
                <w:iCs/>
              </w:rPr>
              <w:t>Materiales indirectos</w:t>
            </w:r>
          </w:p>
        </w:tc>
        <w:tc>
          <w:tcPr>
            <w:tcW w:w="250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caps/>
              </w:rPr>
            </w:pPr>
            <w:r w:rsidRPr="00176BAF">
              <w:rPr>
                <w:rFonts w:ascii="Book Antiqua" w:hAnsi="Book Antiqua"/>
                <w:caps/>
              </w:rPr>
              <w:t xml:space="preserve">          189.136 </w:t>
            </w:r>
          </w:p>
        </w:tc>
      </w:tr>
      <w:tr w:rsidR="00F97558" w:rsidRPr="00176BAF">
        <w:trPr>
          <w:trHeight w:val="285"/>
          <w:jc w:val="center"/>
        </w:trPr>
        <w:tc>
          <w:tcPr>
            <w:tcW w:w="510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caps/>
              </w:rPr>
            </w:pPr>
            <w:r w:rsidRPr="00176BAF">
              <w:rPr>
                <w:rFonts w:ascii="Book Antiqua" w:hAnsi="Book Antiqua"/>
              </w:rPr>
              <w:t>Sacos para ensacado de humus</w:t>
            </w:r>
          </w:p>
        </w:tc>
        <w:tc>
          <w:tcPr>
            <w:tcW w:w="250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caps/>
              </w:rPr>
            </w:pPr>
            <w:r w:rsidRPr="00176BAF">
              <w:rPr>
                <w:rFonts w:ascii="Book Antiqua" w:hAnsi="Book Antiqua"/>
                <w:caps/>
              </w:rPr>
              <w:t xml:space="preserve">          189.136 </w:t>
            </w:r>
          </w:p>
        </w:tc>
      </w:tr>
      <w:tr w:rsidR="00F97558" w:rsidRPr="00176BAF">
        <w:trPr>
          <w:trHeight w:val="300"/>
          <w:jc w:val="center"/>
        </w:trPr>
        <w:tc>
          <w:tcPr>
            <w:tcW w:w="510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b/>
                <w:bCs/>
                <w:i/>
                <w:iCs/>
                <w:caps/>
              </w:rPr>
            </w:pPr>
            <w:r w:rsidRPr="00176BAF">
              <w:rPr>
                <w:rFonts w:ascii="Book Antiqua" w:hAnsi="Book Antiqua"/>
                <w:b/>
                <w:bCs/>
                <w:i/>
                <w:iCs/>
              </w:rPr>
              <w:t>Costos totales de producción</w:t>
            </w:r>
          </w:p>
        </w:tc>
        <w:tc>
          <w:tcPr>
            <w:tcW w:w="250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b/>
                <w:bCs/>
                <w:i/>
                <w:iCs/>
                <w:caps/>
              </w:rPr>
            </w:pPr>
            <w:r w:rsidRPr="00176BAF">
              <w:rPr>
                <w:rFonts w:ascii="Book Antiqua" w:hAnsi="Book Antiqua"/>
                <w:b/>
                <w:bCs/>
                <w:i/>
                <w:iCs/>
                <w:caps/>
              </w:rPr>
              <w:t xml:space="preserve">         996.925 </w:t>
            </w:r>
          </w:p>
        </w:tc>
      </w:tr>
    </w:tbl>
    <w:p w:rsidR="00F97558" w:rsidRPr="00176BAF" w:rsidRDefault="00F97558" w:rsidP="00F97558">
      <w:pPr>
        <w:pStyle w:val="Textoindependiente"/>
        <w:jc w:val="both"/>
        <w:rPr>
          <w:rFonts w:ascii="Book Antiqua" w:hAnsi="Book Antiqua"/>
          <w:caps/>
        </w:rPr>
      </w:pPr>
    </w:p>
    <w:p w:rsidR="00F97558" w:rsidRPr="00176BAF" w:rsidRDefault="00F97558" w:rsidP="00F97558">
      <w:pPr>
        <w:pStyle w:val="Textoindependiente"/>
        <w:jc w:val="both"/>
        <w:rPr>
          <w:rFonts w:ascii="Book Antiqua" w:hAnsi="Book Antiqua"/>
          <w:caps/>
        </w:rPr>
      </w:pPr>
    </w:p>
    <w:p w:rsidR="00A611ED" w:rsidRDefault="00A611ED" w:rsidP="00F97558">
      <w:pPr>
        <w:pStyle w:val="Textoindependiente"/>
        <w:rPr>
          <w:rFonts w:ascii="Book Antiqua" w:hAnsi="Book Antiqua"/>
          <w:b/>
          <w:bCs/>
          <w:caps/>
        </w:rPr>
      </w:pPr>
    </w:p>
    <w:p w:rsidR="00A611ED" w:rsidRDefault="00A611ED" w:rsidP="00F97558">
      <w:pPr>
        <w:pStyle w:val="Textoindependiente"/>
        <w:rPr>
          <w:rFonts w:ascii="Book Antiqua" w:hAnsi="Book Antiqua"/>
          <w:b/>
          <w:bCs/>
          <w:caps/>
        </w:rPr>
      </w:pPr>
    </w:p>
    <w:p w:rsidR="00F97558" w:rsidRPr="00176BAF" w:rsidRDefault="00F97558" w:rsidP="00F97558">
      <w:pPr>
        <w:pStyle w:val="Textoindependiente"/>
        <w:rPr>
          <w:rFonts w:ascii="Book Antiqua" w:hAnsi="Book Antiqua"/>
          <w:b/>
          <w:bCs/>
          <w:caps/>
        </w:rPr>
      </w:pPr>
      <w:r w:rsidRPr="00176BAF">
        <w:rPr>
          <w:rFonts w:ascii="Book Antiqua" w:hAnsi="Book Antiqua"/>
          <w:b/>
          <w:bCs/>
          <w:caps/>
        </w:rPr>
        <w:t>DEPRECIACION DE INSTALACIONES, MAQUINARIAS Y HERRAMIENTAS</w:t>
      </w:r>
    </w:p>
    <w:p w:rsidR="00F97558" w:rsidRPr="00176BAF" w:rsidRDefault="00F97558" w:rsidP="00F97558">
      <w:pPr>
        <w:pStyle w:val="Textoindependiente"/>
        <w:tabs>
          <w:tab w:val="clear" w:pos="720"/>
        </w:tabs>
        <w:ind w:left="360"/>
        <w:rPr>
          <w:rFonts w:ascii="Book Antiqua" w:hAnsi="Book Antiqua"/>
          <w:caps/>
        </w:rPr>
      </w:pPr>
    </w:p>
    <w:p w:rsidR="00F97558" w:rsidRPr="00176BAF" w:rsidRDefault="00F97558" w:rsidP="00F97558">
      <w:pPr>
        <w:pStyle w:val="Textoindependiente"/>
        <w:jc w:val="both"/>
        <w:rPr>
          <w:rFonts w:ascii="Book Antiqua" w:hAnsi="Book Antiqua"/>
        </w:rPr>
      </w:pPr>
      <w:r w:rsidRPr="00176BAF">
        <w:rPr>
          <w:rFonts w:ascii="Book Antiqua" w:hAnsi="Book Antiqua"/>
        </w:rPr>
        <w:t xml:space="preserve">Realizaremos las correspondientes depreciaciones de las instalaciones y herramientas, en los cuadros siguientes el método utilizado para depreciación es el de línea recta. </w:t>
      </w:r>
    </w:p>
    <w:p w:rsidR="00F97558" w:rsidRDefault="00F97558" w:rsidP="00F97558">
      <w:pPr>
        <w:pStyle w:val="Textoindependiente"/>
        <w:jc w:val="both"/>
        <w:rPr>
          <w:rFonts w:ascii="Book Antiqua" w:hAnsi="Book Antiqua"/>
        </w:rPr>
      </w:pPr>
    </w:p>
    <w:p w:rsidR="00A611ED" w:rsidRDefault="00A611ED" w:rsidP="00F97558">
      <w:pPr>
        <w:pStyle w:val="Textoindependiente"/>
        <w:jc w:val="both"/>
        <w:rPr>
          <w:rFonts w:ascii="Book Antiqua" w:hAnsi="Book Antiqua"/>
        </w:rPr>
      </w:pPr>
    </w:p>
    <w:p w:rsidR="00A611ED" w:rsidRDefault="00A611ED" w:rsidP="00F97558">
      <w:pPr>
        <w:pStyle w:val="Textoindependiente"/>
        <w:jc w:val="both"/>
        <w:rPr>
          <w:rFonts w:ascii="Book Antiqua" w:hAnsi="Book Antiqua"/>
        </w:rPr>
      </w:pPr>
    </w:p>
    <w:p w:rsidR="00A611ED" w:rsidRPr="00176BAF" w:rsidRDefault="00A611ED" w:rsidP="00F97558">
      <w:pPr>
        <w:pStyle w:val="Textoindependiente"/>
        <w:jc w:val="both"/>
        <w:rPr>
          <w:rFonts w:ascii="Book Antiqua" w:hAnsi="Book Antiqua"/>
        </w:rPr>
      </w:pPr>
    </w:p>
    <w:p w:rsidR="00F97558" w:rsidRPr="00176BAF" w:rsidRDefault="00F97558" w:rsidP="00F97558">
      <w:pPr>
        <w:pStyle w:val="Textoindependiente"/>
        <w:rPr>
          <w:rFonts w:ascii="Book Antiqua" w:hAnsi="Book Antiqua"/>
          <w:caps/>
        </w:rPr>
      </w:pPr>
    </w:p>
    <w:tbl>
      <w:tblPr>
        <w:tblW w:w="7620" w:type="dxa"/>
        <w:jc w:val="center"/>
        <w:tblLayout w:type="fixed"/>
        <w:tblCellMar>
          <w:left w:w="0" w:type="dxa"/>
          <w:right w:w="0" w:type="dxa"/>
        </w:tblCellMar>
        <w:tblLook w:val="0000"/>
      </w:tblPr>
      <w:tblGrid>
        <w:gridCol w:w="1892"/>
        <w:gridCol w:w="1628"/>
        <w:gridCol w:w="1139"/>
        <w:gridCol w:w="1027"/>
        <w:gridCol w:w="1934"/>
      </w:tblGrid>
      <w:tr w:rsidR="00F97558" w:rsidRPr="00176BAF">
        <w:trPr>
          <w:trHeight w:val="281"/>
          <w:jc w:val="center"/>
        </w:trPr>
        <w:tc>
          <w:tcPr>
            <w:tcW w:w="7620" w:type="dxa"/>
            <w:gridSpan w:val="5"/>
            <w:tcBorders>
              <w:top w:val="nil"/>
              <w:left w:val="nil"/>
              <w:bottom w:val="single" w:sz="4" w:space="0" w:color="auto"/>
              <w:right w:val="nil"/>
            </w:tcBorders>
            <w:noWrap/>
            <w:tcMar>
              <w:top w:w="20" w:type="dxa"/>
              <w:left w:w="20" w:type="dxa"/>
              <w:bottom w:w="0" w:type="dxa"/>
              <w:right w:w="20" w:type="dxa"/>
            </w:tcMar>
            <w:vAlign w:val="bottom"/>
          </w:tcPr>
          <w:p w:rsidR="00F97558" w:rsidRPr="00176BAF" w:rsidRDefault="00F97558" w:rsidP="00F97558">
            <w:pPr>
              <w:pStyle w:val="Textoindependiente"/>
              <w:jc w:val="center"/>
              <w:rPr>
                <w:rFonts w:ascii="Book Antiqua" w:hAnsi="Book Antiqua"/>
                <w:b/>
                <w:bCs/>
                <w:caps/>
              </w:rPr>
            </w:pPr>
            <w:r w:rsidRPr="00176BAF">
              <w:rPr>
                <w:rFonts w:ascii="Book Antiqua" w:hAnsi="Book Antiqua"/>
                <w:b/>
                <w:bCs/>
                <w:caps/>
              </w:rPr>
              <w:t xml:space="preserve">Cuadro  </w:t>
            </w:r>
            <w:r w:rsidRPr="00176BAF">
              <w:rPr>
                <w:rFonts w:ascii="Book Antiqua" w:hAnsi="Book Antiqua"/>
                <w:b/>
                <w:caps/>
              </w:rPr>
              <w:t>DEPRECIACION</w:t>
            </w:r>
            <w:r w:rsidRPr="00176BAF">
              <w:rPr>
                <w:rFonts w:ascii="Book Antiqua" w:hAnsi="Book Antiqua"/>
                <w:b/>
                <w:bCs/>
                <w:caps/>
              </w:rPr>
              <w:t xml:space="preserve"> DE INSTALACIONES</w:t>
            </w:r>
          </w:p>
        </w:tc>
      </w:tr>
      <w:tr w:rsidR="00F97558" w:rsidRPr="00176BAF">
        <w:trPr>
          <w:trHeight w:val="662"/>
          <w:jc w:val="center"/>
        </w:trPr>
        <w:tc>
          <w:tcPr>
            <w:tcW w:w="1892" w:type="dxa"/>
            <w:tcBorders>
              <w:top w:val="nil"/>
              <w:left w:val="single" w:sz="4" w:space="0" w:color="auto"/>
              <w:bottom w:val="single" w:sz="4" w:space="0" w:color="auto"/>
              <w:right w:val="single" w:sz="4" w:space="0" w:color="auto"/>
            </w:tcBorders>
            <w:shd w:val="clear" w:color="auto" w:fill="FFD8B1"/>
            <w:tcMar>
              <w:top w:w="20" w:type="dxa"/>
              <w:left w:w="20" w:type="dxa"/>
              <w:bottom w:w="0" w:type="dxa"/>
              <w:right w:w="20" w:type="dxa"/>
            </w:tcMar>
          </w:tcPr>
          <w:p w:rsidR="00F97558" w:rsidRPr="00176BAF" w:rsidRDefault="00F97558" w:rsidP="00F97558">
            <w:pPr>
              <w:pStyle w:val="Textoindependiente"/>
              <w:jc w:val="center"/>
              <w:rPr>
                <w:rFonts w:ascii="Book Antiqua" w:hAnsi="Book Antiqua"/>
                <w:b/>
                <w:caps/>
                <w:sz w:val="20"/>
                <w:szCs w:val="20"/>
              </w:rPr>
            </w:pPr>
            <w:r w:rsidRPr="00176BAF">
              <w:rPr>
                <w:rFonts w:ascii="Book Antiqua" w:hAnsi="Book Antiqua"/>
                <w:b/>
                <w:caps/>
                <w:sz w:val="20"/>
                <w:szCs w:val="20"/>
              </w:rPr>
              <w:t>CONSTRUCCIÓN</w:t>
            </w:r>
          </w:p>
        </w:tc>
        <w:tc>
          <w:tcPr>
            <w:tcW w:w="1628" w:type="dxa"/>
            <w:tcBorders>
              <w:top w:val="nil"/>
              <w:left w:val="nil"/>
              <w:bottom w:val="nil"/>
              <w:right w:val="nil"/>
            </w:tcBorders>
            <w:shd w:val="clear" w:color="auto" w:fill="FFD8B1"/>
            <w:tcMar>
              <w:top w:w="20" w:type="dxa"/>
              <w:left w:w="20" w:type="dxa"/>
              <w:bottom w:w="0" w:type="dxa"/>
              <w:right w:w="20" w:type="dxa"/>
            </w:tcMar>
          </w:tcPr>
          <w:p w:rsidR="00F97558" w:rsidRPr="00176BAF" w:rsidRDefault="00F97558" w:rsidP="00F97558">
            <w:pPr>
              <w:pStyle w:val="Textoindependiente"/>
              <w:jc w:val="center"/>
              <w:rPr>
                <w:rFonts w:ascii="Book Antiqua" w:hAnsi="Book Antiqua"/>
                <w:b/>
                <w:caps/>
                <w:sz w:val="20"/>
                <w:szCs w:val="20"/>
              </w:rPr>
            </w:pPr>
            <w:r w:rsidRPr="00176BAF">
              <w:rPr>
                <w:rFonts w:ascii="Book Antiqua" w:hAnsi="Book Antiqua"/>
                <w:b/>
                <w:caps/>
                <w:sz w:val="20"/>
                <w:szCs w:val="20"/>
              </w:rPr>
              <w:t>VALOR INICIAL</w:t>
            </w:r>
          </w:p>
        </w:tc>
        <w:tc>
          <w:tcPr>
            <w:tcW w:w="1139" w:type="dxa"/>
            <w:tcBorders>
              <w:top w:val="nil"/>
              <w:left w:val="single" w:sz="4" w:space="0" w:color="auto"/>
              <w:bottom w:val="single" w:sz="4" w:space="0" w:color="auto"/>
              <w:right w:val="single" w:sz="4" w:space="0" w:color="auto"/>
            </w:tcBorders>
            <w:shd w:val="clear" w:color="auto" w:fill="FFD8B1"/>
            <w:tcMar>
              <w:top w:w="20" w:type="dxa"/>
              <w:left w:w="20" w:type="dxa"/>
              <w:bottom w:w="0" w:type="dxa"/>
              <w:right w:w="20" w:type="dxa"/>
            </w:tcMar>
          </w:tcPr>
          <w:p w:rsidR="00F97558" w:rsidRPr="00176BAF" w:rsidRDefault="00F97558" w:rsidP="00F97558">
            <w:pPr>
              <w:pStyle w:val="Textoindependiente"/>
              <w:jc w:val="center"/>
              <w:rPr>
                <w:rFonts w:ascii="Book Antiqua" w:hAnsi="Book Antiqua"/>
                <w:b/>
                <w:caps/>
                <w:sz w:val="20"/>
                <w:szCs w:val="20"/>
              </w:rPr>
            </w:pPr>
            <w:r w:rsidRPr="00176BAF">
              <w:rPr>
                <w:rFonts w:ascii="Book Antiqua" w:hAnsi="Book Antiqua"/>
                <w:b/>
                <w:caps/>
                <w:sz w:val="20"/>
                <w:szCs w:val="20"/>
              </w:rPr>
              <w:t>VALOR FINAL</w:t>
            </w:r>
          </w:p>
        </w:tc>
        <w:tc>
          <w:tcPr>
            <w:tcW w:w="1027" w:type="dxa"/>
            <w:tcBorders>
              <w:top w:val="nil"/>
              <w:left w:val="nil"/>
              <w:bottom w:val="single" w:sz="4" w:space="0" w:color="auto"/>
              <w:right w:val="nil"/>
            </w:tcBorders>
            <w:shd w:val="clear" w:color="auto" w:fill="FFD8B1"/>
            <w:tcMar>
              <w:top w:w="20" w:type="dxa"/>
              <w:left w:w="20" w:type="dxa"/>
              <w:bottom w:w="0" w:type="dxa"/>
              <w:right w:w="20" w:type="dxa"/>
            </w:tcMar>
          </w:tcPr>
          <w:p w:rsidR="00F97558" w:rsidRPr="00176BAF" w:rsidRDefault="00F97558" w:rsidP="00F97558">
            <w:pPr>
              <w:pStyle w:val="Textoindependiente"/>
              <w:jc w:val="center"/>
              <w:rPr>
                <w:rFonts w:ascii="Book Antiqua" w:hAnsi="Book Antiqua"/>
                <w:b/>
                <w:caps/>
                <w:sz w:val="20"/>
                <w:szCs w:val="20"/>
              </w:rPr>
            </w:pPr>
            <w:r w:rsidRPr="00176BAF">
              <w:rPr>
                <w:rFonts w:ascii="Book Antiqua" w:hAnsi="Book Antiqua"/>
                <w:b/>
                <w:caps/>
                <w:sz w:val="20"/>
                <w:szCs w:val="20"/>
              </w:rPr>
              <w:t>VIDA UTIL</w:t>
            </w:r>
          </w:p>
        </w:tc>
        <w:tc>
          <w:tcPr>
            <w:tcW w:w="1934" w:type="dxa"/>
            <w:tcBorders>
              <w:top w:val="nil"/>
              <w:left w:val="single" w:sz="4" w:space="0" w:color="auto"/>
              <w:bottom w:val="single" w:sz="4" w:space="0" w:color="auto"/>
              <w:right w:val="single" w:sz="4" w:space="0" w:color="auto"/>
            </w:tcBorders>
            <w:shd w:val="clear" w:color="auto" w:fill="FFD8B1"/>
            <w:tcMar>
              <w:top w:w="20" w:type="dxa"/>
              <w:left w:w="20" w:type="dxa"/>
              <w:bottom w:w="0" w:type="dxa"/>
              <w:right w:w="20" w:type="dxa"/>
            </w:tcMar>
          </w:tcPr>
          <w:p w:rsidR="00F97558" w:rsidRPr="00176BAF" w:rsidRDefault="00F97558" w:rsidP="00F97558">
            <w:pPr>
              <w:pStyle w:val="Textoindependiente"/>
              <w:jc w:val="center"/>
              <w:rPr>
                <w:rFonts w:ascii="Book Antiqua" w:hAnsi="Book Antiqua"/>
                <w:b/>
                <w:caps/>
                <w:sz w:val="20"/>
                <w:szCs w:val="20"/>
              </w:rPr>
            </w:pPr>
            <w:r w:rsidRPr="00176BAF">
              <w:rPr>
                <w:rFonts w:ascii="Book Antiqua" w:hAnsi="Book Antiqua"/>
                <w:b/>
                <w:caps/>
                <w:sz w:val="20"/>
                <w:szCs w:val="20"/>
              </w:rPr>
              <w:t>DEPRECIACION ANUAL</w:t>
            </w:r>
          </w:p>
        </w:tc>
      </w:tr>
      <w:tr w:rsidR="00F97558" w:rsidRPr="00176BAF">
        <w:trPr>
          <w:trHeight w:val="253"/>
          <w:jc w:val="center"/>
        </w:trPr>
        <w:tc>
          <w:tcPr>
            <w:tcW w:w="1892" w:type="dxa"/>
            <w:tcBorders>
              <w:top w:val="nil"/>
              <w:left w:val="single" w:sz="4" w:space="0" w:color="auto"/>
              <w:bottom w:val="nil"/>
              <w:right w:val="nil"/>
            </w:tcBorders>
            <w:tcMar>
              <w:top w:w="20" w:type="dxa"/>
              <w:left w:w="20" w:type="dxa"/>
              <w:bottom w:w="0" w:type="dxa"/>
              <w:right w:w="20" w:type="dxa"/>
            </w:tcMar>
          </w:tcPr>
          <w:p w:rsidR="00F97558" w:rsidRPr="00176BAF" w:rsidRDefault="00F97558" w:rsidP="00F97558">
            <w:pPr>
              <w:pStyle w:val="Textoindependiente"/>
              <w:jc w:val="both"/>
              <w:rPr>
                <w:rFonts w:ascii="Book Antiqua" w:hAnsi="Book Antiqua"/>
                <w:caps/>
              </w:rPr>
            </w:pPr>
            <w:r w:rsidRPr="00176BAF">
              <w:rPr>
                <w:rFonts w:ascii="Book Antiqua" w:hAnsi="Book Antiqua"/>
              </w:rPr>
              <w:t>Instalaciones</w:t>
            </w:r>
          </w:p>
        </w:tc>
        <w:tc>
          <w:tcPr>
            <w:tcW w:w="1628" w:type="dxa"/>
            <w:tcBorders>
              <w:top w:val="single" w:sz="4" w:space="0" w:color="auto"/>
              <w:left w:val="single" w:sz="4" w:space="0" w:color="auto"/>
              <w:bottom w:val="nil"/>
              <w:right w:val="single" w:sz="4" w:space="0" w:color="auto"/>
            </w:tcBorders>
            <w:tcMar>
              <w:top w:w="20" w:type="dxa"/>
              <w:left w:w="20" w:type="dxa"/>
              <w:bottom w:w="0" w:type="dxa"/>
              <w:right w:w="20" w:type="dxa"/>
            </w:tcMar>
          </w:tcPr>
          <w:p w:rsidR="00F97558" w:rsidRPr="00176BAF" w:rsidRDefault="00F97558" w:rsidP="00F97558">
            <w:pPr>
              <w:pStyle w:val="Textoindependiente"/>
              <w:jc w:val="both"/>
              <w:rPr>
                <w:rFonts w:ascii="Book Antiqua" w:hAnsi="Book Antiqua"/>
                <w:caps/>
              </w:rPr>
            </w:pPr>
            <w:r w:rsidRPr="00176BAF">
              <w:rPr>
                <w:rFonts w:ascii="Book Antiqua" w:hAnsi="Book Antiqua"/>
                <w:caps/>
              </w:rPr>
              <w:t>55.000,00</w:t>
            </w:r>
          </w:p>
        </w:tc>
        <w:tc>
          <w:tcPr>
            <w:tcW w:w="1139" w:type="dxa"/>
            <w:tcBorders>
              <w:top w:val="nil"/>
              <w:left w:val="nil"/>
              <w:bottom w:val="nil"/>
              <w:right w:val="single" w:sz="4" w:space="0" w:color="auto"/>
            </w:tcBorders>
            <w:noWrap/>
            <w:tcMar>
              <w:top w:w="20" w:type="dxa"/>
              <w:left w:w="20" w:type="dxa"/>
              <w:bottom w:w="0" w:type="dxa"/>
              <w:right w:w="20" w:type="dxa"/>
            </w:tcMar>
          </w:tcPr>
          <w:p w:rsidR="00F97558" w:rsidRPr="00176BAF" w:rsidRDefault="00F97558" w:rsidP="00F97558">
            <w:pPr>
              <w:pStyle w:val="Textoindependiente"/>
              <w:jc w:val="both"/>
              <w:rPr>
                <w:rFonts w:ascii="Book Antiqua" w:hAnsi="Book Antiqua"/>
                <w:caps/>
              </w:rPr>
            </w:pPr>
            <w:r w:rsidRPr="00176BAF">
              <w:rPr>
                <w:rFonts w:ascii="Book Antiqua" w:hAnsi="Book Antiqua"/>
                <w:caps/>
              </w:rPr>
              <w:t>0</w:t>
            </w:r>
          </w:p>
        </w:tc>
        <w:tc>
          <w:tcPr>
            <w:tcW w:w="1027" w:type="dxa"/>
            <w:tcBorders>
              <w:top w:val="nil"/>
              <w:left w:val="nil"/>
              <w:bottom w:val="nil"/>
              <w:right w:val="nil"/>
            </w:tcBorders>
            <w:noWrap/>
            <w:tcMar>
              <w:top w:w="20" w:type="dxa"/>
              <w:left w:w="20" w:type="dxa"/>
              <w:bottom w:w="0" w:type="dxa"/>
              <w:right w:w="20" w:type="dxa"/>
            </w:tcMar>
          </w:tcPr>
          <w:p w:rsidR="00F97558" w:rsidRPr="00176BAF" w:rsidRDefault="00F97558" w:rsidP="00F97558">
            <w:pPr>
              <w:pStyle w:val="Textoindependiente"/>
              <w:jc w:val="both"/>
              <w:rPr>
                <w:rFonts w:ascii="Book Antiqua" w:hAnsi="Book Antiqua"/>
                <w:caps/>
              </w:rPr>
            </w:pPr>
            <w:r w:rsidRPr="00176BAF">
              <w:rPr>
                <w:rFonts w:ascii="Book Antiqua" w:hAnsi="Book Antiqua"/>
                <w:caps/>
              </w:rPr>
              <w:t>15</w:t>
            </w:r>
          </w:p>
        </w:tc>
        <w:tc>
          <w:tcPr>
            <w:tcW w:w="1934" w:type="dxa"/>
            <w:tcBorders>
              <w:top w:val="nil"/>
              <w:left w:val="single" w:sz="4" w:space="0" w:color="auto"/>
              <w:bottom w:val="nil"/>
              <w:right w:val="single" w:sz="4" w:space="0" w:color="auto"/>
            </w:tcBorders>
            <w:noWrap/>
            <w:tcMar>
              <w:top w:w="20" w:type="dxa"/>
              <w:left w:w="240" w:type="dxa"/>
              <w:bottom w:w="0" w:type="dxa"/>
              <w:right w:w="20" w:type="dxa"/>
            </w:tcMar>
          </w:tcPr>
          <w:p w:rsidR="00F97558" w:rsidRPr="00176BAF" w:rsidRDefault="00F97558" w:rsidP="00F97558">
            <w:pPr>
              <w:pStyle w:val="Textoindependiente"/>
              <w:jc w:val="both"/>
              <w:rPr>
                <w:rFonts w:ascii="Book Antiqua" w:hAnsi="Book Antiqua"/>
                <w:caps/>
              </w:rPr>
            </w:pPr>
            <w:r w:rsidRPr="00176BAF">
              <w:rPr>
                <w:rFonts w:ascii="Book Antiqua" w:hAnsi="Book Antiqua"/>
                <w:caps/>
              </w:rPr>
              <w:t xml:space="preserve"> $       3.666,67</w:t>
            </w:r>
          </w:p>
        </w:tc>
      </w:tr>
      <w:tr w:rsidR="00F97558" w:rsidRPr="00176BAF">
        <w:trPr>
          <w:trHeight w:val="255"/>
          <w:jc w:val="center"/>
        </w:trPr>
        <w:tc>
          <w:tcPr>
            <w:tcW w:w="1892" w:type="dxa"/>
            <w:tcBorders>
              <w:top w:val="nil"/>
              <w:left w:val="single" w:sz="4" w:space="0" w:color="auto"/>
              <w:bottom w:val="nil"/>
              <w:right w:val="nil"/>
            </w:tcBorders>
            <w:tcMar>
              <w:top w:w="20" w:type="dxa"/>
              <w:left w:w="20" w:type="dxa"/>
              <w:bottom w:w="0" w:type="dxa"/>
              <w:right w:w="20" w:type="dxa"/>
            </w:tcMar>
          </w:tcPr>
          <w:p w:rsidR="00F97558" w:rsidRPr="00176BAF" w:rsidRDefault="00F97558" w:rsidP="00F97558">
            <w:pPr>
              <w:pStyle w:val="Textoindependiente"/>
              <w:jc w:val="both"/>
              <w:rPr>
                <w:rFonts w:ascii="Book Antiqua" w:hAnsi="Book Antiqua"/>
                <w:caps/>
              </w:rPr>
            </w:pPr>
            <w:r w:rsidRPr="00176BAF">
              <w:rPr>
                <w:rFonts w:ascii="Book Antiqua" w:hAnsi="Book Antiqua"/>
              </w:rPr>
              <w:t>Camas</w:t>
            </w:r>
          </w:p>
        </w:tc>
        <w:tc>
          <w:tcPr>
            <w:tcW w:w="1628" w:type="dxa"/>
            <w:tcBorders>
              <w:top w:val="nil"/>
              <w:left w:val="single" w:sz="4" w:space="0" w:color="auto"/>
              <w:right w:val="single" w:sz="4" w:space="0" w:color="auto"/>
            </w:tcBorders>
            <w:tcMar>
              <w:top w:w="20" w:type="dxa"/>
              <w:left w:w="20" w:type="dxa"/>
              <w:bottom w:w="0" w:type="dxa"/>
              <w:right w:w="20" w:type="dxa"/>
            </w:tcMar>
          </w:tcPr>
          <w:p w:rsidR="00F97558" w:rsidRPr="00176BAF" w:rsidRDefault="00F97558" w:rsidP="00F97558">
            <w:pPr>
              <w:pStyle w:val="Textoindependiente"/>
              <w:jc w:val="both"/>
              <w:rPr>
                <w:rFonts w:ascii="Book Antiqua" w:hAnsi="Book Antiqua"/>
                <w:caps/>
              </w:rPr>
            </w:pPr>
            <w:r w:rsidRPr="00176BAF">
              <w:rPr>
                <w:rFonts w:ascii="Book Antiqua" w:hAnsi="Book Antiqua"/>
                <w:caps/>
              </w:rPr>
              <w:t>276.753,12</w:t>
            </w:r>
          </w:p>
        </w:tc>
        <w:tc>
          <w:tcPr>
            <w:tcW w:w="1139" w:type="dxa"/>
            <w:tcBorders>
              <w:top w:val="nil"/>
              <w:left w:val="nil"/>
              <w:right w:val="single" w:sz="4" w:space="0" w:color="auto"/>
            </w:tcBorders>
            <w:noWrap/>
            <w:tcMar>
              <w:top w:w="20" w:type="dxa"/>
              <w:left w:w="20" w:type="dxa"/>
              <w:bottom w:w="0" w:type="dxa"/>
              <w:right w:w="20" w:type="dxa"/>
            </w:tcMar>
          </w:tcPr>
          <w:p w:rsidR="00F97558" w:rsidRPr="00176BAF" w:rsidRDefault="00F97558" w:rsidP="00F97558">
            <w:pPr>
              <w:pStyle w:val="Textoindependiente"/>
              <w:jc w:val="both"/>
              <w:rPr>
                <w:rFonts w:ascii="Book Antiqua" w:hAnsi="Book Antiqua"/>
                <w:caps/>
              </w:rPr>
            </w:pPr>
            <w:r w:rsidRPr="00176BAF">
              <w:rPr>
                <w:rFonts w:ascii="Book Antiqua" w:hAnsi="Book Antiqua"/>
                <w:caps/>
              </w:rPr>
              <w:t>0</w:t>
            </w:r>
          </w:p>
        </w:tc>
        <w:tc>
          <w:tcPr>
            <w:tcW w:w="1027" w:type="dxa"/>
            <w:tcBorders>
              <w:top w:val="nil"/>
              <w:left w:val="nil"/>
              <w:right w:val="nil"/>
            </w:tcBorders>
            <w:noWrap/>
            <w:tcMar>
              <w:top w:w="20" w:type="dxa"/>
              <w:left w:w="20" w:type="dxa"/>
              <w:bottom w:w="0" w:type="dxa"/>
              <w:right w:w="20" w:type="dxa"/>
            </w:tcMar>
          </w:tcPr>
          <w:p w:rsidR="00F97558" w:rsidRPr="00176BAF" w:rsidRDefault="00F97558" w:rsidP="00F97558">
            <w:pPr>
              <w:pStyle w:val="Textoindependiente"/>
              <w:jc w:val="both"/>
              <w:rPr>
                <w:rFonts w:ascii="Book Antiqua" w:hAnsi="Book Antiqua"/>
                <w:caps/>
              </w:rPr>
            </w:pPr>
            <w:r w:rsidRPr="00176BAF">
              <w:rPr>
                <w:rFonts w:ascii="Book Antiqua" w:hAnsi="Book Antiqua"/>
                <w:caps/>
              </w:rPr>
              <w:t>10</w:t>
            </w:r>
          </w:p>
        </w:tc>
        <w:tc>
          <w:tcPr>
            <w:tcW w:w="1934" w:type="dxa"/>
            <w:tcBorders>
              <w:top w:val="nil"/>
              <w:left w:val="single" w:sz="4" w:space="0" w:color="auto"/>
              <w:right w:val="single" w:sz="4" w:space="0" w:color="auto"/>
            </w:tcBorders>
            <w:noWrap/>
            <w:tcMar>
              <w:top w:w="20" w:type="dxa"/>
              <w:left w:w="240" w:type="dxa"/>
              <w:bottom w:w="0" w:type="dxa"/>
              <w:right w:w="20" w:type="dxa"/>
            </w:tcMar>
          </w:tcPr>
          <w:p w:rsidR="00F97558" w:rsidRPr="00176BAF" w:rsidRDefault="00F97558" w:rsidP="00F97558">
            <w:pPr>
              <w:pStyle w:val="Textoindependiente"/>
              <w:jc w:val="both"/>
              <w:rPr>
                <w:rFonts w:ascii="Book Antiqua" w:hAnsi="Book Antiqua"/>
                <w:caps/>
              </w:rPr>
            </w:pPr>
            <w:r w:rsidRPr="00176BAF">
              <w:rPr>
                <w:rFonts w:ascii="Book Antiqua" w:hAnsi="Book Antiqua"/>
                <w:caps/>
              </w:rPr>
              <w:t xml:space="preserve"> $     27.675,31</w:t>
            </w:r>
          </w:p>
        </w:tc>
      </w:tr>
      <w:tr w:rsidR="00F97558" w:rsidRPr="00176BAF">
        <w:trPr>
          <w:trHeight w:val="247"/>
          <w:jc w:val="center"/>
        </w:trPr>
        <w:tc>
          <w:tcPr>
            <w:tcW w:w="1892" w:type="dxa"/>
            <w:tcBorders>
              <w:top w:val="nil"/>
              <w:left w:val="single" w:sz="4" w:space="0" w:color="auto"/>
              <w:bottom w:val="nil"/>
              <w:right w:val="nil"/>
            </w:tcBorders>
            <w:tcMar>
              <w:top w:w="20" w:type="dxa"/>
              <w:left w:w="20" w:type="dxa"/>
              <w:bottom w:w="0" w:type="dxa"/>
              <w:right w:w="20" w:type="dxa"/>
            </w:tcMar>
          </w:tcPr>
          <w:p w:rsidR="00F97558" w:rsidRPr="00176BAF" w:rsidRDefault="00F97558" w:rsidP="00F97558">
            <w:pPr>
              <w:pStyle w:val="Textoindependiente"/>
              <w:jc w:val="both"/>
              <w:rPr>
                <w:rFonts w:ascii="Book Antiqua" w:hAnsi="Book Antiqua"/>
                <w:caps/>
              </w:rPr>
            </w:pPr>
            <w:r w:rsidRPr="00176BAF">
              <w:rPr>
                <w:rFonts w:ascii="Book Antiqua" w:hAnsi="Book Antiqua"/>
              </w:rPr>
              <w:t>Piscinas</w:t>
            </w:r>
          </w:p>
        </w:tc>
        <w:tc>
          <w:tcPr>
            <w:tcW w:w="1628" w:type="dxa"/>
            <w:tcBorders>
              <w:top w:val="nil"/>
              <w:left w:val="single" w:sz="4" w:space="0" w:color="auto"/>
              <w:bottom w:val="nil"/>
              <w:right w:val="single" w:sz="4" w:space="0" w:color="auto"/>
            </w:tcBorders>
            <w:noWrap/>
            <w:tcMar>
              <w:top w:w="20" w:type="dxa"/>
              <w:left w:w="20" w:type="dxa"/>
              <w:bottom w:w="0" w:type="dxa"/>
              <w:right w:w="20" w:type="dxa"/>
            </w:tcMar>
          </w:tcPr>
          <w:p w:rsidR="00F97558" w:rsidRPr="00176BAF" w:rsidRDefault="00F97558" w:rsidP="00F97558">
            <w:pPr>
              <w:pStyle w:val="Textoindependiente"/>
              <w:jc w:val="both"/>
              <w:rPr>
                <w:rFonts w:ascii="Book Antiqua" w:hAnsi="Book Antiqua"/>
                <w:caps/>
              </w:rPr>
            </w:pPr>
            <w:r w:rsidRPr="00176BAF">
              <w:rPr>
                <w:rFonts w:ascii="Book Antiqua" w:hAnsi="Book Antiqua"/>
                <w:caps/>
              </w:rPr>
              <w:t>2.000,00</w:t>
            </w:r>
          </w:p>
        </w:tc>
        <w:tc>
          <w:tcPr>
            <w:tcW w:w="1139" w:type="dxa"/>
            <w:tcBorders>
              <w:top w:val="nil"/>
              <w:left w:val="nil"/>
              <w:bottom w:val="nil"/>
              <w:right w:val="single" w:sz="4" w:space="0" w:color="auto"/>
            </w:tcBorders>
            <w:noWrap/>
            <w:tcMar>
              <w:top w:w="20" w:type="dxa"/>
              <w:left w:w="20" w:type="dxa"/>
              <w:bottom w:w="0" w:type="dxa"/>
              <w:right w:w="20" w:type="dxa"/>
            </w:tcMar>
          </w:tcPr>
          <w:p w:rsidR="00F97558" w:rsidRPr="00176BAF" w:rsidRDefault="00F97558" w:rsidP="00F97558">
            <w:pPr>
              <w:pStyle w:val="Textoindependiente"/>
              <w:jc w:val="both"/>
              <w:rPr>
                <w:rFonts w:ascii="Book Antiqua" w:hAnsi="Book Antiqua"/>
                <w:caps/>
              </w:rPr>
            </w:pPr>
            <w:r w:rsidRPr="00176BAF">
              <w:rPr>
                <w:rFonts w:ascii="Book Antiqua" w:hAnsi="Book Antiqua"/>
                <w:caps/>
              </w:rPr>
              <w:t>0</w:t>
            </w:r>
          </w:p>
        </w:tc>
        <w:tc>
          <w:tcPr>
            <w:tcW w:w="1027" w:type="dxa"/>
            <w:tcBorders>
              <w:top w:val="nil"/>
              <w:left w:val="nil"/>
              <w:bottom w:val="nil"/>
              <w:right w:val="nil"/>
            </w:tcBorders>
            <w:noWrap/>
            <w:tcMar>
              <w:top w:w="20" w:type="dxa"/>
              <w:left w:w="20" w:type="dxa"/>
              <w:bottom w:w="0" w:type="dxa"/>
              <w:right w:w="20" w:type="dxa"/>
            </w:tcMar>
          </w:tcPr>
          <w:p w:rsidR="00F97558" w:rsidRPr="00176BAF" w:rsidRDefault="00F97558" w:rsidP="00F97558">
            <w:pPr>
              <w:pStyle w:val="Textoindependiente"/>
              <w:jc w:val="both"/>
              <w:rPr>
                <w:rFonts w:ascii="Book Antiqua" w:hAnsi="Book Antiqua"/>
                <w:caps/>
              </w:rPr>
            </w:pPr>
            <w:r w:rsidRPr="00176BAF">
              <w:rPr>
                <w:rFonts w:ascii="Book Antiqua" w:hAnsi="Book Antiqua"/>
                <w:caps/>
              </w:rPr>
              <w:t>10</w:t>
            </w:r>
          </w:p>
        </w:tc>
        <w:tc>
          <w:tcPr>
            <w:tcW w:w="1934" w:type="dxa"/>
            <w:tcBorders>
              <w:top w:val="nil"/>
              <w:left w:val="single" w:sz="4" w:space="0" w:color="auto"/>
              <w:bottom w:val="nil"/>
              <w:right w:val="single" w:sz="4" w:space="0" w:color="auto"/>
            </w:tcBorders>
            <w:noWrap/>
            <w:tcMar>
              <w:top w:w="20" w:type="dxa"/>
              <w:left w:w="240" w:type="dxa"/>
              <w:bottom w:w="0" w:type="dxa"/>
              <w:right w:w="20" w:type="dxa"/>
            </w:tcMar>
          </w:tcPr>
          <w:p w:rsidR="00F97558" w:rsidRPr="00176BAF" w:rsidRDefault="0062677B" w:rsidP="00F97558">
            <w:pPr>
              <w:pStyle w:val="Textoindependiente"/>
              <w:jc w:val="both"/>
              <w:rPr>
                <w:rFonts w:ascii="Book Antiqua" w:hAnsi="Book Antiqua"/>
                <w:caps/>
              </w:rPr>
            </w:pPr>
            <w:r>
              <w:rPr>
                <w:rFonts w:ascii="Book Antiqua" w:hAnsi="Book Antiqua"/>
                <w:caps/>
              </w:rPr>
              <w:t xml:space="preserve"> </w:t>
            </w:r>
            <w:r w:rsidR="00F97558" w:rsidRPr="00176BAF">
              <w:rPr>
                <w:rFonts w:ascii="Book Antiqua" w:hAnsi="Book Antiqua"/>
                <w:caps/>
              </w:rPr>
              <w:t>$         200,00</w:t>
            </w:r>
          </w:p>
        </w:tc>
      </w:tr>
      <w:tr w:rsidR="00F97558" w:rsidRPr="00176BAF">
        <w:trPr>
          <w:trHeight w:val="253"/>
          <w:jc w:val="center"/>
        </w:trPr>
        <w:tc>
          <w:tcPr>
            <w:tcW w:w="1892" w:type="dxa"/>
            <w:tcBorders>
              <w:top w:val="nil"/>
              <w:left w:val="single" w:sz="4" w:space="0" w:color="auto"/>
              <w:bottom w:val="nil"/>
              <w:right w:val="nil"/>
            </w:tcBorders>
            <w:tcMar>
              <w:top w:w="20" w:type="dxa"/>
              <w:left w:w="20" w:type="dxa"/>
              <w:bottom w:w="0" w:type="dxa"/>
              <w:right w:w="20" w:type="dxa"/>
            </w:tcMar>
          </w:tcPr>
          <w:p w:rsidR="00F97558" w:rsidRPr="00176BAF" w:rsidRDefault="00F97558" w:rsidP="00F97558">
            <w:pPr>
              <w:pStyle w:val="Textoindependiente"/>
              <w:jc w:val="both"/>
              <w:rPr>
                <w:rFonts w:ascii="Book Antiqua" w:hAnsi="Book Antiqua"/>
                <w:caps/>
              </w:rPr>
            </w:pPr>
            <w:r w:rsidRPr="00176BAF">
              <w:rPr>
                <w:rFonts w:ascii="Book Antiqua" w:hAnsi="Book Antiqua"/>
              </w:rPr>
              <w:t>Bodegas</w:t>
            </w:r>
          </w:p>
        </w:tc>
        <w:tc>
          <w:tcPr>
            <w:tcW w:w="1628"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F97558" w:rsidRPr="00176BAF" w:rsidRDefault="00F97558" w:rsidP="00F97558">
            <w:pPr>
              <w:pStyle w:val="Textoindependiente"/>
              <w:jc w:val="both"/>
              <w:rPr>
                <w:rFonts w:ascii="Book Antiqua" w:hAnsi="Book Antiqua"/>
                <w:caps/>
              </w:rPr>
            </w:pPr>
            <w:r w:rsidRPr="00176BAF">
              <w:rPr>
                <w:rFonts w:ascii="Book Antiqua" w:hAnsi="Book Antiqua"/>
                <w:caps/>
              </w:rPr>
              <w:t>10.000,00</w:t>
            </w:r>
          </w:p>
        </w:tc>
        <w:tc>
          <w:tcPr>
            <w:tcW w:w="1139" w:type="dxa"/>
            <w:tcBorders>
              <w:top w:val="nil"/>
              <w:left w:val="nil"/>
              <w:bottom w:val="single" w:sz="4" w:space="0" w:color="auto"/>
              <w:right w:val="single" w:sz="4" w:space="0" w:color="auto"/>
            </w:tcBorders>
            <w:noWrap/>
            <w:tcMar>
              <w:top w:w="20" w:type="dxa"/>
              <w:left w:w="20" w:type="dxa"/>
              <w:bottom w:w="0" w:type="dxa"/>
              <w:right w:w="20" w:type="dxa"/>
            </w:tcMar>
          </w:tcPr>
          <w:p w:rsidR="00F97558" w:rsidRPr="00176BAF" w:rsidRDefault="00F97558" w:rsidP="00F97558">
            <w:pPr>
              <w:pStyle w:val="Textoindependiente"/>
              <w:jc w:val="both"/>
              <w:rPr>
                <w:rFonts w:ascii="Book Antiqua" w:hAnsi="Book Antiqua"/>
                <w:caps/>
              </w:rPr>
            </w:pPr>
            <w:r w:rsidRPr="00176BAF">
              <w:rPr>
                <w:rFonts w:ascii="Book Antiqua" w:hAnsi="Book Antiqua"/>
                <w:caps/>
              </w:rPr>
              <w:t>0</w:t>
            </w:r>
          </w:p>
        </w:tc>
        <w:tc>
          <w:tcPr>
            <w:tcW w:w="1027" w:type="dxa"/>
            <w:tcBorders>
              <w:top w:val="nil"/>
              <w:left w:val="nil"/>
              <w:bottom w:val="single" w:sz="4" w:space="0" w:color="auto"/>
              <w:right w:val="nil"/>
            </w:tcBorders>
            <w:noWrap/>
            <w:tcMar>
              <w:top w:w="20" w:type="dxa"/>
              <w:left w:w="20" w:type="dxa"/>
              <w:bottom w:w="0" w:type="dxa"/>
              <w:right w:w="20" w:type="dxa"/>
            </w:tcMar>
          </w:tcPr>
          <w:p w:rsidR="00F97558" w:rsidRPr="00176BAF" w:rsidRDefault="00F97558" w:rsidP="00F97558">
            <w:pPr>
              <w:pStyle w:val="Textoindependiente"/>
              <w:jc w:val="both"/>
              <w:rPr>
                <w:rFonts w:ascii="Book Antiqua" w:hAnsi="Book Antiqua"/>
                <w:caps/>
              </w:rPr>
            </w:pPr>
            <w:r w:rsidRPr="00176BAF">
              <w:rPr>
                <w:rFonts w:ascii="Book Antiqua" w:hAnsi="Book Antiqua"/>
                <w:caps/>
              </w:rPr>
              <w:t>15</w:t>
            </w:r>
          </w:p>
        </w:tc>
        <w:tc>
          <w:tcPr>
            <w:tcW w:w="1934" w:type="dxa"/>
            <w:tcBorders>
              <w:top w:val="nil"/>
              <w:left w:val="single" w:sz="4" w:space="0" w:color="auto"/>
              <w:bottom w:val="single" w:sz="4" w:space="0" w:color="auto"/>
              <w:right w:val="single" w:sz="4" w:space="0" w:color="auto"/>
            </w:tcBorders>
            <w:noWrap/>
            <w:tcMar>
              <w:top w:w="20" w:type="dxa"/>
              <w:left w:w="240" w:type="dxa"/>
              <w:bottom w:w="0" w:type="dxa"/>
              <w:right w:w="20" w:type="dxa"/>
            </w:tcMar>
          </w:tcPr>
          <w:p w:rsidR="00F97558" w:rsidRPr="00176BAF" w:rsidRDefault="0062677B" w:rsidP="00F97558">
            <w:pPr>
              <w:pStyle w:val="Textoindependiente"/>
              <w:jc w:val="both"/>
              <w:rPr>
                <w:rFonts w:ascii="Book Antiqua" w:hAnsi="Book Antiqua"/>
                <w:caps/>
              </w:rPr>
            </w:pPr>
            <w:r>
              <w:rPr>
                <w:rFonts w:ascii="Book Antiqua" w:hAnsi="Book Antiqua"/>
                <w:caps/>
              </w:rPr>
              <w:t xml:space="preserve"> </w:t>
            </w:r>
            <w:r w:rsidR="00F97558" w:rsidRPr="00176BAF">
              <w:rPr>
                <w:rFonts w:ascii="Book Antiqua" w:hAnsi="Book Antiqua"/>
                <w:caps/>
              </w:rPr>
              <w:t>$         666,67</w:t>
            </w:r>
          </w:p>
        </w:tc>
      </w:tr>
      <w:tr w:rsidR="00F97558" w:rsidRPr="00176BAF">
        <w:trPr>
          <w:cantSplit/>
          <w:trHeight w:val="371"/>
          <w:jc w:val="center"/>
        </w:trPr>
        <w:tc>
          <w:tcPr>
            <w:tcW w:w="7620" w:type="dxa"/>
            <w:gridSpan w:val="5"/>
            <w:tcBorders>
              <w:top w:val="single" w:sz="4" w:space="0" w:color="auto"/>
              <w:left w:val="single" w:sz="4" w:space="0" w:color="auto"/>
              <w:bottom w:val="single" w:sz="4" w:space="0" w:color="auto"/>
              <w:right w:val="single" w:sz="4" w:space="0" w:color="000000"/>
            </w:tcBorders>
            <w:tcMar>
              <w:top w:w="20" w:type="dxa"/>
              <w:left w:w="20" w:type="dxa"/>
              <w:bottom w:w="0" w:type="dxa"/>
              <w:right w:w="20" w:type="dxa"/>
            </w:tcMar>
            <w:vAlign w:val="center"/>
          </w:tcPr>
          <w:p w:rsidR="00F97558" w:rsidRPr="00176BAF" w:rsidRDefault="00F97558" w:rsidP="00F97558">
            <w:pPr>
              <w:pStyle w:val="Textoindependiente"/>
              <w:jc w:val="both"/>
              <w:rPr>
                <w:rFonts w:ascii="Book Antiqua" w:hAnsi="Book Antiqua"/>
                <w:caps/>
              </w:rPr>
            </w:pPr>
            <w:r w:rsidRPr="0062677B">
              <w:rPr>
                <w:rFonts w:ascii="Book Antiqua" w:hAnsi="Book Antiqua"/>
                <w:caps/>
                <w:sz w:val="20"/>
                <w:szCs w:val="20"/>
              </w:rPr>
              <w:t>TOTAL ANUAL DEPRECIACION DE</w:t>
            </w:r>
            <w:r w:rsidRPr="00176BAF">
              <w:rPr>
                <w:rFonts w:ascii="Book Antiqua" w:hAnsi="Book Antiqua"/>
                <w:caps/>
              </w:rPr>
              <w:t xml:space="preserve"> INSTALACIONES  </w:t>
            </w:r>
            <w:r w:rsidR="0062677B">
              <w:rPr>
                <w:rFonts w:ascii="Book Antiqua" w:hAnsi="Book Antiqua"/>
                <w:caps/>
              </w:rPr>
              <w:t xml:space="preserve">     </w:t>
            </w:r>
            <w:r w:rsidRPr="00176BAF">
              <w:rPr>
                <w:rFonts w:ascii="Book Antiqua" w:hAnsi="Book Antiqua"/>
                <w:caps/>
              </w:rPr>
              <w:t xml:space="preserve"> $    32.208,65</w:t>
            </w:r>
          </w:p>
        </w:tc>
      </w:tr>
    </w:tbl>
    <w:p w:rsidR="00F97558" w:rsidRDefault="00F97558" w:rsidP="00F97558">
      <w:pPr>
        <w:pStyle w:val="Textoindependiente"/>
        <w:jc w:val="both"/>
        <w:rPr>
          <w:rFonts w:ascii="Book Antiqua" w:hAnsi="Book Antiqua"/>
          <w:caps/>
        </w:rPr>
      </w:pPr>
    </w:p>
    <w:p w:rsidR="00F97558" w:rsidRPr="00176BAF" w:rsidRDefault="00F97558" w:rsidP="00F97558">
      <w:pPr>
        <w:pStyle w:val="Textoindependiente"/>
        <w:jc w:val="both"/>
        <w:rPr>
          <w:rFonts w:ascii="Book Antiqua" w:hAnsi="Book Antiqua"/>
          <w:caps/>
        </w:rPr>
      </w:pPr>
    </w:p>
    <w:p w:rsidR="00F97558" w:rsidRPr="00176BAF" w:rsidRDefault="00F97558" w:rsidP="00F97558">
      <w:pPr>
        <w:pStyle w:val="Textoindependiente"/>
        <w:jc w:val="center"/>
        <w:rPr>
          <w:rFonts w:ascii="Book Antiqua" w:hAnsi="Book Antiqua"/>
          <w:b/>
          <w:caps/>
          <w:color w:val="auto"/>
          <w:sz w:val="20"/>
          <w:szCs w:val="20"/>
        </w:rPr>
      </w:pPr>
      <w:r w:rsidRPr="00176BAF">
        <w:rPr>
          <w:rFonts w:ascii="Book Antiqua" w:hAnsi="Book Antiqua"/>
          <w:b/>
          <w:caps/>
          <w:color w:val="auto"/>
          <w:sz w:val="20"/>
          <w:szCs w:val="20"/>
        </w:rPr>
        <w:t>Cuadro    DEPRECIACIÓN DE HERRAMIENTAS  Y  MAQUINARIAS</w:t>
      </w:r>
    </w:p>
    <w:tbl>
      <w:tblPr>
        <w:tblW w:w="5000" w:type="pct"/>
        <w:tblCellMar>
          <w:left w:w="0" w:type="dxa"/>
          <w:right w:w="0" w:type="dxa"/>
        </w:tblCellMar>
        <w:tblLook w:val="0000"/>
      </w:tblPr>
      <w:tblGrid>
        <w:gridCol w:w="3473"/>
        <w:gridCol w:w="1481"/>
        <w:gridCol w:w="991"/>
        <w:gridCol w:w="888"/>
        <w:gridCol w:w="1995"/>
      </w:tblGrid>
      <w:tr w:rsidR="00F97558" w:rsidRPr="00176BAF">
        <w:trPr>
          <w:trHeight w:val="474"/>
        </w:trPr>
        <w:tc>
          <w:tcPr>
            <w:tcW w:w="1967" w:type="pct"/>
            <w:tcBorders>
              <w:top w:val="single" w:sz="4" w:space="0" w:color="auto"/>
              <w:left w:val="single" w:sz="4" w:space="0" w:color="auto"/>
              <w:bottom w:val="nil"/>
              <w:right w:val="single" w:sz="4" w:space="0" w:color="auto"/>
            </w:tcBorders>
            <w:shd w:val="clear" w:color="auto" w:fill="FFD8B1"/>
            <w:tcMar>
              <w:top w:w="20" w:type="dxa"/>
              <w:left w:w="20" w:type="dxa"/>
              <w:bottom w:w="0" w:type="dxa"/>
              <w:right w:w="20" w:type="dxa"/>
            </w:tcMar>
          </w:tcPr>
          <w:p w:rsidR="00F97558" w:rsidRPr="00176BAF" w:rsidRDefault="00F97558" w:rsidP="00F97558">
            <w:pPr>
              <w:pStyle w:val="Textoindependiente"/>
              <w:jc w:val="center"/>
              <w:rPr>
                <w:rFonts w:ascii="Book Antiqua" w:hAnsi="Book Antiqua"/>
                <w:b/>
                <w:caps/>
                <w:sz w:val="20"/>
                <w:szCs w:val="20"/>
              </w:rPr>
            </w:pPr>
            <w:r w:rsidRPr="00176BAF">
              <w:rPr>
                <w:rFonts w:ascii="Book Antiqua" w:hAnsi="Book Antiqua"/>
                <w:b/>
                <w:caps/>
                <w:sz w:val="20"/>
                <w:szCs w:val="20"/>
              </w:rPr>
              <w:t>Tipo de herramientas</w:t>
            </w:r>
          </w:p>
          <w:p w:rsidR="00F97558" w:rsidRPr="00176BAF" w:rsidRDefault="00F97558" w:rsidP="00F97558">
            <w:pPr>
              <w:pStyle w:val="Textoindependiente"/>
              <w:jc w:val="center"/>
              <w:rPr>
                <w:rFonts w:ascii="Book Antiqua" w:hAnsi="Book Antiqua"/>
                <w:b/>
                <w:caps/>
                <w:sz w:val="20"/>
                <w:szCs w:val="20"/>
              </w:rPr>
            </w:pPr>
            <w:r w:rsidRPr="00176BAF">
              <w:rPr>
                <w:rFonts w:ascii="Book Antiqua" w:hAnsi="Book Antiqua"/>
                <w:b/>
                <w:caps/>
                <w:sz w:val="20"/>
                <w:szCs w:val="20"/>
              </w:rPr>
              <w:t>Y Maquinarias</w:t>
            </w:r>
          </w:p>
        </w:tc>
        <w:tc>
          <w:tcPr>
            <w:tcW w:w="839" w:type="pct"/>
            <w:tcBorders>
              <w:top w:val="single" w:sz="4" w:space="0" w:color="auto"/>
              <w:left w:val="nil"/>
              <w:bottom w:val="nil"/>
              <w:right w:val="nil"/>
            </w:tcBorders>
            <w:shd w:val="clear" w:color="auto" w:fill="FFD8B1"/>
            <w:tcMar>
              <w:top w:w="20" w:type="dxa"/>
              <w:left w:w="20" w:type="dxa"/>
              <w:bottom w:w="0" w:type="dxa"/>
              <w:right w:w="20" w:type="dxa"/>
            </w:tcMar>
          </w:tcPr>
          <w:p w:rsidR="00F97558" w:rsidRPr="00176BAF" w:rsidRDefault="00F97558" w:rsidP="00F97558">
            <w:pPr>
              <w:pStyle w:val="Textoindependiente"/>
              <w:jc w:val="center"/>
              <w:rPr>
                <w:rFonts w:ascii="Book Antiqua" w:hAnsi="Book Antiqua"/>
                <w:b/>
                <w:caps/>
                <w:sz w:val="20"/>
                <w:szCs w:val="20"/>
              </w:rPr>
            </w:pPr>
            <w:r w:rsidRPr="00176BAF">
              <w:rPr>
                <w:rFonts w:ascii="Book Antiqua" w:hAnsi="Book Antiqua"/>
                <w:b/>
                <w:caps/>
                <w:sz w:val="20"/>
                <w:szCs w:val="20"/>
              </w:rPr>
              <w:t>VALOR INICIAL</w:t>
            </w:r>
          </w:p>
        </w:tc>
        <w:tc>
          <w:tcPr>
            <w:tcW w:w="561" w:type="pct"/>
            <w:tcBorders>
              <w:top w:val="single" w:sz="4" w:space="0" w:color="auto"/>
              <w:left w:val="single" w:sz="4" w:space="0" w:color="auto"/>
              <w:bottom w:val="nil"/>
              <w:right w:val="single" w:sz="4" w:space="0" w:color="auto"/>
            </w:tcBorders>
            <w:shd w:val="clear" w:color="auto" w:fill="FFD8B1"/>
            <w:tcMar>
              <w:top w:w="20" w:type="dxa"/>
              <w:left w:w="20" w:type="dxa"/>
              <w:bottom w:w="0" w:type="dxa"/>
              <w:right w:w="20" w:type="dxa"/>
            </w:tcMar>
          </w:tcPr>
          <w:p w:rsidR="00F97558" w:rsidRPr="00176BAF" w:rsidRDefault="00F97558" w:rsidP="00F97558">
            <w:pPr>
              <w:pStyle w:val="Textoindependiente"/>
              <w:jc w:val="center"/>
              <w:rPr>
                <w:rFonts w:ascii="Book Antiqua" w:hAnsi="Book Antiqua"/>
                <w:b/>
                <w:caps/>
                <w:sz w:val="20"/>
                <w:szCs w:val="20"/>
              </w:rPr>
            </w:pPr>
            <w:r w:rsidRPr="00176BAF">
              <w:rPr>
                <w:rFonts w:ascii="Book Antiqua" w:hAnsi="Book Antiqua"/>
                <w:b/>
                <w:caps/>
                <w:sz w:val="20"/>
                <w:szCs w:val="20"/>
              </w:rPr>
              <w:t>VALOR FINAL</w:t>
            </w:r>
          </w:p>
        </w:tc>
        <w:tc>
          <w:tcPr>
            <w:tcW w:w="503" w:type="pct"/>
            <w:tcBorders>
              <w:top w:val="single" w:sz="4" w:space="0" w:color="auto"/>
              <w:left w:val="nil"/>
              <w:bottom w:val="nil"/>
              <w:right w:val="nil"/>
            </w:tcBorders>
            <w:shd w:val="clear" w:color="auto" w:fill="FFD8B1"/>
            <w:tcMar>
              <w:top w:w="20" w:type="dxa"/>
              <w:left w:w="20" w:type="dxa"/>
              <w:bottom w:w="0" w:type="dxa"/>
              <w:right w:w="20" w:type="dxa"/>
            </w:tcMar>
          </w:tcPr>
          <w:p w:rsidR="00F97558" w:rsidRPr="00176BAF" w:rsidRDefault="00F97558" w:rsidP="00F97558">
            <w:pPr>
              <w:pStyle w:val="Textoindependiente"/>
              <w:jc w:val="center"/>
              <w:rPr>
                <w:rFonts w:ascii="Book Antiqua" w:hAnsi="Book Antiqua"/>
                <w:b/>
                <w:caps/>
                <w:sz w:val="20"/>
                <w:szCs w:val="20"/>
              </w:rPr>
            </w:pPr>
            <w:r w:rsidRPr="00176BAF">
              <w:rPr>
                <w:rFonts w:ascii="Book Antiqua" w:hAnsi="Book Antiqua"/>
                <w:b/>
                <w:caps/>
                <w:sz w:val="20"/>
                <w:szCs w:val="20"/>
              </w:rPr>
              <w:t>VIDA UTIL</w:t>
            </w:r>
          </w:p>
        </w:tc>
        <w:tc>
          <w:tcPr>
            <w:tcW w:w="1130" w:type="pct"/>
            <w:tcBorders>
              <w:top w:val="single" w:sz="4" w:space="0" w:color="auto"/>
              <w:left w:val="single" w:sz="4" w:space="0" w:color="auto"/>
              <w:bottom w:val="single" w:sz="4" w:space="0" w:color="auto"/>
              <w:right w:val="single" w:sz="4" w:space="0" w:color="auto"/>
            </w:tcBorders>
            <w:shd w:val="clear" w:color="auto" w:fill="FFD8B1"/>
            <w:tcMar>
              <w:top w:w="20" w:type="dxa"/>
              <w:left w:w="20" w:type="dxa"/>
              <w:bottom w:w="0" w:type="dxa"/>
              <w:right w:w="20" w:type="dxa"/>
            </w:tcMar>
          </w:tcPr>
          <w:p w:rsidR="00F97558" w:rsidRPr="00176BAF" w:rsidRDefault="00F97558" w:rsidP="00F97558">
            <w:pPr>
              <w:pStyle w:val="Textoindependiente"/>
              <w:jc w:val="center"/>
              <w:rPr>
                <w:rFonts w:ascii="Book Antiqua" w:hAnsi="Book Antiqua"/>
                <w:b/>
                <w:caps/>
                <w:sz w:val="20"/>
                <w:szCs w:val="20"/>
              </w:rPr>
            </w:pPr>
            <w:r w:rsidRPr="00176BAF">
              <w:rPr>
                <w:rFonts w:ascii="Book Antiqua" w:hAnsi="Book Antiqua"/>
                <w:b/>
                <w:caps/>
                <w:sz w:val="20"/>
                <w:szCs w:val="20"/>
              </w:rPr>
              <w:t>DEPRECIACION ANUAL</w:t>
            </w:r>
          </w:p>
        </w:tc>
      </w:tr>
      <w:tr w:rsidR="00F97558" w:rsidRPr="00176BAF">
        <w:trPr>
          <w:trHeight w:val="255"/>
        </w:trPr>
        <w:tc>
          <w:tcPr>
            <w:tcW w:w="1967" w:type="pct"/>
            <w:tcBorders>
              <w:top w:val="single" w:sz="4" w:space="0" w:color="auto"/>
              <w:left w:val="single" w:sz="4" w:space="0" w:color="auto"/>
              <w:bottom w:val="nil"/>
              <w:right w:val="nil"/>
            </w:tcBorders>
            <w:noWrap/>
            <w:tcMar>
              <w:top w:w="20" w:type="dxa"/>
              <w:left w:w="20" w:type="dxa"/>
              <w:bottom w:w="0" w:type="dxa"/>
              <w:right w:w="20" w:type="dxa"/>
            </w:tcMar>
            <w:vAlign w:val="bottom"/>
          </w:tcPr>
          <w:p w:rsidR="00F97558" w:rsidRPr="007F0BF2" w:rsidRDefault="00F97558" w:rsidP="00F97558">
            <w:pPr>
              <w:pStyle w:val="Textoindependiente"/>
              <w:jc w:val="both"/>
              <w:rPr>
                <w:rFonts w:ascii="Book Antiqua" w:hAnsi="Book Antiqua"/>
                <w:caps/>
                <w:sz w:val="22"/>
                <w:szCs w:val="22"/>
              </w:rPr>
            </w:pPr>
            <w:r w:rsidRPr="007F0BF2">
              <w:rPr>
                <w:rFonts w:ascii="Book Antiqua" w:hAnsi="Book Antiqua"/>
                <w:sz w:val="22"/>
                <w:szCs w:val="22"/>
              </w:rPr>
              <w:t>Carretillas</w:t>
            </w:r>
          </w:p>
        </w:tc>
        <w:tc>
          <w:tcPr>
            <w:tcW w:w="839" w:type="pct"/>
            <w:tcBorders>
              <w:top w:val="single" w:sz="4" w:space="0" w:color="auto"/>
              <w:left w:val="single" w:sz="4" w:space="0" w:color="auto"/>
              <w:bottom w:val="nil"/>
              <w:right w:val="single" w:sz="4" w:space="0" w:color="auto"/>
            </w:tcBorders>
            <w:noWrap/>
            <w:tcMar>
              <w:top w:w="20" w:type="dxa"/>
              <w:left w:w="20" w:type="dxa"/>
              <w:bottom w:w="0" w:type="dxa"/>
              <w:right w:w="20" w:type="dxa"/>
            </w:tcMar>
            <w:vAlign w:val="bottom"/>
          </w:tcPr>
          <w:p w:rsidR="00F97558" w:rsidRPr="007F0BF2" w:rsidRDefault="00F97558" w:rsidP="00F97558">
            <w:pPr>
              <w:pStyle w:val="Textoindependiente"/>
              <w:jc w:val="both"/>
              <w:rPr>
                <w:rFonts w:ascii="Book Antiqua" w:hAnsi="Book Antiqua"/>
                <w:caps/>
                <w:sz w:val="22"/>
                <w:szCs w:val="22"/>
              </w:rPr>
            </w:pPr>
            <w:r w:rsidRPr="007F0BF2">
              <w:rPr>
                <w:rFonts w:ascii="Book Antiqua" w:hAnsi="Book Antiqua"/>
                <w:caps/>
                <w:sz w:val="22"/>
                <w:szCs w:val="22"/>
              </w:rPr>
              <w:t xml:space="preserve"> $1,200.00 </w:t>
            </w:r>
          </w:p>
        </w:tc>
        <w:tc>
          <w:tcPr>
            <w:tcW w:w="561" w:type="pct"/>
            <w:tcBorders>
              <w:top w:val="single" w:sz="4" w:space="0" w:color="auto"/>
              <w:left w:val="nil"/>
              <w:bottom w:val="nil"/>
              <w:right w:val="single" w:sz="4" w:space="0" w:color="auto"/>
            </w:tcBorders>
            <w:noWrap/>
            <w:tcMar>
              <w:top w:w="20" w:type="dxa"/>
              <w:left w:w="20" w:type="dxa"/>
              <w:bottom w:w="0" w:type="dxa"/>
              <w:right w:w="20" w:type="dxa"/>
            </w:tcMar>
            <w:vAlign w:val="bottom"/>
          </w:tcPr>
          <w:p w:rsidR="00F97558" w:rsidRPr="007F0BF2" w:rsidRDefault="00F97558" w:rsidP="00F97558">
            <w:pPr>
              <w:pStyle w:val="Textoindependiente"/>
              <w:jc w:val="both"/>
              <w:rPr>
                <w:rFonts w:ascii="Book Antiqua" w:hAnsi="Book Antiqua"/>
                <w:caps/>
                <w:sz w:val="22"/>
                <w:szCs w:val="22"/>
              </w:rPr>
            </w:pPr>
            <w:r w:rsidRPr="007F0BF2">
              <w:rPr>
                <w:rFonts w:ascii="Book Antiqua" w:hAnsi="Book Antiqua"/>
                <w:caps/>
                <w:sz w:val="22"/>
                <w:szCs w:val="22"/>
              </w:rPr>
              <w:t>0</w:t>
            </w:r>
          </w:p>
        </w:tc>
        <w:tc>
          <w:tcPr>
            <w:tcW w:w="503" w:type="pct"/>
            <w:tcBorders>
              <w:top w:val="single" w:sz="4" w:space="0" w:color="auto"/>
              <w:left w:val="nil"/>
              <w:bottom w:val="nil"/>
              <w:right w:val="single" w:sz="4" w:space="0" w:color="auto"/>
            </w:tcBorders>
            <w:noWrap/>
            <w:tcMar>
              <w:top w:w="20" w:type="dxa"/>
              <w:left w:w="20" w:type="dxa"/>
              <w:bottom w:w="0" w:type="dxa"/>
              <w:right w:w="20" w:type="dxa"/>
            </w:tcMar>
            <w:vAlign w:val="bottom"/>
          </w:tcPr>
          <w:p w:rsidR="00F97558" w:rsidRPr="007F0BF2" w:rsidRDefault="00F97558" w:rsidP="00F97558">
            <w:pPr>
              <w:pStyle w:val="Textoindependiente"/>
              <w:jc w:val="both"/>
              <w:rPr>
                <w:rFonts w:ascii="Book Antiqua" w:hAnsi="Book Antiqua"/>
                <w:caps/>
                <w:sz w:val="22"/>
                <w:szCs w:val="22"/>
              </w:rPr>
            </w:pPr>
            <w:r w:rsidRPr="007F0BF2">
              <w:rPr>
                <w:rFonts w:ascii="Book Antiqua" w:hAnsi="Book Antiqua"/>
                <w:caps/>
                <w:sz w:val="22"/>
                <w:szCs w:val="22"/>
              </w:rPr>
              <w:t>5</w:t>
            </w:r>
          </w:p>
        </w:tc>
        <w:tc>
          <w:tcPr>
            <w:tcW w:w="1130" w:type="pct"/>
            <w:tcBorders>
              <w:top w:val="nil"/>
              <w:left w:val="nil"/>
              <w:bottom w:val="nil"/>
              <w:right w:val="single" w:sz="4" w:space="0" w:color="auto"/>
            </w:tcBorders>
            <w:noWrap/>
            <w:tcMar>
              <w:top w:w="20" w:type="dxa"/>
              <w:left w:w="20" w:type="dxa"/>
              <w:bottom w:w="0" w:type="dxa"/>
              <w:right w:w="20" w:type="dxa"/>
            </w:tcMar>
            <w:vAlign w:val="bottom"/>
          </w:tcPr>
          <w:p w:rsidR="00F97558" w:rsidRPr="007F0BF2" w:rsidRDefault="00F97558" w:rsidP="00F97558">
            <w:pPr>
              <w:pStyle w:val="Textoindependiente"/>
              <w:jc w:val="both"/>
              <w:rPr>
                <w:rFonts w:ascii="Book Antiqua" w:hAnsi="Book Antiqua"/>
                <w:caps/>
                <w:sz w:val="22"/>
                <w:szCs w:val="22"/>
              </w:rPr>
            </w:pPr>
            <w:r w:rsidRPr="007F0BF2">
              <w:rPr>
                <w:rFonts w:ascii="Book Antiqua" w:hAnsi="Book Antiqua"/>
                <w:caps/>
                <w:sz w:val="22"/>
                <w:szCs w:val="22"/>
              </w:rPr>
              <w:t xml:space="preserve"> $           240.00 </w:t>
            </w:r>
          </w:p>
        </w:tc>
      </w:tr>
      <w:tr w:rsidR="00F97558" w:rsidRPr="00176BAF">
        <w:trPr>
          <w:trHeight w:val="255"/>
        </w:trPr>
        <w:tc>
          <w:tcPr>
            <w:tcW w:w="1967" w:type="pct"/>
            <w:tcBorders>
              <w:top w:val="nil"/>
              <w:left w:val="single" w:sz="4" w:space="0" w:color="auto"/>
              <w:bottom w:val="nil"/>
              <w:right w:val="nil"/>
            </w:tcBorders>
            <w:noWrap/>
            <w:tcMar>
              <w:top w:w="20" w:type="dxa"/>
              <w:left w:w="20" w:type="dxa"/>
              <w:bottom w:w="0" w:type="dxa"/>
              <w:right w:w="20" w:type="dxa"/>
            </w:tcMar>
            <w:vAlign w:val="bottom"/>
          </w:tcPr>
          <w:p w:rsidR="00F97558" w:rsidRPr="007F0BF2" w:rsidRDefault="00F97558" w:rsidP="00F97558">
            <w:pPr>
              <w:pStyle w:val="Textoindependiente"/>
              <w:jc w:val="both"/>
              <w:rPr>
                <w:rFonts w:ascii="Book Antiqua" w:hAnsi="Book Antiqua"/>
                <w:caps/>
                <w:sz w:val="22"/>
                <w:szCs w:val="22"/>
              </w:rPr>
            </w:pPr>
            <w:r w:rsidRPr="007F0BF2">
              <w:rPr>
                <w:rFonts w:ascii="Book Antiqua" w:hAnsi="Book Antiqua"/>
                <w:sz w:val="22"/>
                <w:szCs w:val="22"/>
              </w:rPr>
              <w:t>Orcas</w:t>
            </w:r>
          </w:p>
        </w:tc>
        <w:tc>
          <w:tcPr>
            <w:tcW w:w="839" w:type="pct"/>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7F0BF2" w:rsidRDefault="00F97558" w:rsidP="00F97558">
            <w:pPr>
              <w:pStyle w:val="Textoindependiente"/>
              <w:jc w:val="both"/>
              <w:rPr>
                <w:rFonts w:ascii="Book Antiqua" w:hAnsi="Book Antiqua"/>
                <w:caps/>
                <w:sz w:val="22"/>
                <w:szCs w:val="22"/>
              </w:rPr>
            </w:pPr>
            <w:r w:rsidRPr="007F0BF2">
              <w:rPr>
                <w:rFonts w:ascii="Book Antiqua" w:hAnsi="Book Antiqua"/>
                <w:caps/>
                <w:sz w:val="22"/>
                <w:szCs w:val="22"/>
              </w:rPr>
              <w:t xml:space="preserve"> $   550.00 </w:t>
            </w:r>
          </w:p>
        </w:tc>
        <w:tc>
          <w:tcPr>
            <w:tcW w:w="561" w:type="pct"/>
            <w:tcBorders>
              <w:top w:val="nil"/>
              <w:left w:val="nil"/>
              <w:bottom w:val="nil"/>
              <w:right w:val="single" w:sz="4" w:space="0" w:color="auto"/>
            </w:tcBorders>
            <w:noWrap/>
            <w:tcMar>
              <w:top w:w="20" w:type="dxa"/>
              <w:left w:w="20" w:type="dxa"/>
              <w:bottom w:w="0" w:type="dxa"/>
              <w:right w:w="20" w:type="dxa"/>
            </w:tcMar>
            <w:vAlign w:val="bottom"/>
          </w:tcPr>
          <w:p w:rsidR="00F97558" w:rsidRPr="007F0BF2" w:rsidRDefault="00F97558" w:rsidP="00F97558">
            <w:pPr>
              <w:pStyle w:val="Textoindependiente"/>
              <w:jc w:val="both"/>
              <w:rPr>
                <w:rFonts w:ascii="Book Antiqua" w:hAnsi="Book Antiqua"/>
                <w:caps/>
                <w:sz w:val="22"/>
                <w:szCs w:val="22"/>
              </w:rPr>
            </w:pPr>
            <w:r w:rsidRPr="007F0BF2">
              <w:rPr>
                <w:rFonts w:ascii="Book Antiqua" w:hAnsi="Book Antiqua"/>
                <w:caps/>
                <w:sz w:val="22"/>
                <w:szCs w:val="22"/>
              </w:rPr>
              <w:t>0</w:t>
            </w:r>
          </w:p>
        </w:tc>
        <w:tc>
          <w:tcPr>
            <w:tcW w:w="503" w:type="pct"/>
            <w:tcBorders>
              <w:top w:val="nil"/>
              <w:left w:val="nil"/>
              <w:bottom w:val="nil"/>
              <w:right w:val="single" w:sz="4" w:space="0" w:color="auto"/>
            </w:tcBorders>
            <w:noWrap/>
            <w:tcMar>
              <w:top w:w="20" w:type="dxa"/>
              <w:left w:w="20" w:type="dxa"/>
              <w:bottom w:w="0" w:type="dxa"/>
              <w:right w:w="20" w:type="dxa"/>
            </w:tcMar>
            <w:vAlign w:val="bottom"/>
          </w:tcPr>
          <w:p w:rsidR="00F97558" w:rsidRPr="007F0BF2" w:rsidRDefault="00F97558" w:rsidP="00F97558">
            <w:pPr>
              <w:pStyle w:val="Textoindependiente"/>
              <w:jc w:val="both"/>
              <w:rPr>
                <w:rFonts w:ascii="Book Antiqua" w:hAnsi="Book Antiqua"/>
                <w:caps/>
                <w:sz w:val="22"/>
                <w:szCs w:val="22"/>
              </w:rPr>
            </w:pPr>
            <w:r w:rsidRPr="007F0BF2">
              <w:rPr>
                <w:rFonts w:ascii="Book Antiqua" w:hAnsi="Book Antiqua"/>
                <w:caps/>
                <w:sz w:val="22"/>
                <w:szCs w:val="22"/>
              </w:rPr>
              <w:t>10</w:t>
            </w:r>
          </w:p>
        </w:tc>
        <w:tc>
          <w:tcPr>
            <w:tcW w:w="1130" w:type="pct"/>
            <w:tcBorders>
              <w:top w:val="nil"/>
              <w:left w:val="nil"/>
              <w:bottom w:val="nil"/>
              <w:right w:val="single" w:sz="4" w:space="0" w:color="auto"/>
            </w:tcBorders>
            <w:noWrap/>
            <w:tcMar>
              <w:top w:w="20" w:type="dxa"/>
              <w:left w:w="20" w:type="dxa"/>
              <w:bottom w:w="0" w:type="dxa"/>
              <w:right w:w="20" w:type="dxa"/>
            </w:tcMar>
            <w:vAlign w:val="bottom"/>
          </w:tcPr>
          <w:p w:rsidR="00F97558" w:rsidRPr="007F0BF2" w:rsidRDefault="00F97558" w:rsidP="00F97558">
            <w:pPr>
              <w:pStyle w:val="Textoindependiente"/>
              <w:jc w:val="both"/>
              <w:rPr>
                <w:rFonts w:ascii="Book Antiqua" w:hAnsi="Book Antiqua"/>
                <w:caps/>
                <w:sz w:val="22"/>
                <w:szCs w:val="22"/>
              </w:rPr>
            </w:pPr>
            <w:r w:rsidRPr="007F0BF2">
              <w:rPr>
                <w:rFonts w:ascii="Book Antiqua" w:hAnsi="Book Antiqua"/>
                <w:caps/>
                <w:sz w:val="22"/>
                <w:szCs w:val="22"/>
              </w:rPr>
              <w:t xml:space="preserve"> $             55.00 </w:t>
            </w:r>
          </w:p>
        </w:tc>
      </w:tr>
      <w:tr w:rsidR="00F97558" w:rsidRPr="00176BAF">
        <w:trPr>
          <w:trHeight w:val="255"/>
        </w:trPr>
        <w:tc>
          <w:tcPr>
            <w:tcW w:w="1967" w:type="pct"/>
            <w:tcBorders>
              <w:top w:val="nil"/>
              <w:left w:val="single" w:sz="4" w:space="0" w:color="auto"/>
              <w:bottom w:val="nil"/>
              <w:right w:val="nil"/>
            </w:tcBorders>
            <w:noWrap/>
            <w:tcMar>
              <w:top w:w="20" w:type="dxa"/>
              <w:left w:w="20" w:type="dxa"/>
              <w:bottom w:w="0" w:type="dxa"/>
              <w:right w:w="20" w:type="dxa"/>
            </w:tcMar>
            <w:vAlign w:val="bottom"/>
          </w:tcPr>
          <w:p w:rsidR="00F97558" w:rsidRPr="007F0BF2" w:rsidRDefault="00F97558" w:rsidP="00F97558">
            <w:pPr>
              <w:pStyle w:val="Textoindependiente"/>
              <w:jc w:val="both"/>
              <w:rPr>
                <w:rFonts w:ascii="Book Antiqua" w:hAnsi="Book Antiqua"/>
                <w:caps/>
                <w:sz w:val="22"/>
                <w:szCs w:val="22"/>
              </w:rPr>
            </w:pPr>
            <w:r w:rsidRPr="007F0BF2">
              <w:rPr>
                <w:rFonts w:ascii="Book Antiqua" w:hAnsi="Book Antiqua"/>
                <w:sz w:val="22"/>
                <w:szCs w:val="22"/>
              </w:rPr>
              <w:t>Rastrillos</w:t>
            </w:r>
          </w:p>
        </w:tc>
        <w:tc>
          <w:tcPr>
            <w:tcW w:w="839" w:type="pct"/>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7F0BF2" w:rsidRDefault="00F97558" w:rsidP="00F97558">
            <w:pPr>
              <w:pStyle w:val="Textoindependiente"/>
              <w:jc w:val="both"/>
              <w:rPr>
                <w:rFonts w:ascii="Book Antiqua" w:hAnsi="Book Antiqua"/>
                <w:caps/>
                <w:sz w:val="22"/>
                <w:szCs w:val="22"/>
              </w:rPr>
            </w:pPr>
            <w:r w:rsidRPr="007F0BF2">
              <w:rPr>
                <w:rFonts w:ascii="Book Antiqua" w:hAnsi="Book Antiqua"/>
                <w:caps/>
                <w:sz w:val="22"/>
                <w:szCs w:val="22"/>
              </w:rPr>
              <w:t xml:space="preserve"> $   500.00 </w:t>
            </w:r>
          </w:p>
        </w:tc>
        <w:tc>
          <w:tcPr>
            <w:tcW w:w="561" w:type="pct"/>
            <w:tcBorders>
              <w:top w:val="nil"/>
              <w:left w:val="nil"/>
              <w:bottom w:val="nil"/>
              <w:right w:val="single" w:sz="4" w:space="0" w:color="auto"/>
            </w:tcBorders>
            <w:noWrap/>
            <w:tcMar>
              <w:top w:w="20" w:type="dxa"/>
              <w:left w:w="20" w:type="dxa"/>
              <w:bottom w:w="0" w:type="dxa"/>
              <w:right w:w="20" w:type="dxa"/>
            </w:tcMar>
            <w:vAlign w:val="bottom"/>
          </w:tcPr>
          <w:p w:rsidR="00F97558" w:rsidRPr="007F0BF2" w:rsidRDefault="00F97558" w:rsidP="00F97558">
            <w:pPr>
              <w:pStyle w:val="Textoindependiente"/>
              <w:jc w:val="both"/>
              <w:rPr>
                <w:rFonts w:ascii="Book Antiqua" w:hAnsi="Book Antiqua"/>
                <w:caps/>
                <w:sz w:val="22"/>
                <w:szCs w:val="22"/>
              </w:rPr>
            </w:pPr>
            <w:r w:rsidRPr="007F0BF2">
              <w:rPr>
                <w:rFonts w:ascii="Book Antiqua" w:hAnsi="Book Antiqua"/>
                <w:caps/>
                <w:sz w:val="22"/>
                <w:szCs w:val="22"/>
              </w:rPr>
              <w:t>0</w:t>
            </w:r>
          </w:p>
        </w:tc>
        <w:tc>
          <w:tcPr>
            <w:tcW w:w="503" w:type="pct"/>
            <w:tcBorders>
              <w:top w:val="nil"/>
              <w:left w:val="nil"/>
              <w:bottom w:val="nil"/>
              <w:right w:val="single" w:sz="4" w:space="0" w:color="auto"/>
            </w:tcBorders>
            <w:noWrap/>
            <w:tcMar>
              <w:top w:w="20" w:type="dxa"/>
              <w:left w:w="20" w:type="dxa"/>
              <w:bottom w:w="0" w:type="dxa"/>
              <w:right w:w="20" w:type="dxa"/>
            </w:tcMar>
            <w:vAlign w:val="bottom"/>
          </w:tcPr>
          <w:p w:rsidR="00F97558" w:rsidRPr="007F0BF2" w:rsidRDefault="00F97558" w:rsidP="00F97558">
            <w:pPr>
              <w:pStyle w:val="Textoindependiente"/>
              <w:jc w:val="both"/>
              <w:rPr>
                <w:rFonts w:ascii="Book Antiqua" w:hAnsi="Book Antiqua"/>
                <w:caps/>
                <w:sz w:val="22"/>
                <w:szCs w:val="22"/>
              </w:rPr>
            </w:pPr>
            <w:r w:rsidRPr="007F0BF2">
              <w:rPr>
                <w:rFonts w:ascii="Book Antiqua" w:hAnsi="Book Antiqua"/>
                <w:caps/>
                <w:sz w:val="22"/>
                <w:szCs w:val="22"/>
              </w:rPr>
              <w:t>10</w:t>
            </w:r>
          </w:p>
        </w:tc>
        <w:tc>
          <w:tcPr>
            <w:tcW w:w="1130" w:type="pct"/>
            <w:tcBorders>
              <w:top w:val="nil"/>
              <w:left w:val="nil"/>
              <w:bottom w:val="nil"/>
              <w:right w:val="single" w:sz="4" w:space="0" w:color="auto"/>
            </w:tcBorders>
            <w:noWrap/>
            <w:tcMar>
              <w:top w:w="20" w:type="dxa"/>
              <w:left w:w="20" w:type="dxa"/>
              <w:bottom w:w="0" w:type="dxa"/>
              <w:right w:w="20" w:type="dxa"/>
            </w:tcMar>
            <w:vAlign w:val="bottom"/>
          </w:tcPr>
          <w:p w:rsidR="00F97558" w:rsidRPr="007F0BF2" w:rsidRDefault="00F97558" w:rsidP="00F97558">
            <w:pPr>
              <w:pStyle w:val="Textoindependiente"/>
              <w:jc w:val="both"/>
              <w:rPr>
                <w:rFonts w:ascii="Book Antiqua" w:hAnsi="Book Antiqua"/>
                <w:caps/>
                <w:sz w:val="22"/>
                <w:szCs w:val="22"/>
              </w:rPr>
            </w:pPr>
            <w:r w:rsidRPr="007F0BF2">
              <w:rPr>
                <w:rFonts w:ascii="Book Antiqua" w:hAnsi="Book Antiqua"/>
                <w:caps/>
                <w:sz w:val="22"/>
                <w:szCs w:val="22"/>
              </w:rPr>
              <w:t xml:space="preserve"> $             50.00 </w:t>
            </w:r>
          </w:p>
        </w:tc>
      </w:tr>
      <w:tr w:rsidR="00F97558" w:rsidRPr="00176BAF">
        <w:trPr>
          <w:trHeight w:val="255"/>
        </w:trPr>
        <w:tc>
          <w:tcPr>
            <w:tcW w:w="1967" w:type="pct"/>
            <w:tcBorders>
              <w:top w:val="nil"/>
              <w:left w:val="single" w:sz="4" w:space="0" w:color="auto"/>
              <w:bottom w:val="nil"/>
              <w:right w:val="nil"/>
            </w:tcBorders>
            <w:noWrap/>
            <w:tcMar>
              <w:top w:w="20" w:type="dxa"/>
              <w:left w:w="20" w:type="dxa"/>
              <w:bottom w:w="0" w:type="dxa"/>
              <w:right w:w="20" w:type="dxa"/>
            </w:tcMar>
            <w:vAlign w:val="bottom"/>
          </w:tcPr>
          <w:p w:rsidR="00F97558" w:rsidRPr="007F0BF2" w:rsidRDefault="00F97558" w:rsidP="00F97558">
            <w:pPr>
              <w:pStyle w:val="Textoindependiente"/>
              <w:jc w:val="both"/>
              <w:rPr>
                <w:rFonts w:ascii="Book Antiqua" w:hAnsi="Book Antiqua"/>
                <w:caps/>
                <w:sz w:val="22"/>
                <w:szCs w:val="22"/>
              </w:rPr>
            </w:pPr>
            <w:r w:rsidRPr="007F0BF2">
              <w:rPr>
                <w:rFonts w:ascii="Book Antiqua" w:hAnsi="Book Antiqua"/>
                <w:sz w:val="22"/>
                <w:szCs w:val="22"/>
              </w:rPr>
              <w:t>Palas</w:t>
            </w:r>
          </w:p>
        </w:tc>
        <w:tc>
          <w:tcPr>
            <w:tcW w:w="839" w:type="pct"/>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7F0BF2" w:rsidRDefault="00F97558" w:rsidP="00F97558">
            <w:pPr>
              <w:pStyle w:val="Textoindependiente"/>
              <w:jc w:val="both"/>
              <w:rPr>
                <w:rFonts w:ascii="Book Antiqua" w:hAnsi="Book Antiqua"/>
                <w:caps/>
                <w:sz w:val="22"/>
                <w:szCs w:val="22"/>
              </w:rPr>
            </w:pPr>
            <w:r w:rsidRPr="007F0BF2">
              <w:rPr>
                <w:rFonts w:ascii="Book Antiqua" w:hAnsi="Book Antiqua"/>
                <w:caps/>
                <w:sz w:val="22"/>
                <w:szCs w:val="22"/>
              </w:rPr>
              <w:t xml:space="preserve"> $   400.00 </w:t>
            </w:r>
          </w:p>
        </w:tc>
        <w:tc>
          <w:tcPr>
            <w:tcW w:w="561" w:type="pct"/>
            <w:tcBorders>
              <w:top w:val="nil"/>
              <w:left w:val="nil"/>
              <w:bottom w:val="nil"/>
              <w:right w:val="single" w:sz="4" w:space="0" w:color="auto"/>
            </w:tcBorders>
            <w:noWrap/>
            <w:tcMar>
              <w:top w:w="20" w:type="dxa"/>
              <w:left w:w="20" w:type="dxa"/>
              <w:bottom w:w="0" w:type="dxa"/>
              <w:right w:w="20" w:type="dxa"/>
            </w:tcMar>
            <w:vAlign w:val="bottom"/>
          </w:tcPr>
          <w:p w:rsidR="00F97558" w:rsidRPr="007F0BF2" w:rsidRDefault="00F97558" w:rsidP="00F97558">
            <w:pPr>
              <w:pStyle w:val="Textoindependiente"/>
              <w:jc w:val="both"/>
              <w:rPr>
                <w:rFonts w:ascii="Book Antiqua" w:hAnsi="Book Antiqua"/>
                <w:caps/>
                <w:sz w:val="22"/>
                <w:szCs w:val="22"/>
              </w:rPr>
            </w:pPr>
            <w:r w:rsidRPr="007F0BF2">
              <w:rPr>
                <w:rFonts w:ascii="Book Antiqua" w:hAnsi="Book Antiqua"/>
                <w:caps/>
                <w:sz w:val="22"/>
                <w:szCs w:val="22"/>
              </w:rPr>
              <w:t>0</w:t>
            </w:r>
          </w:p>
        </w:tc>
        <w:tc>
          <w:tcPr>
            <w:tcW w:w="503" w:type="pct"/>
            <w:tcBorders>
              <w:top w:val="nil"/>
              <w:left w:val="nil"/>
              <w:bottom w:val="nil"/>
              <w:right w:val="single" w:sz="4" w:space="0" w:color="auto"/>
            </w:tcBorders>
            <w:noWrap/>
            <w:tcMar>
              <w:top w:w="20" w:type="dxa"/>
              <w:left w:w="20" w:type="dxa"/>
              <w:bottom w:w="0" w:type="dxa"/>
              <w:right w:w="20" w:type="dxa"/>
            </w:tcMar>
            <w:vAlign w:val="bottom"/>
          </w:tcPr>
          <w:p w:rsidR="00F97558" w:rsidRPr="007F0BF2" w:rsidRDefault="00F97558" w:rsidP="00F97558">
            <w:pPr>
              <w:pStyle w:val="Textoindependiente"/>
              <w:jc w:val="both"/>
              <w:rPr>
                <w:rFonts w:ascii="Book Antiqua" w:hAnsi="Book Antiqua"/>
                <w:caps/>
                <w:sz w:val="22"/>
                <w:szCs w:val="22"/>
              </w:rPr>
            </w:pPr>
            <w:r w:rsidRPr="007F0BF2">
              <w:rPr>
                <w:rFonts w:ascii="Book Antiqua" w:hAnsi="Book Antiqua"/>
                <w:caps/>
                <w:sz w:val="22"/>
                <w:szCs w:val="22"/>
              </w:rPr>
              <w:t>5</w:t>
            </w:r>
          </w:p>
        </w:tc>
        <w:tc>
          <w:tcPr>
            <w:tcW w:w="1130" w:type="pct"/>
            <w:tcBorders>
              <w:top w:val="nil"/>
              <w:left w:val="nil"/>
              <w:bottom w:val="nil"/>
              <w:right w:val="single" w:sz="4" w:space="0" w:color="auto"/>
            </w:tcBorders>
            <w:noWrap/>
            <w:tcMar>
              <w:top w:w="20" w:type="dxa"/>
              <w:left w:w="20" w:type="dxa"/>
              <w:bottom w:w="0" w:type="dxa"/>
              <w:right w:w="20" w:type="dxa"/>
            </w:tcMar>
            <w:vAlign w:val="bottom"/>
          </w:tcPr>
          <w:p w:rsidR="00F97558" w:rsidRPr="007F0BF2" w:rsidRDefault="00F97558" w:rsidP="00F97558">
            <w:pPr>
              <w:pStyle w:val="Textoindependiente"/>
              <w:jc w:val="both"/>
              <w:rPr>
                <w:rFonts w:ascii="Book Antiqua" w:hAnsi="Book Antiqua"/>
                <w:caps/>
                <w:sz w:val="22"/>
                <w:szCs w:val="22"/>
              </w:rPr>
            </w:pPr>
            <w:r w:rsidRPr="007F0BF2">
              <w:rPr>
                <w:rFonts w:ascii="Book Antiqua" w:hAnsi="Book Antiqua"/>
                <w:caps/>
                <w:sz w:val="22"/>
                <w:szCs w:val="22"/>
              </w:rPr>
              <w:t xml:space="preserve"> $             80.00 </w:t>
            </w:r>
          </w:p>
        </w:tc>
      </w:tr>
      <w:tr w:rsidR="00F97558" w:rsidRPr="00176BAF">
        <w:trPr>
          <w:trHeight w:val="255"/>
        </w:trPr>
        <w:tc>
          <w:tcPr>
            <w:tcW w:w="1967" w:type="pct"/>
            <w:tcBorders>
              <w:top w:val="nil"/>
              <w:left w:val="single" w:sz="4" w:space="0" w:color="auto"/>
              <w:bottom w:val="nil"/>
              <w:right w:val="nil"/>
            </w:tcBorders>
            <w:noWrap/>
            <w:tcMar>
              <w:top w:w="20" w:type="dxa"/>
              <w:left w:w="20" w:type="dxa"/>
              <w:bottom w:w="0" w:type="dxa"/>
              <w:right w:w="20" w:type="dxa"/>
            </w:tcMar>
            <w:vAlign w:val="bottom"/>
          </w:tcPr>
          <w:p w:rsidR="00F97558" w:rsidRPr="007F0BF2" w:rsidRDefault="00F97558" w:rsidP="00F97558">
            <w:pPr>
              <w:pStyle w:val="Textoindependiente"/>
              <w:jc w:val="both"/>
              <w:rPr>
                <w:rFonts w:ascii="Book Antiqua" w:hAnsi="Book Antiqua"/>
                <w:caps/>
                <w:sz w:val="22"/>
                <w:szCs w:val="22"/>
              </w:rPr>
            </w:pPr>
            <w:r w:rsidRPr="007F0BF2">
              <w:rPr>
                <w:rFonts w:ascii="Book Antiqua" w:hAnsi="Book Antiqua"/>
                <w:caps/>
                <w:sz w:val="22"/>
                <w:szCs w:val="22"/>
              </w:rPr>
              <w:t>B</w:t>
            </w:r>
            <w:r w:rsidRPr="007F0BF2">
              <w:rPr>
                <w:rFonts w:ascii="Book Antiqua" w:hAnsi="Book Antiqua"/>
                <w:sz w:val="22"/>
                <w:szCs w:val="22"/>
              </w:rPr>
              <w:t>alanza para embalaje</w:t>
            </w:r>
          </w:p>
        </w:tc>
        <w:tc>
          <w:tcPr>
            <w:tcW w:w="839" w:type="pct"/>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7F0BF2" w:rsidRDefault="00F97558" w:rsidP="00F97558">
            <w:pPr>
              <w:pStyle w:val="Textoindependiente"/>
              <w:jc w:val="both"/>
              <w:rPr>
                <w:rFonts w:ascii="Book Antiqua" w:hAnsi="Book Antiqua"/>
                <w:caps/>
                <w:sz w:val="22"/>
                <w:szCs w:val="22"/>
              </w:rPr>
            </w:pPr>
            <w:r w:rsidRPr="007F0BF2">
              <w:rPr>
                <w:rFonts w:ascii="Book Antiqua" w:hAnsi="Book Antiqua"/>
                <w:caps/>
                <w:sz w:val="22"/>
                <w:szCs w:val="22"/>
              </w:rPr>
              <w:t xml:space="preserve"> $   100.00 </w:t>
            </w:r>
          </w:p>
        </w:tc>
        <w:tc>
          <w:tcPr>
            <w:tcW w:w="561" w:type="pct"/>
            <w:tcBorders>
              <w:top w:val="nil"/>
              <w:left w:val="nil"/>
              <w:bottom w:val="nil"/>
              <w:right w:val="single" w:sz="4" w:space="0" w:color="auto"/>
            </w:tcBorders>
            <w:noWrap/>
            <w:tcMar>
              <w:top w:w="20" w:type="dxa"/>
              <w:left w:w="20" w:type="dxa"/>
              <w:bottom w:w="0" w:type="dxa"/>
              <w:right w:w="20" w:type="dxa"/>
            </w:tcMar>
            <w:vAlign w:val="bottom"/>
          </w:tcPr>
          <w:p w:rsidR="00F97558" w:rsidRPr="007F0BF2" w:rsidRDefault="00F97558" w:rsidP="00F97558">
            <w:pPr>
              <w:pStyle w:val="Textoindependiente"/>
              <w:jc w:val="both"/>
              <w:rPr>
                <w:rFonts w:ascii="Book Antiqua" w:hAnsi="Book Antiqua"/>
                <w:caps/>
                <w:sz w:val="22"/>
                <w:szCs w:val="22"/>
              </w:rPr>
            </w:pPr>
            <w:r w:rsidRPr="007F0BF2">
              <w:rPr>
                <w:rFonts w:ascii="Book Antiqua" w:hAnsi="Book Antiqua"/>
                <w:caps/>
                <w:sz w:val="22"/>
                <w:szCs w:val="22"/>
              </w:rPr>
              <w:t>0</w:t>
            </w:r>
          </w:p>
        </w:tc>
        <w:tc>
          <w:tcPr>
            <w:tcW w:w="503" w:type="pct"/>
            <w:tcBorders>
              <w:top w:val="nil"/>
              <w:left w:val="nil"/>
              <w:bottom w:val="nil"/>
              <w:right w:val="single" w:sz="4" w:space="0" w:color="auto"/>
            </w:tcBorders>
            <w:noWrap/>
            <w:tcMar>
              <w:top w:w="20" w:type="dxa"/>
              <w:left w:w="20" w:type="dxa"/>
              <w:bottom w:w="0" w:type="dxa"/>
              <w:right w:w="20" w:type="dxa"/>
            </w:tcMar>
            <w:vAlign w:val="bottom"/>
          </w:tcPr>
          <w:p w:rsidR="00F97558" w:rsidRPr="007F0BF2" w:rsidRDefault="00F97558" w:rsidP="00F97558">
            <w:pPr>
              <w:pStyle w:val="Textoindependiente"/>
              <w:jc w:val="both"/>
              <w:rPr>
                <w:rFonts w:ascii="Book Antiqua" w:hAnsi="Book Antiqua"/>
                <w:caps/>
                <w:sz w:val="22"/>
                <w:szCs w:val="22"/>
              </w:rPr>
            </w:pPr>
            <w:r w:rsidRPr="007F0BF2">
              <w:rPr>
                <w:rFonts w:ascii="Book Antiqua" w:hAnsi="Book Antiqua"/>
                <w:caps/>
                <w:sz w:val="22"/>
                <w:szCs w:val="22"/>
              </w:rPr>
              <w:t>5</w:t>
            </w:r>
          </w:p>
        </w:tc>
        <w:tc>
          <w:tcPr>
            <w:tcW w:w="1130" w:type="pct"/>
            <w:tcBorders>
              <w:top w:val="nil"/>
              <w:left w:val="nil"/>
              <w:bottom w:val="nil"/>
              <w:right w:val="single" w:sz="4" w:space="0" w:color="auto"/>
            </w:tcBorders>
            <w:noWrap/>
            <w:tcMar>
              <w:top w:w="20" w:type="dxa"/>
              <w:left w:w="20" w:type="dxa"/>
              <w:bottom w:w="0" w:type="dxa"/>
              <w:right w:w="20" w:type="dxa"/>
            </w:tcMar>
            <w:vAlign w:val="bottom"/>
          </w:tcPr>
          <w:p w:rsidR="00F97558" w:rsidRPr="007F0BF2" w:rsidRDefault="00F97558" w:rsidP="00F97558">
            <w:pPr>
              <w:pStyle w:val="Textoindependiente"/>
              <w:jc w:val="both"/>
              <w:rPr>
                <w:rFonts w:ascii="Book Antiqua" w:hAnsi="Book Antiqua"/>
                <w:caps/>
                <w:sz w:val="22"/>
                <w:szCs w:val="22"/>
              </w:rPr>
            </w:pPr>
            <w:r w:rsidRPr="007F0BF2">
              <w:rPr>
                <w:rFonts w:ascii="Book Antiqua" w:hAnsi="Book Antiqua"/>
                <w:caps/>
                <w:sz w:val="22"/>
                <w:szCs w:val="22"/>
              </w:rPr>
              <w:t xml:space="preserve"> $             20.00 </w:t>
            </w:r>
          </w:p>
        </w:tc>
      </w:tr>
      <w:tr w:rsidR="00F97558" w:rsidRPr="00176BAF">
        <w:trPr>
          <w:trHeight w:val="255"/>
        </w:trPr>
        <w:tc>
          <w:tcPr>
            <w:tcW w:w="1967" w:type="pct"/>
            <w:tcBorders>
              <w:top w:val="nil"/>
              <w:left w:val="single" w:sz="4" w:space="0" w:color="auto"/>
              <w:bottom w:val="nil"/>
              <w:right w:val="nil"/>
            </w:tcBorders>
            <w:noWrap/>
            <w:tcMar>
              <w:top w:w="20" w:type="dxa"/>
              <w:left w:w="20" w:type="dxa"/>
              <w:bottom w:w="0" w:type="dxa"/>
              <w:right w:w="20" w:type="dxa"/>
            </w:tcMar>
            <w:vAlign w:val="bottom"/>
          </w:tcPr>
          <w:p w:rsidR="00F97558" w:rsidRPr="007F0BF2" w:rsidRDefault="00F97558" w:rsidP="00F97558">
            <w:pPr>
              <w:pStyle w:val="Textoindependiente"/>
              <w:jc w:val="both"/>
              <w:rPr>
                <w:rFonts w:ascii="Book Antiqua" w:hAnsi="Book Antiqua"/>
                <w:caps/>
                <w:sz w:val="22"/>
                <w:szCs w:val="22"/>
              </w:rPr>
            </w:pPr>
            <w:r w:rsidRPr="007F0BF2">
              <w:rPr>
                <w:rFonts w:ascii="Book Antiqua" w:hAnsi="Book Antiqua"/>
                <w:sz w:val="22"/>
                <w:szCs w:val="22"/>
              </w:rPr>
              <w:t>Banda de clasificación manual</w:t>
            </w:r>
          </w:p>
        </w:tc>
        <w:tc>
          <w:tcPr>
            <w:tcW w:w="839" w:type="pct"/>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7F0BF2" w:rsidRDefault="00F97558" w:rsidP="00F97558">
            <w:pPr>
              <w:pStyle w:val="Textoindependiente"/>
              <w:jc w:val="both"/>
              <w:rPr>
                <w:rFonts w:ascii="Book Antiqua" w:hAnsi="Book Antiqua"/>
                <w:caps/>
                <w:sz w:val="22"/>
                <w:szCs w:val="22"/>
              </w:rPr>
            </w:pPr>
            <w:r w:rsidRPr="007F0BF2">
              <w:rPr>
                <w:rFonts w:ascii="Book Antiqua" w:hAnsi="Book Antiqua"/>
                <w:caps/>
                <w:sz w:val="22"/>
                <w:szCs w:val="22"/>
              </w:rPr>
              <w:t xml:space="preserve"> $   18,000 </w:t>
            </w:r>
          </w:p>
        </w:tc>
        <w:tc>
          <w:tcPr>
            <w:tcW w:w="561" w:type="pct"/>
            <w:tcBorders>
              <w:top w:val="nil"/>
              <w:left w:val="nil"/>
              <w:bottom w:val="nil"/>
              <w:right w:val="nil"/>
            </w:tcBorders>
            <w:noWrap/>
            <w:tcMar>
              <w:top w:w="20" w:type="dxa"/>
              <w:left w:w="20" w:type="dxa"/>
              <w:bottom w:w="0" w:type="dxa"/>
              <w:right w:w="20" w:type="dxa"/>
            </w:tcMar>
            <w:vAlign w:val="bottom"/>
          </w:tcPr>
          <w:p w:rsidR="00F97558" w:rsidRPr="007F0BF2" w:rsidRDefault="00F97558" w:rsidP="00F97558">
            <w:pPr>
              <w:pStyle w:val="Textoindependiente"/>
              <w:jc w:val="both"/>
              <w:rPr>
                <w:rFonts w:ascii="Book Antiqua" w:hAnsi="Book Antiqua"/>
                <w:caps/>
                <w:sz w:val="22"/>
                <w:szCs w:val="22"/>
              </w:rPr>
            </w:pPr>
            <w:r w:rsidRPr="007F0BF2">
              <w:rPr>
                <w:rFonts w:ascii="Book Antiqua" w:hAnsi="Book Antiqua"/>
                <w:caps/>
                <w:sz w:val="22"/>
                <w:szCs w:val="22"/>
              </w:rPr>
              <w:t>0</w:t>
            </w:r>
          </w:p>
        </w:tc>
        <w:tc>
          <w:tcPr>
            <w:tcW w:w="503" w:type="pct"/>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7F0BF2" w:rsidRDefault="00F97558" w:rsidP="00F97558">
            <w:pPr>
              <w:pStyle w:val="Textoindependiente"/>
              <w:jc w:val="both"/>
              <w:rPr>
                <w:rFonts w:ascii="Book Antiqua" w:hAnsi="Book Antiqua"/>
                <w:caps/>
                <w:sz w:val="22"/>
                <w:szCs w:val="22"/>
              </w:rPr>
            </w:pPr>
            <w:r w:rsidRPr="007F0BF2">
              <w:rPr>
                <w:rFonts w:ascii="Book Antiqua" w:hAnsi="Book Antiqua"/>
                <w:caps/>
                <w:sz w:val="22"/>
                <w:szCs w:val="22"/>
              </w:rPr>
              <w:t>15</w:t>
            </w:r>
          </w:p>
        </w:tc>
        <w:tc>
          <w:tcPr>
            <w:tcW w:w="1130" w:type="pct"/>
            <w:tcBorders>
              <w:top w:val="nil"/>
              <w:left w:val="nil"/>
              <w:bottom w:val="nil"/>
              <w:right w:val="single" w:sz="4" w:space="0" w:color="auto"/>
            </w:tcBorders>
            <w:noWrap/>
            <w:tcMar>
              <w:top w:w="20" w:type="dxa"/>
              <w:left w:w="20" w:type="dxa"/>
              <w:bottom w:w="0" w:type="dxa"/>
              <w:right w:w="20" w:type="dxa"/>
            </w:tcMar>
            <w:vAlign w:val="bottom"/>
          </w:tcPr>
          <w:p w:rsidR="00F97558" w:rsidRPr="007F0BF2" w:rsidRDefault="00F97558" w:rsidP="00F97558">
            <w:pPr>
              <w:pStyle w:val="Textoindependiente"/>
              <w:jc w:val="both"/>
              <w:rPr>
                <w:rFonts w:ascii="Book Antiqua" w:hAnsi="Book Antiqua"/>
                <w:caps/>
                <w:sz w:val="22"/>
                <w:szCs w:val="22"/>
              </w:rPr>
            </w:pPr>
            <w:r w:rsidRPr="007F0BF2">
              <w:rPr>
                <w:rFonts w:ascii="Book Antiqua" w:hAnsi="Book Antiqua"/>
                <w:caps/>
                <w:sz w:val="22"/>
                <w:szCs w:val="22"/>
              </w:rPr>
              <w:t xml:space="preserve"> $        1,200.00 </w:t>
            </w:r>
          </w:p>
        </w:tc>
      </w:tr>
      <w:tr w:rsidR="00F97558" w:rsidRPr="00176BAF">
        <w:trPr>
          <w:trHeight w:val="255"/>
        </w:trPr>
        <w:tc>
          <w:tcPr>
            <w:tcW w:w="1967" w:type="pct"/>
            <w:tcBorders>
              <w:top w:val="nil"/>
              <w:left w:val="single" w:sz="4" w:space="0" w:color="auto"/>
              <w:bottom w:val="nil"/>
              <w:right w:val="nil"/>
            </w:tcBorders>
            <w:noWrap/>
            <w:tcMar>
              <w:top w:w="20" w:type="dxa"/>
              <w:left w:w="20" w:type="dxa"/>
              <w:bottom w:w="0" w:type="dxa"/>
              <w:right w:w="20" w:type="dxa"/>
            </w:tcMar>
            <w:vAlign w:val="bottom"/>
          </w:tcPr>
          <w:p w:rsidR="00F97558" w:rsidRPr="007F0BF2" w:rsidRDefault="00F97558" w:rsidP="00F97558">
            <w:pPr>
              <w:pStyle w:val="Textoindependiente"/>
              <w:jc w:val="both"/>
              <w:rPr>
                <w:rFonts w:ascii="Book Antiqua" w:hAnsi="Book Antiqua"/>
                <w:caps/>
                <w:sz w:val="22"/>
                <w:szCs w:val="22"/>
              </w:rPr>
            </w:pPr>
            <w:r w:rsidRPr="007F0BF2">
              <w:rPr>
                <w:rFonts w:ascii="Book Antiqua" w:hAnsi="Book Antiqua"/>
                <w:sz w:val="22"/>
                <w:szCs w:val="22"/>
              </w:rPr>
              <w:t>Tamiz tambor</w:t>
            </w:r>
          </w:p>
        </w:tc>
        <w:tc>
          <w:tcPr>
            <w:tcW w:w="839" w:type="pct"/>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7F0BF2" w:rsidRDefault="00F97558" w:rsidP="00F97558">
            <w:pPr>
              <w:pStyle w:val="Textoindependiente"/>
              <w:jc w:val="both"/>
              <w:rPr>
                <w:rFonts w:ascii="Book Antiqua" w:hAnsi="Book Antiqua"/>
                <w:caps/>
                <w:sz w:val="22"/>
                <w:szCs w:val="22"/>
              </w:rPr>
            </w:pPr>
            <w:r w:rsidRPr="007F0BF2">
              <w:rPr>
                <w:rFonts w:ascii="Book Antiqua" w:hAnsi="Book Antiqua"/>
                <w:caps/>
                <w:sz w:val="22"/>
                <w:szCs w:val="22"/>
              </w:rPr>
              <w:t xml:space="preserve"> $     5,000 </w:t>
            </w:r>
          </w:p>
        </w:tc>
        <w:tc>
          <w:tcPr>
            <w:tcW w:w="561" w:type="pct"/>
            <w:tcBorders>
              <w:top w:val="nil"/>
              <w:left w:val="nil"/>
              <w:bottom w:val="nil"/>
              <w:right w:val="nil"/>
            </w:tcBorders>
            <w:noWrap/>
            <w:tcMar>
              <w:top w:w="20" w:type="dxa"/>
              <w:left w:w="20" w:type="dxa"/>
              <w:bottom w:w="0" w:type="dxa"/>
              <w:right w:w="20" w:type="dxa"/>
            </w:tcMar>
            <w:vAlign w:val="bottom"/>
          </w:tcPr>
          <w:p w:rsidR="00F97558" w:rsidRPr="007F0BF2" w:rsidRDefault="00F97558" w:rsidP="00F97558">
            <w:pPr>
              <w:pStyle w:val="Textoindependiente"/>
              <w:jc w:val="both"/>
              <w:rPr>
                <w:rFonts w:ascii="Book Antiqua" w:hAnsi="Book Antiqua"/>
                <w:caps/>
                <w:sz w:val="22"/>
                <w:szCs w:val="22"/>
              </w:rPr>
            </w:pPr>
            <w:r w:rsidRPr="007F0BF2">
              <w:rPr>
                <w:rFonts w:ascii="Book Antiqua" w:hAnsi="Book Antiqua"/>
                <w:caps/>
                <w:sz w:val="22"/>
                <w:szCs w:val="22"/>
              </w:rPr>
              <w:t>0</w:t>
            </w:r>
          </w:p>
        </w:tc>
        <w:tc>
          <w:tcPr>
            <w:tcW w:w="503" w:type="pct"/>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7F0BF2" w:rsidRDefault="00F97558" w:rsidP="00F97558">
            <w:pPr>
              <w:pStyle w:val="Textoindependiente"/>
              <w:jc w:val="both"/>
              <w:rPr>
                <w:rFonts w:ascii="Book Antiqua" w:hAnsi="Book Antiqua"/>
                <w:caps/>
                <w:sz w:val="22"/>
                <w:szCs w:val="22"/>
              </w:rPr>
            </w:pPr>
            <w:r w:rsidRPr="007F0BF2">
              <w:rPr>
                <w:rFonts w:ascii="Book Antiqua" w:hAnsi="Book Antiqua"/>
                <w:caps/>
                <w:sz w:val="22"/>
                <w:szCs w:val="22"/>
              </w:rPr>
              <w:t>15</w:t>
            </w:r>
          </w:p>
        </w:tc>
        <w:tc>
          <w:tcPr>
            <w:tcW w:w="1130" w:type="pct"/>
            <w:tcBorders>
              <w:top w:val="nil"/>
              <w:left w:val="nil"/>
              <w:bottom w:val="nil"/>
              <w:right w:val="single" w:sz="4" w:space="0" w:color="auto"/>
            </w:tcBorders>
            <w:noWrap/>
            <w:tcMar>
              <w:top w:w="20" w:type="dxa"/>
              <w:left w:w="20" w:type="dxa"/>
              <w:bottom w:w="0" w:type="dxa"/>
              <w:right w:w="20" w:type="dxa"/>
            </w:tcMar>
            <w:vAlign w:val="bottom"/>
          </w:tcPr>
          <w:p w:rsidR="00F97558" w:rsidRPr="007F0BF2" w:rsidRDefault="00F97558" w:rsidP="00F97558">
            <w:pPr>
              <w:pStyle w:val="Textoindependiente"/>
              <w:jc w:val="both"/>
              <w:rPr>
                <w:rFonts w:ascii="Book Antiqua" w:hAnsi="Book Antiqua"/>
                <w:caps/>
                <w:sz w:val="22"/>
                <w:szCs w:val="22"/>
              </w:rPr>
            </w:pPr>
            <w:r w:rsidRPr="007F0BF2">
              <w:rPr>
                <w:rFonts w:ascii="Book Antiqua" w:hAnsi="Book Antiqua"/>
                <w:caps/>
                <w:sz w:val="22"/>
                <w:szCs w:val="22"/>
              </w:rPr>
              <w:t xml:space="preserve"> $           333.33 </w:t>
            </w:r>
          </w:p>
        </w:tc>
      </w:tr>
      <w:tr w:rsidR="00F97558" w:rsidRPr="00176BAF">
        <w:trPr>
          <w:trHeight w:val="255"/>
        </w:trPr>
        <w:tc>
          <w:tcPr>
            <w:tcW w:w="1967" w:type="pct"/>
            <w:tcBorders>
              <w:top w:val="nil"/>
              <w:left w:val="single" w:sz="4" w:space="0" w:color="auto"/>
              <w:bottom w:val="nil"/>
              <w:right w:val="nil"/>
            </w:tcBorders>
            <w:noWrap/>
            <w:tcMar>
              <w:top w:w="20" w:type="dxa"/>
              <w:left w:w="20" w:type="dxa"/>
              <w:bottom w:w="0" w:type="dxa"/>
              <w:right w:w="20" w:type="dxa"/>
            </w:tcMar>
            <w:vAlign w:val="bottom"/>
          </w:tcPr>
          <w:p w:rsidR="00F97558" w:rsidRPr="007F0BF2" w:rsidRDefault="00F97558" w:rsidP="00F97558">
            <w:pPr>
              <w:pStyle w:val="Textoindependiente"/>
              <w:jc w:val="both"/>
              <w:rPr>
                <w:rFonts w:ascii="Book Antiqua" w:hAnsi="Book Antiqua"/>
                <w:caps/>
                <w:sz w:val="22"/>
                <w:szCs w:val="22"/>
              </w:rPr>
            </w:pPr>
            <w:r w:rsidRPr="007F0BF2">
              <w:rPr>
                <w:rFonts w:ascii="Book Antiqua" w:hAnsi="Book Antiqua"/>
                <w:sz w:val="22"/>
                <w:szCs w:val="22"/>
              </w:rPr>
              <w:t>Criba tambor</w:t>
            </w:r>
          </w:p>
        </w:tc>
        <w:tc>
          <w:tcPr>
            <w:tcW w:w="839" w:type="pct"/>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7F0BF2" w:rsidRDefault="00F97558" w:rsidP="00F97558">
            <w:pPr>
              <w:pStyle w:val="Textoindependiente"/>
              <w:jc w:val="both"/>
              <w:rPr>
                <w:rFonts w:ascii="Book Antiqua" w:hAnsi="Book Antiqua"/>
                <w:caps/>
                <w:sz w:val="22"/>
                <w:szCs w:val="22"/>
              </w:rPr>
            </w:pPr>
            <w:r w:rsidRPr="007F0BF2">
              <w:rPr>
                <w:rFonts w:ascii="Book Antiqua" w:hAnsi="Book Antiqua"/>
                <w:caps/>
                <w:sz w:val="22"/>
                <w:szCs w:val="22"/>
              </w:rPr>
              <w:t xml:space="preserve"> $     3,600 </w:t>
            </w:r>
          </w:p>
        </w:tc>
        <w:tc>
          <w:tcPr>
            <w:tcW w:w="561" w:type="pct"/>
            <w:tcBorders>
              <w:top w:val="nil"/>
              <w:left w:val="nil"/>
              <w:bottom w:val="nil"/>
              <w:right w:val="nil"/>
            </w:tcBorders>
            <w:noWrap/>
            <w:tcMar>
              <w:top w:w="20" w:type="dxa"/>
              <w:left w:w="20" w:type="dxa"/>
              <w:bottom w:w="0" w:type="dxa"/>
              <w:right w:w="20" w:type="dxa"/>
            </w:tcMar>
            <w:vAlign w:val="bottom"/>
          </w:tcPr>
          <w:p w:rsidR="00F97558" w:rsidRPr="007F0BF2" w:rsidRDefault="00F97558" w:rsidP="00F97558">
            <w:pPr>
              <w:pStyle w:val="Textoindependiente"/>
              <w:jc w:val="both"/>
              <w:rPr>
                <w:rFonts w:ascii="Book Antiqua" w:hAnsi="Book Antiqua"/>
                <w:caps/>
                <w:sz w:val="22"/>
                <w:szCs w:val="22"/>
              </w:rPr>
            </w:pPr>
            <w:r w:rsidRPr="007F0BF2">
              <w:rPr>
                <w:rFonts w:ascii="Book Antiqua" w:hAnsi="Book Antiqua"/>
                <w:caps/>
                <w:sz w:val="22"/>
                <w:szCs w:val="22"/>
              </w:rPr>
              <w:t>0</w:t>
            </w:r>
          </w:p>
        </w:tc>
        <w:tc>
          <w:tcPr>
            <w:tcW w:w="503" w:type="pct"/>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7F0BF2" w:rsidRDefault="00F97558" w:rsidP="00F97558">
            <w:pPr>
              <w:pStyle w:val="Textoindependiente"/>
              <w:jc w:val="both"/>
              <w:rPr>
                <w:rFonts w:ascii="Book Antiqua" w:hAnsi="Book Antiqua"/>
                <w:caps/>
                <w:sz w:val="22"/>
                <w:szCs w:val="22"/>
              </w:rPr>
            </w:pPr>
            <w:r w:rsidRPr="007F0BF2">
              <w:rPr>
                <w:rFonts w:ascii="Book Antiqua" w:hAnsi="Book Antiqua"/>
                <w:caps/>
                <w:sz w:val="22"/>
                <w:szCs w:val="22"/>
              </w:rPr>
              <w:t>15</w:t>
            </w:r>
          </w:p>
        </w:tc>
        <w:tc>
          <w:tcPr>
            <w:tcW w:w="1130" w:type="pct"/>
            <w:tcBorders>
              <w:top w:val="nil"/>
              <w:left w:val="nil"/>
              <w:bottom w:val="nil"/>
              <w:right w:val="single" w:sz="4" w:space="0" w:color="auto"/>
            </w:tcBorders>
            <w:noWrap/>
            <w:tcMar>
              <w:top w:w="20" w:type="dxa"/>
              <w:left w:w="20" w:type="dxa"/>
              <w:bottom w:w="0" w:type="dxa"/>
              <w:right w:w="20" w:type="dxa"/>
            </w:tcMar>
            <w:vAlign w:val="bottom"/>
          </w:tcPr>
          <w:p w:rsidR="00F97558" w:rsidRPr="007F0BF2" w:rsidRDefault="00F97558" w:rsidP="00F97558">
            <w:pPr>
              <w:pStyle w:val="Textoindependiente"/>
              <w:jc w:val="both"/>
              <w:rPr>
                <w:rFonts w:ascii="Book Antiqua" w:hAnsi="Book Antiqua"/>
                <w:caps/>
                <w:sz w:val="22"/>
                <w:szCs w:val="22"/>
              </w:rPr>
            </w:pPr>
            <w:r w:rsidRPr="007F0BF2">
              <w:rPr>
                <w:rFonts w:ascii="Book Antiqua" w:hAnsi="Book Antiqua"/>
                <w:caps/>
                <w:sz w:val="22"/>
                <w:szCs w:val="22"/>
              </w:rPr>
              <w:t xml:space="preserve"> $           240.00 </w:t>
            </w:r>
          </w:p>
        </w:tc>
      </w:tr>
      <w:tr w:rsidR="00F97558" w:rsidRPr="00176BAF">
        <w:trPr>
          <w:trHeight w:val="255"/>
        </w:trPr>
        <w:tc>
          <w:tcPr>
            <w:tcW w:w="1967" w:type="pct"/>
            <w:tcBorders>
              <w:top w:val="nil"/>
              <w:left w:val="single" w:sz="4" w:space="0" w:color="auto"/>
              <w:bottom w:val="nil"/>
              <w:right w:val="nil"/>
            </w:tcBorders>
            <w:noWrap/>
            <w:tcMar>
              <w:top w:w="20" w:type="dxa"/>
              <w:left w:w="20" w:type="dxa"/>
              <w:bottom w:w="0" w:type="dxa"/>
              <w:right w:w="20" w:type="dxa"/>
            </w:tcMar>
            <w:vAlign w:val="bottom"/>
          </w:tcPr>
          <w:p w:rsidR="00F97558" w:rsidRPr="007F0BF2" w:rsidRDefault="00F97558" w:rsidP="00F97558">
            <w:pPr>
              <w:pStyle w:val="Textoindependiente"/>
              <w:jc w:val="both"/>
              <w:rPr>
                <w:rFonts w:ascii="Book Antiqua" w:hAnsi="Book Antiqua"/>
                <w:caps/>
                <w:sz w:val="22"/>
                <w:szCs w:val="22"/>
              </w:rPr>
            </w:pPr>
            <w:r w:rsidRPr="007F0BF2">
              <w:rPr>
                <w:rFonts w:ascii="Book Antiqua" w:hAnsi="Book Antiqua"/>
                <w:sz w:val="22"/>
                <w:szCs w:val="22"/>
              </w:rPr>
              <w:t>Selladora o cosedora de sacos</w:t>
            </w:r>
          </w:p>
        </w:tc>
        <w:tc>
          <w:tcPr>
            <w:tcW w:w="839" w:type="pct"/>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7F0BF2" w:rsidRDefault="00F97558" w:rsidP="00F97558">
            <w:pPr>
              <w:pStyle w:val="Textoindependiente"/>
              <w:jc w:val="both"/>
              <w:rPr>
                <w:rFonts w:ascii="Book Antiqua" w:hAnsi="Book Antiqua"/>
                <w:caps/>
                <w:sz w:val="22"/>
                <w:szCs w:val="22"/>
              </w:rPr>
            </w:pPr>
            <w:r w:rsidRPr="007F0BF2">
              <w:rPr>
                <w:rFonts w:ascii="Book Antiqua" w:hAnsi="Book Antiqua"/>
                <w:caps/>
                <w:sz w:val="22"/>
                <w:szCs w:val="22"/>
              </w:rPr>
              <w:t xml:space="preserve"> $     2,000 </w:t>
            </w:r>
          </w:p>
        </w:tc>
        <w:tc>
          <w:tcPr>
            <w:tcW w:w="561" w:type="pct"/>
            <w:tcBorders>
              <w:top w:val="nil"/>
              <w:left w:val="nil"/>
              <w:bottom w:val="nil"/>
              <w:right w:val="nil"/>
            </w:tcBorders>
            <w:noWrap/>
            <w:tcMar>
              <w:top w:w="20" w:type="dxa"/>
              <w:left w:w="20" w:type="dxa"/>
              <w:bottom w:w="0" w:type="dxa"/>
              <w:right w:w="20" w:type="dxa"/>
            </w:tcMar>
            <w:vAlign w:val="bottom"/>
          </w:tcPr>
          <w:p w:rsidR="00F97558" w:rsidRPr="007F0BF2" w:rsidRDefault="00F97558" w:rsidP="00F97558">
            <w:pPr>
              <w:pStyle w:val="Textoindependiente"/>
              <w:jc w:val="both"/>
              <w:rPr>
                <w:rFonts w:ascii="Book Antiqua" w:hAnsi="Book Antiqua"/>
                <w:caps/>
                <w:sz w:val="22"/>
                <w:szCs w:val="22"/>
              </w:rPr>
            </w:pPr>
            <w:r w:rsidRPr="007F0BF2">
              <w:rPr>
                <w:rFonts w:ascii="Book Antiqua" w:hAnsi="Book Antiqua"/>
                <w:caps/>
                <w:sz w:val="22"/>
                <w:szCs w:val="22"/>
              </w:rPr>
              <w:t>0</w:t>
            </w:r>
          </w:p>
        </w:tc>
        <w:tc>
          <w:tcPr>
            <w:tcW w:w="503" w:type="pct"/>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7F0BF2" w:rsidRDefault="00F97558" w:rsidP="00F97558">
            <w:pPr>
              <w:pStyle w:val="Textoindependiente"/>
              <w:jc w:val="both"/>
              <w:rPr>
                <w:rFonts w:ascii="Book Antiqua" w:hAnsi="Book Antiqua"/>
                <w:caps/>
                <w:sz w:val="22"/>
                <w:szCs w:val="22"/>
              </w:rPr>
            </w:pPr>
            <w:r w:rsidRPr="007F0BF2">
              <w:rPr>
                <w:rFonts w:ascii="Book Antiqua" w:hAnsi="Book Antiqua"/>
                <w:caps/>
                <w:sz w:val="22"/>
                <w:szCs w:val="22"/>
              </w:rPr>
              <w:t>10</w:t>
            </w:r>
          </w:p>
        </w:tc>
        <w:tc>
          <w:tcPr>
            <w:tcW w:w="1130" w:type="pct"/>
            <w:tcBorders>
              <w:top w:val="nil"/>
              <w:left w:val="nil"/>
              <w:bottom w:val="nil"/>
              <w:right w:val="single" w:sz="4" w:space="0" w:color="auto"/>
            </w:tcBorders>
            <w:noWrap/>
            <w:tcMar>
              <w:top w:w="20" w:type="dxa"/>
              <w:left w:w="20" w:type="dxa"/>
              <w:bottom w:w="0" w:type="dxa"/>
              <w:right w:w="20" w:type="dxa"/>
            </w:tcMar>
            <w:vAlign w:val="bottom"/>
          </w:tcPr>
          <w:p w:rsidR="00F97558" w:rsidRPr="007F0BF2" w:rsidRDefault="00F97558" w:rsidP="00F97558">
            <w:pPr>
              <w:pStyle w:val="Textoindependiente"/>
              <w:jc w:val="both"/>
              <w:rPr>
                <w:rFonts w:ascii="Book Antiqua" w:hAnsi="Book Antiqua"/>
                <w:caps/>
                <w:sz w:val="22"/>
                <w:szCs w:val="22"/>
              </w:rPr>
            </w:pPr>
            <w:r w:rsidRPr="007F0BF2">
              <w:rPr>
                <w:rFonts w:ascii="Book Antiqua" w:hAnsi="Book Antiqua"/>
                <w:caps/>
                <w:sz w:val="22"/>
                <w:szCs w:val="22"/>
              </w:rPr>
              <w:t xml:space="preserve"> $           200.00 </w:t>
            </w:r>
          </w:p>
        </w:tc>
      </w:tr>
      <w:tr w:rsidR="00F97558" w:rsidRPr="00176BAF">
        <w:trPr>
          <w:trHeight w:val="255"/>
        </w:trPr>
        <w:tc>
          <w:tcPr>
            <w:tcW w:w="1967" w:type="pct"/>
            <w:tcBorders>
              <w:top w:val="nil"/>
              <w:left w:val="single" w:sz="4" w:space="0" w:color="auto"/>
              <w:bottom w:val="nil"/>
              <w:right w:val="nil"/>
            </w:tcBorders>
            <w:noWrap/>
            <w:tcMar>
              <w:top w:w="20" w:type="dxa"/>
              <w:left w:w="20" w:type="dxa"/>
              <w:bottom w:w="0" w:type="dxa"/>
              <w:right w:w="20" w:type="dxa"/>
            </w:tcMar>
            <w:vAlign w:val="bottom"/>
          </w:tcPr>
          <w:p w:rsidR="00F97558" w:rsidRPr="007F0BF2" w:rsidRDefault="00F97558" w:rsidP="00F97558">
            <w:pPr>
              <w:pStyle w:val="Textoindependiente"/>
              <w:jc w:val="both"/>
              <w:rPr>
                <w:rFonts w:ascii="Book Antiqua" w:hAnsi="Book Antiqua"/>
                <w:caps/>
                <w:sz w:val="22"/>
                <w:szCs w:val="22"/>
              </w:rPr>
            </w:pPr>
            <w:r w:rsidRPr="007F0BF2">
              <w:rPr>
                <w:rFonts w:ascii="Book Antiqua" w:hAnsi="Book Antiqua"/>
                <w:sz w:val="22"/>
                <w:szCs w:val="22"/>
              </w:rPr>
              <w:t>Bailarianas (regadoras)</w:t>
            </w:r>
          </w:p>
        </w:tc>
        <w:tc>
          <w:tcPr>
            <w:tcW w:w="839" w:type="pct"/>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7F0BF2" w:rsidRDefault="00F97558" w:rsidP="00F97558">
            <w:pPr>
              <w:pStyle w:val="Textoindependiente"/>
              <w:jc w:val="both"/>
              <w:rPr>
                <w:rFonts w:ascii="Book Antiqua" w:hAnsi="Book Antiqua"/>
                <w:caps/>
                <w:sz w:val="22"/>
                <w:szCs w:val="22"/>
              </w:rPr>
            </w:pPr>
            <w:r w:rsidRPr="007F0BF2">
              <w:rPr>
                <w:rFonts w:ascii="Book Antiqua" w:hAnsi="Book Antiqua"/>
                <w:caps/>
                <w:sz w:val="22"/>
                <w:szCs w:val="22"/>
              </w:rPr>
              <w:t xml:space="preserve"> $        350 </w:t>
            </w:r>
          </w:p>
        </w:tc>
        <w:tc>
          <w:tcPr>
            <w:tcW w:w="561" w:type="pct"/>
            <w:tcBorders>
              <w:top w:val="nil"/>
              <w:left w:val="nil"/>
              <w:bottom w:val="nil"/>
              <w:right w:val="nil"/>
            </w:tcBorders>
            <w:noWrap/>
            <w:tcMar>
              <w:top w:w="20" w:type="dxa"/>
              <w:left w:w="20" w:type="dxa"/>
              <w:bottom w:w="0" w:type="dxa"/>
              <w:right w:w="20" w:type="dxa"/>
            </w:tcMar>
            <w:vAlign w:val="bottom"/>
          </w:tcPr>
          <w:p w:rsidR="00F97558" w:rsidRPr="007F0BF2" w:rsidRDefault="00F97558" w:rsidP="00F97558">
            <w:pPr>
              <w:pStyle w:val="Textoindependiente"/>
              <w:jc w:val="both"/>
              <w:rPr>
                <w:rFonts w:ascii="Book Antiqua" w:hAnsi="Book Antiqua"/>
                <w:caps/>
                <w:sz w:val="22"/>
                <w:szCs w:val="22"/>
              </w:rPr>
            </w:pPr>
            <w:r w:rsidRPr="007F0BF2">
              <w:rPr>
                <w:rFonts w:ascii="Book Antiqua" w:hAnsi="Book Antiqua"/>
                <w:caps/>
                <w:sz w:val="22"/>
                <w:szCs w:val="22"/>
              </w:rPr>
              <w:t>0</w:t>
            </w:r>
          </w:p>
        </w:tc>
        <w:tc>
          <w:tcPr>
            <w:tcW w:w="503" w:type="pct"/>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7F0BF2" w:rsidRDefault="00F97558" w:rsidP="00F97558">
            <w:pPr>
              <w:pStyle w:val="Textoindependiente"/>
              <w:jc w:val="both"/>
              <w:rPr>
                <w:rFonts w:ascii="Book Antiqua" w:hAnsi="Book Antiqua"/>
                <w:caps/>
                <w:sz w:val="22"/>
                <w:szCs w:val="22"/>
              </w:rPr>
            </w:pPr>
            <w:r w:rsidRPr="007F0BF2">
              <w:rPr>
                <w:rFonts w:ascii="Book Antiqua" w:hAnsi="Book Antiqua"/>
                <w:caps/>
                <w:sz w:val="22"/>
                <w:szCs w:val="22"/>
              </w:rPr>
              <w:t>5</w:t>
            </w:r>
          </w:p>
        </w:tc>
        <w:tc>
          <w:tcPr>
            <w:tcW w:w="1130" w:type="pct"/>
            <w:tcBorders>
              <w:top w:val="nil"/>
              <w:left w:val="nil"/>
              <w:bottom w:val="nil"/>
              <w:right w:val="single" w:sz="4" w:space="0" w:color="auto"/>
            </w:tcBorders>
            <w:noWrap/>
            <w:tcMar>
              <w:top w:w="20" w:type="dxa"/>
              <w:left w:w="20" w:type="dxa"/>
              <w:bottom w:w="0" w:type="dxa"/>
              <w:right w:w="20" w:type="dxa"/>
            </w:tcMar>
            <w:vAlign w:val="bottom"/>
          </w:tcPr>
          <w:p w:rsidR="00F97558" w:rsidRPr="007F0BF2" w:rsidRDefault="00F97558" w:rsidP="00F97558">
            <w:pPr>
              <w:pStyle w:val="Textoindependiente"/>
              <w:jc w:val="both"/>
              <w:rPr>
                <w:rFonts w:ascii="Book Antiqua" w:hAnsi="Book Antiqua"/>
                <w:caps/>
                <w:sz w:val="22"/>
                <w:szCs w:val="22"/>
              </w:rPr>
            </w:pPr>
            <w:r w:rsidRPr="007F0BF2">
              <w:rPr>
                <w:rFonts w:ascii="Book Antiqua" w:hAnsi="Book Antiqua"/>
                <w:caps/>
                <w:sz w:val="22"/>
                <w:szCs w:val="22"/>
              </w:rPr>
              <w:t xml:space="preserve"> $             70.00 </w:t>
            </w:r>
          </w:p>
        </w:tc>
      </w:tr>
      <w:tr w:rsidR="00F97558" w:rsidRPr="00176BAF">
        <w:trPr>
          <w:trHeight w:val="255"/>
        </w:trPr>
        <w:tc>
          <w:tcPr>
            <w:tcW w:w="1967" w:type="pct"/>
            <w:tcBorders>
              <w:top w:val="nil"/>
              <w:left w:val="single" w:sz="4" w:space="0" w:color="auto"/>
              <w:bottom w:val="single" w:sz="4" w:space="0" w:color="auto"/>
              <w:right w:val="nil"/>
            </w:tcBorders>
            <w:noWrap/>
            <w:tcMar>
              <w:top w:w="20" w:type="dxa"/>
              <w:left w:w="20" w:type="dxa"/>
              <w:bottom w:w="0" w:type="dxa"/>
              <w:right w:w="20" w:type="dxa"/>
            </w:tcMar>
            <w:vAlign w:val="bottom"/>
          </w:tcPr>
          <w:p w:rsidR="00F97558" w:rsidRPr="007F0BF2" w:rsidRDefault="000864DA" w:rsidP="00F97558">
            <w:pPr>
              <w:pStyle w:val="Textoindependiente"/>
              <w:jc w:val="both"/>
              <w:rPr>
                <w:rFonts w:ascii="Book Antiqua" w:hAnsi="Book Antiqua"/>
                <w:caps/>
                <w:sz w:val="22"/>
                <w:szCs w:val="22"/>
              </w:rPr>
            </w:pPr>
            <w:r w:rsidRPr="007F0BF2">
              <w:rPr>
                <w:rFonts w:ascii="Book Antiqua" w:hAnsi="Book Antiqua"/>
                <w:sz w:val="22"/>
                <w:szCs w:val="22"/>
              </w:rPr>
              <w:t>Termómetros</w:t>
            </w:r>
            <w:r w:rsidR="00F97558" w:rsidRPr="007F0BF2">
              <w:rPr>
                <w:rFonts w:ascii="Book Antiqua" w:hAnsi="Book Antiqua"/>
                <w:sz w:val="22"/>
                <w:szCs w:val="22"/>
              </w:rPr>
              <w:t xml:space="preserve"> para camas</w:t>
            </w:r>
          </w:p>
        </w:tc>
        <w:tc>
          <w:tcPr>
            <w:tcW w:w="839" w:type="pct"/>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F97558" w:rsidRPr="007F0BF2" w:rsidRDefault="00F97558" w:rsidP="00F97558">
            <w:pPr>
              <w:pStyle w:val="Textoindependiente"/>
              <w:jc w:val="both"/>
              <w:rPr>
                <w:rFonts w:ascii="Book Antiqua" w:hAnsi="Book Antiqua"/>
                <w:caps/>
                <w:sz w:val="22"/>
                <w:szCs w:val="22"/>
              </w:rPr>
            </w:pPr>
            <w:r w:rsidRPr="007F0BF2">
              <w:rPr>
                <w:rFonts w:ascii="Book Antiqua" w:hAnsi="Book Antiqua"/>
                <w:caps/>
                <w:sz w:val="22"/>
                <w:szCs w:val="22"/>
              </w:rPr>
              <w:t xml:space="preserve"> $     2,400 </w:t>
            </w:r>
          </w:p>
        </w:tc>
        <w:tc>
          <w:tcPr>
            <w:tcW w:w="561" w:type="pct"/>
            <w:tcBorders>
              <w:top w:val="nil"/>
              <w:left w:val="nil"/>
              <w:bottom w:val="single" w:sz="4" w:space="0" w:color="auto"/>
              <w:right w:val="nil"/>
            </w:tcBorders>
            <w:noWrap/>
            <w:tcMar>
              <w:top w:w="20" w:type="dxa"/>
              <w:left w:w="20" w:type="dxa"/>
              <w:bottom w:w="0" w:type="dxa"/>
              <w:right w:w="20" w:type="dxa"/>
            </w:tcMar>
            <w:vAlign w:val="bottom"/>
          </w:tcPr>
          <w:p w:rsidR="00F97558" w:rsidRPr="007F0BF2" w:rsidRDefault="00F97558" w:rsidP="00F97558">
            <w:pPr>
              <w:pStyle w:val="Textoindependiente"/>
              <w:jc w:val="both"/>
              <w:rPr>
                <w:rFonts w:ascii="Book Antiqua" w:hAnsi="Book Antiqua"/>
                <w:caps/>
                <w:sz w:val="22"/>
                <w:szCs w:val="22"/>
              </w:rPr>
            </w:pPr>
            <w:r w:rsidRPr="007F0BF2">
              <w:rPr>
                <w:rFonts w:ascii="Book Antiqua" w:hAnsi="Book Antiqua"/>
                <w:caps/>
                <w:sz w:val="22"/>
                <w:szCs w:val="22"/>
              </w:rPr>
              <w:t>0</w:t>
            </w:r>
          </w:p>
        </w:tc>
        <w:tc>
          <w:tcPr>
            <w:tcW w:w="503" w:type="pct"/>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F97558" w:rsidRPr="007F0BF2" w:rsidRDefault="00F97558" w:rsidP="00F97558">
            <w:pPr>
              <w:pStyle w:val="Textoindependiente"/>
              <w:jc w:val="both"/>
              <w:rPr>
                <w:rFonts w:ascii="Book Antiqua" w:hAnsi="Book Antiqua"/>
                <w:caps/>
                <w:sz w:val="22"/>
                <w:szCs w:val="22"/>
              </w:rPr>
            </w:pPr>
            <w:r w:rsidRPr="007F0BF2">
              <w:rPr>
                <w:rFonts w:ascii="Book Antiqua" w:hAnsi="Book Antiqua"/>
                <w:caps/>
                <w:sz w:val="22"/>
                <w:szCs w:val="22"/>
              </w:rPr>
              <w:t>10</w:t>
            </w:r>
          </w:p>
        </w:tc>
        <w:tc>
          <w:tcPr>
            <w:tcW w:w="1130" w:type="pct"/>
            <w:tcBorders>
              <w:top w:val="nil"/>
              <w:left w:val="nil"/>
              <w:bottom w:val="single" w:sz="4" w:space="0" w:color="auto"/>
              <w:right w:val="single" w:sz="4" w:space="0" w:color="auto"/>
            </w:tcBorders>
            <w:noWrap/>
            <w:tcMar>
              <w:top w:w="20" w:type="dxa"/>
              <w:left w:w="20" w:type="dxa"/>
              <w:bottom w:w="0" w:type="dxa"/>
              <w:right w:w="20" w:type="dxa"/>
            </w:tcMar>
            <w:vAlign w:val="bottom"/>
          </w:tcPr>
          <w:p w:rsidR="00F97558" w:rsidRPr="007F0BF2" w:rsidRDefault="00F97558" w:rsidP="00F97558">
            <w:pPr>
              <w:pStyle w:val="Textoindependiente"/>
              <w:jc w:val="both"/>
              <w:rPr>
                <w:rFonts w:ascii="Book Antiqua" w:hAnsi="Book Antiqua"/>
                <w:caps/>
                <w:sz w:val="22"/>
                <w:szCs w:val="22"/>
              </w:rPr>
            </w:pPr>
            <w:r w:rsidRPr="007F0BF2">
              <w:rPr>
                <w:rFonts w:ascii="Book Antiqua" w:hAnsi="Book Antiqua"/>
                <w:caps/>
                <w:sz w:val="22"/>
                <w:szCs w:val="22"/>
              </w:rPr>
              <w:t xml:space="preserve"> $           240.00 </w:t>
            </w:r>
          </w:p>
        </w:tc>
      </w:tr>
      <w:tr w:rsidR="00F97558" w:rsidRPr="00176BAF">
        <w:trPr>
          <w:cantSplit/>
          <w:trHeight w:val="291"/>
        </w:trPr>
        <w:tc>
          <w:tcPr>
            <w:tcW w:w="5000" w:type="pct"/>
            <w:gridSpan w:val="5"/>
            <w:tcBorders>
              <w:top w:val="nil"/>
              <w:left w:val="single" w:sz="4" w:space="0" w:color="auto"/>
              <w:bottom w:val="single" w:sz="4" w:space="0" w:color="auto"/>
              <w:right w:val="single" w:sz="4" w:space="0" w:color="000000"/>
            </w:tcBorders>
            <w:tcMar>
              <w:top w:w="20" w:type="dxa"/>
              <w:left w:w="20" w:type="dxa"/>
              <w:bottom w:w="0" w:type="dxa"/>
              <w:right w:w="20" w:type="dxa"/>
            </w:tcMar>
            <w:vAlign w:val="center"/>
          </w:tcPr>
          <w:p w:rsidR="00F97558" w:rsidRPr="007F0BF2" w:rsidRDefault="00F97558" w:rsidP="00F97558">
            <w:pPr>
              <w:pStyle w:val="Textoindependiente"/>
              <w:jc w:val="both"/>
              <w:rPr>
                <w:rFonts w:ascii="Book Antiqua" w:hAnsi="Book Antiqua"/>
                <w:caps/>
                <w:sz w:val="22"/>
                <w:szCs w:val="22"/>
              </w:rPr>
            </w:pPr>
            <w:r w:rsidRPr="007F0BF2">
              <w:rPr>
                <w:rFonts w:ascii="Book Antiqua" w:hAnsi="Book Antiqua"/>
                <w:caps/>
                <w:sz w:val="22"/>
                <w:szCs w:val="22"/>
              </w:rPr>
              <w:t>TOTAL ANUAL DEPRECIACION DE HERRAMIENTAS     $        2,728.33</w:t>
            </w:r>
          </w:p>
        </w:tc>
      </w:tr>
    </w:tbl>
    <w:p w:rsidR="00F97558" w:rsidRPr="00176BAF" w:rsidRDefault="00F97558" w:rsidP="00F97558">
      <w:pPr>
        <w:pStyle w:val="Textoindependiente"/>
        <w:jc w:val="both"/>
        <w:rPr>
          <w:rFonts w:ascii="Book Antiqua" w:hAnsi="Book Antiqua"/>
          <w:caps/>
        </w:rPr>
      </w:pPr>
    </w:p>
    <w:p w:rsidR="003A7A0C" w:rsidRDefault="003A7A0C" w:rsidP="00F97558">
      <w:pPr>
        <w:pStyle w:val="Textoindependiente"/>
        <w:rPr>
          <w:rFonts w:ascii="Book Antiqua" w:hAnsi="Book Antiqua"/>
          <w:b/>
          <w:bCs/>
          <w:caps/>
        </w:rPr>
      </w:pPr>
    </w:p>
    <w:p w:rsidR="00A611ED" w:rsidRDefault="00A611ED" w:rsidP="00F97558">
      <w:pPr>
        <w:pStyle w:val="Textoindependiente"/>
        <w:rPr>
          <w:rFonts w:ascii="Book Antiqua" w:hAnsi="Book Antiqua"/>
          <w:b/>
          <w:bCs/>
          <w:caps/>
        </w:rPr>
      </w:pPr>
    </w:p>
    <w:p w:rsidR="00F97558" w:rsidRPr="00176BAF" w:rsidRDefault="00F97558" w:rsidP="00F97558">
      <w:pPr>
        <w:pStyle w:val="Textoindependiente"/>
        <w:rPr>
          <w:rFonts w:ascii="Book Antiqua" w:hAnsi="Book Antiqua"/>
          <w:b/>
          <w:bCs/>
          <w:caps/>
        </w:rPr>
      </w:pPr>
      <w:r w:rsidRPr="00176BAF">
        <w:rPr>
          <w:rFonts w:ascii="Book Antiqua" w:hAnsi="Book Antiqua"/>
          <w:b/>
          <w:bCs/>
          <w:caps/>
        </w:rPr>
        <w:t>LOS GASTOS ADMINISTRATIVOS</w:t>
      </w:r>
    </w:p>
    <w:p w:rsidR="00F97558" w:rsidRPr="00176BAF" w:rsidRDefault="00F97558" w:rsidP="00F97558">
      <w:pPr>
        <w:pStyle w:val="Textoindependiente"/>
        <w:rPr>
          <w:rFonts w:ascii="Book Antiqua" w:hAnsi="Book Antiqua"/>
          <w:b/>
          <w:bCs/>
          <w:caps/>
        </w:rPr>
      </w:pPr>
    </w:p>
    <w:p w:rsidR="00F97558" w:rsidRPr="00176BAF" w:rsidRDefault="00F97558" w:rsidP="00F97558">
      <w:pPr>
        <w:pStyle w:val="Textoindependiente"/>
        <w:jc w:val="both"/>
        <w:rPr>
          <w:rFonts w:ascii="Book Antiqua" w:hAnsi="Book Antiqua"/>
          <w:caps/>
        </w:rPr>
      </w:pPr>
      <w:r w:rsidRPr="00176BAF">
        <w:rPr>
          <w:rFonts w:ascii="Book Antiqua" w:hAnsi="Book Antiqua"/>
        </w:rPr>
        <w:t>Los gastos administrativos lo constituyen los sueldos al administrador y a la secretaria de la planta  de compostaje, los honorarios para el asesor legal, el contador y el laboratorista que será el encargado de controlar la calidad de humus que se produce. Los gastos por suministros  de oficina  y papelería, mas los gastos  de teléfono, el agua y la energía eléctrica están ya contemplados en los costos de producción.</w:t>
      </w:r>
    </w:p>
    <w:p w:rsidR="00F97558" w:rsidRDefault="00F97558" w:rsidP="00F97558">
      <w:pPr>
        <w:pStyle w:val="Textoindependiente"/>
        <w:rPr>
          <w:rFonts w:ascii="Book Antiqua" w:hAnsi="Book Antiqua"/>
          <w:caps/>
        </w:rPr>
      </w:pPr>
    </w:p>
    <w:p w:rsidR="00A611ED" w:rsidRPr="00176BAF" w:rsidRDefault="00A611ED" w:rsidP="00F97558">
      <w:pPr>
        <w:pStyle w:val="Textoindependiente"/>
        <w:rPr>
          <w:rFonts w:ascii="Book Antiqua" w:hAnsi="Book Antiqua"/>
          <w:caps/>
        </w:rPr>
      </w:pPr>
    </w:p>
    <w:tbl>
      <w:tblPr>
        <w:tblStyle w:val="Tablaconcuadrcula"/>
        <w:tblW w:w="0" w:type="auto"/>
        <w:jc w:val="center"/>
        <w:tblLook w:val="01E0"/>
      </w:tblPr>
      <w:tblGrid>
        <w:gridCol w:w="3528"/>
        <w:gridCol w:w="1620"/>
        <w:gridCol w:w="1980"/>
        <w:gridCol w:w="1516"/>
      </w:tblGrid>
      <w:tr w:rsidR="00F97558" w:rsidRPr="00176BAF">
        <w:trPr>
          <w:jc w:val="center"/>
        </w:trPr>
        <w:tc>
          <w:tcPr>
            <w:tcW w:w="3528" w:type="dxa"/>
            <w:shd w:val="clear" w:color="auto" w:fill="FFD8B1"/>
          </w:tcPr>
          <w:p w:rsidR="00F97558" w:rsidRPr="00176BAF" w:rsidRDefault="00F97558" w:rsidP="00F97558">
            <w:pPr>
              <w:jc w:val="center"/>
              <w:rPr>
                <w:rFonts w:ascii="Book Antiqua" w:hAnsi="Book Antiqua" w:cs="Arial"/>
                <w:b/>
                <w:sz w:val="20"/>
                <w:szCs w:val="20"/>
              </w:rPr>
            </w:pPr>
            <w:bookmarkStart w:id="4" w:name="OLE_LINK1"/>
            <w:r w:rsidRPr="00176BAF">
              <w:rPr>
                <w:rFonts w:ascii="Book Antiqua" w:hAnsi="Book Antiqua" w:cs="Arial"/>
                <w:b/>
                <w:sz w:val="20"/>
                <w:szCs w:val="20"/>
              </w:rPr>
              <w:t>Descripción Puesto</w:t>
            </w:r>
          </w:p>
        </w:tc>
        <w:tc>
          <w:tcPr>
            <w:tcW w:w="1620" w:type="dxa"/>
            <w:shd w:val="clear" w:color="auto" w:fill="FFD8B1"/>
          </w:tcPr>
          <w:p w:rsidR="00F97558" w:rsidRPr="00176BAF" w:rsidRDefault="00F97558" w:rsidP="00F97558">
            <w:pPr>
              <w:jc w:val="center"/>
              <w:rPr>
                <w:rFonts w:ascii="Book Antiqua" w:hAnsi="Book Antiqua" w:cs="Arial"/>
                <w:b/>
                <w:sz w:val="20"/>
                <w:szCs w:val="20"/>
              </w:rPr>
            </w:pPr>
            <w:r w:rsidRPr="00176BAF">
              <w:rPr>
                <w:rFonts w:ascii="Book Antiqua" w:hAnsi="Book Antiqua" w:cs="Arial"/>
                <w:b/>
                <w:sz w:val="20"/>
                <w:szCs w:val="20"/>
              </w:rPr>
              <w:t>Cantidad</w:t>
            </w:r>
          </w:p>
        </w:tc>
        <w:tc>
          <w:tcPr>
            <w:tcW w:w="1980" w:type="dxa"/>
            <w:shd w:val="clear" w:color="auto" w:fill="FFD8B1"/>
          </w:tcPr>
          <w:p w:rsidR="00F97558" w:rsidRPr="00176BAF" w:rsidRDefault="00F97558" w:rsidP="00F97558">
            <w:pPr>
              <w:jc w:val="center"/>
              <w:rPr>
                <w:rFonts w:ascii="Book Antiqua" w:hAnsi="Book Antiqua" w:cs="Arial"/>
                <w:b/>
                <w:sz w:val="20"/>
                <w:szCs w:val="20"/>
              </w:rPr>
            </w:pPr>
            <w:r w:rsidRPr="00176BAF">
              <w:rPr>
                <w:rFonts w:ascii="Book Antiqua" w:hAnsi="Book Antiqua" w:cs="Arial"/>
                <w:b/>
                <w:sz w:val="20"/>
                <w:szCs w:val="20"/>
              </w:rPr>
              <w:t>Sueldo Mensual</w:t>
            </w:r>
          </w:p>
        </w:tc>
        <w:tc>
          <w:tcPr>
            <w:tcW w:w="1516" w:type="dxa"/>
            <w:shd w:val="clear" w:color="auto" w:fill="FFD8B1"/>
          </w:tcPr>
          <w:p w:rsidR="00F97558" w:rsidRPr="00176BAF" w:rsidRDefault="00F97558" w:rsidP="00F97558">
            <w:pPr>
              <w:jc w:val="center"/>
              <w:rPr>
                <w:rFonts w:ascii="Book Antiqua" w:hAnsi="Book Antiqua" w:cs="Arial"/>
                <w:b/>
                <w:sz w:val="20"/>
                <w:szCs w:val="20"/>
              </w:rPr>
            </w:pPr>
            <w:r w:rsidRPr="00176BAF">
              <w:rPr>
                <w:rFonts w:ascii="Book Antiqua" w:hAnsi="Book Antiqua" w:cs="Arial"/>
                <w:b/>
                <w:sz w:val="20"/>
                <w:szCs w:val="20"/>
              </w:rPr>
              <w:t>Sueldo Anual</w:t>
            </w:r>
          </w:p>
        </w:tc>
      </w:tr>
      <w:tr w:rsidR="00F97558" w:rsidRPr="00176BAF">
        <w:trPr>
          <w:jc w:val="center"/>
        </w:trPr>
        <w:tc>
          <w:tcPr>
            <w:tcW w:w="3528" w:type="dxa"/>
          </w:tcPr>
          <w:p w:rsidR="00F97558" w:rsidRPr="00176BAF" w:rsidRDefault="00F97558" w:rsidP="00F97558">
            <w:pPr>
              <w:jc w:val="both"/>
              <w:rPr>
                <w:rFonts w:ascii="Book Antiqua" w:hAnsi="Book Antiqua" w:cs="Arial"/>
                <w:sz w:val="20"/>
                <w:szCs w:val="20"/>
              </w:rPr>
            </w:pPr>
            <w:r w:rsidRPr="00176BAF">
              <w:rPr>
                <w:rFonts w:ascii="Book Antiqua" w:hAnsi="Book Antiqua" w:cs="Arial"/>
                <w:sz w:val="20"/>
                <w:szCs w:val="20"/>
              </w:rPr>
              <w:t>Administrador</w:t>
            </w:r>
          </w:p>
        </w:tc>
        <w:tc>
          <w:tcPr>
            <w:tcW w:w="1620" w:type="dxa"/>
          </w:tcPr>
          <w:p w:rsidR="00F97558" w:rsidRPr="00176BAF" w:rsidRDefault="00F97558" w:rsidP="00F97558">
            <w:pPr>
              <w:jc w:val="both"/>
              <w:rPr>
                <w:rFonts w:ascii="Book Antiqua" w:hAnsi="Book Antiqua" w:cs="Arial"/>
                <w:sz w:val="20"/>
                <w:szCs w:val="20"/>
              </w:rPr>
            </w:pPr>
            <w:r w:rsidRPr="00176BAF">
              <w:rPr>
                <w:rFonts w:ascii="Book Antiqua" w:hAnsi="Book Antiqua" w:cs="Arial"/>
                <w:sz w:val="20"/>
                <w:szCs w:val="20"/>
              </w:rPr>
              <w:t>1</w:t>
            </w:r>
          </w:p>
        </w:tc>
        <w:tc>
          <w:tcPr>
            <w:tcW w:w="1980" w:type="dxa"/>
          </w:tcPr>
          <w:p w:rsidR="00F97558" w:rsidRPr="00176BAF" w:rsidRDefault="00F97558" w:rsidP="00F97558">
            <w:pPr>
              <w:jc w:val="both"/>
              <w:rPr>
                <w:rFonts w:ascii="Book Antiqua" w:hAnsi="Book Antiqua" w:cs="Arial"/>
                <w:sz w:val="20"/>
                <w:szCs w:val="20"/>
              </w:rPr>
            </w:pPr>
            <w:r w:rsidRPr="00176BAF">
              <w:rPr>
                <w:rFonts w:ascii="Book Antiqua" w:hAnsi="Book Antiqua" w:cs="Arial"/>
                <w:sz w:val="20"/>
                <w:szCs w:val="20"/>
              </w:rPr>
              <w:t>1000</w:t>
            </w:r>
          </w:p>
        </w:tc>
        <w:tc>
          <w:tcPr>
            <w:tcW w:w="1516" w:type="dxa"/>
          </w:tcPr>
          <w:p w:rsidR="00F97558" w:rsidRPr="00176BAF" w:rsidRDefault="00F97558" w:rsidP="00F97558">
            <w:pPr>
              <w:jc w:val="both"/>
              <w:rPr>
                <w:rFonts w:ascii="Book Antiqua" w:hAnsi="Book Antiqua" w:cs="Arial"/>
                <w:sz w:val="20"/>
                <w:szCs w:val="20"/>
              </w:rPr>
            </w:pPr>
            <w:r w:rsidRPr="00176BAF">
              <w:rPr>
                <w:rFonts w:ascii="Book Antiqua" w:hAnsi="Book Antiqua" w:cs="Arial"/>
                <w:sz w:val="20"/>
                <w:szCs w:val="20"/>
              </w:rPr>
              <w:t>12000</w:t>
            </w:r>
          </w:p>
        </w:tc>
      </w:tr>
      <w:tr w:rsidR="00F97558" w:rsidRPr="00176BAF">
        <w:trPr>
          <w:jc w:val="center"/>
        </w:trPr>
        <w:tc>
          <w:tcPr>
            <w:tcW w:w="3528" w:type="dxa"/>
          </w:tcPr>
          <w:p w:rsidR="00F97558" w:rsidRPr="00176BAF" w:rsidRDefault="00F97558" w:rsidP="00F97558">
            <w:pPr>
              <w:jc w:val="both"/>
              <w:rPr>
                <w:rFonts w:ascii="Book Antiqua" w:hAnsi="Book Antiqua" w:cs="Arial"/>
                <w:sz w:val="20"/>
                <w:szCs w:val="20"/>
              </w:rPr>
            </w:pPr>
            <w:r w:rsidRPr="00176BAF">
              <w:rPr>
                <w:rFonts w:ascii="Book Antiqua" w:hAnsi="Book Antiqua" w:cs="Arial"/>
                <w:sz w:val="20"/>
                <w:szCs w:val="20"/>
              </w:rPr>
              <w:t>Secretaria Administrativa</w:t>
            </w:r>
          </w:p>
        </w:tc>
        <w:tc>
          <w:tcPr>
            <w:tcW w:w="1620" w:type="dxa"/>
          </w:tcPr>
          <w:p w:rsidR="00F97558" w:rsidRPr="00176BAF" w:rsidRDefault="00F97558" w:rsidP="00F97558">
            <w:pPr>
              <w:jc w:val="both"/>
              <w:rPr>
                <w:rFonts w:ascii="Book Antiqua" w:hAnsi="Book Antiqua" w:cs="Arial"/>
                <w:sz w:val="20"/>
                <w:szCs w:val="20"/>
              </w:rPr>
            </w:pPr>
            <w:r w:rsidRPr="00176BAF">
              <w:rPr>
                <w:rFonts w:ascii="Book Antiqua" w:hAnsi="Book Antiqua" w:cs="Arial"/>
                <w:sz w:val="20"/>
                <w:szCs w:val="20"/>
              </w:rPr>
              <w:t>1</w:t>
            </w:r>
          </w:p>
        </w:tc>
        <w:tc>
          <w:tcPr>
            <w:tcW w:w="1980" w:type="dxa"/>
          </w:tcPr>
          <w:p w:rsidR="00F97558" w:rsidRPr="00176BAF" w:rsidRDefault="00F97558" w:rsidP="00F97558">
            <w:pPr>
              <w:jc w:val="both"/>
              <w:rPr>
                <w:rFonts w:ascii="Book Antiqua" w:hAnsi="Book Antiqua" w:cs="Arial"/>
                <w:sz w:val="20"/>
                <w:szCs w:val="20"/>
              </w:rPr>
            </w:pPr>
            <w:r w:rsidRPr="00176BAF">
              <w:rPr>
                <w:rFonts w:ascii="Book Antiqua" w:hAnsi="Book Antiqua" w:cs="Arial"/>
                <w:sz w:val="20"/>
                <w:szCs w:val="20"/>
              </w:rPr>
              <w:t>300</w:t>
            </w:r>
          </w:p>
        </w:tc>
        <w:tc>
          <w:tcPr>
            <w:tcW w:w="1516" w:type="dxa"/>
          </w:tcPr>
          <w:p w:rsidR="00F97558" w:rsidRPr="00176BAF" w:rsidRDefault="00F97558" w:rsidP="00F97558">
            <w:pPr>
              <w:jc w:val="both"/>
              <w:rPr>
                <w:rFonts w:ascii="Book Antiqua" w:hAnsi="Book Antiqua" w:cs="Arial"/>
                <w:sz w:val="20"/>
                <w:szCs w:val="20"/>
              </w:rPr>
            </w:pPr>
            <w:r w:rsidRPr="00176BAF">
              <w:rPr>
                <w:rFonts w:ascii="Book Antiqua" w:hAnsi="Book Antiqua" w:cs="Arial"/>
                <w:sz w:val="20"/>
                <w:szCs w:val="20"/>
              </w:rPr>
              <w:t>3600</w:t>
            </w:r>
          </w:p>
        </w:tc>
      </w:tr>
      <w:tr w:rsidR="00F97558" w:rsidRPr="00176BAF">
        <w:trPr>
          <w:jc w:val="center"/>
        </w:trPr>
        <w:tc>
          <w:tcPr>
            <w:tcW w:w="3528" w:type="dxa"/>
          </w:tcPr>
          <w:p w:rsidR="00F97558" w:rsidRPr="00176BAF" w:rsidRDefault="00F97558" w:rsidP="00F97558">
            <w:pPr>
              <w:jc w:val="both"/>
              <w:rPr>
                <w:rFonts w:ascii="Book Antiqua" w:hAnsi="Book Antiqua" w:cs="Arial"/>
                <w:sz w:val="20"/>
                <w:szCs w:val="20"/>
              </w:rPr>
            </w:pPr>
            <w:r w:rsidRPr="00176BAF">
              <w:rPr>
                <w:rFonts w:ascii="Book Antiqua" w:hAnsi="Book Antiqua" w:cs="Arial"/>
                <w:sz w:val="20"/>
                <w:szCs w:val="20"/>
              </w:rPr>
              <w:t>Conserje – Mensajero</w:t>
            </w:r>
          </w:p>
        </w:tc>
        <w:tc>
          <w:tcPr>
            <w:tcW w:w="1620" w:type="dxa"/>
          </w:tcPr>
          <w:p w:rsidR="00F97558" w:rsidRPr="00176BAF" w:rsidRDefault="00F97558" w:rsidP="00F97558">
            <w:pPr>
              <w:jc w:val="both"/>
              <w:rPr>
                <w:rFonts w:ascii="Book Antiqua" w:hAnsi="Book Antiqua" w:cs="Arial"/>
                <w:sz w:val="20"/>
                <w:szCs w:val="20"/>
              </w:rPr>
            </w:pPr>
            <w:r w:rsidRPr="00176BAF">
              <w:rPr>
                <w:rFonts w:ascii="Book Antiqua" w:hAnsi="Book Antiqua" w:cs="Arial"/>
                <w:sz w:val="20"/>
                <w:szCs w:val="20"/>
              </w:rPr>
              <w:t>1</w:t>
            </w:r>
          </w:p>
        </w:tc>
        <w:tc>
          <w:tcPr>
            <w:tcW w:w="1980" w:type="dxa"/>
          </w:tcPr>
          <w:p w:rsidR="00F97558" w:rsidRPr="00176BAF" w:rsidRDefault="00F97558" w:rsidP="00F97558">
            <w:pPr>
              <w:jc w:val="both"/>
              <w:rPr>
                <w:rFonts w:ascii="Book Antiqua" w:hAnsi="Book Antiqua" w:cs="Arial"/>
                <w:sz w:val="20"/>
                <w:szCs w:val="20"/>
              </w:rPr>
            </w:pPr>
            <w:r w:rsidRPr="00176BAF">
              <w:rPr>
                <w:rFonts w:ascii="Book Antiqua" w:hAnsi="Book Antiqua" w:cs="Arial"/>
                <w:sz w:val="20"/>
                <w:szCs w:val="20"/>
              </w:rPr>
              <w:t>160</w:t>
            </w:r>
          </w:p>
        </w:tc>
        <w:tc>
          <w:tcPr>
            <w:tcW w:w="1516" w:type="dxa"/>
          </w:tcPr>
          <w:p w:rsidR="00F97558" w:rsidRPr="00176BAF" w:rsidRDefault="00F97558" w:rsidP="00F97558">
            <w:pPr>
              <w:jc w:val="both"/>
              <w:rPr>
                <w:rFonts w:ascii="Book Antiqua" w:hAnsi="Book Antiqua" w:cs="Arial"/>
                <w:sz w:val="20"/>
                <w:szCs w:val="20"/>
              </w:rPr>
            </w:pPr>
            <w:r w:rsidRPr="00176BAF">
              <w:rPr>
                <w:rFonts w:ascii="Book Antiqua" w:hAnsi="Book Antiqua" w:cs="Arial"/>
                <w:sz w:val="20"/>
                <w:szCs w:val="20"/>
              </w:rPr>
              <w:t>1920</w:t>
            </w:r>
          </w:p>
        </w:tc>
      </w:tr>
      <w:tr w:rsidR="00F97558" w:rsidRPr="00176BAF">
        <w:trPr>
          <w:jc w:val="center"/>
        </w:trPr>
        <w:tc>
          <w:tcPr>
            <w:tcW w:w="3528" w:type="dxa"/>
          </w:tcPr>
          <w:p w:rsidR="00F97558" w:rsidRPr="00176BAF" w:rsidRDefault="00F97558" w:rsidP="00F97558">
            <w:pPr>
              <w:jc w:val="both"/>
              <w:rPr>
                <w:rFonts w:ascii="Book Antiqua" w:hAnsi="Book Antiqua" w:cs="Arial"/>
                <w:sz w:val="20"/>
                <w:szCs w:val="20"/>
              </w:rPr>
            </w:pPr>
            <w:r w:rsidRPr="00176BAF">
              <w:rPr>
                <w:rFonts w:ascii="Book Antiqua" w:hAnsi="Book Antiqua" w:cs="Arial"/>
                <w:sz w:val="20"/>
                <w:szCs w:val="20"/>
              </w:rPr>
              <w:t>Guardia</w:t>
            </w:r>
          </w:p>
        </w:tc>
        <w:tc>
          <w:tcPr>
            <w:tcW w:w="1620" w:type="dxa"/>
          </w:tcPr>
          <w:p w:rsidR="00F97558" w:rsidRPr="00176BAF" w:rsidRDefault="00F97558" w:rsidP="00F97558">
            <w:pPr>
              <w:jc w:val="both"/>
              <w:rPr>
                <w:rFonts w:ascii="Book Antiqua" w:hAnsi="Book Antiqua" w:cs="Arial"/>
                <w:sz w:val="20"/>
                <w:szCs w:val="20"/>
              </w:rPr>
            </w:pPr>
            <w:r w:rsidRPr="00176BAF">
              <w:rPr>
                <w:rFonts w:ascii="Book Antiqua" w:hAnsi="Book Antiqua" w:cs="Arial"/>
                <w:sz w:val="20"/>
                <w:szCs w:val="20"/>
              </w:rPr>
              <w:t>2</w:t>
            </w:r>
          </w:p>
        </w:tc>
        <w:tc>
          <w:tcPr>
            <w:tcW w:w="1980" w:type="dxa"/>
          </w:tcPr>
          <w:p w:rsidR="00F97558" w:rsidRPr="00176BAF" w:rsidRDefault="00F97558" w:rsidP="00F97558">
            <w:pPr>
              <w:jc w:val="both"/>
              <w:rPr>
                <w:rFonts w:ascii="Book Antiqua" w:hAnsi="Book Antiqua" w:cs="Arial"/>
                <w:sz w:val="20"/>
                <w:szCs w:val="20"/>
              </w:rPr>
            </w:pPr>
            <w:r w:rsidRPr="00176BAF">
              <w:rPr>
                <w:rFonts w:ascii="Book Antiqua" w:hAnsi="Book Antiqua" w:cs="Arial"/>
                <w:sz w:val="20"/>
                <w:szCs w:val="20"/>
              </w:rPr>
              <w:t>280</w:t>
            </w:r>
          </w:p>
        </w:tc>
        <w:tc>
          <w:tcPr>
            <w:tcW w:w="1516" w:type="dxa"/>
          </w:tcPr>
          <w:p w:rsidR="00F97558" w:rsidRPr="00176BAF" w:rsidRDefault="00F97558" w:rsidP="00F97558">
            <w:pPr>
              <w:jc w:val="both"/>
              <w:rPr>
                <w:rFonts w:ascii="Book Antiqua" w:hAnsi="Book Antiqua" w:cs="Arial"/>
                <w:sz w:val="20"/>
                <w:szCs w:val="20"/>
              </w:rPr>
            </w:pPr>
            <w:r w:rsidRPr="00176BAF">
              <w:rPr>
                <w:rFonts w:ascii="Book Antiqua" w:hAnsi="Book Antiqua" w:cs="Arial"/>
                <w:sz w:val="20"/>
                <w:szCs w:val="20"/>
              </w:rPr>
              <w:t>6720</w:t>
            </w:r>
          </w:p>
        </w:tc>
      </w:tr>
      <w:tr w:rsidR="00F97558" w:rsidRPr="00176BAF">
        <w:trPr>
          <w:jc w:val="center"/>
        </w:trPr>
        <w:tc>
          <w:tcPr>
            <w:tcW w:w="3528" w:type="dxa"/>
          </w:tcPr>
          <w:p w:rsidR="00F97558" w:rsidRPr="00176BAF" w:rsidRDefault="00F97558" w:rsidP="00F97558">
            <w:pPr>
              <w:jc w:val="both"/>
              <w:rPr>
                <w:rFonts w:ascii="Book Antiqua" w:hAnsi="Book Antiqua" w:cs="Arial"/>
                <w:sz w:val="20"/>
                <w:szCs w:val="20"/>
              </w:rPr>
            </w:pPr>
            <w:r w:rsidRPr="00176BAF">
              <w:rPr>
                <w:rFonts w:ascii="Book Antiqua" w:hAnsi="Book Antiqua" w:cs="Arial"/>
                <w:sz w:val="20"/>
                <w:szCs w:val="20"/>
              </w:rPr>
              <w:t>Supervisores</w:t>
            </w:r>
          </w:p>
        </w:tc>
        <w:tc>
          <w:tcPr>
            <w:tcW w:w="1620" w:type="dxa"/>
          </w:tcPr>
          <w:p w:rsidR="00F97558" w:rsidRPr="00176BAF" w:rsidRDefault="00F97558" w:rsidP="00F97558">
            <w:pPr>
              <w:jc w:val="both"/>
              <w:rPr>
                <w:rFonts w:ascii="Book Antiqua" w:hAnsi="Book Antiqua" w:cs="Arial"/>
                <w:sz w:val="20"/>
                <w:szCs w:val="20"/>
              </w:rPr>
            </w:pPr>
            <w:r w:rsidRPr="00176BAF">
              <w:rPr>
                <w:rFonts w:ascii="Book Antiqua" w:hAnsi="Book Antiqua" w:cs="Arial"/>
                <w:sz w:val="20"/>
                <w:szCs w:val="20"/>
              </w:rPr>
              <w:t>3</w:t>
            </w:r>
          </w:p>
        </w:tc>
        <w:tc>
          <w:tcPr>
            <w:tcW w:w="1980" w:type="dxa"/>
          </w:tcPr>
          <w:p w:rsidR="00F97558" w:rsidRPr="00176BAF" w:rsidRDefault="00F97558" w:rsidP="00F97558">
            <w:pPr>
              <w:jc w:val="both"/>
              <w:rPr>
                <w:rFonts w:ascii="Book Antiqua" w:hAnsi="Book Antiqua" w:cs="Arial"/>
                <w:sz w:val="20"/>
                <w:szCs w:val="20"/>
              </w:rPr>
            </w:pPr>
            <w:r w:rsidRPr="00176BAF">
              <w:rPr>
                <w:rFonts w:ascii="Book Antiqua" w:hAnsi="Book Antiqua" w:cs="Arial"/>
                <w:sz w:val="20"/>
                <w:szCs w:val="20"/>
              </w:rPr>
              <w:t>400</w:t>
            </w:r>
          </w:p>
        </w:tc>
        <w:tc>
          <w:tcPr>
            <w:tcW w:w="1516" w:type="dxa"/>
          </w:tcPr>
          <w:p w:rsidR="00F97558" w:rsidRPr="00176BAF" w:rsidRDefault="00F97558" w:rsidP="00F97558">
            <w:pPr>
              <w:jc w:val="both"/>
              <w:rPr>
                <w:rFonts w:ascii="Book Antiqua" w:hAnsi="Book Antiqua" w:cs="Arial"/>
                <w:sz w:val="20"/>
                <w:szCs w:val="20"/>
              </w:rPr>
            </w:pPr>
            <w:r w:rsidRPr="00176BAF">
              <w:rPr>
                <w:rFonts w:ascii="Book Antiqua" w:hAnsi="Book Antiqua" w:cs="Arial"/>
                <w:sz w:val="20"/>
                <w:szCs w:val="20"/>
              </w:rPr>
              <w:t>14400</w:t>
            </w:r>
          </w:p>
        </w:tc>
      </w:tr>
      <w:bookmarkEnd w:id="4"/>
    </w:tbl>
    <w:p w:rsidR="00F97558" w:rsidRPr="00176BAF" w:rsidRDefault="00F97558" w:rsidP="00F97558">
      <w:pPr>
        <w:pStyle w:val="Textoindependiente"/>
        <w:rPr>
          <w:rFonts w:ascii="Book Antiqua" w:hAnsi="Book Antiqua"/>
          <w:caps/>
        </w:rPr>
      </w:pPr>
    </w:p>
    <w:p w:rsidR="00F97558" w:rsidRDefault="00F97558" w:rsidP="00F97558">
      <w:pPr>
        <w:pStyle w:val="Textoindependiente"/>
        <w:jc w:val="center"/>
        <w:rPr>
          <w:rFonts w:ascii="Book Antiqua" w:hAnsi="Book Antiqua"/>
          <w:b/>
          <w:caps/>
          <w:sz w:val="20"/>
          <w:szCs w:val="20"/>
        </w:rPr>
      </w:pPr>
      <w:r w:rsidRPr="00176BAF">
        <w:rPr>
          <w:rFonts w:ascii="Book Antiqua" w:hAnsi="Book Antiqua"/>
          <w:b/>
          <w:caps/>
          <w:sz w:val="20"/>
          <w:szCs w:val="20"/>
        </w:rPr>
        <w:lastRenderedPageBreak/>
        <w:t>Cuadro GASTOS ADMINISTRATIVOS ANUALES</w:t>
      </w:r>
    </w:p>
    <w:p w:rsidR="00DE2B60" w:rsidRPr="00176BAF" w:rsidRDefault="00DE2B60" w:rsidP="00DE2B60">
      <w:pPr>
        <w:pStyle w:val="Textoindependiente"/>
        <w:rPr>
          <w:rFonts w:ascii="Book Antiqua" w:hAnsi="Book Antiqua"/>
          <w:b/>
          <w:caps/>
          <w:sz w:val="20"/>
          <w:szCs w:val="20"/>
        </w:rPr>
      </w:pPr>
    </w:p>
    <w:tbl>
      <w:tblPr>
        <w:tblW w:w="5400" w:type="dxa"/>
        <w:jc w:val="center"/>
        <w:tblInd w:w="20" w:type="dxa"/>
        <w:tblLayout w:type="fixed"/>
        <w:tblCellMar>
          <w:left w:w="0" w:type="dxa"/>
          <w:right w:w="0" w:type="dxa"/>
        </w:tblCellMar>
        <w:tblLook w:val="0000"/>
      </w:tblPr>
      <w:tblGrid>
        <w:gridCol w:w="3480"/>
        <w:gridCol w:w="1920"/>
      </w:tblGrid>
      <w:tr w:rsidR="00F97558" w:rsidRPr="00176BAF">
        <w:trPr>
          <w:trHeight w:val="274"/>
          <w:jc w:val="center"/>
        </w:trPr>
        <w:tc>
          <w:tcPr>
            <w:tcW w:w="3480" w:type="dxa"/>
            <w:tcBorders>
              <w:top w:val="single" w:sz="4" w:space="0" w:color="auto"/>
              <w:left w:val="single" w:sz="4" w:space="0" w:color="auto"/>
              <w:bottom w:val="single" w:sz="4" w:space="0" w:color="auto"/>
              <w:right w:val="single" w:sz="4" w:space="0" w:color="auto"/>
            </w:tcBorders>
            <w:shd w:val="clear" w:color="auto" w:fill="FFD8B1"/>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b/>
                <w:bCs/>
                <w:caps/>
              </w:rPr>
            </w:pPr>
            <w:r w:rsidRPr="00176BAF">
              <w:rPr>
                <w:rFonts w:ascii="Book Antiqua" w:hAnsi="Book Antiqua"/>
                <w:b/>
                <w:bCs/>
                <w:caps/>
              </w:rPr>
              <w:t>Total de Gastos</w:t>
            </w:r>
          </w:p>
        </w:tc>
        <w:tc>
          <w:tcPr>
            <w:tcW w:w="1920" w:type="dxa"/>
            <w:tcBorders>
              <w:top w:val="single" w:sz="4" w:space="0" w:color="auto"/>
              <w:left w:val="single" w:sz="4" w:space="0" w:color="auto"/>
              <w:bottom w:val="single" w:sz="4" w:space="0" w:color="auto"/>
              <w:right w:val="single" w:sz="4" w:space="0" w:color="auto"/>
            </w:tcBorders>
            <w:shd w:val="clear" w:color="auto" w:fill="FFD8B1"/>
            <w:noWrap/>
            <w:tcMar>
              <w:top w:w="20" w:type="dxa"/>
              <w:left w:w="20" w:type="dxa"/>
              <w:bottom w:w="0" w:type="dxa"/>
              <w:right w:w="20" w:type="dxa"/>
            </w:tcMar>
            <w:vAlign w:val="bottom"/>
          </w:tcPr>
          <w:p w:rsidR="00F97558" w:rsidRPr="00176BAF" w:rsidRDefault="00F97558" w:rsidP="00F97558">
            <w:pPr>
              <w:pStyle w:val="Textoindependiente"/>
              <w:jc w:val="both"/>
              <w:rPr>
                <w:rFonts w:ascii="Book Antiqua" w:hAnsi="Book Antiqua"/>
                <w:b/>
                <w:bCs/>
                <w:caps/>
              </w:rPr>
            </w:pPr>
            <w:r w:rsidRPr="00176BAF">
              <w:rPr>
                <w:rFonts w:ascii="Book Antiqua" w:hAnsi="Book Antiqua"/>
                <w:b/>
                <w:bCs/>
                <w:caps/>
              </w:rPr>
              <w:t xml:space="preserve"> $    47.240,00 </w:t>
            </w:r>
          </w:p>
        </w:tc>
      </w:tr>
      <w:tr w:rsidR="00F97558" w:rsidRPr="00176BAF">
        <w:trPr>
          <w:trHeight w:val="260"/>
          <w:jc w:val="center"/>
        </w:trPr>
        <w:tc>
          <w:tcPr>
            <w:tcW w:w="3480" w:type="dxa"/>
            <w:tcBorders>
              <w:top w:val="single" w:sz="4" w:space="0" w:color="auto"/>
              <w:left w:val="single" w:sz="4" w:space="0" w:color="auto"/>
              <w:bottom w:val="nil"/>
              <w:right w:val="single" w:sz="4" w:space="0" w:color="auto"/>
            </w:tcBorders>
            <w:noWrap/>
            <w:tcMar>
              <w:top w:w="20" w:type="dxa"/>
              <w:left w:w="20" w:type="dxa"/>
              <w:bottom w:w="0" w:type="dxa"/>
              <w:right w:w="20" w:type="dxa"/>
            </w:tcMar>
            <w:vAlign w:val="bottom"/>
          </w:tcPr>
          <w:p w:rsidR="00F97558" w:rsidRPr="004D00B1" w:rsidRDefault="00F97558" w:rsidP="00F97558">
            <w:pPr>
              <w:pStyle w:val="Textoindependiente"/>
              <w:jc w:val="both"/>
              <w:rPr>
                <w:rFonts w:ascii="Book Antiqua" w:hAnsi="Book Antiqua"/>
                <w:b/>
                <w:i/>
                <w:iCs/>
                <w:caps/>
                <w:sz w:val="20"/>
                <w:szCs w:val="20"/>
              </w:rPr>
            </w:pPr>
            <w:r w:rsidRPr="004D00B1">
              <w:rPr>
                <w:rFonts w:ascii="Book Antiqua" w:hAnsi="Book Antiqua"/>
                <w:b/>
                <w:i/>
                <w:iCs/>
                <w:sz w:val="20"/>
                <w:szCs w:val="20"/>
              </w:rPr>
              <w:t>Sueldos</w:t>
            </w:r>
          </w:p>
        </w:tc>
        <w:tc>
          <w:tcPr>
            <w:tcW w:w="1920" w:type="dxa"/>
            <w:tcBorders>
              <w:top w:val="single" w:sz="4" w:space="0" w:color="auto"/>
              <w:left w:val="single" w:sz="4" w:space="0" w:color="auto"/>
              <w:bottom w:val="nil"/>
              <w:right w:val="single" w:sz="4" w:space="0" w:color="auto"/>
            </w:tcBorders>
            <w:noWrap/>
            <w:tcMar>
              <w:top w:w="20" w:type="dxa"/>
              <w:left w:w="20" w:type="dxa"/>
              <w:bottom w:w="0" w:type="dxa"/>
              <w:right w:w="20" w:type="dxa"/>
            </w:tcMar>
            <w:vAlign w:val="bottom"/>
          </w:tcPr>
          <w:p w:rsidR="00F97558" w:rsidRPr="004D00B1" w:rsidRDefault="00F97558" w:rsidP="00F97558">
            <w:pPr>
              <w:pStyle w:val="Textoindependiente"/>
              <w:jc w:val="both"/>
              <w:rPr>
                <w:rFonts w:ascii="Book Antiqua" w:hAnsi="Book Antiqua"/>
                <w:b/>
                <w:caps/>
                <w:sz w:val="20"/>
                <w:szCs w:val="20"/>
              </w:rPr>
            </w:pPr>
            <w:r w:rsidRPr="004D00B1">
              <w:rPr>
                <w:rFonts w:ascii="Book Antiqua" w:hAnsi="Book Antiqua"/>
                <w:b/>
                <w:caps/>
                <w:sz w:val="20"/>
                <w:szCs w:val="20"/>
              </w:rPr>
              <w:t xml:space="preserve"> $     38.640,00 </w:t>
            </w:r>
          </w:p>
        </w:tc>
      </w:tr>
      <w:tr w:rsidR="00F97558" w:rsidRPr="00176BAF">
        <w:trPr>
          <w:trHeight w:val="260"/>
          <w:jc w:val="center"/>
        </w:trPr>
        <w:tc>
          <w:tcPr>
            <w:tcW w:w="348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4D00B1" w:rsidRDefault="00F97558" w:rsidP="00F97558">
            <w:pPr>
              <w:pStyle w:val="Textoindependiente"/>
              <w:jc w:val="both"/>
              <w:rPr>
                <w:rFonts w:ascii="Book Antiqua" w:hAnsi="Book Antiqua"/>
                <w:caps/>
                <w:sz w:val="20"/>
                <w:szCs w:val="20"/>
              </w:rPr>
            </w:pPr>
            <w:r w:rsidRPr="004D00B1">
              <w:rPr>
                <w:rFonts w:ascii="Book Antiqua" w:hAnsi="Book Antiqua"/>
                <w:sz w:val="20"/>
                <w:szCs w:val="20"/>
              </w:rPr>
              <w:t>Administrador</w:t>
            </w:r>
          </w:p>
        </w:tc>
        <w:tc>
          <w:tcPr>
            <w:tcW w:w="192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4D00B1" w:rsidRDefault="00F97558" w:rsidP="00F97558">
            <w:pPr>
              <w:pStyle w:val="Textoindependiente"/>
              <w:jc w:val="both"/>
              <w:rPr>
                <w:rFonts w:ascii="Book Antiqua" w:hAnsi="Book Antiqua"/>
                <w:caps/>
                <w:sz w:val="20"/>
                <w:szCs w:val="20"/>
              </w:rPr>
            </w:pPr>
            <w:r w:rsidRPr="004D00B1">
              <w:rPr>
                <w:rFonts w:ascii="Book Antiqua" w:hAnsi="Book Antiqua"/>
                <w:caps/>
                <w:sz w:val="20"/>
                <w:szCs w:val="20"/>
              </w:rPr>
              <w:t xml:space="preserve"> $     12.000,00 </w:t>
            </w:r>
          </w:p>
        </w:tc>
      </w:tr>
      <w:tr w:rsidR="00F97558" w:rsidRPr="00176BAF">
        <w:trPr>
          <w:trHeight w:val="260"/>
          <w:jc w:val="center"/>
        </w:trPr>
        <w:tc>
          <w:tcPr>
            <w:tcW w:w="348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4D00B1" w:rsidRDefault="00F97558" w:rsidP="00F97558">
            <w:pPr>
              <w:pStyle w:val="Textoindependiente"/>
              <w:jc w:val="both"/>
              <w:rPr>
                <w:rFonts w:ascii="Book Antiqua" w:hAnsi="Book Antiqua"/>
                <w:sz w:val="20"/>
                <w:szCs w:val="20"/>
              </w:rPr>
            </w:pPr>
            <w:r w:rsidRPr="004D00B1">
              <w:rPr>
                <w:rFonts w:ascii="Book Antiqua" w:hAnsi="Book Antiqua"/>
                <w:sz w:val="20"/>
                <w:szCs w:val="20"/>
              </w:rPr>
              <w:t>Supervisores</w:t>
            </w:r>
          </w:p>
        </w:tc>
        <w:tc>
          <w:tcPr>
            <w:tcW w:w="192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4D00B1" w:rsidRDefault="00F97558" w:rsidP="00F97558">
            <w:pPr>
              <w:pStyle w:val="Textoindependiente"/>
              <w:jc w:val="both"/>
              <w:rPr>
                <w:rFonts w:ascii="Book Antiqua" w:hAnsi="Book Antiqua"/>
                <w:caps/>
                <w:sz w:val="20"/>
                <w:szCs w:val="20"/>
              </w:rPr>
            </w:pPr>
            <w:r w:rsidRPr="004D00B1">
              <w:rPr>
                <w:rFonts w:ascii="Book Antiqua" w:hAnsi="Book Antiqua"/>
                <w:caps/>
                <w:sz w:val="20"/>
                <w:szCs w:val="20"/>
              </w:rPr>
              <w:t xml:space="preserve"> $     14.400,00</w:t>
            </w:r>
          </w:p>
        </w:tc>
      </w:tr>
      <w:tr w:rsidR="00F97558" w:rsidRPr="00176BAF">
        <w:trPr>
          <w:trHeight w:val="260"/>
          <w:jc w:val="center"/>
        </w:trPr>
        <w:tc>
          <w:tcPr>
            <w:tcW w:w="348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4D00B1" w:rsidRDefault="00F97558" w:rsidP="00F97558">
            <w:pPr>
              <w:pStyle w:val="Textoindependiente"/>
              <w:jc w:val="both"/>
              <w:rPr>
                <w:rFonts w:ascii="Book Antiqua" w:hAnsi="Book Antiqua"/>
                <w:caps/>
                <w:sz w:val="20"/>
                <w:szCs w:val="20"/>
              </w:rPr>
            </w:pPr>
            <w:r w:rsidRPr="004D00B1">
              <w:rPr>
                <w:rFonts w:ascii="Book Antiqua" w:hAnsi="Book Antiqua"/>
                <w:sz w:val="20"/>
                <w:szCs w:val="20"/>
              </w:rPr>
              <w:t>Secretaria-Administrativa</w:t>
            </w:r>
          </w:p>
        </w:tc>
        <w:tc>
          <w:tcPr>
            <w:tcW w:w="192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4D00B1" w:rsidRDefault="00F97558" w:rsidP="00F97558">
            <w:pPr>
              <w:pStyle w:val="Textoindependiente"/>
              <w:jc w:val="both"/>
              <w:rPr>
                <w:rFonts w:ascii="Book Antiqua" w:hAnsi="Book Antiqua"/>
                <w:caps/>
                <w:sz w:val="20"/>
                <w:szCs w:val="20"/>
              </w:rPr>
            </w:pPr>
            <w:r w:rsidRPr="004D00B1">
              <w:rPr>
                <w:rFonts w:ascii="Book Antiqua" w:hAnsi="Book Antiqua"/>
                <w:caps/>
                <w:sz w:val="20"/>
                <w:szCs w:val="20"/>
              </w:rPr>
              <w:t xml:space="preserve"> $      3.600,00 </w:t>
            </w:r>
          </w:p>
        </w:tc>
      </w:tr>
      <w:tr w:rsidR="00F97558" w:rsidRPr="00176BAF">
        <w:trPr>
          <w:trHeight w:val="260"/>
          <w:jc w:val="center"/>
        </w:trPr>
        <w:tc>
          <w:tcPr>
            <w:tcW w:w="348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4D00B1" w:rsidRDefault="00F97558" w:rsidP="00F97558">
            <w:pPr>
              <w:pStyle w:val="Textoindependiente"/>
              <w:jc w:val="both"/>
              <w:rPr>
                <w:rFonts w:ascii="Book Antiqua" w:hAnsi="Book Antiqua"/>
                <w:sz w:val="20"/>
                <w:szCs w:val="20"/>
              </w:rPr>
            </w:pPr>
            <w:r w:rsidRPr="004D00B1">
              <w:rPr>
                <w:rFonts w:ascii="Book Antiqua" w:hAnsi="Book Antiqua"/>
                <w:sz w:val="20"/>
                <w:szCs w:val="20"/>
              </w:rPr>
              <w:t>Conserje- Mensajero</w:t>
            </w:r>
          </w:p>
        </w:tc>
        <w:tc>
          <w:tcPr>
            <w:tcW w:w="192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4D00B1" w:rsidRDefault="00F97558" w:rsidP="00F97558">
            <w:pPr>
              <w:pStyle w:val="Textoindependiente"/>
              <w:jc w:val="both"/>
              <w:rPr>
                <w:rFonts w:ascii="Book Antiqua" w:hAnsi="Book Antiqua"/>
                <w:caps/>
                <w:sz w:val="20"/>
                <w:szCs w:val="20"/>
              </w:rPr>
            </w:pPr>
            <w:r w:rsidRPr="004D00B1">
              <w:rPr>
                <w:rFonts w:ascii="Book Antiqua" w:hAnsi="Book Antiqua"/>
                <w:caps/>
                <w:sz w:val="20"/>
                <w:szCs w:val="20"/>
              </w:rPr>
              <w:t xml:space="preserve"> $      1.920,00</w:t>
            </w:r>
          </w:p>
        </w:tc>
      </w:tr>
      <w:tr w:rsidR="00F97558" w:rsidRPr="00176BAF">
        <w:trPr>
          <w:trHeight w:val="260"/>
          <w:jc w:val="center"/>
        </w:trPr>
        <w:tc>
          <w:tcPr>
            <w:tcW w:w="348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4D00B1" w:rsidRDefault="00F97558" w:rsidP="00F97558">
            <w:pPr>
              <w:pStyle w:val="Textoindependiente"/>
              <w:jc w:val="both"/>
              <w:rPr>
                <w:rFonts w:ascii="Book Antiqua" w:hAnsi="Book Antiqua"/>
                <w:i/>
                <w:iCs/>
                <w:sz w:val="20"/>
                <w:szCs w:val="20"/>
              </w:rPr>
            </w:pPr>
            <w:r w:rsidRPr="004D00B1">
              <w:rPr>
                <w:rFonts w:ascii="Book Antiqua" w:hAnsi="Book Antiqua"/>
                <w:i/>
                <w:iCs/>
                <w:sz w:val="20"/>
                <w:szCs w:val="20"/>
              </w:rPr>
              <w:t>Guardia</w:t>
            </w:r>
          </w:p>
        </w:tc>
        <w:tc>
          <w:tcPr>
            <w:tcW w:w="192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4D00B1" w:rsidRDefault="00F97558" w:rsidP="00F97558">
            <w:pPr>
              <w:pStyle w:val="Textoindependiente"/>
              <w:jc w:val="both"/>
              <w:rPr>
                <w:rFonts w:ascii="Book Antiqua" w:hAnsi="Book Antiqua"/>
                <w:caps/>
                <w:sz w:val="20"/>
                <w:szCs w:val="20"/>
              </w:rPr>
            </w:pPr>
            <w:r w:rsidRPr="004D00B1">
              <w:rPr>
                <w:rFonts w:ascii="Book Antiqua" w:hAnsi="Book Antiqua"/>
                <w:caps/>
                <w:sz w:val="20"/>
                <w:szCs w:val="20"/>
              </w:rPr>
              <w:t xml:space="preserve"> $      6.720,00</w:t>
            </w:r>
          </w:p>
        </w:tc>
      </w:tr>
      <w:tr w:rsidR="00F97558" w:rsidRPr="00176BAF">
        <w:trPr>
          <w:trHeight w:val="260"/>
          <w:jc w:val="center"/>
        </w:trPr>
        <w:tc>
          <w:tcPr>
            <w:tcW w:w="348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4D00B1" w:rsidRDefault="00F97558" w:rsidP="00F97558">
            <w:pPr>
              <w:pStyle w:val="Textoindependiente"/>
              <w:jc w:val="both"/>
              <w:rPr>
                <w:rFonts w:ascii="Book Antiqua" w:hAnsi="Book Antiqua"/>
                <w:b/>
                <w:i/>
                <w:iCs/>
                <w:caps/>
                <w:sz w:val="20"/>
                <w:szCs w:val="20"/>
              </w:rPr>
            </w:pPr>
            <w:r w:rsidRPr="004D00B1">
              <w:rPr>
                <w:rFonts w:ascii="Book Antiqua" w:hAnsi="Book Antiqua"/>
                <w:b/>
                <w:i/>
                <w:iCs/>
                <w:sz w:val="20"/>
                <w:szCs w:val="20"/>
              </w:rPr>
              <w:t>Honorarios</w:t>
            </w:r>
          </w:p>
        </w:tc>
        <w:tc>
          <w:tcPr>
            <w:tcW w:w="192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4D00B1" w:rsidRDefault="00F97558" w:rsidP="00F97558">
            <w:pPr>
              <w:pStyle w:val="Textoindependiente"/>
              <w:jc w:val="both"/>
              <w:rPr>
                <w:rFonts w:ascii="Book Antiqua" w:hAnsi="Book Antiqua"/>
                <w:b/>
                <w:caps/>
                <w:sz w:val="20"/>
                <w:szCs w:val="20"/>
              </w:rPr>
            </w:pPr>
            <w:r w:rsidRPr="004D00B1">
              <w:rPr>
                <w:rFonts w:ascii="Book Antiqua" w:hAnsi="Book Antiqua"/>
                <w:b/>
                <w:caps/>
                <w:sz w:val="20"/>
                <w:szCs w:val="20"/>
              </w:rPr>
              <w:t xml:space="preserve"> $      3.600,00 </w:t>
            </w:r>
          </w:p>
        </w:tc>
      </w:tr>
      <w:tr w:rsidR="00F97558" w:rsidRPr="00176BAF">
        <w:trPr>
          <w:trHeight w:val="265"/>
          <w:jc w:val="center"/>
        </w:trPr>
        <w:tc>
          <w:tcPr>
            <w:tcW w:w="348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4D00B1" w:rsidRDefault="00F97558" w:rsidP="00F97558">
            <w:pPr>
              <w:pStyle w:val="Textoindependiente"/>
              <w:jc w:val="both"/>
              <w:rPr>
                <w:rFonts w:ascii="Book Antiqua" w:hAnsi="Book Antiqua"/>
                <w:caps/>
                <w:sz w:val="20"/>
                <w:szCs w:val="20"/>
              </w:rPr>
            </w:pPr>
            <w:r w:rsidRPr="004D00B1">
              <w:rPr>
                <w:rFonts w:ascii="Book Antiqua" w:hAnsi="Book Antiqua"/>
                <w:sz w:val="20"/>
                <w:szCs w:val="20"/>
              </w:rPr>
              <w:t>Contador</w:t>
            </w:r>
          </w:p>
        </w:tc>
        <w:tc>
          <w:tcPr>
            <w:tcW w:w="192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4D00B1" w:rsidRDefault="00F97558" w:rsidP="00F97558">
            <w:pPr>
              <w:pStyle w:val="Textoindependiente"/>
              <w:jc w:val="both"/>
              <w:rPr>
                <w:rFonts w:ascii="Book Antiqua" w:hAnsi="Book Antiqua"/>
                <w:caps/>
                <w:sz w:val="20"/>
                <w:szCs w:val="20"/>
              </w:rPr>
            </w:pPr>
            <w:r w:rsidRPr="004D00B1">
              <w:rPr>
                <w:rFonts w:ascii="Book Antiqua" w:hAnsi="Book Antiqua"/>
                <w:caps/>
                <w:sz w:val="20"/>
                <w:szCs w:val="20"/>
              </w:rPr>
              <w:t xml:space="preserve"> $      3.600,00 </w:t>
            </w:r>
          </w:p>
        </w:tc>
      </w:tr>
      <w:tr w:rsidR="00F97558" w:rsidRPr="00176BAF">
        <w:trPr>
          <w:trHeight w:val="260"/>
          <w:jc w:val="center"/>
        </w:trPr>
        <w:tc>
          <w:tcPr>
            <w:tcW w:w="348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4D00B1" w:rsidRDefault="00F97558" w:rsidP="00F97558">
            <w:pPr>
              <w:pStyle w:val="Textoindependiente"/>
              <w:jc w:val="both"/>
              <w:rPr>
                <w:rFonts w:ascii="Book Antiqua" w:hAnsi="Book Antiqua"/>
                <w:b/>
                <w:i/>
                <w:iCs/>
                <w:caps/>
                <w:sz w:val="20"/>
                <w:szCs w:val="20"/>
              </w:rPr>
            </w:pPr>
            <w:r w:rsidRPr="004D00B1">
              <w:rPr>
                <w:rFonts w:ascii="Book Antiqua" w:hAnsi="Book Antiqua"/>
                <w:b/>
                <w:i/>
                <w:iCs/>
                <w:sz w:val="20"/>
                <w:szCs w:val="20"/>
              </w:rPr>
              <w:t>Gastos de oficina</w:t>
            </w:r>
          </w:p>
        </w:tc>
        <w:tc>
          <w:tcPr>
            <w:tcW w:w="192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4D00B1" w:rsidRDefault="00F97558" w:rsidP="00F97558">
            <w:pPr>
              <w:pStyle w:val="Textoindependiente"/>
              <w:jc w:val="both"/>
              <w:rPr>
                <w:rFonts w:ascii="Book Antiqua" w:hAnsi="Book Antiqua"/>
                <w:b/>
                <w:caps/>
                <w:sz w:val="20"/>
                <w:szCs w:val="20"/>
              </w:rPr>
            </w:pPr>
            <w:r w:rsidRPr="004D00B1">
              <w:rPr>
                <w:rFonts w:ascii="Book Antiqua" w:hAnsi="Book Antiqua"/>
                <w:b/>
                <w:caps/>
                <w:sz w:val="20"/>
                <w:szCs w:val="20"/>
              </w:rPr>
              <w:t xml:space="preserve"> $      5.000,00 </w:t>
            </w:r>
          </w:p>
        </w:tc>
      </w:tr>
      <w:tr w:rsidR="00F97558" w:rsidRPr="00176BAF">
        <w:trPr>
          <w:trHeight w:val="260"/>
          <w:jc w:val="center"/>
        </w:trPr>
        <w:tc>
          <w:tcPr>
            <w:tcW w:w="348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4D00B1" w:rsidRDefault="00F97558" w:rsidP="00F97558">
            <w:pPr>
              <w:pStyle w:val="Textoindependiente"/>
              <w:jc w:val="both"/>
              <w:rPr>
                <w:rFonts w:ascii="Book Antiqua" w:hAnsi="Book Antiqua"/>
                <w:caps/>
                <w:sz w:val="20"/>
                <w:szCs w:val="20"/>
              </w:rPr>
            </w:pPr>
            <w:r w:rsidRPr="004D00B1">
              <w:rPr>
                <w:rFonts w:ascii="Book Antiqua" w:hAnsi="Book Antiqua"/>
                <w:sz w:val="20"/>
                <w:szCs w:val="20"/>
              </w:rPr>
              <w:t>Suministros</w:t>
            </w:r>
          </w:p>
        </w:tc>
        <w:tc>
          <w:tcPr>
            <w:tcW w:w="192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F97558" w:rsidRPr="004D00B1" w:rsidRDefault="00F97558" w:rsidP="00F97558">
            <w:pPr>
              <w:pStyle w:val="Textoindependiente"/>
              <w:jc w:val="both"/>
              <w:rPr>
                <w:rFonts w:ascii="Book Antiqua" w:hAnsi="Book Antiqua"/>
                <w:caps/>
                <w:sz w:val="20"/>
                <w:szCs w:val="20"/>
              </w:rPr>
            </w:pPr>
            <w:r w:rsidRPr="004D00B1">
              <w:rPr>
                <w:rFonts w:ascii="Book Antiqua" w:hAnsi="Book Antiqua"/>
                <w:caps/>
                <w:sz w:val="20"/>
                <w:szCs w:val="20"/>
              </w:rPr>
              <w:t xml:space="preserve"> $         900,00 </w:t>
            </w:r>
          </w:p>
        </w:tc>
      </w:tr>
      <w:tr w:rsidR="00F97558" w:rsidRPr="00176BAF">
        <w:trPr>
          <w:trHeight w:val="274"/>
          <w:jc w:val="center"/>
        </w:trPr>
        <w:tc>
          <w:tcPr>
            <w:tcW w:w="348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F97558" w:rsidRPr="004D00B1" w:rsidRDefault="00F97558" w:rsidP="00F97558">
            <w:pPr>
              <w:pStyle w:val="Textoindependiente"/>
              <w:jc w:val="both"/>
              <w:rPr>
                <w:rFonts w:ascii="Book Antiqua" w:hAnsi="Book Antiqua"/>
                <w:caps/>
                <w:sz w:val="20"/>
                <w:szCs w:val="20"/>
              </w:rPr>
            </w:pPr>
            <w:r w:rsidRPr="004D00B1">
              <w:rPr>
                <w:rFonts w:ascii="Book Antiqua" w:hAnsi="Book Antiqua"/>
                <w:sz w:val="20"/>
                <w:szCs w:val="20"/>
              </w:rPr>
              <w:t>Papelería</w:t>
            </w:r>
          </w:p>
        </w:tc>
        <w:tc>
          <w:tcPr>
            <w:tcW w:w="192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F97558" w:rsidRPr="004D00B1" w:rsidRDefault="00F97558" w:rsidP="00F97558">
            <w:pPr>
              <w:pStyle w:val="Textoindependiente"/>
              <w:jc w:val="both"/>
              <w:rPr>
                <w:rFonts w:ascii="Book Antiqua" w:hAnsi="Book Antiqua"/>
                <w:caps/>
                <w:sz w:val="20"/>
                <w:szCs w:val="20"/>
              </w:rPr>
            </w:pPr>
            <w:r w:rsidRPr="004D00B1">
              <w:rPr>
                <w:rFonts w:ascii="Book Antiqua" w:hAnsi="Book Antiqua"/>
                <w:caps/>
                <w:sz w:val="20"/>
                <w:szCs w:val="20"/>
              </w:rPr>
              <w:t xml:space="preserve"> $         500,00 </w:t>
            </w:r>
          </w:p>
        </w:tc>
      </w:tr>
      <w:tr w:rsidR="00F97558" w:rsidRPr="00176BAF">
        <w:trPr>
          <w:trHeight w:val="80"/>
          <w:jc w:val="center"/>
        </w:trPr>
        <w:tc>
          <w:tcPr>
            <w:tcW w:w="34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F97558" w:rsidRPr="004D00B1" w:rsidRDefault="00F97558" w:rsidP="00F97558">
            <w:pPr>
              <w:pStyle w:val="Textoindependiente"/>
              <w:jc w:val="both"/>
              <w:rPr>
                <w:rFonts w:ascii="Book Antiqua" w:hAnsi="Book Antiqua"/>
                <w:caps/>
                <w:sz w:val="20"/>
                <w:szCs w:val="20"/>
              </w:rPr>
            </w:pPr>
            <w:r w:rsidRPr="004D00B1">
              <w:rPr>
                <w:rFonts w:ascii="Book Antiqua" w:hAnsi="Book Antiqua"/>
                <w:sz w:val="20"/>
                <w:szCs w:val="20"/>
              </w:rPr>
              <w:t>Teléfono y radio comunicación</w:t>
            </w:r>
          </w:p>
        </w:tc>
        <w:tc>
          <w:tcPr>
            <w:tcW w:w="192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F97558" w:rsidRPr="004D00B1" w:rsidRDefault="00F97558" w:rsidP="00F97558">
            <w:pPr>
              <w:pStyle w:val="Textoindependiente"/>
              <w:jc w:val="both"/>
              <w:rPr>
                <w:rFonts w:ascii="Book Antiqua" w:hAnsi="Book Antiqua"/>
                <w:caps/>
                <w:sz w:val="20"/>
                <w:szCs w:val="20"/>
              </w:rPr>
            </w:pPr>
            <w:r w:rsidRPr="004D00B1">
              <w:rPr>
                <w:rFonts w:ascii="Book Antiqua" w:hAnsi="Book Antiqua"/>
                <w:caps/>
                <w:sz w:val="20"/>
                <w:szCs w:val="20"/>
              </w:rPr>
              <w:t xml:space="preserve"> $      3.600,00 </w:t>
            </w:r>
          </w:p>
        </w:tc>
      </w:tr>
    </w:tbl>
    <w:p w:rsidR="00F97558" w:rsidRPr="00176BAF" w:rsidRDefault="00F97558" w:rsidP="00F97558">
      <w:pPr>
        <w:pStyle w:val="Textoindependiente"/>
        <w:jc w:val="both"/>
        <w:rPr>
          <w:rFonts w:ascii="Book Antiqua" w:hAnsi="Book Antiqua"/>
          <w:caps/>
        </w:rPr>
      </w:pPr>
      <w:r w:rsidRPr="00176BAF">
        <w:rPr>
          <w:rFonts w:ascii="Book Antiqua" w:hAnsi="Book Antiqua"/>
          <w:caps/>
        </w:rPr>
        <w:t xml:space="preserve"> </w:t>
      </w:r>
    </w:p>
    <w:p w:rsidR="00DE2B60" w:rsidRDefault="00DE2B60" w:rsidP="00F97558">
      <w:pPr>
        <w:pStyle w:val="Textoindependiente"/>
        <w:rPr>
          <w:rFonts w:ascii="Book Antiqua" w:hAnsi="Book Antiqua"/>
          <w:b/>
          <w:bCs/>
          <w:caps/>
        </w:rPr>
      </w:pPr>
    </w:p>
    <w:p w:rsidR="00DE2B60" w:rsidRDefault="00DE2B60" w:rsidP="00F97558">
      <w:pPr>
        <w:pStyle w:val="Textoindependiente"/>
        <w:rPr>
          <w:rFonts w:ascii="Book Antiqua" w:hAnsi="Book Antiqua"/>
          <w:b/>
          <w:bCs/>
          <w:caps/>
        </w:rPr>
      </w:pPr>
    </w:p>
    <w:p w:rsidR="00F97558" w:rsidRPr="00176BAF" w:rsidRDefault="00F97558" w:rsidP="00F97558">
      <w:pPr>
        <w:pStyle w:val="Textoindependiente"/>
        <w:rPr>
          <w:rFonts w:ascii="Book Antiqua" w:hAnsi="Book Antiqua"/>
          <w:b/>
          <w:bCs/>
          <w:caps/>
        </w:rPr>
      </w:pPr>
      <w:r w:rsidRPr="00176BAF">
        <w:rPr>
          <w:rFonts w:ascii="Book Antiqua" w:hAnsi="Book Antiqua"/>
          <w:b/>
          <w:bCs/>
          <w:caps/>
        </w:rPr>
        <w:t>GASTOS FINANCIEROS</w:t>
      </w:r>
    </w:p>
    <w:p w:rsidR="00F97558" w:rsidRPr="00176BAF" w:rsidRDefault="00F97558" w:rsidP="00F97558">
      <w:pPr>
        <w:pStyle w:val="Textoindependiente"/>
        <w:rPr>
          <w:rFonts w:ascii="Book Antiqua" w:hAnsi="Book Antiqua"/>
          <w:b/>
          <w:bCs/>
          <w:caps/>
        </w:rPr>
      </w:pPr>
    </w:p>
    <w:p w:rsidR="00F97558" w:rsidRPr="00176BAF" w:rsidRDefault="00F97558" w:rsidP="00F97558">
      <w:pPr>
        <w:pStyle w:val="Textoindependiente"/>
        <w:jc w:val="both"/>
        <w:rPr>
          <w:rFonts w:ascii="Book Antiqua" w:hAnsi="Book Antiqua"/>
          <w:caps/>
        </w:rPr>
      </w:pPr>
      <w:r w:rsidRPr="00176BAF">
        <w:rPr>
          <w:rFonts w:ascii="Book Antiqua" w:hAnsi="Book Antiqua"/>
        </w:rPr>
        <w:t xml:space="preserve">El préstamo se lo obtendrá a una tasa de interés </w:t>
      </w:r>
      <w:r>
        <w:rPr>
          <w:rFonts w:ascii="Book Antiqua" w:hAnsi="Book Antiqua"/>
        </w:rPr>
        <w:t>13.46%</w:t>
      </w:r>
      <w:r w:rsidRPr="00176BAF">
        <w:rPr>
          <w:rFonts w:ascii="Book Antiqua" w:hAnsi="Book Antiqua"/>
        </w:rPr>
        <w:t xml:space="preserve">, dando un pago de amortización anual de capital e intereses de  $ </w:t>
      </w:r>
      <w:r>
        <w:rPr>
          <w:rFonts w:ascii="Book Antiqua" w:hAnsi="Book Antiqua"/>
        </w:rPr>
        <w:t>345</w:t>
      </w:r>
      <w:r w:rsidRPr="00176BAF">
        <w:rPr>
          <w:rFonts w:ascii="Book Antiqua" w:hAnsi="Book Antiqua"/>
        </w:rPr>
        <w:t>.</w:t>
      </w:r>
      <w:r>
        <w:rPr>
          <w:rFonts w:ascii="Book Antiqua" w:hAnsi="Book Antiqua"/>
        </w:rPr>
        <w:t>541,16</w:t>
      </w:r>
      <w:r w:rsidRPr="00176BAF">
        <w:rPr>
          <w:rFonts w:ascii="Book Antiqua" w:hAnsi="Book Antiqua"/>
        </w:rPr>
        <w:t xml:space="preserve"> para un periodo de cinco años.</w:t>
      </w:r>
    </w:p>
    <w:p w:rsidR="00DE2B60" w:rsidRDefault="00DE2B60" w:rsidP="00F97558">
      <w:pPr>
        <w:pStyle w:val="Textoindependiente"/>
        <w:jc w:val="center"/>
        <w:rPr>
          <w:rFonts w:ascii="Book Antiqua" w:hAnsi="Book Antiqua"/>
          <w:b/>
          <w:caps/>
          <w:sz w:val="20"/>
          <w:szCs w:val="20"/>
        </w:rPr>
      </w:pPr>
    </w:p>
    <w:p w:rsidR="00DE2B60" w:rsidRDefault="00DE2B60" w:rsidP="00F97558">
      <w:pPr>
        <w:pStyle w:val="Textoindependiente"/>
        <w:jc w:val="center"/>
        <w:rPr>
          <w:rFonts w:ascii="Book Antiqua" w:hAnsi="Book Antiqua"/>
          <w:b/>
          <w:caps/>
          <w:sz w:val="20"/>
          <w:szCs w:val="20"/>
        </w:rPr>
      </w:pPr>
    </w:p>
    <w:p w:rsidR="00F97558" w:rsidRPr="00176BAF" w:rsidRDefault="00F97558" w:rsidP="00F97558">
      <w:pPr>
        <w:pStyle w:val="Textoindependiente"/>
        <w:jc w:val="center"/>
        <w:rPr>
          <w:rFonts w:ascii="Book Antiqua" w:hAnsi="Book Antiqua"/>
          <w:b/>
          <w:caps/>
          <w:sz w:val="20"/>
          <w:szCs w:val="20"/>
        </w:rPr>
      </w:pPr>
      <w:r w:rsidRPr="00176BAF">
        <w:rPr>
          <w:rFonts w:ascii="Book Antiqua" w:hAnsi="Book Antiqua"/>
          <w:b/>
          <w:caps/>
          <w:sz w:val="20"/>
          <w:szCs w:val="20"/>
        </w:rPr>
        <w:t>Cuadro  CÁLCULO DE AMORTIZACIOND E LA DEUDA</w:t>
      </w:r>
    </w:p>
    <w:p w:rsidR="00F97558" w:rsidRPr="00176BAF" w:rsidRDefault="00F97558" w:rsidP="00F97558">
      <w:pPr>
        <w:pStyle w:val="Textoindependiente"/>
        <w:jc w:val="center"/>
        <w:rPr>
          <w:rFonts w:ascii="Book Antiqua" w:hAnsi="Book Antiqua"/>
          <w:b/>
          <w:caps/>
          <w:sz w:val="20"/>
          <w:szCs w:val="20"/>
        </w:rPr>
      </w:pPr>
    </w:p>
    <w:tbl>
      <w:tblPr>
        <w:tblW w:w="6905" w:type="dxa"/>
        <w:jc w:val="center"/>
        <w:tblInd w:w="55" w:type="dxa"/>
        <w:tblCellMar>
          <w:left w:w="70" w:type="dxa"/>
          <w:right w:w="70" w:type="dxa"/>
        </w:tblCellMar>
        <w:tblLook w:val="0000"/>
      </w:tblPr>
      <w:tblGrid>
        <w:gridCol w:w="1315"/>
        <w:gridCol w:w="1359"/>
        <w:gridCol w:w="1315"/>
        <w:gridCol w:w="1679"/>
        <w:gridCol w:w="1433"/>
      </w:tblGrid>
      <w:tr w:rsidR="00F97558" w:rsidRPr="00176BAF">
        <w:trPr>
          <w:trHeight w:val="326"/>
          <w:jc w:val="center"/>
        </w:trPr>
        <w:tc>
          <w:tcPr>
            <w:tcW w:w="1315" w:type="dxa"/>
            <w:tcBorders>
              <w:top w:val="single" w:sz="8" w:space="0" w:color="auto"/>
              <w:left w:val="single" w:sz="8" w:space="0" w:color="auto"/>
              <w:bottom w:val="single" w:sz="8" w:space="0" w:color="auto"/>
              <w:right w:val="nil"/>
            </w:tcBorders>
            <w:shd w:val="clear" w:color="auto" w:fill="FFD4A9"/>
            <w:noWrap/>
            <w:vAlign w:val="bottom"/>
          </w:tcPr>
          <w:p w:rsidR="00F97558" w:rsidRPr="00176BAF" w:rsidRDefault="00F97558" w:rsidP="00F97558">
            <w:pPr>
              <w:jc w:val="center"/>
              <w:rPr>
                <w:rFonts w:ascii="Book Antiqua" w:hAnsi="Book Antiqua"/>
                <w:b/>
                <w:i/>
              </w:rPr>
            </w:pPr>
            <w:r w:rsidRPr="00176BAF">
              <w:rPr>
                <w:rFonts w:ascii="Book Antiqua" w:hAnsi="Book Antiqua"/>
                <w:b/>
                <w:i/>
              </w:rPr>
              <w:t>Periodo</w:t>
            </w:r>
          </w:p>
        </w:tc>
        <w:tc>
          <w:tcPr>
            <w:tcW w:w="1359" w:type="dxa"/>
            <w:tcBorders>
              <w:top w:val="single" w:sz="8" w:space="0" w:color="auto"/>
              <w:left w:val="single" w:sz="8" w:space="0" w:color="auto"/>
              <w:bottom w:val="single" w:sz="8" w:space="0" w:color="auto"/>
              <w:right w:val="single" w:sz="8" w:space="0" w:color="auto"/>
            </w:tcBorders>
            <w:shd w:val="clear" w:color="auto" w:fill="FFD4A9"/>
            <w:noWrap/>
            <w:vAlign w:val="bottom"/>
          </w:tcPr>
          <w:p w:rsidR="00F97558" w:rsidRPr="00176BAF" w:rsidRDefault="00F97558" w:rsidP="00F97558">
            <w:pPr>
              <w:jc w:val="center"/>
              <w:rPr>
                <w:rFonts w:ascii="Book Antiqua" w:hAnsi="Book Antiqua"/>
                <w:b/>
                <w:i/>
              </w:rPr>
            </w:pPr>
            <w:r w:rsidRPr="00176BAF">
              <w:rPr>
                <w:rFonts w:ascii="Book Antiqua" w:hAnsi="Book Antiqua"/>
                <w:b/>
                <w:i/>
              </w:rPr>
              <w:t>Pago</w:t>
            </w:r>
          </w:p>
        </w:tc>
        <w:tc>
          <w:tcPr>
            <w:tcW w:w="1315" w:type="dxa"/>
            <w:tcBorders>
              <w:top w:val="single" w:sz="8" w:space="0" w:color="auto"/>
              <w:left w:val="nil"/>
              <w:bottom w:val="single" w:sz="8" w:space="0" w:color="auto"/>
              <w:right w:val="single" w:sz="8" w:space="0" w:color="auto"/>
            </w:tcBorders>
            <w:shd w:val="clear" w:color="auto" w:fill="FFD4A9"/>
            <w:noWrap/>
            <w:vAlign w:val="bottom"/>
          </w:tcPr>
          <w:p w:rsidR="00F97558" w:rsidRPr="00176BAF" w:rsidRDefault="00F97558" w:rsidP="00F97558">
            <w:pPr>
              <w:jc w:val="center"/>
              <w:rPr>
                <w:rFonts w:ascii="Book Antiqua" w:hAnsi="Book Antiqua"/>
                <w:b/>
                <w:i/>
              </w:rPr>
            </w:pPr>
            <w:r w:rsidRPr="00176BAF">
              <w:rPr>
                <w:rFonts w:ascii="Book Antiqua" w:hAnsi="Book Antiqua"/>
                <w:b/>
                <w:i/>
              </w:rPr>
              <w:t>Interés</w:t>
            </w:r>
          </w:p>
        </w:tc>
        <w:tc>
          <w:tcPr>
            <w:tcW w:w="1483" w:type="dxa"/>
            <w:tcBorders>
              <w:top w:val="single" w:sz="8" w:space="0" w:color="auto"/>
              <w:left w:val="nil"/>
              <w:bottom w:val="single" w:sz="8" w:space="0" w:color="auto"/>
              <w:right w:val="nil"/>
            </w:tcBorders>
            <w:shd w:val="clear" w:color="auto" w:fill="FFD4A9"/>
            <w:noWrap/>
            <w:vAlign w:val="bottom"/>
          </w:tcPr>
          <w:p w:rsidR="00F97558" w:rsidRPr="00176BAF" w:rsidRDefault="00F97558" w:rsidP="00F97558">
            <w:pPr>
              <w:jc w:val="center"/>
              <w:rPr>
                <w:rFonts w:ascii="Book Antiqua" w:hAnsi="Book Antiqua"/>
                <w:b/>
                <w:i/>
              </w:rPr>
            </w:pPr>
            <w:r w:rsidRPr="00176BAF">
              <w:rPr>
                <w:rFonts w:ascii="Book Antiqua" w:hAnsi="Book Antiqua"/>
                <w:b/>
                <w:i/>
              </w:rPr>
              <w:t>Abono/capital</w:t>
            </w:r>
          </w:p>
        </w:tc>
        <w:tc>
          <w:tcPr>
            <w:tcW w:w="1433" w:type="dxa"/>
            <w:tcBorders>
              <w:top w:val="single" w:sz="8" w:space="0" w:color="auto"/>
              <w:left w:val="single" w:sz="8" w:space="0" w:color="auto"/>
              <w:bottom w:val="single" w:sz="8" w:space="0" w:color="auto"/>
              <w:right w:val="single" w:sz="8" w:space="0" w:color="auto"/>
            </w:tcBorders>
            <w:shd w:val="clear" w:color="auto" w:fill="FFD4A9"/>
            <w:noWrap/>
            <w:vAlign w:val="bottom"/>
          </w:tcPr>
          <w:p w:rsidR="00F97558" w:rsidRPr="00176BAF" w:rsidRDefault="00F97558" w:rsidP="00F97558">
            <w:pPr>
              <w:jc w:val="center"/>
              <w:rPr>
                <w:rFonts w:ascii="Book Antiqua" w:hAnsi="Book Antiqua"/>
                <w:b/>
                <w:i/>
              </w:rPr>
            </w:pPr>
            <w:r w:rsidRPr="00176BAF">
              <w:rPr>
                <w:rFonts w:ascii="Book Antiqua" w:hAnsi="Book Antiqua"/>
                <w:b/>
                <w:i/>
              </w:rPr>
              <w:t>Saldo</w:t>
            </w:r>
          </w:p>
        </w:tc>
      </w:tr>
      <w:tr w:rsidR="00F97558" w:rsidRPr="00176BAF">
        <w:trPr>
          <w:trHeight w:val="308"/>
          <w:jc w:val="center"/>
        </w:trPr>
        <w:tc>
          <w:tcPr>
            <w:tcW w:w="1315" w:type="dxa"/>
            <w:tcBorders>
              <w:top w:val="nil"/>
              <w:left w:val="single" w:sz="8" w:space="0" w:color="auto"/>
              <w:bottom w:val="nil"/>
              <w:right w:val="nil"/>
            </w:tcBorders>
            <w:shd w:val="clear" w:color="auto" w:fill="auto"/>
            <w:noWrap/>
            <w:vAlign w:val="bottom"/>
          </w:tcPr>
          <w:p w:rsidR="00F97558" w:rsidRPr="00176BAF" w:rsidRDefault="00F97558" w:rsidP="00F97558">
            <w:pPr>
              <w:jc w:val="right"/>
              <w:rPr>
                <w:rFonts w:ascii="Book Antiqua" w:hAnsi="Book Antiqua"/>
                <w:sz w:val="20"/>
                <w:szCs w:val="20"/>
              </w:rPr>
            </w:pPr>
            <w:r w:rsidRPr="00176BAF">
              <w:rPr>
                <w:rFonts w:ascii="Book Antiqua" w:hAnsi="Book Antiqua"/>
                <w:sz w:val="20"/>
                <w:szCs w:val="20"/>
              </w:rPr>
              <w:t>0</w:t>
            </w:r>
          </w:p>
        </w:tc>
        <w:tc>
          <w:tcPr>
            <w:tcW w:w="1359" w:type="dxa"/>
            <w:tcBorders>
              <w:top w:val="nil"/>
              <w:left w:val="single" w:sz="8" w:space="0" w:color="auto"/>
              <w:bottom w:val="nil"/>
              <w:right w:val="single" w:sz="8" w:space="0" w:color="auto"/>
            </w:tcBorders>
            <w:shd w:val="clear" w:color="auto" w:fill="auto"/>
            <w:noWrap/>
            <w:vAlign w:val="bottom"/>
          </w:tcPr>
          <w:p w:rsidR="00F97558" w:rsidRPr="00176BAF" w:rsidRDefault="00F97558" w:rsidP="00F97558">
            <w:pPr>
              <w:rPr>
                <w:rFonts w:ascii="Book Antiqua" w:hAnsi="Book Antiqua"/>
                <w:sz w:val="20"/>
                <w:szCs w:val="20"/>
              </w:rPr>
            </w:pPr>
            <w:r w:rsidRPr="00176BAF">
              <w:rPr>
                <w:rFonts w:ascii="Book Antiqua" w:hAnsi="Book Antiqua"/>
                <w:sz w:val="20"/>
                <w:szCs w:val="20"/>
              </w:rPr>
              <w:t> </w:t>
            </w:r>
          </w:p>
        </w:tc>
        <w:tc>
          <w:tcPr>
            <w:tcW w:w="1315" w:type="dxa"/>
            <w:tcBorders>
              <w:top w:val="nil"/>
              <w:left w:val="nil"/>
              <w:bottom w:val="nil"/>
              <w:right w:val="single" w:sz="8" w:space="0" w:color="auto"/>
            </w:tcBorders>
            <w:shd w:val="clear" w:color="auto" w:fill="auto"/>
            <w:noWrap/>
            <w:vAlign w:val="bottom"/>
          </w:tcPr>
          <w:p w:rsidR="00F97558" w:rsidRPr="00176BAF" w:rsidRDefault="00F97558" w:rsidP="00F97558">
            <w:pPr>
              <w:rPr>
                <w:rFonts w:ascii="Book Antiqua" w:hAnsi="Book Antiqua"/>
                <w:sz w:val="20"/>
                <w:szCs w:val="20"/>
              </w:rPr>
            </w:pPr>
            <w:r w:rsidRPr="00176BAF">
              <w:rPr>
                <w:rFonts w:ascii="Book Antiqua" w:hAnsi="Book Antiqua"/>
                <w:sz w:val="20"/>
                <w:szCs w:val="20"/>
              </w:rPr>
              <w:t> </w:t>
            </w:r>
          </w:p>
        </w:tc>
        <w:tc>
          <w:tcPr>
            <w:tcW w:w="1483" w:type="dxa"/>
            <w:tcBorders>
              <w:top w:val="nil"/>
              <w:left w:val="nil"/>
              <w:bottom w:val="nil"/>
              <w:right w:val="nil"/>
            </w:tcBorders>
            <w:shd w:val="clear" w:color="auto" w:fill="auto"/>
            <w:noWrap/>
            <w:vAlign w:val="bottom"/>
          </w:tcPr>
          <w:p w:rsidR="00F97558" w:rsidRPr="00176BAF" w:rsidRDefault="00F97558" w:rsidP="00F97558">
            <w:pPr>
              <w:rPr>
                <w:rFonts w:ascii="Book Antiqua" w:hAnsi="Book Antiqua"/>
                <w:sz w:val="20"/>
                <w:szCs w:val="20"/>
              </w:rPr>
            </w:pPr>
          </w:p>
        </w:tc>
        <w:tc>
          <w:tcPr>
            <w:tcW w:w="1433" w:type="dxa"/>
            <w:tcBorders>
              <w:top w:val="nil"/>
              <w:left w:val="single" w:sz="8" w:space="0" w:color="auto"/>
              <w:bottom w:val="nil"/>
              <w:right w:val="single" w:sz="8" w:space="0" w:color="auto"/>
            </w:tcBorders>
            <w:shd w:val="clear" w:color="auto" w:fill="auto"/>
            <w:noWrap/>
            <w:vAlign w:val="bottom"/>
          </w:tcPr>
          <w:p w:rsidR="00F97558" w:rsidRPr="00176BAF" w:rsidRDefault="00F97558" w:rsidP="00F97558">
            <w:pPr>
              <w:jc w:val="right"/>
              <w:rPr>
                <w:rFonts w:ascii="Book Antiqua" w:hAnsi="Book Antiqua"/>
                <w:sz w:val="20"/>
                <w:szCs w:val="20"/>
              </w:rPr>
            </w:pPr>
            <w:r w:rsidRPr="00176BAF">
              <w:rPr>
                <w:rFonts w:ascii="Book Antiqua" w:hAnsi="Book Antiqua"/>
                <w:sz w:val="20"/>
                <w:szCs w:val="20"/>
              </w:rPr>
              <w:t>1.506.561,67</w:t>
            </w:r>
          </w:p>
        </w:tc>
      </w:tr>
      <w:tr w:rsidR="00F97558" w:rsidRPr="00176BAF">
        <w:trPr>
          <w:trHeight w:val="308"/>
          <w:jc w:val="center"/>
        </w:trPr>
        <w:tc>
          <w:tcPr>
            <w:tcW w:w="1315" w:type="dxa"/>
            <w:tcBorders>
              <w:top w:val="nil"/>
              <w:left w:val="single" w:sz="8" w:space="0" w:color="auto"/>
              <w:bottom w:val="nil"/>
              <w:right w:val="nil"/>
            </w:tcBorders>
            <w:shd w:val="clear" w:color="auto" w:fill="auto"/>
            <w:noWrap/>
            <w:vAlign w:val="bottom"/>
          </w:tcPr>
          <w:p w:rsidR="00F97558" w:rsidRPr="00176BAF" w:rsidRDefault="00F97558" w:rsidP="00F97558">
            <w:pPr>
              <w:jc w:val="right"/>
              <w:rPr>
                <w:rFonts w:ascii="Book Antiqua" w:hAnsi="Book Antiqua"/>
                <w:sz w:val="20"/>
                <w:szCs w:val="20"/>
              </w:rPr>
            </w:pPr>
            <w:r w:rsidRPr="00176BAF">
              <w:rPr>
                <w:rFonts w:ascii="Book Antiqua" w:hAnsi="Book Antiqua"/>
                <w:sz w:val="20"/>
                <w:szCs w:val="20"/>
              </w:rPr>
              <w:t>1</w:t>
            </w:r>
          </w:p>
        </w:tc>
        <w:tc>
          <w:tcPr>
            <w:tcW w:w="1359" w:type="dxa"/>
            <w:tcBorders>
              <w:top w:val="nil"/>
              <w:left w:val="single" w:sz="8" w:space="0" w:color="auto"/>
              <w:bottom w:val="nil"/>
              <w:right w:val="single" w:sz="8" w:space="0" w:color="auto"/>
            </w:tcBorders>
            <w:shd w:val="clear" w:color="auto" w:fill="auto"/>
            <w:noWrap/>
            <w:vAlign w:val="bottom"/>
          </w:tcPr>
          <w:p w:rsidR="00F97558" w:rsidRPr="00176BAF" w:rsidRDefault="00F97558" w:rsidP="00F97558">
            <w:pPr>
              <w:jc w:val="right"/>
              <w:rPr>
                <w:rFonts w:ascii="Book Antiqua" w:hAnsi="Book Antiqua"/>
                <w:sz w:val="20"/>
                <w:szCs w:val="20"/>
              </w:rPr>
            </w:pPr>
            <w:r w:rsidRPr="00176BAF">
              <w:rPr>
                <w:rFonts w:ascii="Book Antiqua" w:hAnsi="Book Antiqua"/>
                <w:sz w:val="20"/>
                <w:szCs w:val="20"/>
              </w:rPr>
              <w:t>345.541,16</w:t>
            </w:r>
          </w:p>
        </w:tc>
        <w:tc>
          <w:tcPr>
            <w:tcW w:w="1315" w:type="dxa"/>
            <w:tcBorders>
              <w:top w:val="nil"/>
              <w:left w:val="nil"/>
              <w:bottom w:val="nil"/>
              <w:right w:val="single" w:sz="8" w:space="0" w:color="auto"/>
            </w:tcBorders>
            <w:shd w:val="clear" w:color="auto" w:fill="auto"/>
            <w:noWrap/>
            <w:vAlign w:val="bottom"/>
          </w:tcPr>
          <w:p w:rsidR="00F97558" w:rsidRPr="00176BAF" w:rsidRDefault="00F97558" w:rsidP="00F97558">
            <w:pPr>
              <w:jc w:val="right"/>
              <w:rPr>
                <w:rFonts w:ascii="Book Antiqua" w:hAnsi="Book Antiqua"/>
                <w:sz w:val="20"/>
                <w:szCs w:val="20"/>
              </w:rPr>
            </w:pPr>
            <w:r w:rsidRPr="00176BAF">
              <w:rPr>
                <w:rFonts w:ascii="Book Antiqua" w:hAnsi="Book Antiqua"/>
                <w:sz w:val="20"/>
                <w:szCs w:val="20"/>
              </w:rPr>
              <w:t>202783,201</w:t>
            </w:r>
          </w:p>
        </w:tc>
        <w:tc>
          <w:tcPr>
            <w:tcW w:w="1483" w:type="dxa"/>
            <w:tcBorders>
              <w:top w:val="nil"/>
              <w:left w:val="nil"/>
              <w:bottom w:val="nil"/>
              <w:right w:val="nil"/>
            </w:tcBorders>
            <w:shd w:val="clear" w:color="auto" w:fill="auto"/>
            <w:noWrap/>
            <w:vAlign w:val="bottom"/>
          </w:tcPr>
          <w:p w:rsidR="00F97558" w:rsidRPr="00176BAF" w:rsidRDefault="00F97558" w:rsidP="00F97558">
            <w:pPr>
              <w:jc w:val="right"/>
              <w:rPr>
                <w:rFonts w:ascii="Book Antiqua" w:hAnsi="Book Antiqua"/>
                <w:sz w:val="20"/>
                <w:szCs w:val="20"/>
              </w:rPr>
            </w:pPr>
            <w:r w:rsidRPr="00176BAF">
              <w:rPr>
                <w:rFonts w:ascii="Book Antiqua" w:hAnsi="Book Antiqua"/>
                <w:sz w:val="20"/>
                <w:szCs w:val="20"/>
              </w:rPr>
              <w:t>142757,96</w:t>
            </w:r>
          </w:p>
        </w:tc>
        <w:tc>
          <w:tcPr>
            <w:tcW w:w="1433" w:type="dxa"/>
            <w:tcBorders>
              <w:top w:val="nil"/>
              <w:left w:val="single" w:sz="8" w:space="0" w:color="auto"/>
              <w:bottom w:val="nil"/>
              <w:right w:val="single" w:sz="8" w:space="0" w:color="auto"/>
            </w:tcBorders>
            <w:shd w:val="clear" w:color="auto" w:fill="auto"/>
            <w:noWrap/>
            <w:vAlign w:val="bottom"/>
          </w:tcPr>
          <w:p w:rsidR="00F97558" w:rsidRPr="00176BAF" w:rsidRDefault="00F97558" w:rsidP="00F97558">
            <w:pPr>
              <w:jc w:val="right"/>
              <w:rPr>
                <w:rFonts w:ascii="Book Antiqua" w:hAnsi="Book Antiqua"/>
                <w:sz w:val="20"/>
                <w:szCs w:val="20"/>
              </w:rPr>
            </w:pPr>
            <w:r w:rsidRPr="00176BAF">
              <w:rPr>
                <w:rFonts w:ascii="Book Antiqua" w:hAnsi="Book Antiqua"/>
                <w:sz w:val="20"/>
                <w:szCs w:val="20"/>
              </w:rPr>
              <w:t>1.363.803,71</w:t>
            </w:r>
          </w:p>
        </w:tc>
      </w:tr>
      <w:tr w:rsidR="00F97558" w:rsidRPr="00176BAF">
        <w:trPr>
          <w:trHeight w:val="308"/>
          <w:jc w:val="center"/>
        </w:trPr>
        <w:tc>
          <w:tcPr>
            <w:tcW w:w="1315" w:type="dxa"/>
            <w:tcBorders>
              <w:top w:val="nil"/>
              <w:left w:val="single" w:sz="8" w:space="0" w:color="auto"/>
              <w:bottom w:val="nil"/>
              <w:right w:val="nil"/>
            </w:tcBorders>
            <w:shd w:val="clear" w:color="auto" w:fill="auto"/>
            <w:noWrap/>
            <w:vAlign w:val="bottom"/>
          </w:tcPr>
          <w:p w:rsidR="00F97558" w:rsidRPr="00176BAF" w:rsidRDefault="00F97558" w:rsidP="00F97558">
            <w:pPr>
              <w:jc w:val="right"/>
              <w:rPr>
                <w:rFonts w:ascii="Book Antiqua" w:hAnsi="Book Antiqua"/>
                <w:sz w:val="20"/>
                <w:szCs w:val="20"/>
              </w:rPr>
            </w:pPr>
            <w:r w:rsidRPr="00176BAF">
              <w:rPr>
                <w:rFonts w:ascii="Book Antiqua" w:hAnsi="Book Antiqua"/>
                <w:sz w:val="20"/>
                <w:szCs w:val="20"/>
              </w:rPr>
              <w:t>2</w:t>
            </w:r>
          </w:p>
        </w:tc>
        <w:tc>
          <w:tcPr>
            <w:tcW w:w="1359" w:type="dxa"/>
            <w:tcBorders>
              <w:top w:val="nil"/>
              <w:left w:val="single" w:sz="8" w:space="0" w:color="auto"/>
              <w:bottom w:val="nil"/>
              <w:right w:val="single" w:sz="8" w:space="0" w:color="auto"/>
            </w:tcBorders>
            <w:shd w:val="clear" w:color="auto" w:fill="auto"/>
            <w:noWrap/>
            <w:vAlign w:val="bottom"/>
          </w:tcPr>
          <w:p w:rsidR="00F97558" w:rsidRPr="00176BAF" w:rsidRDefault="00F97558" w:rsidP="00F97558">
            <w:pPr>
              <w:jc w:val="right"/>
              <w:rPr>
                <w:rFonts w:ascii="Book Antiqua" w:hAnsi="Book Antiqua"/>
                <w:sz w:val="20"/>
                <w:szCs w:val="20"/>
              </w:rPr>
            </w:pPr>
            <w:r w:rsidRPr="00176BAF">
              <w:rPr>
                <w:rFonts w:ascii="Book Antiqua" w:hAnsi="Book Antiqua"/>
                <w:sz w:val="20"/>
                <w:szCs w:val="20"/>
              </w:rPr>
              <w:t>345.541,16</w:t>
            </w:r>
          </w:p>
        </w:tc>
        <w:tc>
          <w:tcPr>
            <w:tcW w:w="1315" w:type="dxa"/>
            <w:tcBorders>
              <w:top w:val="nil"/>
              <w:left w:val="nil"/>
              <w:bottom w:val="nil"/>
              <w:right w:val="single" w:sz="8" w:space="0" w:color="auto"/>
            </w:tcBorders>
            <w:shd w:val="clear" w:color="auto" w:fill="auto"/>
            <w:noWrap/>
            <w:vAlign w:val="bottom"/>
          </w:tcPr>
          <w:p w:rsidR="00F97558" w:rsidRPr="00176BAF" w:rsidRDefault="00F97558" w:rsidP="00F97558">
            <w:pPr>
              <w:jc w:val="right"/>
              <w:rPr>
                <w:rFonts w:ascii="Book Antiqua" w:hAnsi="Book Antiqua"/>
                <w:sz w:val="20"/>
                <w:szCs w:val="20"/>
              </w:rPr>
            </w:pPr>
            <w:r w:rsidRPr="00176BAF">
              <w:rPr>
                <w:rFonts w:ascii="Book Antiqua" w:hAnsi="Book Antiqua"/>
                <w:sz w:val="20"/>
                <w:szCs w:val="20"/>
              </w:rPr>
              <w:t>183567,979</w:t>
            </w:r>
          </w:p>
        </w:tc>
        <w:tc>
          <w:tcPr>
            <w:tcW w:w="1483" w:type="dxa"/>
            <w:tcBorders>
              <w:top w:val="nil"/>
              <w:left w:val="nil"/>
              <w:bottom w:val="nil"/>
              <w:right w:val="nil"/>
            </w:tcBorders>
            <w:shd w:val="clear" w:color="auto" w:fill="auto"/>
            <w:noWrap/>
            <w:vAlign w:val="bottom"/>
          </w:tcPr>
          <w:p w:rsidR="00F97558" w:rsidRPr="00176BAF" w:rsidRDefault="00F97558" w:rsidP="00F97558">
            <w:pPr>
              <w:jc w:val="right"/>
              <w:rPr>
                <w:rFonts w:ascii="Book Antiqua" w:hAnsi="Book Antiqua"/>
                <w:sz w:val="20"/>
                <w:szCs w:val="20"/>
              </w:rPr>
            </w:pPr>
            <w:r w:rsidRPr="00176BAF">
              <w:rPr>
                <w:rFonts w:ascii="Book Antiqua" w:hAnsi="Book Antiqua"/>
                <w:sz w:val="20"/>
                <w:szCs w:val="20"/>
              </w:rPr>
              <w:t>161973,18</w:t>
            </w:r>
          </w:p>
        </w:tc>
        <w:tc>
          <w:tcPr>
            <w:tcW w:w="1433" w:type="dxa"/>
            <w:tcBorders>
              <w:top w:val="nil"/>
              <w:left w:val="single" w:sz="8" w:space="0" w:color="auto"/>
              <w:bottom w:val="nil"/>
              <w:right w:val="single" w:sz="8" w:space="0" w:color="auto"/>
            </w:tcBorders>
            <w:shd w:val="clear" w:color="auto" w:fill="auto"/>
            <w:noWrap/>
            <w:vAlign w:val="bottom"/>
          </w:tcPr>
          <w:p w:rsidR="00F97558" w:rsidRPr="00176BAF" w:rsidRDefault="00F97558" w:rsidP="00F97558">
            <w:pPr>
              <w:jc w:val="right"/>
              <w:rPr>
                <w:rFonts w:ascii="Book Antiqua" w:hAnsi="Book Antiqua"/>
                <w:sz w:val="20"/>
                <w:szCs w:val="20"/>
              </w:rPr>
            </w:pPr>
            <w:r w:rsidRPr="00176BAF">
              <w:rPr>
                <w:rFonts w:ascii="Book Antiqua" w:hAnsi="Book Antiqua"/>
                <w:sz w:val="20"/>
                <w:szCs w:val="20"/>
              </w:rPr>
              <w:t>1.201.830,53</w:t>
            </w:r>
          </w:p>
        </w:tc>
      </w:tr>
      <w:tr w:rsidR="00F97558" w:rsidRPr="00176BAF">
        <w:trPr>
          <w:trHeight w:val="308"/>
          <w:jc w:val="center"/>
        </w:trPr>
        <w:tc>
          <w:tcPr>
            <w:tcW w:w="1315" w:type="dxa"/>
            <w:tcBorders>
              <w:top w:val="nil"/>
              <w:left w:val="single" w:sz="8" w:space="0" w:color="auto"/>
              <w:bottom w:val="nil"/>
              <w:right w:val="nil"/>
            </w:tcBorders>
            <w:shd w:val="clear" w:color="auto" w:fill="auto"/>
            <w:noWrap/>
            <w:vAlign w:val="bottom"/>
          </w:tcPr>
          <w:p w:rsidR="00F97558" w:rsidRPr="00176BAF" w:rsidRDefault="00F97558" w:rsidP="00F97558">
            <w:pPr>
              <w:jc w:val="right"/>
              <w:rPr>
                <w:rFonts w:ascii="Book Antiqua" w:hAnsi="Book Antiqua"/>
                <w:sz w:val="20"/>
                <w:szCs w:val="20"/>
              </w:rPr>
            </w:pPr>
            <w:r w:rsidRPr="00176BAF">
              <w:rPr>
                <w:rFonts w:ascii="Book Antiqua" w:hAnsi="Book Antiqua"/>
                <w:sz w:val="20"/>
                <w:szCs w:val="20"/>
              </w:rPr>
              <w:t>3</w:t>
            </w:r>
          </w:p>
        </w:tc>
        <w:tc>
          <w:tcPr>
            <w:tcW w:w="1359" w:type="dxa"/>
            <w:tcBorders>
              <w:top w:val="nil"/>
              <w:left w:val="single" w:sz="8" w:space="0" w:color="auto"/>
              <w:bottom w:val="nil"/>
              <w:right w:val="single" w:sz="8" w:space="0" w:color="auto"/>
            </w:tcBorders>
            <w:shd w:val="clear" w:color="auto" w:fill="auto"/>
            <w:noWrap/>
            <w:vAlign w:val="bottom"/>
          </w:tcPr>
          <w:p w:rsidR="00F97558" w:rsidRPr="00176BAF" w:rsidRDefault="00F97558" w:rsidP="00F97558">
            <w:pPr>
              <w:jc w:val="right"/>
              <w:rPr>
                <w:rFonts w:ascii="Book Antiqua" w:hAnsi="Book Antiqua"/>
                <w:sz w:val="20"/>
                <w:szCs w:val="20"/>
              </w:rPr>
            </w:pPr>
            <w:r w:rsidRPr="00176BAF">
              <w:rPr>
                <w:rFonts w:ascii="Book Antiqua" w:hAnsi="Book Antiqua"/>
                <w:sz w:val="20"/>
                <w:szCs w:val="20"/>
              </w:rPr>
              <w:t>345.541,16</w:t>
            </w:r>
          </w:p>
        </w:tc>
        <w:tc>
          <w:tcPr>
            <w:tcW w:w="1315" w:type="dxa"/>
            <w:tcBorders>
              <w:top w:val="nil"/>
              <w:left w:val="nil"/>
              <w:bottom w:val="nil"/>
              <w:right w:val="single" w:sz="8" w:space="0" w:color="auto"/>
            </w:tcBorders>
            <w:shd w:val="clear" w:color="auto" w:fill="auto"/>
            <w:noWrap/>
            <w:vAlign w:val="bottom"/>
          </w:tcPr>
          <w:p w:rsidR="00F97558" w:rsidRPr="00176BAF" w:rsidRDefault="00F97558" w:rsidP="00F97558">
            <w:pPr>
              <w:jc w:val="right"/>
              <w:rPr>
                <w:rFonts w:ascii="Book Antiqua" w:hAnsi="Book Antiqua"/>
                <w:sz w:val="20"/>
                <w:szCs w:val="20"/>
              </w:rPr>
            </w:pPr>
            <w:r w:rsidRPr="00176BAF">
              <w:rPr>
                <w:rFonts w:ascii="Book Antiqua" w:hAnsi="Book Antiqua"/>
                <w:sz w:val="20"/>
                <w:szCs w:val="20"/>
              </w:rPr>
              <w:t>161766,389</w:t>
            </w:r>
          </w:p>
        </w:tc>
        <w:tc>
          <w:tcPr>
            <w:tcW w:w="1483" w:type="dxa"/>
            <w:tcBorders>
              <w:top w:val="nil"/>
              <w:left w:val="nil"/>
              <w:bottom w:val="nil"/>
              <w:right w:val="nil"/>
            </w:tcBorders>
            <w:shd w:val="clear" w:color="auto" w:fill="auto"/>
            <w:noWrap/>
            <w:vAlign w:val="bottom"/>
          </w:tcPr>
          <w:p w:rsidR="00F97558" w:rsidRPr="00176BAF" w:rsidRDefault="00F97558" w:rsidP="00F97558">
            <w:pPr>
              <w:jc w:val="right"/>
              <w:rPr>
                <w:rFonts w:ascii="Book Antiqua" w:hAnsi="Book Antiqua"/>
                <w:sz w:val="20"/>
                <w:szCs w:val="20"/>
              </w:rPr>
            </w:pPr>
            <w:r w:rsidRPr="00176BAF">
              <w:rPr>
                <w:rFonts w:ascii="Book Antiqua" w:hAnsi="Book Antiqua"/>
                <w:sz w:val="20"/>
                <w:szCs w:val="20"/>
              </w:rPr>
              <w:t>183774,77</w:t>
            </w:r>
          </w:p>
        </w:tc>
        <w:tc>
          <w:tcPr>
            <w:tcW w:w="1433" w:type="dxa"/>
            <w:tcBorders>
              <w:top w:val="nil"/>
              <w:left w:val="single" w:sz="8" w:space="0" w:color="auto"/>
              <w:bottom w:val="nil"/>
              <w:right w:val="single" w:sz="8" w:space="0" w:color="auto"/>
            </w:tcBorders>
            <w:shd w:val="clear" w:color="auto" w:fill="auto"/>
            <w:noWrap/>
            <w:vAlign w:val="bottom"/>
          </w:tcPr>
          <w:p w:rsidR="00F97558" w:rsidRPr="00176BAF" w:rsidRDefault="00F97558" w:rsidP="00F97558">
            <w:pPr>
              <w:jc w:val="right"/>
              <w:rPr>
                <w:rFonts w:ascii="Book Antiqua" w:hAnsi="Book Antiqua"/>
                <w:sz w:val="20"/>
                <w:szCs w:val="20"/>
              </w:rPr>
            </w:pPr>
            <w:r w:rsidRPr="00176BAF">
              <w:rPr>
                <w:rFonts w:ascii="Book Antiqua" w:hAnsi="Book Antiqua"/>
                <w:sz w:val="20"/>
                <w:szCs w:val="20"/>
              </w:rPr>
              <w:t>1.018.055,76</w:t>
            </w:r>
          </w:p>
        </w:tc>
      </w:tr>
      <w:tr w:rsidR="00F97558" w:rsidRPr="00176BAF">
        <w:trPr>
          <w:trHeight w:val="308"/>
          <w:jc w:val="center"/>
        </w:trPr>
        <w:tc>
          <w:tcPr>
            <w:tcW w:w="1315" w:type="dxa"/>
            <w:tcBorders>
              <w:top w:val="nil"/>
              <w:left w:val="single" w:sz="8" w:space="0" w:color="auto"/>
              <w:bottom w:val="nil"/>
              <w:right w:val="nil"/>
            </w:tcBorders>
            <w:shd w:val="clear" w:color="auto" w:fill="auto"/>
            <w:noWrap/>
            <w:vAlign w:val="bottom"/>
          </w:tcPr>
          <w:p w:rsidR="00F97558" w:rsidRPr="00176BAF" w:rsidRDefault="00F97558" w:rsidP="00F97558">
            <w:pPr>
              <w:jc w:val="right"/>
              <w:rPr>
                <w:rFonts w:ascii="Book Antiqua" w:hAnsi="Book Antiqua"/>
                <w:sz w:val="20"/>
                <w:szCs w:val="20"/>
              </w:rPr>
            </w:pPr>
            <w:r w:rsidRPr="00176BAF">
              <w:rPr>
                <w:rFonts w:ascii="Book Antiqua" w:hAnsi="Book Antiqua"/>
                <w:sz w:val="20"/>
                <w:szCs w:val="20"/>
              </w:rPr>
              <w:t>4</w:t>
            </w:r>
          </w:p>
        </w:tc>
        <w:tc>
          <w:tcPr>
            <w:tcW w:w="1359" w:type="dxa"/>
            <w:tcBorders>
              <w:top w:val="nil"/>
              <w:left w:val="single" w:sz="8" w:space="0" w:color="auto"/>
              <w:bottom w:val="nil"/>
              <w:right w:val="single" w:sz="8" w:space="0" w:color="auto"/>
            </w:tcBorders>
            <w:shd w:val="clear" w:color="auto" w:fill="auto"/>
            <w:noWrap/>
            <w:vAlign w:val="bottom"/>
          </w:tcPr>
          <w:p w:rsidR="00F97558" w:rsidRPr="00176BAF" w:rsidRDefault="00F97558" w:rsidP="00F97558">
            <w:pPr>
              <w:jc w:val="right"/>
              <w:rPr>
                <w:rFonts w:ascii="Book Antiqua" w:hAnsi="Book Antiqua"/>
                <w:sz w:val="20"/>
                <w:szCs w:val="20"/>
              </w:rPr>
            </w:pPr>
            <w:r w:rsidRPr="00176BAF">
              <w:rPr>
                <w:rFonts w:ascii="Book Antiqua" w:hAnsi="Book Antiqua"/>
                <w:sz w:val="20"/>
                <w:szCs w:val="20"/>
              </w:rPr>
              <w:t>345.541,16</w:t>
            </w:r>
          </w:p>
        </w:tc>
        <w:tc>
          <w:tcPr>
            <w:tcW w:w="1315" w:type="dxa"/>
            <w:tcBorders>
              <w:top w:val="nil"/>
              <w:left w:val="nil"/>
              <w:bottom w:val="nil"/>
              <w:right w:val="single" w:sz="8" w:space="0" w:color="auto"/>
            </w:tcBorders>
            <w:shd w:val="clear" w:color="auto" w:fill="auto"/>
            <w:noWrap/>
            <w:vAlign w:val="bottom"/>
          </w:tcPr>
          <w:p w:rsidR="00F97558" w:rsidRPr="00176BAF" w:rsidRDefault="00F97558" w:rsidP="00F97558">
            <w:pPr>
              <w:jc w:val="right"/>
              <w:rPr>
                <w:rFonts w:ascii="Book Antiqua" w:hAnsi="Book Antiqua"/>
                <w:sz w:val="20"/>
                <w:szCs w:val="20"/>
              </w:rPr>
            </w:pPr>
            <w:r w:rsidRPr="00176BAF">
              <w:rPr>
                <w:rFonts w:ascii="Book Antiqua" w:hAnsi="Book Antiqua"/>
                <w:sz w:val="20"/>
                <w:szCs w:val="20"/>
              </w:rPr>
              <w:t>137030,305</w:t>
            </w:r>
          </w:p>
        </w:tc>
        <w:tc>
          <w:tcPr>
            <w:tcW w:w="1483" w:type="dxa"/>
            <w:tcBorders>
              <w:top w:val="nil"/>
              <w:left w:val="nil"/>
              <w:bottom w:val="nil"/>
              <w:right w:val="nil"/>
            </w:tcBorders>
            <w:shd w:val="clear" w:color="auto" w:fill="auto"/>
            <w:noWrap/>
            <w:vAlign w:val="bottom"/>
          </w:tcPr>
          <w:p w:rsidR="00F97558" w:rsidRPr="00176BAF" w:rsidRDefault="00F97558" w:rsidP="00F97558">
            <w:pPr>
              <w:jc w:val="right"/>
              <w:rPr>
                <w:rFonts w:ascii="Book Antiqua" w:hAnsi="Book Antiqua"/>
                <w:sz w:val="20"/>
                <w:szCs w:val="20"/>
              </w:rPr>
            </w:pPr>
            <w:r w:rsidRPr="00176BAF">
              <w:rPr>
                <w:rFonts w:ascii="Book Antiqua" w:hAnsi="Book Antiqua"/>
                <w:sz w:val="20"/>
                <w:szCs w:val="20"/>
              </w:rPr>
              <w:t>208510,86</w:t>
            </w:r>
          </w:p>
        </w:tc>
        <w:tc>
          <w:tcPr>
            <w:tcW w:w="1433" w:type="dxa"/>
            <w:tcBorders>
              <w:top w:val="nil"/>
              <w:left w:val="single" w:sz="8" w:space="0" w:color="auto"/>
              <w:bottom w:val="nil"/>
              <w:right w:val="single" w:sz="8" w:space="0" w:color="auto"/>
            </w:tcBorders>
            <w:shd w:val="clear" w:color="auto" w:fill="auto"/>
            <w:noWrap/>
            <w:vAlign w:val="bottom"/>
          </w:tcPr>
          <w:p w:rsidR="00F97558" w:rsidRPr="00176BAF" w:rsidRDefault="00F97558" w:rsidP="00F97558">
            <w:pPr>
              <w:jc w:val="right"/>
              <w:rPr>
                <w:rFonts w:ascii="Book Antiqua" w:hAnsi="Book Antiqua"/>
                <w:sz w:val="20"/>
                <w:szCs w:val="20"/>
              </w:rPr>
            </w:pPr>
            <w:r w:rsidRPr="00176BAF">
              <w:rPr>
                <w:rFonts w:ascii="Book Antiqua" w:hAnsi="Book Antiqua"/>
                <w:sz w:val="20"/>
                <w:szCs w:val="20"/>
              </w:rPr>
              <w:t>809.544,90</w:t>
            </w:r>
          </w:p>
        </w:tc>
      </w:tr>
      <w:tr w:rsidR="00F97558" w:rsidRPr="00176BAF">
        <w:trPr>
          <w:trHeight w:val="308"/>
          <w:jc w:val="center"/>
        </w:trPr>
        <w:tc>
          <w:tcPr>
            <w:tcW w:w="1315" w:type="dxa"/>
            <w:tcBorders>
              <w:top w:val="nil"/>
              <w:left w:val="single" w:sz="8" w:space="0" w:color="auto"/>
              <w:bottom w:val="nil"/>
              <w:right w:val="nil"/>
            </w:tcBorders>
            <w:shd w:val="clear" w:color="auto" w:fill="auto"/>
            <w:noWrap/>
            <w:vAlign w:val="bottom"/>
          </w:tcPr>
          <w:p w:rsidR="00F97558" w:rsidRPr="00176BAF" w:rsidRDefault="00F97558" w:rsidP="00F97558">
            <w:pPr>
              <w:jc w:val="right"/>
              <w:rPr>
                <w:rFonts w:ascii="Book Antiqua" w:hAnsi="Book Antiqua"/>
                <w:sz w:val="20"/>
                <w:szCs w:val="20"/>
              </w:rPr>
            </w:pPr>
            <w:r w:rsidRPr="00176BAF">
              <w:rPr>
                <w:rFonts w:ascii="Book Antiqua" w:hAnsi="Book Antiqua"/>
                <w:sz w:val="20"/>
                <w:szCs w:val="20"/>
              </w:rPr>
              <w:t>5</w:t>
            </w:r>
          </w:p>
        </w:tc>
        <w:tc>
          <w:tcPr>
            <w:tcW w:w="1359" w:type="dxa"/>
            <w:tcBorders>
              <w:top w:val="nil"/>
              <w:left w:val="single" w:sz="8" w:space="0" w:color="auto"/>
              <w:bottom w:val="nil"/>
              <w:right w:val="single" w:sz="8" w:space="0" w:color="auto"/>
            </w:tcBorders>
            <w:shd w:val="clear" w:color="auto" w:fill="auto"/>
            <w:noWrap/>
            <w:vAlign w:val="bottom"/>
          </w:tcPr>
          <w:p w:rsidR="00F97558" w:rsidRPr="00176BAF" w:rsidRDefault="00F97558" w:rsidP="00F97558">
            <w:pPr>
              <w:jc w:val="right"/>
              <w:rPr>
                <w:rFonts w:ascii="Book Antiqua" w:hAnsi="Book Antiqua"/>
                <w:sz w:val="20"/>
                <w:szCs w:val="20"/>
              </w:rPr>
            </w:pPr>
            <w:r w:rsidRPr="00176BAF">
              <w:rPr>
                <w:rFonts w:ascii="Book Antiqua" w:hAnsi="Book Antiqua"/>
                <w:sz w:val="20"/>
                <w:szCs w:val="20"/>
              </w:rPr>
              <w:t>345.541,16</w:t>
            </w:r>
          </w:p>
        </w:tc>
        <w:tc>
          <w:tcPr>
            <w:tcW w:w="1315" w:type="dxa"/>
            <w:tcBorders>
              <w:top w:val="nil"/>
              <w:left w:val="nil"/>
              <w:bottom w:val="nil"/>
              <w:right w:val="single" w:sz="8" w:space="0" w:color="auto"/>
            </w:tcBorders>
            <w:shd w:val="clear" w:color="auto" w:fill="auto"/>
            <w:noWrap/>
            <w:vAlign w:val="bottom"/>
          </w:tcPr>
          <w:p w:rsidR="00F97558" w:rsidRPr="00176BAF" w:rsidRDefault="00F97558" w:rsidP="00F97558">
            <w:pPr>
              <w:jc w:val="right"/>
              <w:rPr>
                <w:rFonts w:ascii="Book Antiqua" w:hAnsi="Book Antiqua"/>
                <w:sz w:val="20"/>
                <w:szCs w:val="20"/>
              </w:rPr>
            </w:pPr>
            <w:r w:rsidRPr="00176BAF">
              <w:rPr>
                <w:rFonts w:ascii="Book Antiqua" w:hAnsi="Book Antiqua"/>
                <w:sz w:val="20"/>
                <w:szCs w:val="20"/>
              </w:rPr>
              <w:t>108964,744</w:t>
            </w:r>
          </w:p>
        </w:tc>
        <w:tc>
          <w:tcPr>
            <w:tcW w:w="1483" w:type="dxa"/>
            <w:tcBorders>
              <w:top w:val="nil"/>
              <w:left w:val="nil"/>
              <w:bottom w:val="nil"/>
              <w:right w:val="nil"/>
            </w:tcBorders>
            <w:shd w:val="clear" w:color="auto" w:fill="auto"/>
            <w:noWrap/>
            <w:vAlign w:val="bottom"/>
          </w:tcPr>
          <w:p w:rsidR="00F97558" w:rsidRPr="00176BAF" w:rsidRDefault="00F97558" w:rsidP="00F97558">
            <w:pPr>
              <w:jc w:val="right"/>
              <w:rPr>
                <w:rFonts w:ascii="Book Antiqua" w:hAnsi="Book Antiqua"/>
                <w:sz w:val="20"/>
                <w:szCs w:val="20"/>
              </w:rPr>
            </w:pPr>
            <w:r w:rsidRPr="00176BAF">
              <w:rPr>
                <w:rFonts w:ascii="Book Antiqua" w:hAnsi="Book Antiqua"/>
                <w:sz w:val="20"/>
                <w:szCs w:val="20"/>
              </w:rPr>
              <w:t>236576,42</w:t>
            </w:r>
          </w:p>
        </w:tc>
        <w:tc>
          <w:tcPr>
            <w:tcW w:w="1433" w:type="dxa"/>
            <w:tcBorders>
              <w:top w:val="nil"/>
              <w:left w:val="single" w:sz="8" w:space="0" w:color="auto"/>
              <w:bottom w:val="nil"/>
              <w:right w:val="single" w:sz="8" w:space="0" w:color="auto"/>
            </w:tcBorders>
            <w:shd w:val="clear" w:color="auto" w:fill="auto"/>
            <w:noWrap/>
            <w:vAlign w:val="bottom"/>
          </w:tcPr>
          <w:p w:rsidR="00F97558" w:rsidRPr="00176BAF" w:rsidRDefault="00F97558" w:rsidP="00F97558">
            <w:pPr>
              <w:jc w:val="right"/>
              <w:rPr>
                <w:rFonts w:ascii="Book Antiqua" w:hAnsi="Book Antiqua"/>
                <w:sz w:val="20"/>
                <w:szCs w:val="20"/>
              </w:rPr>
            </w:pPr>
            <w:r w:rsidRPr="00176BAF">
              <w:rPr>
                <w:rFonts w:ascii="Book Antiqua" w:hAnsi="Book Antiqua"/>
                <w:sz w:val="20"/>
                <w:szCs w:val="20"/>
              </w:rPr>
              <w:t>572.968,48</w:t>
            </w:r>
          </w:p>
        </w:tc>
      </w:tr>
      <w:tr w:rsidR="00F97558" w:rsidRPr="00176BAF">
        <w:trPr>
          <w:trHeight w:val="308"/>
          <w:jc w:val="center"/>
        </w:trPr>
        <w:tc>
          <w:tcPr>
            <w:tcW w:w="1315" w:type="dxa"/>
            <w:tcBorders>
              <w:top w:val="nil"/>
              <w:left w:val="single" w:sz="8" w:space="0" w:color="auto"/>
              <w:bottom w:val="nil"/>
              <w:right w:val="nil"/>
            </w:tcBorders>
            <w:shd w:val="clear" w:color="auto" w:fill="auto"/>
            <w:noWrap/>
            <w:vAlign w:val="bottom"/>
          </w:tcPr>
          <w:p w:rsidR="00F97558" w:rsidRPr="00176BAF" w:rsidRDefault="00F97558" w:rsidP="00F97558">
            <w:pPr>
              <w:jc w:val="right"/>
              <w:rPr>
                <w:rFonts w:ascii="Book Antiqua" w:hAnsi="Book Antiqua"/>
                <w:sz w:val="20"/>
                <w:szCs w:val="20"/>
              </w:rPr>
            </w:pPr>
            <w:r w:rsidRPr="00176BAF">
              <w:rPr>
                <w:rFonts w:ascii="Book Antiqua" w:hAnsi="Book Antiqua"/>
                <w:sz w:val="20"/>
                <w:szCs w:val="20"/>
              </w:rPr>
              <w:t>6</w:t>
            </w:r>
          </w:p>
        </w:tc>
        <w:tc>
          <w:tcPr>
            <w:tcW w:w="1359" w:type="dxa"/>
            <w:tcBorders>
              <w:top w:val="nil"/>
              <w:left w:val="single" w:sz="8" w:space="0" w:color="auto"/>
              <w:bottom w:val="nil"/>
              <w:right w:val="single" w:sz="8" w:space="0" w:color="auto"/>
            </w:tcBorders>
            <w:shd w:val="clear" w:color="auto" w:fill="auto"/>
            <w:noWrap/>
            <w:vAlign w:val="bottom"/>
          </w:tcPr>
          <w:p w:rsidR="00F97558" w:rsidRPr="00176BAF" w:rsidRDefault="00F97558" w:rsidP="00F97558">
            <w:pPr>
              <w:jc w:val="right"/>
              <w:rPr>
                <w:rFonts w:ascii="Book Antiqua" w:hAnsi="Book Antiqua"/>
                <w:sz w:val="20"/>
                <w:szCs w:val="20"/>
              </w:rPr>
            </w:pPr>
            <w:r w:rsidRPr="00176BAF">
              <w:rPr>
                <w:rFonts w:ascii="Book Antiqua" w:hAnsi="Book Antiqua"/>
                <w:sz w:val="20"/>
                <w:szCs w:val="20"/>
              </w:rPr>
              <w:t>345.541,16</w:t>
            </w:r>
          </w:p>
        </w:tc>
        <w:tc>
          <w:tcPr>
            <w:tcW w:w="1315" w:type="dxa"/>
            <w:tcBorders>
              <w:top w:val="nil"/>
              <w:left w:val="nil"/>
              <w:bottom w:val="nil"/>
              <w:right w:val="single" w:sz="8" w:space="0" w:color="auto"/>
            </w:tcBorders>
            <w:shd w:val="clear" w:color="auto" w:fill="auto"/>
            <w:noWrap/>
            <w:vAlign w:val="bottom"/>
          </w:tcPr>
          <w:p w:rsidR="00F97558" w:rsidRPr="00176BAF" w:rsidRDefault="00F97558" w:rsidP="00F97558">
            <w:pPr>
              <w:jc w:val="right"/>
              <w:rPr>
                <w:rFonts w:ascii="Book Antiqua" w:hAnsi="Book Antiqua"/>
                <w:sz w:val="20"/>
                <w:szCs w:val="20"/>
              </w:rPr>
            </w:pPr>
            <w:r w:rsidRPr="00176BAF">
              <w:rPr>
                <w:rFonts w:ascii="Book Antiqua" w:hAnsi="Book Antiqua"/>
                <w:sz w:val="20"/>
                <w:szCs w:val="20"/>
              </w:rPr>
              <w:t>77121,558</w:t>
            </w:r>
          </w:p>
        </w:tc>
        <w:tc>
          <w:tcPr>
            <w:tcW w:w="1483" w:type="dxa"/>
            <w:tcBorders>
              <w:top w:val="nil"/>
              <w:left w:val="nil"/>
              <w:bottom w:val="nil"/>
              <w:right w:val="nil"/>
            </w:tcBorders>
            <w:shd w:val="clear" w:color="auto" w:fill="auto"/>
            <w:noWrap/>
            <w:vAlign w:val="bottom"/>
          </w:tcPr>
          <w:p w:rsidR="00F97558" w:rsidRPr="00176BAF" w:rsidRDefault="00F97558" w:rsidP="00F97558">
            <w:pPr>
              <w:jc w:val="right"/>
              <w:rPr>
                <w:rFonts w:ascii="Book Antiqua" w:hAnsi="Book Antiqua"/>
                <w:sz w:val="20"/>
                <w:szCs w:val="20"/>
              </w:rPr>
            </w:pPr>
            <w:r w:rsidRPr="00176BAF">
              <w:rPr>
                <w:rFonts w:ascii="Book Antiqua" w:hAnsi="Book Antiqua"/>
                <w:sz w:val="20"/>
                <w:szCs w:val="20"/>
              </w:rPr>
              <w:t>268419,60</w:t>
            </w:r>
          </w:p>
        </w:tc>
        <w:tc>
          <w:tcPr>
            <w:tcW w:w="1433" w:type="dxa"/>
            <w:tcBorders>
              <w:top w:val="nil"/>
              <w:left w:val="single" w:sz="8" w:space="0" w:color="auto"/>
              <w:bottom w:val="nil"/>
              <w:right w:val="single" w:sz="8" w:space="0" w:color="auto"/>
            </w:tcBorders>
            <w:shd w:val="clear" w:color="auto" w:fill="auto"/>
            <w:noWrap/>
            <w:vAlign w:val="bottom"/>
          </w:tcPr>
          <w:p w:rsidR="00F97558" w:rsidRPr="00176BAF" w:rsidRDefault="00F97558" w:rsidP="00F97558">
            <w:pPr>
              <w:jc w:val="right"/>
              <w:rPr>
                <w:rFonts w:ascii="Book Antiqua" w:hAnsi="Book Antiqua"/>
                <w:sz w:val="20"/>
                <w:szCs w:val="20"/>
              </w:rPr>
            </w:pPr>
            <w:r w:rsidRPr="00176BAF">
              <w:rPr>
                <w:rFonts w:ascii="Book Antiqua" w:hAnsi="Book Antiqua"/>
                <w:sz w:val="20"/>
                <w:szCs w:val="20"/>
              </w:rPr>
              <w:t>304.548,88</w:t>
            </w:r>
          </w:p>
        </w:tc>
      </w:tr>
      <w:tr w:rsidR="00F97558" w:rsidRPr="00176BAF">
        <w:trPr>
          <w:trHeight w:val="326"/>
          <w:jc w:val="center"/>
        </w:trPr>
        <w:tc>
          <w:tcPr>
            <w:tcW w:w="1315" w:type="dxa"/>
            <w:tcBorders>
              <w:top w:val="nil"/>
              <w:left w:val="single" w:sz="8" w:space="0" w:color="auto"/>
              <w:bottom w:val="single" w:sz="8" w:space="0" w:color="auto"/>
              <w:right w:val="nil"/>
            </w:tcBorders>
            <w:shd w:val="clear" w:color="auto" w:fill="auto"/>
            <w:noWrap/>
            <w:vAlign w:val="bottom"/>
          </w:tcPr>
          <w:p w:rsidR="00F97558" w:rsidRPr="00176BAF" w:rsidRDefault="00F97558" w:rsidP="00F97558">
            <w:pPr>
              <w:jc w:val="right"/>
              <w:rPr>
                <w:rFonts w:ascii="Book Antiqua" w:hAnsi="Book Antiqua"/>
                <w:sz w:val="20"/>
                <w:szCs w:val="20"/>
              </w:rPr>
            </w:pPr>
            <w:r w:rsidRPr="00176BAF">
              <w:rPr>
                <w:rFonts w:ascii="Book Antiqua" w:hAnsi="Book Antiqua"/>
                <w:sz w:val="20"/>
                <w:szCs w:val="20"/>
              </w:rPr>
              <w:t>7</w:t>
            </w:r>
          </w:p>
        </w:tc>
        <w:tc>
          <w:tcPr>
            <w:tcW w:w="1359" w:type="dxa"/>
            <w:tcBorders>
              <w:top w:val="nil"/>
              <w:left w:val="single" w:sz="8" w:space="0" w:color="auto"/>
              <w:bottom w:val="single" w:sz="8" w:space="0" w:color="auto"/>
              <w:right w:val="single" w:sz="8" w:space="0" w:color="auto"/>
            </w:tcBorders>
            <w:shd w:val="clear" w:color="auto" w:fill="auto"/>
            <w:noWrap/>
            <w:vAlign w:val="bottom"/>
          </w:tcPr>
          <w:p w:rsidR="00F97558" w:rsidRPr="00176BAF" w:rsidRDefault="00F97558" w:rsidP="00F97558">
            <w:pPr>
              <w:jc w:val="right"/>
              <w:rPr>
                <w:rFonts w:ascii="Book Antiqua" w:hAnsi="Book Antiqua"/>
                <w:sz w:val="20"/>
                <w:szCs w:val="20"/>
              </w:rPr>
            </w:pPr>
            <w:r w:rsidRPr="00176BAF">
              <w:rPr>
                <w:rFonts w:ascii="Book Antiqua" w:hAnsi="Book Antiqua"/>
                <w:sz w:val="20"/>
                <w:szCs w:val="20"/>
              </w:rPr>
              <w:t>345.541,16</w:t>
            </w:r>
          </w:p>
        </w:tc>
        <w:tc>
          <w:tcPr>
            <w:tcW w:w="1315" w:type="dxa"/>
            <w:tcBorders>
              <w:top w:val="nil"/>
              <w:left w:val="nil"/>
              <w:bottom w:val="single" w:sz="8" w:space="0" w:color="auto"/>
              <w:right w:val="single" w:sz="8" w:space="0" w:color="auto"/>
            </w:tcBorders>
            <w:shd w:val="clear" w:color="auto" w:fill="auto"/>
            <w:noWrap/>
            <w:vAlign w:val="bottom"/>
          </w:tcPr>
          <w:p w:rsidR="00F97558" w:rsidRPr="00176BAF" w:rsidRDefault="00F97558" w:rsidP="00F97558">
            <w:pPr>
              <w:jc w:val="right"/>
              <w:rPr>
                <w:rFonts w:ascii="Book Antiqua" w:hAnsi="Book Antiqua"/>
                <w:sz w:val="20"/>
                <w:szCs w:val="20"/>
              </w:rPr>
            </w:pPr>
            <w:r w:rsidRPr="00176BAF">
              <w:rPr>
                <w:rFonts w:ascii="Book Antiqua" w:hAnsi="Book Antiqua"/>
                <w:sz w:val="20"/>
                <w:szCs w:val="20"/>
              </w:rPr>
              <w:t>40992,2794</w:t>
            </w:r>
          </w:p>
        </w:tc>
        <w:tc>
          <w:tcPr>
            <w:tcW w:w="1483" w:type="dxa"/>
            <w:tcBorders>
              <w:top w:val="nil"/>
              <w:left w:val="nil"/>
              <w:bottom w:val="single" w:sz="8" w:space="0" w:color="auto"/>
              <w:right w:val="nil"/>
            </w:tcBorders>
            <w:shd w:val="clear" w:color="auto" w:fill="auto"/>
            <w:noWrap/>
            <w:vAlign w:val="bottom"/>
          </w:tcPr>
          <w:p w:rsidR="00F97558" w:rsidRPr="00176BAF" w:rsidRDefault="00F97558" w:rsidP="00F97558">
            <w:pPr>
              <w:jc w:val="right"/>
              <w:rPr>
                <w:rFonts w:ascii="Book Antiqua" w:hAnsi="Book Antiqua"/>
                <w:sz w:val="20"/>
                <w:szCs w:val="20"/>
              </w:rPr>
            </w:pPr>
            <w:r w:rsidRPr="00176BAF">
              <w:rPr>
                <w:rFonts w:ascii="Book Antiqua" w:hAnsi="Book Antiqua"/>
                <w:sz w:val="20"/>
                <w:szCs w:val="20"/>
              </w:rPr>
              <w:t>304548,88</w:t>
            </w:r>
          </w:p>
        </w:tc>
        <w:tc>
          <w:tcPr>
            <w:tcW w:w="1433" w:type="dxa"/>
            <w:tcBorders>
              <w:top w:val="nil"/>
              <w:left w:val="single" w:sz="8" w:space="0" w:color="auto"/>
              <w:bottom w:val="single" w:sz="8" w:space="0" w:color="auto"/>
              <w:right w:val="single" w:sz="8" w:space="0" w:color="auto"/>
            </w:tcBorders>
            <w:shd w:val="clear" w:color="auto" w:fill="auto"/>
            <w:noWrap/>
            <w:vAlign w:val="bottom"/>
          </w:tcPr>
          <w:p w:rsidR="00F97558" w:rsidRPr="00176BAF" w:rsidRDefault="00F97558" w:rsidP="00F97558">
            <w:pPr>
              <w:jc w:val="right"/>
              <w:rPr>
                <w:rFonts w:ascii="Book Antiqua" w:hAnsi="Book Antiqua"/>
                <w:sz w:val="20"/>
                <w:szCs w:val="20"/>
              </w:rPr>
            </w:pPr>
            <w:r w:rsidRPr="00176BAF">
              <w:rPr>
                <w:rFonts w:ascii="Book Antiqua" w:hAnsi="Book Antiqua"/>
                <w:sz w:val="20"/>
                <w:szCs w:val="20"/>
              </w:rPr>
              <w:t>0,00</w:t>
            </w:r>
          </w:p>
        </w:tc>
      </w:tr>
    </w:tbl>
    <w:p w:rsidR="00A611ED" w:rsidRDefault="00A611ED" w:rsidP="00F97558">
      <w:pPr>
        <w:pStyle w:val="Textoindependiente"/>
        <w:rPr>
          <w:rFonts w:ascii="Book Antiqua" w:hAnsi="Book Antiqua"/>
          <w:b/>
          <w:bCs/>
          <w:caps/>
        </w:rPr>
      </w:pPr>
    </w:p>
    <w:p w:rsidR="00DE2B60" w:rsidRDefault="00DE2B60" w:rsidP="00F97558">
      <w:pPr>
        <w:pStyle w:val="Textoindependiente"/>
        <w:rPr>
          <w:rFonts w:ascii="Book Antiqua" w:hAnsi="Book Antiqua"/>
          <w:b/>
          <w:bCs/>
          <w:caps/>
        </w:rPr>
      </w:pPr>
    </w:p>
    <w:p w:rsidR="00DE2B60" w:rsidRDefault="00DE2B60" w:rsidP="00F97558">
      <w:pPr>
        <w:pStyle w:val="Textoindependiente"/>
        <w:rPr>
          <w:rFonts w:ascii="Book Antiqua" w:hAnsi="Book Antiqua"/>
          <w:b/>
          <w:bCs/>
          <w:caps/>
        </w:rPr>
      </w:pPr>
    </w:p>
    <w:p w:rsidR="00F97558" w:rsidRPr="00176BAF" w:rsidRDefault="00F97558" w:rsidP="00F97558">
      <w:pPr>
        <w:pStyle w:val="Textoindependiente"/>
        <w:rPr>
          <w:rFonts w:ascii="Book Antiqua" w:hAnsi="Book Antiqua"/>
          <w:b/>
          <w:bCs/>
          <w:caps/>
        </w:rPr>
      </w:pPr>
      <w:r w:rsidRPr="00176BAF">
        <w:rPr>
          <w:rFonts w:ascii="Book Antiqua" w:hAnsi="Book Antiqua"/>
          <w:b/>
          <w:bCs/>
          <w:caps/>
        </w:rPr>
        <w:t>INGRESOS POR VENTA</w:t>
      </w:r>
    </w:p>
    <w:p w:rsidR="00F97558" w:rsidRPr="00176BAF" w:rsidRDefault="00F97558" w:rsidP="00F97558">
      <w:pPr>
        <w:pStyle w:val="Textoindependiente"/>
        <w:jc w:val="both"/>
        <w:rPr>
          <w:rFonts w:ascii="Book Antiqua" w:hAnsi="Book Antiqua"/>
          <w:caps/>
        </w:rPr>
      </w:pPr>
      <w:r w:rsidRPr="00176BAF">
        <w:rPr>
          <w:rFonts w:ascii="Book Antiqua" w:hAnsi="Book Antiqua"/>
        </w:rPr>
        <w:t xml:space="preserve">El precio de venta por saco será de $1.65. El 65% de la producción anual será destinada para la comercialización.  En el año 1 se espera vender el 60% de humus destinado para la venta; la cual deberá  incrementare en un </w:t>
      </w:r>
      <w:r w:rsidRPr="00176BAF">
        <w:rPr>
          <w:rFonts w:ascii="Book Antiqua" w:hAnsi="Book Antiqua"/>
          <w:caps/>
        </w:rPr>
        <w:t>5%</w:t>
      </w:r>
      <w:r w:rsidRPr="00176BAF">
        <w:rPr>
          <w:rFonts w:ascii="Book Antiqua" w:hAnsi="Book Antiqua"/>
        </w:rPr>
        <w:t xml:space="preserve"> cada año.  El 35% de la producción anual de humus, puede ser destinado al mantenimiento  de zonas verdes en la ciudad. </w:t>
      </w:r>
    </w:p>
    <w:p w:rsidR="00F97558" w:rsidRPr="00176BAF" w:rsidRDefault="00F97558" w:rsidP="0062677B">
      <w:pPr>
        <w:pStyle w:val="Textoindependiente"/>
        <w:rPr>
          <w:rFonts w:eastAsia="Arial Unicode MS" w:cs="Arial"/>
          <w:sz w:val="20"/>
          <w:szCs w:val="18"/>
        </w:rPr>
      </w:pPr>
      <w:r w:rsidRPr="00176BAF">
        <w:t xml:space="preserve"> </w:t>
      </w:r>
    </w:p>
    <w:p w:rsidR="00DE2B60" w:rsidRDefault="00DE2B60" w:rsidP="00F97558">
      <w:pPr>
        <w:jc w:val="center"/>
        <w:rPr>
          <w:rFonts w:ascii="Book Antiqua" w:eastAsia="Arial Unicode MS" w:hAnsi="Book Antiqua"/>
          <w:b/>
          <w:sz w:val="20"/>
          <w:szCs w:val="18"/>
        </w:rPr>
      </w:pPr>
    </w:p>
    <w:p w:rsidR="00DE2B60" w:rsidRDefault="00DE2B60" w:rsidP="00F97558">
      <w:pPr>
        <w:jc w:val="center"/>
        <w:rPr>
          <w:rFonts w:ascii="Book Antiqua" w:eastAsia="Arial Unicode MS" w:hAnsi="Book Antiqua"/>
          <w:b/>
          <w:sz w:val="20"/>
          <w:szCs w:val="18"/>
        </w:rPr>
      </w:pPr>
    </w:p>
    <w:p w:rsidR="00F97558" w:rsidRPr="00176BAF" w:rsidRDefault="00F97558" w:rsidP="00F97558">
      <w:pPr>
        <w:jc w:val="center"/>
        <w:rPr>
          <w:rFonts w:ascii="Book Antiqua" w:eastAsia="Arial Unicode MS" w:hAnsi="Book Antiqua"/>
          <w:b/>
          <w:sz w:val="20"/>
          <w:szCs w:val="18"/>
        </w:rPr>
      </w:pPr>
      <w:r w:rsidRPr="00176BAF">
        <w:rPr>
          <w:rFonts w:ascii="Book Antiqua" w:eastAsia="Arial Unicode MS" w:hAnsi="Book Antiqua"/>
          <w:b/>
          <w:sz w:val="20"/>
          <w:szCs w:val="18"/>
        </w:rPr>
        <w:lastRenderedPageBreak/>
        <w:t>REQUERIMIENTO DE HUMUS EN EL MERCADO</w:t>
      </w:r>
    </w:p>
    <w:tbl>
      <w:tblPr>
        <w:tblW w:w="8040" w:type="dxa"/>
        <w:jc w:val="center"/>
        <w:tblInd w:w="20" w:type="dxa"/>
        <w:tblLayout w:type="fixed"/>
        <w:tblCellMar>
          <w:left w:w="0" w:type="dxa"/>
          <w:right w:w="0" w:type="dxa"/>
        </w:tblCellMar>
        <w:tblLook w:val="0000"/>
      </w:tblPr>
      <w:tblGrid>
        <w:gridCol w:w="2760"/>
        <w:gridCol w:w="1440"/>
        <w:gridCol w:w="2040"/>
        <w:gridCol w:w="1800"/>
      </w:tblGrid>
      <w:tr w:rsidR="00F97558" w:rsidRPr="00176BAF">
        <w:trPr>
          <w:trHeight w:val="589"/>
          <w:jc w:val="center"/>
        </w:trPr>
        <w:tc>
          <w:tcPr>
            <w:tcW w:w="2760" w:type="dxa"/>
            <w:tcBorders>
              <w:top w:val="single" w:sz="8" w:space="0" w:color="auto"/>
              <w:left w:val="single" w:sz="8" w:space="0" w:color="auto"/>
              <w:bottom w:val="nil"/>
              <w:right w:val="nil"/>
            </w:tcBorders>
            <w:shd w:val="clear" w:color="auto" w:fill="FFD4A9"/>
            <w:tcMar>
              <w:top w:w="20" w:type="dxa"/>
              <w:left w:w="20" w:type="dxa"/>
              <w:bottom w:w="0" w:type="dxa"/>
              <w:right w:w="20" w:type="dxa"/>
            </w:tcMar>
            <w:vAlign w:val="center"/>
          </w:tcPr>
          <w:p w:rsidR="00F97558" w:rsidRPr="00176BAF" w:rsidRDefault="00F97558" w:rsidP="00F97558">
            <w:pPr>
              <w:jc w:val="center"/>
              <w:rPr>
                <w:rFonts w:ascii="Book Antiqua" w:eastAsia="Arial Unicode MS" w:hAnsi="Book Antiqua" w:cs="Arial"/>
                <w:sz w:val="18"/>
                <w:szCs w:val="18"/>
              </w:rPr>
            </w:pPr>
            <w:r w:rsidRPr="00176BAF">
              <w:rPr>
                <w:rFonts w:ascii="Book Antiqua" w:hAnsi="Book Antiqua" w:cs="Arial"/>
                <w:sz w:val="18"/>
                <w:szCs w:val="18"/>
              </w:rPr>
              <w:t>MERCADO</w:t>
            </w:r>
          </w:p>
        </w:tc>
        <w:tc>
          <w:tcPr>
            <w:tcW w:w="1440" w:type="dxa"/>
            <w:tcBorders>
              <w:top w:val="single" w:sz="8" w:space="0" w:color="auto"/>
              <w:left w:val="single" w:sz="8" w:space="0" w:color="auto"/>
              <w:bottom w:val="single" w:sz="8" w:space="0" w:color="auto"/>
              <w:right w:val="single" w:sz="8" w:space="0" w:color="auto"/>
            </w:tcBorders>
            <w:shd w:val="clear" w:color="auto" w:fill="FFD4A9"/>
            <w:tcMar>
              <w:top w:w="20" w:type="dxa"/>
              <w:left w:w="20" w:type="dxa"/>
              <w:bottom w:w="0" w:type="dxa"/>
              <w:right w:w="20" w:type="dxa"/>
            </w:tcMar>
            <w:vAlign w:val="center"/>
          </w:tcPr>
          <w:p w:rsidR="00F97558" w:rsidRPr="00176BAF" w:rsidRDefault="00F97558" w:rsidP="00F97558">
            <w:pPr>
              <w:jc w:val="center"/>
              <w:rPr>
                <w:rFonts w:ascii="Book Antiqua" w:eastAsia="Arial Unicode MS" w:hAnsi="Book Antiqua" w:cs="Arial"/>
                <w:sz w:val="18"/>
                <w:szCs w:val="18"/>
              </w:rPr>
            </w:pPr>
            <w:r w:rsidRPr="00176BAF">
              <w:rPr>
                <w:rFonts w:ascii="Book Antiqua" w:hAnsi="Book Antiqua" w:cs="Arial"/>
                <w:sz w:val="18"/>
                <w:szCs w:val="18"/>
              </w:rPr>
              <w:t>TAMAÑO EN HAS. DEL MERCADO</w:t>
            </w:r>
          </w:p>
        </w:tc>
        <w:tc>
          <w:tcPr>
            <w:tcW w:w="2040" w:type="dxa"/>
            <w:tcBorders>
              <w:top w:val="single" w:sz="8" w:space="0" w:color="auto"/>
              <w:left w:val="nil"/>
              <w:bottom w:val="nil"/>
              <w:right w:val="nil"/>
            </w:tcBorders>
            <w:shd w:val="clear" w:color="auto" w:fill="FFD4A9"/>
            <w:tcMar>
              <w:top w:w="20" w:type="dxa"/>
              <w:left w:w="20" w:type="dxa"/>
              <w:bottom w:w="0" w:type="dxa"/>
              <w:right w:w="20" w:type="dxa"/>
            </w:tcMar>
            <w:vAlign w:val="center"/>
          </w:tcPr>
          <w:p w:rsidR="00F97558" w:rsidRPr="00176BAF" w:rsidRDefault="00F97558" w:rsidP="00F97558">
            <w:pPr>
              <w:jc w:val="center"/>
              <w:rPr>
                <w:rFonts w:ascii="Book Antiqua" w:eastAsia="Arial Unicode MS" w:hAnsi="Book Antiqua" w:cs="Arial"/>
                <w:sz w:val="18"/>
                <w:szCs w:val="18"/>
              </w:rPr>
            </w:pPr>
            <w:r w:rsidRPr="00176BAF">
              <w:rPr>
                <w:rFonts w:ascii="Book Antiqua" w:hAnsi="Book Antiqua" w:cs="Arial"/>
                <w:sz w:val="18"/>
                <w:szCs w:val="18"/>
              </w:rPr>
              <w:t>DEMANDA TONS. HUMUS CADA 4 MESES</w:t>
            </w:r>
          </w:p>
        </w:tc>
        <w:tc>
          <w:tcPr>
            <w:tcW w:w="1800" w:type="dxa"/>
            <w:tcBorders>
              <w:top w:val="single" w:sz="8" w:space="0" w:color="auto"/>
              <w:left w:val="single" w:sz="8" w:space="0" w:color="auto"/>
              <w:bottom w:val="single" w:sz="8" w:space="0" w:color="auto"/>
              <w:right w:val="single" w:sz="8" w:space="0" w:color="auto"/>
            </w:tcBorders>
            <w:shd w:val="clear" w:color="auto" w:fill="FFD4A9"/>
            <w:tcMar>
              <w:top w:w="20" w:type="dxa"/>
              <w:left w:w="20" w:type="dxa"/>
              <w:bottom w:w="0" w:type="dxa"/>
              <w:right w:w="20" w:type="dxa"/>
            </w:tcMar>
            <w:vAlign w:val="center"/>
          </w:tcPr>
          <w:p w:rsidR="00F97558" w:rsidRPr="00176BAF" w:rsidRDefault="00F97558" w:rsidP="00F97558">
            <w:pPr>
              <w:jc w:val="center"/>
              <w:rPr>
                <w:rFonts w:ascii="Book Antiqua" w:eastAsia="Arial Unicode MS" w:hAnsi="Book Antiqua" w:cs="Arial"/>
                <w:sz w:val="18"/>
                <w:szCs w:val="18"/>
              </w:rPr>
            </w:pPr>
            <w:r w:rsidRPr="00176BAF">
              <w:rPr>
                <w:rFonts w:ascii="Book Antiqua" w:hAnsi="Book Antiqua" w:cs="Arial"/>
                <w:sz w:val="18"/>
                <w:szCs w:val="18"/>
              </w:rPr>
              <w:t>DEMANDA TONS. DE HUMUS ANUAL</w:t>
            </w:r>
          </w:p>
        </w:tc>
      </w:tr>
      <w:tr w:rsidR="00F97558" w:rsidRPr="00176BAF">
        <w:trPr>
          <w:trHeight w:val="255"/>
          <w:jc w:val="center"/>
        </w:trPr>
        <w:tc>
          <w:tcPr>
            <w:tcW w:w="2760" w:type="dxa"/>
            <w:tcBorders>
              <w:top w:val="single" w:sz="8" w:space="0" w:color="auto"/>
              <w:left w:val="single" w:sz="8" w:space="0" w:color="auto"/>
              <w:bottom w:val="single" w:sz="4" w:space="0" w:color="auto"/>
              <w:right w:val="single" w:sz="8" w:space="0" w:color="auto"/>
            </w:tcBorders>
            <w:noWrap/>
            <w:tcMar>
              <w:top w:w="20" w:type="dxa"/>
              <w:left w:w="20" w:type="dxa"/>
              <w:bottom w:w="0" w:type="dxa"/>
              <w:right w:w="20" w:type="dxa"/>
            </w:tcMar>
            <w:vAlign w:val="bottom"/>
          </w:tcPr>
          <w:p w:rsidR="00F97558" w:rsidRPr="00176BAF" w:rsidRDefault="00F97558" w:rsidP="00F97558">
            <w:pPr>
              <w:rPr>
                <w:rFonts w:ascii="Book Antiqua" w:eastAsia="Arial Unicode MS" w:hAnsi="Book Antiqua" w:cs="Arial"/>
                <w:sz w:val="20"/>
                <w:szCs w:val="20"/>
              </w:rPr>
            </w:pPr>
            <w:r w:rsidRPr="00176BAF">
              <w:rPr>
                <w:rFonts w:ascii="Book Antiqua" w:hAnsi="Book Antiqua" w:cs="Arial"/>
                <w:sz w:val="20"/>
                <w:szCs w:val="20"/>
              </w:rPr>
              <w:t>Regional Potencial a Futuro</w:t>
            </w:r>
          </w:p>
        </w:tc>
        <w:tc>
          <w:tcPr>
            <w:tcW w:w="1440" w:type="dxa"/>
            <w:tcBorders>
              <w:top w:val="nil"/>
              <w:left w:val="nil"/>
              <w:bottom w:val="single" w:sz="4" w:space="0" w:color="auto"/>
              <w:right w:val="nil"/>
            </w:tcBorders>
            <w:noWrap/>
            <w:tcMar>
              <w:top w:w="20" w:type="dxa"/>
              <w:left w:w="20" w:type="dxa"/>
              <w:bottom w:w="0" w:type="dxa"/>
              <w:right w:w="20" w:type="dxa"/>
            </w:tcMar>
          </w:tcPr>
          <w:p w:rsidR="00F97558" w:rsidRPr="00176BAF" w:rsidRDefault="00F97558" w:rsidP="00F97558">
            <w:pPr>
              <w:jc w:val="right"/>
              <w:rPr>
                <w:rFonts w:ascii="Book Antiqua" w:eastAsia="Arial Unicode MS" w:hAnsi="Book Antiqua" w:cs="Arial"/>
                <w:sz w:val="20"/>
                <w:szCs w:val="20"/>
              </w:rPr>
            </w:pPr>
            <w:r w:rsidRPr="00176BAF">
              <w:rPr>
                <w:rFonts w:ascii="Book Antiqua" w:hAnsi="Book Antiqua" w:cs="Arial"/>
                <w:sz w:val="20"/>
                <w:szCs w:val="20"/>
              </w:rPr>
              <w:t>32000</w:t>
            </w:r>
          </w:p>
        </w:tc>
        <w:tc>
          <w:tcPr>
            <w:tcW w:w="2040" w:type="dxa"/>
            <w:tcBorders>
              <w:top w:val="single" w:sz="8" w:space="0" w:color="auto"/>
              <w:left w:val="single" w:sz="8" w:space="0" w:color="auto"/>
              <w:bottom w:val="single" w:sz="4" w:space="0" w:color="auto"/>
              <w:right w:val="single" w:sz="8" w:space="0" w:color="auto"/>
            </w:tcBorders>
            <w:noWrap/>
            <w:tcMar>
              <w:top w:w="20" w:type="dxa"/>
              <w:left w:w="20" w:type="dxa"/>
              <w:bottom w:w="0" w:type="dxa"/>
              <w:right w:w="20" w:type="dxa"/>
            </w:tcMar>
          </w:tcPr>
          <w:p w:rsidR="00F97558" w:rsidRPr="00176BAF" w:rsidRDefault="00F97558" w:rsidP="00F97558">
            <w:pPr>
              <w:jc w:val="right"/>
              <w:rPr>
                <w:rFonts w:ascii="Book Antiqua" w:eastAsia="Arial Unicode MS" w:hAnsi="Book Antiqua" w:cs="Arial"/>
                <w:sz w:val="20"/>
                <w:szCs w:val="20"/>
              </w:rPr>
            </w:pPr>
            <w:r w:rsidRPr="00176BAF">
              <w:rPr>
                <w:rFonts w:ascii="Book Antiqua" w:hAnsi="Book Antiqua" w:cs="Arial"/>
                <w:sz w:val="20"/>
                <w:szCs w:val="20"/>
              </w:rPr>
              <w:t>132800</w:t>
            </w:r>
          </w:p>
        </w:tc>
        <w:tc>
          <w:tcPr>
            <w:tcW w:w="1800" w:type="dxa"/>
            <w:tcBorders>
              <w:top w:val="nil"/>
              <w:left w:val="nil"/>
              <w:bottom w:val="single" w:sz="4" w:space="0" w:color="auto"/>
              <w:right w:val="single" w:sz="8" w:space="0" w:color="auto"/>
            </w:tcBorders>
            <w:noWrap/>
            <w:tcMar>
              <w:top w:w="20" w:type="dxa"/>
              <w:left w:w="20" w:type="dxa"/>
              <w:bottom w:w="0" w:type="dxa"/>
              <w:right w:w="20" w:type="dxa"/>
            </w:tcMar>
          </w:tcPr>
          <w:p w:rsidR="00F97558" w:rsidRPr="00176BAF" w:rsidRDefault="00F97558" w:rsidP="00F97558">
            <w:pPr>
              <w:jc w:val="right"/>
              <w:rPr>
                <w:rFonts w:ascii="Book Antiqua" w:eastAsia="Arial Unicode MS" w:hAnsi="Book Antiqua" w:cs="Arial"/>
                <w:sz w:val="20"/>
                <w:szCs w:val="20"/>
              </w:rPr>
            </w:pPr>
            <w:r w:rsidRPr="00176BAF">
              <w:rPr>
                <w:rFonts w:ascii="Book Antiqua" w:hAnsi="Book Antiqua" w:cs="Arial"/>
                <w:sz w:val="20"/>
                <w:szCs w:val="20"/>
              </w:rPr>
              <w:t>398400</w:t>
            </w:r>
          </w:p>
        </w:tc>
      </w:tr>
      <w:tr w:rsidR="00F97558" w:rsidRPr="00176BAF">
        <w:trPr>
          <w:trHeight w:val="255"/>
          <w:jc w:val="center"/>
        </w:trPr>
        <w:tc>
          <w:tcPr>
            <w:tcW w:w="2760" w:type="dxa"/>
            <w:tcBorders>
              <w:top w:val="nil"/>
              <w:left w:val="single" w:sz="8" w:space="0" w:color="auto"/>
              <w:bottom w:val="single" w:sz="4" w:space="0" w:color="auto"/>
              <w:right w:val="single" w:sz="8" w:space="0" w:color="auto"/>
            </w:tcBorders>
            <w:noWrap/>
            <w:tcMar>
              <w:top w:w="20" w:type="dxa"/>
              <w:left w:w="20" w:type="dxa"/>
              <w:bottom w:w="0" w:type="dxa"/>
              <w:right w:w="20" w:type="dxa"/>
            </w:tcMar>
            <w:vAlign w:val="bottom"/>
          </w:tcPr>
          <w:p w:rsidR="00F97558" w:rsidRPr="00176BAF" w:rsidRDefault="00F97558" w:rsidP="00F97558">
            <w:pPr>
              <w:rPr>
                <w:rFonts w:ascii="Book Antiqua" w:eastAsia="Arial Unicode MS" w:hAnsi="Book Antiqua" w:cs="Arial"/>
                <w:sz w:val="20"/>
                <w:szCs w:val="20"/>
              </w:rPr>
            </w:pPr>
            <w:r w:rsidRPr="00176BAF">
              <w:rPr>
                <w:rFonts w:ascii="Book Antiqua" w:hAnsi="Book Antiqua" w:cs="Arial"/>
                <w:sz w:val="20"/>
                <w:szCs w:val="20"/>
              </w:rPr>
              <w:t>Regional Potencial Actual</w:t>
            </w:r>
          </w:p>
        </w:tc>
        <w:tc>
          <w:tcPr>
            <w:tcW w:w="1440" w:type="dxa"/>
            <w:tcBorders>
              <w:top w:val="nil"/>
              <w:left w:val="nil"/>
              <w:bottom w:val="single" w:sz="4" w:space="0" w:color="auto"/>
              <w:right w:val="nil"/>
            </w:tcBorders>
            <w:noWrap/>
            <w:tcMar>
              <w:top w:w="20" w:type="dxa"/>
              <w:left w:w="20" w:type="dxa"/>
              <w:bottom w:w="0" w:type="dxa"/>
              <w:right w:w="20" w:type="dxa"/>
            </w:tcMar>
          </w:tcPr>
          <w:p w:rsidR="00F97558" w:rsidRPr="00176BAF" w:rsidRDefault="00F97558" w:rsidP="00F97558">
            <w:pPr>
              <w:jc w:val="right"/>
              <w:rPr>
                <w:rFonts w:ascii="Book Antiqua" w:eastAsia="Arial Unicode MS" w:hAnsi="Book Antiqua" w:cs="Arial"/>
                <w:sz w:val="20"/>
                <w:szCs w:val="20"/>
              </w:rPr>
            </w:pPr>
            <w:r w:rsidRPr="00176BAF">
              <w:rPr>
                <w:rFonts w:ascii="Book Antiqua" w:hAnsi="Book Antiqua" w:cs="Arial"/>
                <w:sz w:val="20"/>
                <w:szCs w:val="20"/>
              </w:rPr>
              <w:t>9000</w:t>
            </w:r>
          </w:p>
        </w:tc>
        <w:tc>
          <w:tcPr>
            <w:tcW w:w="2040" w:type="dxa"/>
            <w:tcBorders>
              <w:top w:val="nil"/>
              <w:left w:val="single" w:sz="8" w:space="0" w:color="auto"/>
              <w:bottom w:val="single" w:sz="4" w:space="0" w:color="auto"/>
              <w:right w:val="single" w:sz="4" w:space="0" w:color="auto"/>
            </w:tcBorders>
            <w:noWrap/>
            <w:tcMar>
              <w:top w:w="20" w:type="dxa"/>
              <w:left w:w="20" w:type="dxa"/>
              <w:bottom w:w="0" w:type="dxa"/>
              <w:right w:w="20" w:type="dxa"/>
            </w:tcMar>
          </w:tcPr>
          <w:p w:rsidR="00F97558" w:rsidRPr="00176BAF" w:rsidRDefault="00F97558" w:rsidP="00F97558">
            <w:pPr>
              <w:jc w:val="right"/>
              <w:rPr>
                <w:rFonts w:ascii="Book Antiqua" w:eastAsia="Arial Unicode MS" w:hAnsi="Book Antiqua" w:cs="Arial"/>
                <w:sz w:val="20"/>
                <w:szCs w:val="20"/>
              </w:rPr>
            </w:pPr>
            <w:r w:rsidRPr="00176BAF">
              <w:rPr>
                <w:rFonts w:ascii="Book Antiqua" w:hAnsi="Book Antiqua" w:cs="Arial"/>
                <w:sz w:val="20"/>
                <w:szCs w:val="20"/>
              </w:rPr>
              <w:t>37350</w:t>
            </w:r>
          </w:p>
        </w:tc>
        <w:tc>
          <w:tcPr>
            <w:tcW w:w="180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F97558" w:rsidRPr="00176BAF" w:rsidRDefault="00F97558" w:rsidP="00F97558">
            <w:pPr>
              <w:jc w:val="right"/>
              <w:rPr>
                <w:rFonts w:ascii="Book Antiqua" w:eastAsia="Arial Unicode MS" w:hAnsi="Book Antiqua" w:cs="Arial"/>
                <w:sz w:val="20"/>
                <w:szCs w:val="20"/>
              </w:rPr>
            </w:pPr>
            <w:r w:rsidRPr="00176BAF">
              <w:rPr>
                <w:rFonts w:ascii="Book Antiqua" w:hAnsi="Book Antiqua" w:cs="Arial"/>
                <w:sz w:val="20"/>
                <w:szCs w:val="20"/>
              </w:rPr>
              <w:t>112050</w:t>
            </w:r>
          </w:p>
        </w:tc>
      </w:tr>
      <w:tr w:rsidR="00F97558" w:rsidRPr="00176BAF">
        <w:trPr>
          <w:trHeight w:val="255"/>
          <w:jc w:val="center"/>
        </w:trPr>
        <w:tc>
          <w:tcPr>
            <w:tcW w:w="2760" w:type="dxa"/>
            <w:tcBorders>
              <w:top w:val="nil"/>
              <w:left w:val="single" w:sz="8" w:space="0" w:color="auto"/>
              <w:bottom w:val="single" w:sz="4" w:space="0" w:color="auto"/>
              <w:right w:val="single" w:sz="8" w:space="0" w:color="auto"/>
            </w:tcBorders>
            <w:noWrap/>
            <w:tcMar>
              <w:top w:w="20" w:type="dxa"/>
              <w:left w:w="20" w:type="dxa"/>
              <w:bottom w:w="0" w:type="dxa"/>
              <w:right w:w="20" w:type="dxa"/>
            </w:tcMar>
            <w:vAlign w:val="bottom"/>
          </w:tcPr>
          <w:p w:rsidR="00F97558" w:rsidRPr="00176BAF" w:rsidRDefault="00F97558" w:rsidP="00F97558">
            <w:pPr>
              <w:rPr>
                <w:rFonts w:ascii="Book Antiqua" w:eastAsia="Arial Unicode MS" w:hAnsi="Book Antiqua" w:cs="Arial"/>
                <w:sz w:val="20"/>
                <w:szCs w:val="20"/>
              </w:rPr>
            </w:pPr>
            <w:r w:rsidRPr="00176BAF">
              <w:rPr>
                <w:rFonts w:ascii="Book Antiqua" w:hAnsi="Book Antiqua" w:cs="Arial"/>
                <w:sz w:val="20"/>
                <w:szCs w:val="20"/>
              </w:rPr>
              <w:t>Zonal Potencial a Futuro</w:t>
            </w:r>
          </w:p>
        </w:tc>
        <w:tc>
          <w:tcPr>
            <w:tcW w:w="1440" w:type="dxa"/>
            <w:tcBorders>
              <w:top w:val="nil"/>
              <w:left w:val="nil"/>
              <w:bottom w:val="single" w:sz="4" w:space="0" w:color="auto"/>
              <w:right w:val="nil"/>
            </w:tcBorders>
            <w:noWrap/>
            <w:tcMar>
              <w:top w:w="20" w:type="dxa"/>
              <w:left w:w="20" w:type="dxa"/>
              <w:bottom w:w="0" w:type="dxa"/>
              <w:right w:w="20" w:type="dxa"/>
            </w:tcMar>
          </w:tcPr>
          <w:p w:rsidR="00F97558" w:rsidRPr="00176BAF" w:rsidRDefault="00F97558" w:rsidP="00F97558">
            <w:pPr>
              <w:jc w:val="right"/>
              <w:rPr>
                <w:rFonts w:ascii="Book Antiqua" w:eastAsia="Arial Unicode MS" w:hAnsi="Book Antiqua" w:cs="Arial"/>
                <w:sz w:val="20"/>
                <w:szCs w:val="20"/>
              </w:rPr>
            </w:pPr>
            <w:r w:rsidRPr="00176BAF">
              <w:rPr>
                <w:rFonts w:ascii="Book Antiqua" w:hAnsi="Book Antiqua" w:cs="Arial"/>
                <w:sz w:val="20"/>
                <w:szCs w:val="20"/>
              </w:rPr>
              <w:t>300</w:t>
            </w:r>
          </w:p>
        </w:tc>
        <w:tc>
          <w:tcPr>
            <w:tcW w:w="2040" w:type="dxa"/>
            <w:tcBorders>
              <w:top w:val="nil"/>
              <w:left w:val="single" w:sz="8" w:space="0" w:color="auto"/>
              <w:bottom w:val="single" w:sz="4" w:space="0" w:color="auto"/>
              <w:right w:val="single" w:sz="4" w:space="0" w:color="auto"/>
            </w:tcBorders>
            <w:noWrap/>
            <w:tcMar>
              <w:top w:w="20" w:type="dxa"/>
              <w:left w:w="20" w:type="dxa"/>
              <w:bottom w:w="0" w:type="dxa"/>
              <w:right w:w="20" w:type="dxa"/>
            </w:tcMar>
          </w:tcPr>
          <w:p w:rsidR="00F97558" w:rsidRPr="00176BAF" w:rsidRDefault="00F97558" w:rsidP="00F97558">
            <w:pPr>
              <w:jc w:val="right"/>
              <w:rPr>
                <w:rFonts w:ascii="Book Antiqua" w:eastAsia="Arial Unicode MS" w:hAnsi="Book Antiqua" w:cs="Arial"/>
                <w:sz w:val="20"/>
                <w:szCs w:val="20"/>
              </w:rPr>
            </w:pPr>
            <w:r w:rsidRPr="00176BAF">
              <w:rPr>
                <w:rFonts w:ascii="Book Antiqua" w:hAnsi="Book Antiqua" w:cs="Arial"/>
                <w:sz w:val="20"/>
                <w:szCs w:val="20"/>
              </w:rPr>
              <w:t>1245</w:t>
            </w:r>
          </w:p>
        </w:tc>
        <w:tc>
          <w:tcPr>
            <w:tcW w:w="180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F97558" w:rsidRPr="00176BAF" w:rsidRDefault="00F97558" w:rsidP="00F97558">
            <w:pPr>
              <w:jc w:val="right"/>
              <w:rPr>
                <w:rFonts w:ascii="Book Antiqua" w:eastAsia="Arial Unicode MS" w:hAnsi="Book Antiqua" w:cs="Arial"/>
                <w:sz w:val="20"/>
                <w:szCs w:val="20"/>
              </w:rPr>
            </w:pPr>
            <w:r w:rsidRPr="00176BAF">
              <w:rPr>
                <w:rFonts w:ascii="Book Antiqua" w:hAnsi="Book Antiqua" w:cs="Arial"/>
                <w:sz w:val="20"/>
                <w:szCs w:val="20"/>
              </w:rPr>
              <w:t>3735</w:t>
            </w:r>
          </w:p>
        </w:tc>
      </w:tr>
      <w:tr w:rsidR="00F97558" w:rsidRPr="00176BAF">
        <w:trPr>
          <w:trHeight w:val="270"/>
          <w:jc w:val="center"/>
        </w:trPr>
        <w:tc>
          <w:tcPr>
            <w:tcW w:w="2760" w:type="dxa"/>
            <w:tcBorders>
              <w:top w:val="nil"/>
              <w:left w:val="single" w:sz="8" w:space="0" w:color="auto"/>
              <w:bottom w:val="single" w:sz="8" w:space="0" w:color="auto"/>
              <w:right w:val="single" w:sz="8" w:space="0" w:color="auto"/>
            </w:tcBorders>
            <w:noWrap/>
            <w:tcMar>
              <w:top w:w="20" w:type="dxa"/>
              <w:left w:w="20" w:type="dxa"/>
              <w:bottom w:w="0" w:type="dxa"/>
              <w:right w:w="20" w:type="dxa"/>
            </w:tcMar>
            <w:vAlign w:val="bottom"/>
          </w:tcPr>
          <w:p w:rsidR="00F97558" w:rsidRPr="00176BAF" w:rsidRDefault="00F97558" w:rsidP="00F97558">
            <w:pPr>
              <w:rPr>
                <w:rFonts w:ascii="Book Antiqua" w:eastAsia="Arial Unicode MS" w:hAnsi="Book Antiqua" w:cs="Arial"/>
                <w:sz w:val="20"/>
                <w:szCs w:val="20"/>
              </w:rPr>
            </w:pPr>
            <w:r w:rsidRPr="00176BAF">
              <w:rPr>
                <w:rFonts w:ascii="Book Antiqua" w:hAnsi="Book Antiqua" w:cs="Arial"/>
                <w:sz w:val="20"/>
                <w:szCs w:val="20"/>
              </w:rPr>
              <w:t>Zonal Real</w:t>
            </w:r>
          </w:p>
        </w:tc>
        <w:tc>
          <w:tcPr>
            <w:tcW w:w="1440" w:type="dxa"/>
            <w:tcBorders>
              <w:top w:val="nil"/>
              <w:left w:val="nil"/>
              <w:bottom w:val="single" w:sz="8" w:space="0" w:color="auto"/>
              <w:right w:val="nil"/>
            </w:tcBorders>
            <w:noWrap/>
            <w:tcMar>
              <w:top w:w="20" w:type="dxa"/>
              <w:left w:w="20" w:type="dxa"/>
              <w:bottom w:w="0" w:type="dxa"/>
              <w:right w:w="20" w:type="dxa"/>
            </w:tcMar>
          </w:tcPr>
          <w:p w:rsidR="00F97558" w:rsidRPr="00176BAF" w:rsidRDefault="00F97558" w:rsidP="00F97558">
            <w:pPr>
              <w:jc w:val="right"/>
              <w:rPr>
                <w:rFonts w:ascii="Book Antiqua" w:eastAsia="Arial Unicode MS" w:hAnsi="Book Antiqua" w:cs="Arial"/>
                <w:sz w:val="20"/>
                <w:szCs w:val="20"/>
              </w:rPr>
            </w:pPr>
            <w:r w:rsidRPr="00176BAF">
              <w:rPr>
                <w:rFonts w:ascii="Book Antiqua" w:hAnsi="Book Antiqua" w:cs="Arial"/>
                <w:sz w:val="20"/>
                <w:szCs w:val="20"/>
              </w:rPr>
              <w:t>30</w:t>
            </w:r>
          </w:p>
        </w:tc>
        <w:tc>
          <w:tcPr>
            <w:tcW w:w="2040" w:type="dxa"/>
            <w:tcBorders>
              <w:top w:val="nil"/>
              <w:left w:val="single" w:sz="8" w:space="0" w:color="auto"/>
              <w:bottom w:val="single" w:sz="8" w:space="0" w:color="auto"/>
              <w:right w:val="single" w:sz="4" w:space="0" w:color="auto"/>
            </w:tcBorders>
            <w:noWrap/>
            <w:tcMar>
              <w:top w:w="20" w:type="dxa"/>
              <w:left w:w="20" w:type="dxa"/>
              <w:bottom w:w="0" w:type="dxa"/>
              <w:right w:w="20" w:type="dxa"/>
            </w:tcMar>
          </w:tcPr>
          <w:p w:rsidR="00F97558" w:rsidRPr="00176BAF" w:rsidRDefault="00F97558" w:rsidP="00F97558">
            <w:pPr>
              <w:jc w:val="right"/>
              <w:rPr>
                <w:rFonts w:ascii="Book Antiqua" w:eastAsia="Arial Unicode MS" w:hAnsi="Book Antiqua" w:cs="Arial"/>
                <w:sz w:val="20"/>
                <w:szCs w:val="20"/>
              </w:rPr>
            </w:pPr>
            <w:r w:rsidRPr="00176BAF">
              <w:rPr>
                <w:rFonts w:ascii="Book Antiqua" w:hAnsi="Book Antiqua" w:cs="Arial"/>
                <w:sz w:val="20"/>
                <w:szCs w:val="20"/>
              </w:rPr>
              <w:t>124,5</w:t>
            </w:r>
          </w:p>
        </w:tc>
        <w:tc>
          <w:tcPr>
            <w:tcW w:w="180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F97558" w:rsidRPr="00176BAF" w:rsidRDefault="00F97558" w:rsidP="00F97558">
            <w:pPr>
              <w:jc w:val="right"/>
              <w:rPr>
                <w:rFonts w:ascii="Book Antiqua" w:eastAsia="Arial Unicode MS" w:hAnsi="Book Antiqua" w:cs="Arial"/>
                <w:sz w:val="20"/>
                <w:szCs w:val="20"/>
              </w:rPr>
            </w:pPr>
            <w:r w:rsidRPr="00176BAF">
              <w:rPr>
                <w:rFonts w:ascii="Book Antiqua" w:hAnsi="Book Antiqua" w:cs="Arial"/>
                <w:sz w:val="20"/>
                <w:szCs w:val="20"/>
              </w:rPr>
              <w:t>373,5</w:t>
            </w:r>
          </w:p>
        </w:tc>
      </w:tr>
      <w:tr w:rsidR="00F97558" w:rsidRPr="00176BAF">
        <w:trPr>
          <w:cantSplit/>
          <w:trHeight w:val="255"/>
          <w:jc w:val="center"/>
        </w:trPr>
        <w:tc>
          <w:tcPr>
            <w:tcW w:w="8040" w:type="dxa"/>
            <w:gridSpan w:val="4"/>
            <w:tcBorders>
              <w:top w:val="nil"/>
              <w:bottom w:val="nil"/>
            </w:tcBorders>
            <w:noWrap/>
            <w:tcMar>
              <w:top w:w="20" w:type="dxa"/>
              <w:left w:w="20" w:type="dxa"/>
              <w:bottom w:w="0" w:type="dxa"/>
              <w:right w:w="20" w:type="dxa"/>
            </w:tcMar>
            <w:vAlign w:val="bottom"/>
          </w:tcPr>
          <w:p w:rsidR="00F97558" w:rsidRPr="00176BAF" w:rsidRDefault="00F97558" w:rsidP="00F97558">
            <w:pPr>
              <w:rPr>
                <w:rFonts w:ascii="Book Antiqua" w:hAnsi="Book Antiqua" w:cs="Arial"/>
                <w:sz w:val="20"/>
                <w:szCs w:val="20"/>
              </w:rPr>
            </w:pPr>
            <w:r w:rsidRPr="00176BAF">
              <w:rPr>
                <w:rFonts w:ascii="Book Antiqua" w:hAnsi="Book Antiqua" w:cs="Arial"/>
                <w:sz w:val="20"/>
                <w:szCs w:val="20"/>
              </w:rPr>
              <w:t>Nota: Los datos proporcionados son estimaciones potenciales  y no reales</w:t>
            </w:r>
          </w:p>
          <w:p w:rsidR="00F97558" w:rsidRPr="00176BAF" w:rsidRDefault="00F97558" w:rsidP="00F97558">
            <w:pPr>
              <w:rPr>
                <w:rFonts w:ascii="Book Antiqua" w:eastAsia="Arial Unicode MS" w:hAnsi="Book Antiqua" w:cs="Arial"/>
                <w:sz w:val="20"/>
                <w:szCs w:val="20"/>
              </w:rPr>
            </w:pPr>
            <w:r w:rsidRPr="00176BAF">
              <w:rPr>
                <w:rFonts w:ascii="Book Antiqua" w:hAnsi="Book Antiqua" w:cs="Arial"/>
                <w:sz w:val="20"/>
                <w:szCs w:val="20"/>
              </w:rPr>
              <w:t>Fuente: CEDEGE</w:t>
            </w:r>
          </w:p>
        </w:tc>
      </w:tr>
    </w:tbl>
    <w:p w:rsidR="00F97558" w:rsidRDefault="00F97558" w:rsidP="00F97558">
      <w:pPr>
        <w:rPr>
          <w:rFonts w:ascii="Book Antiqua" w:hAnsi="Book Antiqua" w:cs="Arial"/>
        </w:rPr>
      </w:pPr>
      <w:r w:rsidRPr="00176BAF">
        <w:rPr>
          <w:rFonts w:ascii="Book Antiqua" w:hAnsi="Book Antiqua" w:cs="Arial"/>
        </w:rPr>
        <w:t xml:space="preserve"> </w:t>
      </w:r>
    </w:p>
    <w:tbl>
      <w:tblPr>
        <w:tblW w:w="8029" w:type="dxa"/>
        <w:jc w:val="center"/>
        <w:tblInd w:w="399" w:type="dxa"/>
        <w:tblLayout w:type="fixed"/>
        <w:tblCellMar>
          <w:left w:w="0" w:type="dxa"/>
          <w:right w:w="0" w:type="dxa"/>
        </w:tblCellMar>
        <w:tblLook w:val="0000"/>
      </w:tblPr>
      <w:tblGrid>
        <w:gridCol w:w="8029"/>
      </w:tblGrid>
      <w:tr w:rsidR="00F97558" w:rsidRPr="00176BAF">
        <w:trPr>
          <w:cantSplit/>
          <w:trHeight w:val="270"/>
          <w:jc w:val="center"/>
        </w:trPr>
        <w:tc>
          <w:tcPr>
            <w:tcW w:w="8029" w:type="dxa"/>
            <w:tcBorders>
              <w:top w:val="nil"/>
              <w:left w:val="nil"/>
              <w:bottom w:val="nil"/>
              <w:right w:val="nil"/>
            </w:tcBorders>
            <w:noWrap/>
            <w:tcMar>
              <w:top w:w="20" w:type="dxa"/>
              <w:left w:w="20" w:type="dxa"/>
              <w:bottom w:w="0" w:type="dxa"/>
              <w:right w:w="20" w:type="dxa"/>
            </w:tcMar>
            <w:vAlign w:val="bottom"/>
          </w:tcPr>
          <w:p w:rsidR="00F97558" w:rsidRPr="00176BAF" w:rsidRDefault="00F97558" w:rsidP="00F97558">
            <w:pPr>
              <w:pStyle w:val="Sangradetextonormal"/>
              <w:jc w:val="center"/>
              <w:rPr>
                <w:rFonts w:ascii="Book Antiqua" w:hAnsi="Book Antiqua" w:cs="Arial"/>
                <w:b w:val="0"/>
                <w:color w:val="auto"/>
                <w:sz w:val="18"/>
                <w:szCs w:val="18"/>
              </w:rPr>
            </w:pPr>
            <w:r w:rsidRPr="00176BAF">
              <w:rPr>
                <w:rFonts w:ascii="Book Antiqua" w:hAnsi="Book Antiqua"/>
                <w:b w:val="0"/>
                <w:caps w:val="0"/>
                <w:color w:val="auto"/>
                <w:sz w:val="18"/>
                <w:szCs w:val="18"/>
              </w:rPr>
              <w:t>Teniendo en cuenta que el humus debe ser vendido mayormente al finalizar el invierno y disminuyendo en la época invernal por la producción de los cultivos.</w:t>
            </w:r>
          </w:p>
          <w:p w:rsidR="00F97558" w:rsidRPr="00176BAF" w:rsidRDefault="00F97558" w:rsidP="00F97558">
            <w:pPr>
              <w:rPr>
                <w:rFonts w:ascii="Book Antiqua" w:eastAsia="Arial Unicode MS" w:hAnsi="Book Antiqua" w:cs="Arial"/>
                <w:sz w:val="18"/>
                <w:szCs w:val="20"/>
              </w:rPr>
            </w:pPr>
          </w:p>
        </w:tc>
      </w:tr>
    </w:tbl>
    <w:p w:rsidR="00F97558" w:rsidRPr="00176BAF" w:rsidRDefault="00F97558" w:rsidP="00F97558">
      <w:pPr>
        <w:jc w:val="center"/>
        <w:rPr>
          <w:rFonts w:ascii="Book Antiqua" w:hAnsi="Book Antiqua" w:cs="Arial"/>
          <w:sz w:val="20"/>
        </w:rPr>
      </w:pPr>
    </w:p>
    <w:tbl>
      <w:tblPr>
        <w:tblW w:w="8050" w:type="dxa"/>
        <w:jc w:val="center"/>
        <w:tblLayout w:type="fixed"/>
        <w:tblCellMar>
          <w:left w:w="0" w:type="dxa"/>
          <w:right w:w="0" w:type="dxa"/>
        </w:tblCellMar>
        <w:tblLook w:val="0000"/>
      </w:tblPr>
      <w:tblGrid>
        <w:gridCol w:w="1610"/>
        <w:gridCol w:w="1610"/>
        <w:gridCol w:w="1610"/>
        <w:gridCol w:w="1610"/>
        <w:gridCol w:w="1610"/>
      </w:tblGrid>
      <w:tr w:rsidR="00F97558" w:rsidRPr="00176BAF">
        <w:trPr>
          <w:trHeight w:val="353"/>
          <w:jc w:val="center"/>
        </w:trPr>
        <w:tc>
          <w:tcPr>
            <w:tcW w:w="1610" w:type="dxa"/>
            <w:tcBorders>
              <w:top w:val="single" w:sz="8" w:space="0" w:color="auto"/>
              <w:left w:val="single" w:sz="8" w:space="0" w:color="auto"/>
              <w:bottom w:val="single" w:sz="8" w:space="0" w:color="auto"/>
              <w:right w:val="nil"/>
            </w:tcBorders>
            <w:shd w:val="clear" w:color="auto" w:fill="FFD4A9"/>
            <w:noWrap/>
            <w:tcMar>
              <w:top w:w="20" w:type="dxa"/>
              <w:left w:w="20" w:type="dxa"/>
              <w:bottom w:w="0" w:type="dxa"/>
              <w:right w:w="20" w:type="dxa"/>
            </w:tcMar>
            <w:vAlign w:val="bottom"/>
          </w:tcPr>
          <w:p w:rsidR="00F97558" w:rsidRPr="00176BAF" w:rsidRDefault="00F97558" w:rsidP="00F97558">
            <w:pPr>
              <w:jc w:val="center"/>
              <w:rPr>
                <w:rFonts w:ascii="Book Antiqua" w:eastAsia="Arial Unicode MS" w:hAnsi="Book Antiqua" w:cs="Arial"/>
                <w:b/>
                <w:bCs/>
                <w:sz w:val="18"/>
                <w:szCs w:val="18"/>
              </w:rPr>
            </w:pPr>
            <w:r w:rsidRPr="00176BAF">
              <w:rPr>
                <w:rFonts w:ascii="Book Antiqua" w:hAnsi="Book Antiqua" w:cs="Arial"/>
                <w:b/>
                <w:bCs/>
                <w:sz w:val="18"/>
                <w:szCs w:val="18"/>
              </w:rPr>
              <w:t>Mes</w:t>
            </w:r>
          </w:p>
        </w:tc>
        <w:tc>
          <w:tcPr>
            <w:tcW w:w="1610" w:type="dxa"/>
            <w:tcBorders>
              <w:top w:val="single" w:sz="8" w:space="0" w:color="auto"/>
              <w:left w:val="single" w:sz="8" w:space="0" w:color="auto"/>
              <w:bottom w:val="nil"/>
              <w:right w:val="single" w:sz="8" w:space="0" w:color="auto"/>
            </w:tcBorders>
            <w:shd w:val="clear" w:color="auto" w:fill="FFD4A9"/>
            <w:noWrap/>
            <w:tcMar>
              <w:top w:w="20" w:type="dxa"/>
              <w:left w:w="20" w:type="dxa"/>
              <w:bottom w:w="0" w:type="dxa"/>
              <w:right w:w="20" w:type="dxa"/>
            </w:tcMar>
            <w:vAlign w:val="bottom"/>
          </w:tcPr>
          <w:p w:rsidR="00F97558" w:rsidRPr="00176BAF" w:rsidRDefault="00F97558" w:rsidP="00F97558">
            <w:pPr>
              <w:jc w:val="center"/>
              <w:rPr>
                <w:rFonts w:ascii="Book Antiqua" w:eastAsia="Arial Unicode MS" w:hAnsi="Book Antiqua" w:cs="Arial"/>
                <w:b/>
                <w:bCs/>
                <w:sz w:val="18"/>
                <w:szCs w:val="18"/>
              </w:rPr>
            </w:pPr>
            <w:r w:rsidRPr="00176BAF">
              <w:rPr>
                <w:rFonts w:ascii="Book Antiqua" w:hAnsi="Book Antiqua" w:cs="Arial"/>
                <w:b/>
                <w:bCs/>
                <w:sz w:val="18"/>
                <w:szCs w:val="18"/>
              </w:rPr>
              <w:t>Año 1</w:t>
            </w:r>
          </w:p>
        </w:tc>
        <w:tc>
          <w:tcPr>
            <w:tcW w:w="1610" w:type="dxa"/>
            <w:tcBorders>
              <w:top w:val="single" w:sz="8" w:space="0" w:color="auto"/>
              <w:left w:val="nil"/>
              <w:bottom w:val="nil"/>
              <w:right w:val="single" w:sz="8" w:space="0" w:color="auto"/>
            </w:tcBorders>
            <w:shd w:val="clear" w:color="auto" w:fill="FFD4A9"/>
            <w:noWrap/>
            <w:tcMar>
              <w:top w:w="20" w:type="dxa"/>
              <w:left w:w="20" w:type="dxa"/>
              <w:bottom w:w="0" w:type="dxa"/>
              <w:right w:w="20" w:type="dxa"/>
            </w:tcMar>
            <w:vAlign w:val="bottom"/>
          </w:tcPr>
          <w:p w:rsidR="00F97558" w:rsidRPr="00176BAF" w:rsidRDefault="00F97558" w:rsidP="00F97558">
            <w:pPr>
              <w:jc w:val="center"/>
              <w:rPr>
                <w:rFonts w:ascii="Book Antiqua" w:eastAsia="Arial Unicode MS" w:hAnsi="Book Antiqua" w:cs="Arial"/>
                <w:b/>
                <w:bCs/>
                <w:sz w:val="18"/>
                <w:szCs w:val="18"/>
              </w:rPr>
            </w:pPr>
            <w:r w:rsidRPr="00176BAF">
              <w:rPr>
                <w:rFonts w:ascii="Book Antiqua" w:hAnsi="Book Antiqua" w:cs="Arial"/>
                <w:b/>
                <w:bCs/>
                <w:sz w:val="18"/>
                <w:szCs w:val="18"/>
              </w:rPr>
              <w:t>SACOS</w:t>
            </w:r>
          </w:p>
        </w:tc>
        <w:tc>
          <w:tcPr>
            <w:tcW w:w="1610" w:type="dxa"/>
            <w:tcBorders>
              <w:top w:val="single" w:sz="8" w:space="0" w:color="auto"/>
              <w:left w:val="nil"/>
              <w:bottom w:val="nil"/>
              <w:right w:val="single" w:sz="8" w:space="0" w:color="auto"/>
            </w:tcBorders>
            <w:shd w:val="clear" w:color="auto" w:fill="FFD4A9"/>
            <w:noWrap/>
            <w:tcMar>
              <w:top w:w="20" w:type="dxa"/>
              <w:left w:w="20" w:type="dxa"/>
              <w:bottom w:w="0" w:type="dxa"/>
              <w:right w:w="20" w:type="dxa"/>
            </w:tcMar>
            <w:vAlign w:val="bottom"/>
          </w:tcPr>
          <w:p w:rsidR="00F97558" w:rsidRPr="00176BAF" w:rsidRDefault="00F97558" w:rsidP="00F97558">
            <w:pPr>
              <w:jc w:val="center"/>
              <w:rPr>
                <w:rFonts w:ascii="Book Antiqua" w:eastAsia="Arial Unicode MS" w:hAnsi="Book Antiqua" w:cs="Arial"/>
                <w:b/>
                <w:bCs/>
                <w:sz w:val="18"/>
                <w:szCs w:val="18"/>
              </w:rPr>
            </w:pPr>
            <w:r w:rsidRPr="00176BAF">
              <w:rPr>
                <w:rFonts w:ascii="Book Antiqua" w:hAnsi="Book Antiqua" w:cs="Arial"/>
                <w:b/>
                <w:bCs/>
                <w:sz w:val="18"/>
                <w:szCs w:val="18"/>
              </w:rPr>
              <w:t>Año 2 - 7</w:t>
            </w:r>
          </w:p>
        </w:tc>
        <w:tc>
          <w:tcPr>
            <w:tcW w:w="1610" w:type="dxa"/>
            <w:tcBorders>
              <w:top w:val="single" w:sz="8" w:space="0" w:color="auto"/>
              <w:left w:val="nil"/>
              <w:bottom w:val="single" w:sz="8" w:space="0" w:color="auto"/>
              <w:right w:val="single" w:sz="8" w:space="0" w:color="auto"/>
            </w:tcBorders>
            <w:shd w:val="clear" w:color="auto" w:fill="FFD4A9"/>
            <w:noWrap/>
            <w:tcMar>
              <w:top w:w="20" w:type="dxa"/>
              <w:left w:w="20" w:type="dxa"/>
              <w:bottom w:w="0" w:type="dxa"/>
              <w:right w:w="20" w:type="dxa"/>
            </w:tcMar>
            <w:vAlign w:val="bottom"/>
          </w:tcPr>
          <w:p w:rsidR="00F97558" w:rsidRPr="00176BAF" w:rsidRDefault="00F97558" w:rsidP="00F97558">
            <w:pPr>
              <w:jc w:val="center"/>
              <w:rPr>
                <w:rFonts w:ascii="Book Antiqua" w:eastAsia="Arial Unicode MS" w:hAnsi="Book Antiqua" w:cs="Arial"/>
                <w:b/>
                <w:bCs/>
                <w:sz w:val="18"/>
                <w:szCs w:val="18"/>
              </w:rPr>
            </w:pPr>
            <w:r w:rsidRPr="00176BAF">
              <w:rPr>
                <w:rFonts w:ascii="Book Antiqua" w:hAnsi="Book Antiqua" w:cs="Arial"/>
                <w:b/>
                <w:bCs/>
                <w:sz w:val="18"/>
                <w:szCs w:val="18"/>
              </w:rPr>
              <w:t>SACOS</w:t>
            </w:r>
          </w:p>
        </w:tc>
      </w:tr>
      <w:tr w:rsidR="00F97558" w:rsidRPr="00176BAF">
        <w:trPr>
          <w:trHeight w:val="148"/>
          <w:jc w:val="center"/>
        </w:trPr>
        <w:tc>
          <w:tcPr>
            <w:tcW w:w="1610" w:type="dxa"/>
            <w:tcBorders>
              <w:top w:val="nil"/>
              <w:left w:val="single" w:sz="8" w:space="0" w:color="auto"/>
              <w:bottom w:val="nil"/>
              <w:right w:val="nil"/>
            </w:tcBorders>
            <w:noWrap/>
            <w:tcMar>
              <w:top w:w="20" w:type="dxa"/>
              <w:left w:w="20" w:type="dxa"/>
              <w:bottom w:w="0" w:type="dxa"/>
              <w:right w:w="20" w:type="dxa"/>
            </w:tcMar>
            <w:vAlign w:val="bottom"/>
          </w:tcPr>
          <w:p w:rsidR="00F97558" w:rsidRPr="007F0BF2" w:rsidRDefault="00F97558" w:rsidP="00F97558">
            <w:pPr>
              <w:rPr>
                <w:rFonts w:ascii="Book Antiqua" w:eastAsia="Arial Unicode MS" w:hAnsi="Book Antiqua" w:cs="Arial"/>
                <w:b/>
                <w:bCs/>
                <w:sz w:val="22"/>
                <w:szCs w:val="22"/>
              </w:rPr>
            </w:pPr>
            <w:r w:rsidRPr="007F0BF2">
              <w:rPr>
                <w:rFonts w:ascii="Book Antiqua" w:hAnsi="Book Antiqua" w:cs="Arial"/>
                <w:b/>
                <w:bCs/>
                <w:sz w:val="22"/>
                <w:szCs w:val="22"/>
              </w:rPr>
              <w:t>Enero</w:t>
            </w:r>
          </w:p>
        </w:tc>
        <w:tc>
          <w:tcPr>
            <w:tcW w:w="1610" w:type="dxa"/>
            <w:tcBorders>
              <w:top w:val="single" w:sz="8" w:space="0" w:color="auto"/>
              <w:left w:val="single" w:sz="8" w:space="0" w:color="auto"/>
              <w:bottom w:val="nil"/>
              <w:right w:val="single" w:sz="8" w:space="0" w:color="auto"/>
            </w:tcBorders>
            <w:noWrap/>
            <w:tcMar>
              <w:top w:w="20" w:type="dxa"/>
              <w:left w:w="20" w:type="dxa"/>
              <w:bottom w:w="0" w:type="dxa"/>
              <w:right w:w="20" w:type="dxa"/>
            </w:tcMar>
            <w:vAlign w:val="bottom"/>
          </w:tcPr>
          <w:p w:rsidR="00F97558" w:rsidRPr="007F0BF2" w:rsidRDefault="00F97558" w:rsidP="00F97558">
            <w:pPr>
              <w:jc w:val="both"/>
              <w:rPr>
                <w:rFonts w:ascii="Book Antiqua" w:eastAsia="Arial Unicode MS" w:hAnsi="Book Antiqua" w:cs="Arial"/>
                <w:sz w:val="22"/>
                <w:szCs w:val="22"/>
              </w:rPr>
            </w:pPr>
            <w:r w:rsidRPr="007F0BF2">
              <w:rPr>
                <w:rFonts w:ascii="Book Antiqua" w:hAnsi="Book Antiqua" w:cs="Arial"/>
                <w:sz w:val="22"/>
                <w:szCs w:val="22"/>
              </w:rPr>
              <w:t>Proceso</w:t>
            </w:r>
          </w:p>
        </w:tc>
        <w:tc>
          <w:tcPr>
            <w:tcW w:w="1610" w:type="dxa"/>
            <w:tcBorders>
              <w:top w:val="single" w:sz="8" w:space="0" w:color="auto"/>
              <w:left w:val="nil"/>
              <w:bottom w:val="nil"/>
              <w:right w:val="single" w:sz="8" w:space="0" w:color="auto"/>
            </w:tcBorders>
            <w:noWrap/>
            <w:tcMar>
              <w:top w:w="20" w:type="dxa"/>
              <w:left w:w="20" w:type="dxa"/>
              <w:bottom w:w="0" w:type="dxa"/>
              <w:right w:w="20" w:type="dxa"/>
            </w:tcMar>
            <w:vAlign w:val="bottom"/>
          </w:tcPr>
          <w:p w:rsidR="00F97558" w:rsidRPr="007F0BF2" w:rsidRDefault="00F97558" w:rsidP="00F97558">
            <w:pPr>
              <w:jc w:val="both"/>
              <w:rPr>
                <w:rFonts w:ascii="Book Antiqua" w:eastAsia="Arial Unicode MS" w:hAnsi="Book Antiqua" w:cs="Arial"/>
                <w:sz w:val="22"/>
                <w:szCs w:val="22"/>
              </w:rPr>
            </w:pPr>
            <w:r w:rsidRPr="007F0BF2">
              <w:rPr>
                <w:rFonts w:ascii="Book Antiqua" w:hAnsi="Book Antiqua" w:cs="Arial"/>
                <w:sz w:val="22"/>
                <w:szCs w:val="22"/>
              </w:rPr>
              <w:t>0</w:t>
            </w:r>
          </w:p>
        </w:tc>
        <w:tc>
          <w:tcPr>
            <w:tcW w:w="1610" w:type="dxa"/>
            <w:tcBorders>
              <w:top w:val="single" w:sz="8" w:space="0" w:color="auto"/>
              <w:left w:val="nil"/>
              <w:bottom w:val="nil"/>
              <w:right w:val="single" w:sz="8" w:space="0" w:color="auto"/>
            </w:tcBorders>
            <w:noWrap/>
            <w:tcMar>
              <w:top w:w="20" w:type="dxa"/>
              <w:left w:w="20" w:type="dxa"/>
              <w:bottom w:w="0" w:type="dxa"/>
              <w:right w:w="20" w:type="dxa"/>
            </w:tcMar>
            <w:vAlign w:val="bottom"/>
          </w:tcPr>
          <w:p w:rsidR="00F97558" w:rsidRPr="007F0BF2" w:rsidRDefault="00F97558" w:rsidP="00F97558">
            <w:pPr>
              <w:jc w:val="both"/>
              <w:rPr>
                <w:rFonts w:ascii="Book Antiqua" w:eastAsia="Arial Unicode MS" w:hAnsi="Book Antiqua" w:cs="Arial"/>
                <w:sz w:val="22"/>
                <w:szCs w:val="22"/>
              </w:rPr>
            </w:pPr>
            <w:r w:rsidRPr="007F0BF2">
              <w:rPr>
                <w:rFonts w:ascii="Book Antiqua" w:hAnsi="Book Antiqua" w:cs="Arial"/>
                <w:sz w:val="22"/>
                <w:szCs w:val="22"/>
              </w:rPr>
              <w:t>cos sept</w:t>
            </w:r>
          </w:p>
        </w:tc>
        <w:tc>
          <w:tcPr>
            <w:tcW w:w="1610" w:type="dxa"/>
            <w:tcBorders>
              <w:top w:val="nil"/>
              <w:left w:val="nil"/>
              <w:bottom w:val="nil"/>
              <w:right w:val="single" w:sz="8" w:space="0" w:color="auto"/>
            </w:tcBorders>
            <w:noWrap/>
            <w:tcMar>
              <w:top w:w="20" w:type="dxa"/>
              <w:left w:w="20" w:type="dxa"/>
              <w:bottom w:w="0" w:type="dxa"/>
              <w:right w:w="20" w:type="dxa"/>
            </w:tcMar>
            <w:vAlign w:val="bottom"/>
          </w:tcPr>
          <w:p w:rsidR="00F97558" w:rsidRPr="007F0BF2" w:rsidRDefault="00F97558" w:rsidP="00F97558">
            <w:pPr>
              <w:rPr>
                <w:rFonts w:ascii="Book Antiqua" w:eastAsia="Arial Unicode MS" w:hAnsi="Book Antiqua" w:cs="Arial"/>
                <w:sz w:val="22"/>
                <w:szCs w:val="22"/>
              </w:rPr>
            </w:pPr>
            <w:r w:rsidRPr="007F0BF2">
              <w:rPr>
                <w:rFonts w:ascii="Book Antiqua" w:hAnsi="Book Antiqua" w:cs="Arial"/>
                <w:sz w:val="22"/>
                <w:szCs w:val="22"/>
              </w:rPr>
              <w:t>194.424</w:t>
            </w:r>
          </w:p>
        </w:tc>
      </w:tr>
      <w:tr w:rsidR="00F97558" w:rsidRPr="00176BAF">
        <w:trPr>
          <w:trHeight w:val="148"/>
          <w:jc w:val="center"/>
        </w:trPr>
        <w:tc>
          <w:tcPr>
            <w:tcW w:w="1610" w:type="dxa"/>
            <w:tcBorders>
              <w:top w:val="nil"/>
              <w:left w:val="single" w:sz="8" w:space="0" w:color="auto"/>
              <w:bottom w:val="nil"/>
              <w:right w:val="nil"/>
            </w:tcBorders>
            <w:noWrap/>
            <w:tcMar>
              <w:top w:w="20" w:type="dxa"/>
              <w:left w:w="20" w:type="dxa"/>
              <w:bottom w:w="0" w:type="dxa"/>
              <w:right w:w="20" w:type="dxa"/>
            </w:tcMar>
            <w:vAlign w:val="bottom"/>
          </w:tcPr>
          <w:p w:rsidR="00F97558" w:rsidRPr="007F0BF2" w:rsidRDefault="00F97558" w:rsidP="00F97558">
            <w:pPr>
              <w:rPr>
                <w:rFonts w:ascii="Book Antiqua" w:eastAsia="Arial Unicode MS" w:hAnsi="Book Antiqua" w:cs="Arial"/>
                <w:b/>
                <w:bCs/>
                <w:sz w:val="22"/>
                <w:szCs w:val="22"/>
              </w:rPr>
            </w:pPr>
            <w:r w:rsidRPr="007F0BF2">
              <w:rPr>
                <w:rFonts w:ascii="Book Antiqua" w:hAnsi="Book Antiqua" w:cs="Arial"/>
                <w:b/>
                <w:bCs/>
                <w:sz w:val="22"/>
                <w:szCs w:val="22"/>
              </w:rPr>
              <w:t>Febrero</w:t>
            </w:r>
          </w:p>
        </w:tc>
        <w:tc>
          <w:tcPr>
            <w:tcW w:w="1610" w:type="dxa"/>
            <w:tcBorders>
              <w:top w:val="nil"/>
              <w:left w:val="single" w:sz="8" w:space="0" w:color="auto"/>
              <w:bottom w:val="nil"/>
              <w:right w:val="single" w:sz="8" w:space="0" w:color="auto"/>
            </w:tcBorders>
            <w:noWrap/>
            <w:tcMar>
              <w:top w:w="20" w:type="dxa"/>
              <w:left w:w="20" w:type="dxa"/>
              <w:bottom w:w="0" w:type="dxa"/>
              <w:right w:w="20" w:type="dxa"/>
            </w:tcMar>
            <w:vAlign w:val="bottom"/>
          </w:tcPr>
          <w:p w:rsidR="00F97558" w:rsidRPr="007F0BF2" w:rsidRDefault="00F97558" w:rsidP="00F97558">
            <w:pPr>
              <w:jc w:val="both"/>
              <w:rPr>
                <w:rFonts w:ascii="Book Antiqua" w:eastAsia="Arial Unicode MS" w:hAnsi="Book Antiqua" w:cs="Arial"/>
                <w:sz w:val="22"/>
                <w:szCs w:val="22"/>
              </w:rPr>
            </w:pPr>
            <w:r w:rsidRPr="007F0BF2">
              <w:rPr>
                <w:rFonts w:ascii="Book Antiqua" w:hAnsi="Book Antiqua" w:cs="Arial"/>
                <w:sz w:val="22"/>
                <w:szCs w:val="22"/>
              </w:rPr>
              <w:t>Proceso</w:t>
            </w:r>
          </w:p>
        </w:tc>
        <w:tc>
          <w:tcPr>
            <w:tcW w:w="1610" w:type="dxa"/>
            <w:tcBorders>
              <w:top w:val="nil"/>
              <w:left w:val="nil"/>
              <w:bottom w:val="nil"/>
              <w:right w:val="single" w:sz="8" w:space="0" w:color="auto"/>
            </w:tcBorders>
            <w:noWrap/>
            <w:tcMar>
              <w:top w:w="20" w:type="dxa"/>
              <w:left w:w="20" w:type="dxa"/>
              <w:bottom w:w="0" w:type="dxa"/>
              <w:right w:w="20" w:type="dxa"/>
            </w:tcMar>
            <w:vAlign w:val="bottom"/>
          </w:tcPr>
          <w:p w:rsidR="00F97558" w:rsidRPr="007F0BF2" w:rsidRDefault="00F97558" w:rsidP="00F97558">
            <w:pPr>
              <w:jc w:val="both"/>
              <w:rPr>
                <w:rFonts w:ascii="Book Antiqua" w:eastAsia="Arial Unicode MS" w:hAnsi="Book Antiqua" w:cs="Arial"/>
                <w:sz w:val="22"/>
                <w:szCs w:val="22"/>
              </w:rPr>
            </w:pPr>
            <w:r w:rsidRPr="007F0BF2">
              <w:rPr>
                <w:rFonts w:ascii="Book Antiqua" w:hAnsi="Book Antiqua" w:cs="Arial"/>
                <w:sz w:val="22"/>
                <w:szCs w:val="22"/>
              </w:rPr>
              <w:t>0</w:t>
            </w:r>
          </w:p>
        </w:tc>
        <w:tc>
          <w:tcPr>
            <w:tcW w:w="1610" w:type="dxa"/>
            <w:tcBorders>
              <w:top w:val="nil"/>
              <w:left w:val="nil"/>
              <w:bottom w:val="nil"/>
              <w:right w:val="single" w:sz="8" w:space="0" w:color="auto"/>
            </w:tcBorders>
            <w:noWrap/>
            <w:tcMar>
              <w:top w:w="20" w:type="dxa"/>
              <w:left w:w="20" w:type="dxa"/>
              <w:bottom w:w="0" w:type="dxa"/>
              <w:right w:w="20" w:type="dxa"/>
            </w:tcMar>
            <w:vAlign w:val="bottom"/>
          </w:tcPr>
          <w:p w:rsidR="00F97558" w:rsidRPr="007F0BF2" w:rsidRDefault="00F97558" w:rsidP="00F97558">
            <w:pPr>
              <w:jc w:val="both"/>
              <w:rPr>
                <w:rFonts w:ascii="Book Antiqua" w:eastAsia="Arial Unicode MS" w:hAnsi="Book Antiqua" w:cs="Arial"/>
                <w:sz w:val="22"/>
                <w:szCs w:val="22"/>
              </w:rPr>
            </w:pPr>
            <w:r w:rsidRPr="007F0BF2">
              <w:rPr>
                <w:rFonts w:ascii="Book Antiqua" w:hAnsi="Book Antiqua" w:cs="Arial"/>
                <w:sz w:val="22"/>
                <w:szCs w:val="22"/>
              </w:rPr>
              <w:t>cos oct</w:t>
            </w:r>
          </w:p>
        </w:tc>
        <w:tc>
          <w:tcPr>
            <w:tcW w:w="1610" w:type="dxa"/>
            <w:tcBorders>
              <w:top w:val="nil"/>
              <w:left w:val="nil"/>
              <w:bottom w:val="nil"/>
              <w:right w:val="single" w:sz="8" w:space="0" w:color="auto"/>
            </w:tcBorders>
            <w:noWrap/>
            <w:tcMar>
              <w:top w:w="20" w:type="dxa"/>
              <w:left w:w="20" w:type="dxa"/>
              <w:bottom w:w="0" w:type="dxa"/>
              <w:right w:w="20" w:type="dxa"/>
            </w:tcMar>
            <w:vAlign w:val="bottom"/>
          </w:tcPr>
          <w:p w:rsidR="00F97558" w:rsidRPr="007F0BF2" w:rsidRDefault="00F97558" w:rsidP="00F97558">
            <w:pPr>
              <w:rPr>
                <w:rFonts w:ascii="Book Antiqua" w:eastAsia="Arial Unicode MS" w:hAnsi="Book Antiqua" w:cs="Arial"/>
                <w:sz w:val="22"/>
                <w:szCs w:val="22"/>
              </w:rPr>
            </w:pPr>
            <w:r w:rsidRPr="007F0BF2">
              <w:rPr>
                <w:rFonts w:ascii="Book Antiqua" w:hAnsi="Book Antiqua" w:cs="Arial"/>
                <w:sz w:val="22"/>
                <w:szCs w:val="22"/>
              </w:rPr>
              <w:t>194.424</w:t>
            </w:r>
          </w:p>
        </w:tc>
      </w:tr>
      <w:tr w:rsidR="00F97558" w:rsidRPr="00176BAF">
        <w:trPr>
          <w:trHeight w:val="148"/>
          <w:jc w:val="center"/>
        </w:trPr>
        <w:tc>
          <w:tcPr>
            <w:tcW w:w="1610" w:type="dxa"/>
            <w:tcBorders>
              <w:top w:val="nil"/>
              <w:left w:val="single" w:sz="8" w:space="0" w:color="auto"/>
              <w:bottom w:val="nil"/>
              <w:right w:val="nil"/>
            </w:tcBorders>
            <w:noWrap/>
            <w:tcMar>
              <w:top w:w="20" w:type="dxa"/>
              <w:left w:w="20" w:type="dxa"/>
              <w:bottom w:w="0" w:type="dxa"/>
              <w:right w:w="20" w:type="dxa"/>
            </w:tcMar>
            <w:vAlign w:val="bottom"/>
          </w:tcPr>
          <w:p w:rsidR="00F97558" w:rsidRPr="007F0BF2" w:rsidRDefault="00F97558" w:rsidP="00F97558">
            <w:pPr>
              <w:rPr>
                <w:rFonts w:ascii="Book Antiqua" w:eastAsia="Arial Unicode MS" w:hAnsi="Book Antiqua" w:cs="Arial"/>
                <w:b/>
                <w:bCs/>
                <w:sz w:val="22"/>
                <w:szCs w:val="22"/>
              </w:rPr>
            </w:pPr>
            <w:r w:rsidRPr="007F0BF2">
              <w:rPr>
                <w:rFonts w:ascii="Book Antiqua" w:hAnsi="Book Antiqua" w:cs="Arial"/>
                <w:b/>
                <w:bCs/>
                <w:sz w:val="22"/>
                <w:szCs w:val="22"/>
              </w:rPr>
              <w:t>Marzo</w:t>
            </w:r>
          </w:p>
        </w:tc>
        <w:tc>
          <w:tcPr>
            <w:tcW w:w="1610" w:type="dxa"/>
            <w:tcBorders>
              <w:top w:val="nil"/>
              <w:left w:val="single" w:sz="8" w:space="0" w:color="auto"/>
              <w:bottom w:val="nil"/>
              <w:right w:val="single" w:sz="8" w:space="0" w:color="auto"/>
            </w:tcBorders>
            <w:noWrap/>
            <w:tcMar>
              <w:top w:w="20" w:type="dxa"/>
              <w:left w:w="20" w:type="dxa"/>
              <w:bottom w:w="0" w:type="dxa"/>
              <w:right w:w="20" w:type="dxa"/>
            </w:tcMar>
            <w:vAlign w:val="bottom"/>
          </w:tcPr>
          <w:p w:rsidR="00F97558" w:rsidRPr="007F0BF2" w:rsidRDefault="00F97558" w:rsidP="00F97558">
            <w:pPr>
              <w:jc w:val="both"/>
              <w:rPr>
                <w:rFonts w:ascii="Book Antiqua" w:eastAsia="Arial Unicode MS" w:hAnsi="Book Antiqua" w:cs="Arial"/>
                <w:sz w:val="22"/>
                <w:szCs w:val="22"/>
              </w:rPr>
            </w:pPr>
            <w:r w:rsidRPr="007F0BF2">
              <w:rPr>
                <w:rFonts w:ascii="Book Antiqua" w:hAnsi="Book Antiqua" w:cs="Arial"/>
                <w:sz w:val="22"/>
                <w:szCs w:val="22"/>
              </w:rPr>
              <w:t>Proceso</w:t>
            </w:r>
          </w:p>
        </w:tc>
        <w:tc>
          <w:tcPr>
            <w:tcW w:w="1610" w:type="dxa"/>
            <w:tcBorders>
              <w:top w:val="nil"/>
              <w:left w:val="nil"/>
              <w:bottom w:val="nil"/>
              <w:right w:val="single" w:sz="8" w:space="0" w:color="auto"/>
            </w:tcBorders>
            <w:noWrap/>
            <w:tcMar>
              <w:top w:w="20" w:type="dxa"/>
              <w:left w:w="20" w:type="dxa"/>
              <w:bottom w:w="0" w:type="dxa"/>
              <w:right w:w="20" w:type="dxa"/>
            </w:tcMar>
            <w:vAlign w:val="bottom"/>
          </w:tcPr>
          <w:p w:rsidR="00F97558" w:rsidRPr="007F0BF2" w:rsidRDefault="00F97558" w:rsidP="00F97558">
            <w:pPr>
              <w:jc w:val="both"/>
              <w:rPr>
                <w:rFonts w:ascii="Book Antiqua" w:eastAsia="Arial Unicode MS" w:hAnsi="Book Antiqua" w:cs="Arial"/>
                <w:sz w:val="22"/>
                <w:szCs w:val="22"/>
              </w:rPr>
            </w:pPr>
            <w:r w:rsidRPr="007F0BF2">
              <w:rPr>
                <w:rFonts w:ascii="Book Antiqua" w:hAnsi="Book Antiqua" w:cs="Arial"/>
                <w:sz w:val="22"/>
                <w:szCs w:val="22"/>
              </w:rPr>
              <w:t>0</w:t>
            </w:r>
          </w:p>
        </w:tc>
        <w:tc>
          <w:tcPr>
            <w:tcW w:w="1610" w:type="dxa"/>
            <w:tcBorders>
              <w:top w:val="nil"/>
              <w:left w:val="nil"/>
              <w:bottom w:val="nil"/>
              <w:right w:val="single" w:sz="8" w:space="0" w:color="auto"/>
            </w:tcBorders>
            <w:noWrap/>
            <w:tcMar>
              <w:top w:w="20" w:type="dxa"/>
              <w:left w:w="20" w:type="dxa"/>
              <w:bottom w:w="0" w:type="dxa"/>
              <w:right w:w="20" w:type="dxa"/>
            </w:tcMar>
            <w:vAlign w:val="bottom"/>
          </w:tcPr>
          <w:p w:rsidR="00F97558" w:rsidRPr="007F0BF2" w:rsidRDefault="00F97558" w:rsidP="00F97558">
            <w:pPr>
              <w:jc w:val="both"/>
              <w:rPr>
                <w:rFonts w:ascii="Book Antiqua" w:eastAsia="Arial Unicode MS" w:hAnsi="Book Antiqua" w:cs="Arial"/>
                <w:sz w:val="22"/>
                <w:szCs w:val="22"/>
              </w:rPr>
            </w:pPr>
            <w:r w:rsidRPr="007F0BF2">
              <w:rPr>
                <w:rFonts w:ascii="Book Antiqua" w:hAnsi="Book Antiqua" w:cs="Arial"/>
                <w:sz w:val="22"/>
                <w:szCs w:val="22"/>
              </w:rPr>
              <w:t>cos nov</w:t>
            </w:r>
          </w:p>
        </w:tc>
        <w:tc>
          <w:tcPr>
            <w:tcW w:w="1610" w:type="dxa"/>
            <w:tcBorders>
              <w:top w:val="nil"/>
              <w:left w:val="nil"/>
              <w:bottom w:val="nil"/>
              <w:right w:val="single" w:sz="8" w:space="0" w:color="auto"/>
            </w:tcBorders>
            <w:noWrap/>
            <w:tcMar>
              <w:top w:w="20" w:type="dxa"/>
              <w:left w:w="20" w:type="dxa"/>
              <w:bottom w:w="0" w:type="dxa"/>
              <w:right w:w="20" w:type="dxa"/>
            </w:tcMar>
            <w:vAlign w:val="bottom"/>
          </w:tcPr>
          <w:p w:rsidR="00F97558" w:rsidRPr="007F0BF2" w:rsidRDefault="00F97558" w:rsidP="00F97558">
            <w:pPr>
              <w:rPr>
                <w:rFonts w:ascii="Book Antiqua" w:eastAsia="Arial Unicode MS" w:hAnsi="Book Antiqua" w:cs="Arial"/>
                <w:sz w:val="22"/>
                <w:szCs w:val="22"/>
              </w:rPr>
            </w:pPr>
            <w:r w:rsidRPr="007F0BF2">
              <w:rPr>
                <w:rFonts w:ascii="Book Antiqua" w:hAnsi="Book Antiqua" w:cs="Arial"/>
                <w:sz w:val="22"/>
                <w:szCs w:val="22"/>
              </w:rPr>
              <w:t>194.424</w:t>
            </w:r>
          </w:p>
        </w:tc>
      </w:tr>
      <w:tr w:rsidR="00F97558" w:rsidRPr="00176BAF">
        <w:trPr>
          <w:trHeight w:val="148"/>
          <w:jc w:val="center"/>
        </w:trPr>
        <w:tc>
          <w:tcPr>
            <w:tcW w:w="1610" w:type="dxa"/>
            <w:tcBorders>
              <w:top w:val="nil"/>
              <w:left w:val="single" w:sz="8" w:space="0" w:color="auto"/>
              <w:bottom w:val="nil"/>
              <w:right w:val="nil"/>
            </w:tcBorders>
            <w:noWrap/>
            <w:tcMar>
              <w:top w:w="20" w:type="dxa"/>
              <w:left w:w="20" w:type="dxa"/>
              <w:bottom w:w="0" w:type="dxa"/>
              <w:right w:w="20" w:type="dxa"/>
            </w:tcMar>
            <w:vAlign w:val="bottom"/>
          </w:tcPr>
          <w:p w:rsidR="00F97558" w:rsidRPr="007F0BF2" w:rsidRDefault="00F97558" w:rsidP="00F97558">
            <w:pPr>
              <w:rPr>
                <w:rFonts w:ascii="Book Antiqua" w:eastAsia="Arial Unicode MS" w:hAnsi="Book Antiqua" w:cs="Arial"/>
                <w:b/>
                <w:bCs/>
                <w:sz w:val="22"/>
                <w:szCs w:val="22"/>
              </w:rPr>
            </w:pPr>
            <w:r w:rsidRPr="007F0BF2">
              <w:rPr>
                <w:rFonts w:ascii="Book Antiqua" w:hAnsi="Book Antiqua" w:cs="Arial"/>
                <w:b/>
                <w:bCs/>
                <w:sz w:val="22"/>
                <w:szCs w:val="22"/>
              </w:rPr>
              <w:t>Abril</w:t>
            </w:r>
          </w:p>
        </w:tc>
        <w:tc>
          <w:tcPr>
            <w:tcW w:w="1610" w:type="dxa"/>
            <w:tcBorders>
              <w:top w:val="nil"/>
              <w:left w:val="single" w:sz="8" w:space="0" w:color="auto"/>
              <w:bottom w:val="nil"/>
              <w:right w:val="single" w:sz="8" w:space="0" w:color="auto"/>
            </w:tcBorders>
            <w:noWrap/>
            <w:tcMar>
              <w:top w:w="20" w:type="dxa"/>
              <w:left w:w="20" w:type="dxa"/>
              <w:bottom w:w="0" w:type="dxa"/>
              <w:right w:w="20" w:type="dxa"/>
            </w:tcMar>
            <w:vAlign w:val="bottom"/>
          </w:tcPr>
          <w:p w:rsidR="00F97558" w:rsidRPr="007F0BF2" w:rsidRDefault="00F97558" w:rsidP="00F97558">
            <w:pPr>
              <w:jc w:val="both"/>
              <w:rPr>
                <w:rFonts w:ascii="Book Antiqua" w:eastAsia="Arial Unicode MS" w:hAnsi="Book Antiqua" w:cs="Arial"/>
                <w:sz w:val="22"/>
                <w:szCs w:val="22"/>
              </w:rPr>
            </w:pPr>
            <w:r w:rsidRPr="007F0BF2">
              <w:rPr>
                <w:rFonts w:ascii="Book Antiqua" w:hAnsi="Book Antiqua" w:cs="Arial"/>
                <w:sz w:val="22"/>
                <w:szCs w:val="22"/>
              </w:rPr>
              <w:t>Proceso</w:t>
            </w:r>
          </w:p>
        </w:tc>
        <w:tc>
          <w:tcPr>
            <w:tcW w:w="1610" w:type="dxa"/>
            <w:tcBorders>
              <w:top w:val="nil"/>
              <w:left w:val="nil"/>
              <w:bottom w:val="nil"/>
              <w:right w:val="single" w:sz="8" w:space="0" w:color="auto"/>
            </w:tcBorders>
            <w:noWrap/>
            <w:tcMar>
              <w:top w:w="20" w:type="dxa"/>
              <w:left w:w="20" w:type="dxa"/>
              <w:bottom w:w="0" w:type="dxa"/>
              <w:right w:w="20" w:type="dxa"/>
            </w:tcMar>
            <w:vAlign w:val="bottom"/>
          </w:tcPr>
          <w:p w:rsidR="00F97558" w:rsidRPr="007F0BF2" w:rsidRDefault="00F97558" w:rsidP="00F97558">
            <w:pPr>
              <w:jc w:val="both"/>
              <w:rPr>
                <w:rFonts w:ascii="Book Antiqua" w:eastAsia="Arial Unicode MS" w:hAnsi="Book Antiqua" w:cs="Arial"/>
                <w:sz w:val="22"/>
                <w:szCs w:val="22"/>
              </w:rPr>
            </w:pPr>
            <w:r w:rsidRPr="007F0BF2">
              <w:rPr>
                <w:rFonts w:ascii="Book Antiqua" w:hAnsi="Book Antiqua" w:cs="Arial"/>
                <w:sz w:val="22"/>
                <w:szCs w:val="22"/>
              </w:rPr>
              <w:t>0</w:t>
            </w:r>
          </w:p>
        </w:tc>
        <w:tc>
          <w:tcPr>
            <w:tcW w:w="1610" w:type="dxa"/>
            <w:tcBorders>
              <w:top w:val="nil"/>
              <w:left w:val="nil"/>
              <w:bottom w:val="nil"/>
              <w:right w:val="single" w:sz="8" w:space="0" w:color="auto"/>
            </w:tcBorders>
            <w:noWrap/>
            <w:tcMar>
              <w:top w:w="20" w:type="dxa"/>
              <w:left w:w="20" w:type="dxa"/>
              <w:bottom w:w="0" w:type="dxa"/>
              <w:right w:w="20" w:type="dxa"/>
            </w:tcMar>
            <w:vAlign w:val="bottom"/>
          </w:tcPr>
          <w:p w:rsidR="00F97558" w:rsidRPr="007F0BF2" w:rsidRDefault="00F97558" w:rsidP="00F97558">
            <w:pPr>
              <w:jc w:val="both"/>
              <w:rPr>
                <w:rFonts w:ascii="Book Antiqua" w:eastAsia="Arial Unicode MS" w:hAnsi="Book Antiqua" w:cs="Arial"/>
                <w:sz w:val="22"/>
                <w:szCs w:val="22"/>
              </w:rPr>
            </w:pPr>
            <w:r w:rsidRPr="007F0BF2">
              <w:rPr>
                <w:rFonts w:ascii="Book Antiqua" w:hAnsi="Book Antiqua" w:cs="Arial"/>
                <w:sz w:val="22"/>
                <w:szCs w:val="22"/>
              </w:rPr>
              <w:t>cos dic</w:t>
            </w:r>
          </w:p>
        </w:tc>
        <w:tc>
          <w:tcPr>
            <w:tcW w:w="1610" w:type="dxa"/>
            <w:tcBorders>
              <w:top w:val="nil"/>
              <w:left w:val="nil"/>
              <w:bottom w:val="nil"/>
              <w:right w:val="single" w:sz="8" w:space="0" w:color="auto"/>
            </w:tcBorders>
            <w:noWrap/>
            <w:tcMar>
              <w:top w:w="20" w:type="dxa"/>
              <w:left w:w="20" w:type="dxa"/>
              <w:bottom w:w="0" w:type="dxa"/>
              <w:right w:w="20" w:type="dxa"/>
            </w:tcMar>
            <w:vAlign w:val="bottom"/>
          </w:tcPr>
          <w:p w:rsidR="00F97558" w:rsidRPr="007F0BF2" w:rsidRDefault="00F97558" w:rsidP="00F97558">
            <w:pPr>
              <w:rPr>
                <w:rFonts w:ascii="Book Antiqua" w:eastAsia="Arial Unicode MS" w:hAnsi="Book Antiqua" w:cs="Arial"/>
                <w:sz w:val="22"/>
                <w:szCs w:val="22"/>
              </w:rPr>
            </w:pPr>
            <w:r w:rsidRPr="007F0BF2">
              <w:rPr>
                <w:rFonts w:ascii="Book Antiqua" w:hAnsi="Book Antiqua" w:cs="Arial"/>
                <w:sz w:val="22"/>
                <w:szCs w:val="22"/>
              </w:rPr>
              <w:t>194.424</w:t>
            </w:r>
          </w:p>
        </w:tc>
      </w:tr>
      <w:tr w:rsidR="00F97558" w:rsidRPr="00176BAF">
        <w:trPr>
          <w:trHeight w:val="148"/>
          <w:jc w:val="center"/>
        </w:trPr>
        <w:tc>
          <w:tcPr>
            <w:tcW w:w="1610" w:type="dxa"/>
            <w:tcBorders>
              <w:top w:val="nil"/>
              <w:left w:val="single" w:sz="8" w:space="0" w:color="auto"/>
              <w:bottom w:val="nil"/>
              <w:right w:val="nil"/>
            </w:tcBorders>
            <w:noWrap/>
            <w:tcMar>
              <w:top w:w="20" w:type="dxa"/>
              <w:left w:w="20" w:type="dxa"/>
              <w:bottom w:w="0" w:type="dxa"/>
              <w:right w:w="20" w:type="dxa"/>
            </w:tcMar>
            <w:vAlign w:val="bottom"/>
          </w:tcPr>
          <w:p w:rsidR="00F97558" w:rsidRPr="007F0BF2" w:rsidRDefault="00F97558" w:rsidP="00F97558">
            <w:pPr>
              <w:rPr>
                <w:rFonts w:ascii="Book Antiqua" w:eastAsia="Arial Unicode MS" w:hAnsi="Book Antiqua" w:cs="Arial"/>
                <w:b/>
                <w:bCs/>
                <w:sz w:val="22"/>
                <w:szCs w:val="22"/>
              </w:rPr>
            </w:pPr>
            <w:r w:rsidRPr="007F0BF2">
              <w:rPr>
                <w:rFonts w:ascii="Book Antiqua" w:hAnsi="Book Antiqua" w:cs="Arial"/>
                <w:b/>
                <w:bCs/>
                <w:sz w:val="22"/>
                <w:szCs w:val="22"/>
              </w:rPr>
              <w:t>Mayo</w:t>
            </w:r>
          </w:p>
        </w:tc>
        <w:tc>
          <w:tcPr>
            <w:tcW w:w="1610" w:type="dxa"/>
            <w:tcBorders>
              <w:top w:val="nil"/>
              <w:left w:val="single" w:sz="8" w:space="0" w:color="auto"/>
              <w:bottom w:val="nil"/>
              <w:right w:val="single" w:sz="8" w:space="0" w:color="auto"/>
            </w:tcBorders>
            <w:noWrap/>
            <w:tcMar>
              <w:top w:w="20" w:type="dxa"/>
              <w:left w:w="20" w:type="dxa"/>
              <w:bottom w:w="0" w:type="dxa"/>
              <w:right w:w="20" w:type="dxa"/>
            </w:tcMar>
            <w:vAlign w:val="bottom"/>
          </w:tcPr>
          <w:p w:rsidR="00F97558" w:rsidRPr="007F0BF2" w:rsidRDefault="00F97558" w:rsidP="00F97558">
            <w:pPr>
              <w:jc w:val="both"/>
              <w:rPr>
                <w:rFonts w:ascii="Book Antiqua" w:eastAsia="Arial Unicode MS" w:hAnsi="Book Antiqua" w:cs="Arial"/>
                <w:sz w:val="22"/>
                <w:szCs w:val="22"/>
              </w:rPr>
            </w:pPr>
            <w:r w:rsidRPr="007F0BF2">
              <w:rPr>
                <w:rFonts w:ascii="Book Antiqua" w:hAnsi="Book Antiqua" w:cs="Arial"/>
                <w:sz w:val="22"/>
                <w:szCs w:val="22"/>
              </w:rPr>
              <w:t>cosecha enero</w:t>
            </w:r>
          </w:p>
        </w:tc>
        <w:tc>
          <w:tcPr>
            <w:tcW w:w="1610" w:type="dxa"/>
            <w:tcBorders>
              <w:top w:val="nil"/>
              <w:left w:val="nil"/>
              <w:bottom w:val="nil"/>
              <w:right w:val="single" w:sz="8" w:space="0" w:color="auto"/>
            </w:tcBorders>
            <w:noWrap/>
            <w:tcMar>
              <w:top w:w="20" w:type="dxa"/>
              <w:left w:w="20" w:type="dxa"/>
              <w:bottom w:w="0" w:type="dxa"/>
              <w:right w:w="20" w:type="dxa"/>
            </w:tcMar>
            <w:vAlign w:val="bottom"/>
          </w:tcPr>
          <w:p w:rsidR="00F97558" w:rsidRPr="007F0BF2" w:rsidRDefault="00F97558" w:rsidP="00F97558">
            <w:pPr>
              <w:jc w:val="both"/>
              <w:rPr>
                <w:rFonts w:ascii="Book Antiqua" w:eastAsia="Arial Unicode MS" w:hAnsi="Book Antiqua" w:cs="Arial"/>
                <w:sz w:val="22"/>
                <w:szCs w:val="22"/>
              </w:rPr>
            </w:pPr>
            <w:r w:rsidRPr="007F0BF2">
              <w:rPr>
                <w:rFonts w:ascii="Book Antiqua" w:hAnsi="Book Antiqua" w:cs="Arial"/>
                <w:sz w:val="22"/>
                <w:szCs w:val="22"/>
              </w:rPr>
              <w:t>194.424</w:t>
            </w:r>
          </w:p>
        </w:tc>
        <w:tc>
          <w:tcPr>
            <w:tcW w:w="1610" w:type="dxa"/>
            <w:tcBorders>
              <w:top w:val="nil"/>
              <w:left w:val="nil"/>
              <w:bottom w:val="nil"/>
              <w:right w:val="single" w:sz="8" w:space="0" w:color="auto"/>
            </w:tcBorders>
            <w:noWrap/>
            <w:tcMar>
              <w:top w:w="20" w:type="dxa"/>
              <w:left w:w="20" w:type="dxa"/>
              <w:bottom w:w="0" w:type="dxa"/>
              <w:right w:w="20" w:type="dxa"/>
            </w:tcMar>
            <w:vAlign w:val="bottom"/>
          </w:tcPr>
          <w:p w:rsidR="00F97558" w:rsidRPr="007F0BF2" w:rsidRDefault="00F97558" w:rsidP="00F97558">
            <w:pPr>
              <w:jc w:val="both"/>
              <w:rPr>
                <w:rFonts w:ascii="Book Antiqua" w:eastAsia="Arial Unicode MS" w:hAnsi="Book Antiqua" w:cs="Arial"/>
                <w:sz w:val="22"/>
                <w:szCs w:val="22"/>
              </w:rPr>
            </w:pPr>
            <w:r w:rsidRPr="007F0BF2">
              <w:rPr>
                <w:rFonts w:ascii="Book Antiqua" w:hAnsi="Book Antiqua" w:cs="Arial"/>
                <w:sz w:val="22"/>
                <w:szCs w:val="22"/>
              </w:rPr>
              <w:t>cos enero</w:t>
            </w:r>
          </w:p>
        </w:tc>
        <w:tc>
          <w:tcPr>
            <w:tcW w:w="1610" w:type="dxa"/>
            <w:tcBorders>
              <w:top w:val="nil"/>
              <w:left w:val="nil"/>
              <w:bottom w:val="nil"/>
              <w:right w:val="single" w:sz="8" w:space="0" w:color="auto"/>
            </w:tcBorders>
            <w:noWrap/>
            <w:tcMar>
              <w:top w:w="20" w:type="dxa"/>
              <w:left w:w="20" w:type="dxa"/>
              <w:bottom w:w="0" w:type="dxa"/>
              <w:right w:w="20" w:type="dxa"/>
            </w:tcMar>
            <w:vAlign w:val="bottom"/>
          </w:tcPr>
          <w:p w:rsidR="00F97558" w:rsidRPr="007F0BF2" w:rsidRDefault="00F97558" w:rsidP="00F97558">
            <w:pPr>
              <w:rPr>
                <w:rFonts w:ascii="Book Antiqua" w:eastAsia="Arial Unicode MS" w:hAnsi="Book Antiqua" w:cs="Arial"/>
                <w:sz w:val="22"/>
                <w:szCs w:val="22"/>
              </w:rPr>
            </w:pPr>
            <w:r w:rsidRPr="007F0BF2">
              <w:rPr>
                <w:rFonts w:ascii="Book Antiqua" w:hAnsi="Book Antiqua" w:cs="Arial"/>
                <w:sz w:val="22"/>
                <w:szCs w:val="22"/>
              </w:rPr>
              <w:t>194.424</w:t>
            </w:r>
          </w:p>
        </w:tc>
      </w:tr>
      <w:tr w:rsidR="00F97558" w:rsidRPr="00176BAF">
        <w:trPr>
          <w:trHeight w:val="148"/>
          <w:jc w:val="center"/>
        </w:trPr>
        <w:tc>
          <w:tcPr>
            <w:tcW w:w="1610" w:type="dxa"/>
            <w:tcBorders>
              <w:top w:val="nil"/>
              <w:left w:val="single" w:sz="8" w:space="0" w:color="auto"/>
              <w:bottom w:val="nil"/>
              <w:right w:val="nil"/>
            </w:tcBorders>
            <w:noWrap/>
            <w:tcMar>
              <w:top w:w="20" w:type="dxa"/>
              <w:left w:w="20" w:type="dxa"/>
              <w:bottom w:w="0" w:type="dxa"/>
              <w:right w:w="20" w:type="dxa"/>
            </w:tcMar>
            <w:vAlign w:val="bottom"/>
          </w:tcPr>
          <w:p w:rsidR="00F97558" w:rsidRPr="007F0BF2" w:rsidRDefault="00F97558" w:rsidP="00F97558">
            <w:pPr>
              <w:rPr>
                <w:rFonts w:ascii="Book Antiqua" w:eastAsia="Arial Unicode MS" w:hAnsi="Book Antiqua" w:cs="Arial"/>
                <w:b/>
                <w:bCs/>
                <w:sz w:val="22"/>
                <w:szCs w:val="22"/>
              </w:rPr>
            </w:pPr>
            <w:r w:rsidRPr="007F0BF2">
              <w:rPr>
                <w:rFonts w:ascii="Book Antiqua" w:hAnsi="Book Antiqua" w:cs="Arial"/>
                <w:b/>
                <w:bCs/>
                <w:sz w:val="22"/>
                <w:szCs w:val="22"/>
              </w:rPr>
              <w:t>Junio</w:t>
            </w:r>
          </w:p>
        </w:tc>
        <w:tc>
          <w:tcPr>
            <w:tcW w:w="1610" w:type="dxa"/>
            <w:tcBorders>
              <w:top w:val="nil"/>
              <w:left w:val="single" w:sz="8" w:space="0" w:color="auto"/>
              <w:bottom w:val="nil"/>
              <w:right w:val="single" w:sz="8" w:space="0" w:color="auto"/>
            </w:tcBorders>
            <w:noWrap/>
            <w:tcMar>
              <w:top w:w="20" w:type="dxa"/>
              <w:left w:w="20" w:type="dxa"/>
              <w:bottom w:w="0" w:type="dxa"/>
              <w:right w:w="20" w:type="dxa"/>
            </w:tcMar>
            <w:vAlign w:val="bottom"/>
          </w:tcPr>
          <w:p w:rsidR="00F97558" w:rsidRPr="007F0BF2" w:rsidRDefault="00F97558" w:rsidP="00F97558">
            <w:pPr>
              <w:jc w:val="both"/>
              <w:rPr>
                <w:rFonts w:ascii="Book Antiqua" w:eastAsia="Arial Unicode MS" w:hAnsi="Book Antiqua" w:cs="Arial"/>
                <w:sz w:val="22"/>
                <w:szCs w:val="22"/>
              </w:rPr>
            </w:pPr>
            <w:r w:rsidRPr="007F0BF2">
              <w:rPr>
                <w:rFonts w:ascii="Book Antiqua" w:hAnsi="Book Antiqua" w:cs="Arial"/>
                <w:sz w:val="22"/>
                <w:szCs w:val="22"/>
              </w:rPr>
              <w:t>cosecha febrero</w:t>
            </w:r>
          </w:p>
        </w:tc>
        <w:tc>
          <w:tcPr>
            <w:tcW w:w="1610" w:type="dxa"/>
            <w:tcBorders>
              <w:top w:val="nil"/>
              <w:left w:val="nil"/>
              <w:bottom w:val="nil"/>
              <w:right w:val="single" w:sz="8" w:space="0" w:color="auto"/>
            </w:tcBorders>
            <w:noWrap/>
            <w:tcMar>
              <w:top w:w="20" w:type="dxa"/>
              <w:left w:w="20" w:type="dxa"/>
              <w:bottom w:w="0" w:type="dxa"/>
              <w:right w:w="20" w:type="dxa"/>
            </w:tcMar>
            <w:vAlign w:val="bottom"/>
          </w:tcPr>
          <w:p w:rsidR="00F97558" w:rsidRPr="007F0BF2" w:rsidRDefault="00F97558" w:rsidP="00F97558">
            <w:pPr>
              <w:jc w:val="both"/>
              <w:rPr>
                <w:rFonts w:ascii="Book Antiqua" w:eastAsia="Arial Unicode MS" w:hAnsi="Book Antiqua" w:cs="Arial"/>
                <w:sz w:val="22"/>
                <w:szCs w:val="22"/>
              </w:rPr>
            </w:pPr>
            <w:r w:rsidRPr="007F0BF2">
              <w:rPr>
                <w:rFonts w:ascii="Book Antiqua" w:hAnsi="Book Antiqua" w:cs="Arial"/>
                <w:sz w:val="22"/>
                <w:szCs w:val="22"/>
              </w:rPr>
              <w:t>194.424</w:t>
            </w:r>
          </w:p>
        </w:tc>
        <w:tc>
          <w:tcPr>
            <w:tcW w:w="1610" w:type="dxa"/>
            <w:tcBorders>
              <w:top w:val="nil"/>
              <w:left w:val="nil"/>
              <w:bottom w:val="nil"/>
              <w:right w:val="single" w:sz="8" w:space="0" w:color="auto"/>
            </w:tcBorders>
            <w:noWrap/>
            <w:tcMar>
              <w:top w:w="20" w:type="dxa"/>
              <w:left w:w="20" w:type="dxa"/>
              <w:bottom w:w="0" w:type="dxa"/>
              <w:right w:w="20" w:type="dxa"/>
            </w:tcMar>
            <w:vAlign w:val="bottom"/>
          </w:tcPr>
          <w:p w:rsidR="00F97558" w:rsidRPr="007F0BF2" w:rsidRDefault="00F97558" w:rsidP="00F97558">
            <w:pPr>
              <w:jc w:val="both"/>
              <w:rPr>
                <w:rFonts w:ascii="Book Antiqua" w:eastAsia="Arial Unicode MS" w:hAnsi="Book Antiqua" w:cs="Arial"/>
                <w:sz w:val="22"/>
                <w:szCs w:val="22"/>
              </w:rPr>
            </w:pPr>
            <w:r w:rsidRPr="007F0BF2">
              <w:rPr>
                <w:rFonts w:ascii="Book Antiqua" w:hAnsi="Book Antiqua" w:cs="Arial"/>
                <w:sz w:val="22"/>
                <w:szCs w:val="22"/>
              </w:rPr>
              <w:t>cos febrero</w:t>
            </w:r>
          </w:p>
        </w:tc>
        <w:tc>
          <w:tcPr>
            <w:tcW w:w="1610" w:type="dxa"/>
            <w:tcBorders>
              <w:top w:val="nil"/>
              <w:left w:val="nil"/>
              <w:bottom w:val="nil"/>
              <w:right w:val="single" w:sz="8" w:space="0" w:color="auto"/>
            </w:tcBorders>
            <w:noWrap/>
            <w:tcMar>
              <w:top w:w="20" w:type="dxa"/>
              <w:left w:w="20" w:type="dxa"/>
              <w:bottom w:w="0" w:type="dxa"/>
              <w:right w:w="20" w:type="dxa"/>
            </w:tcMar>
            <w:vAlign w:val="bottom"/>
          </w:tcPr>
          <w:p w:rsidR="00F97558" w:rsidRPr="007F0BF2" w:rsidRDefault="00F97558" w:rsidP="00F97558">
            <w:pPr>
              <w:rPr>
                <w:rFonts w:ascii="Book Antiqua" w:eastAsia="Arial Unicode MS" w:hAnsi="Book Antiqua" w:cs="Arial"/>
                <w:sz w:val="22"/>
                <w:szCs w:val="22"/>
              </w:rPr>
            </w:pPr>
            <w:r w:rsidRPr="007F0BF2">
              <w:rPr>
                <w:rFonts w:ascii="Book Antiqua" w:hAnsi="Book Antiqua" w:cs="Arial"/>
                <w:sz w:val="22"/>
                <w:szCs w:val="22"/>
              </w:rPr>
              <w:t>194.424</w:t>
            </w:r>
          </w:p>
        </w:tc>
      </w:tr>
      <w:tr w:rsidR="00F97558" w:rsidRPr="00176BAF">
        <w:trPr>
          <w:trHeight w:val="148"/>
          <w:jc w:val="center"/>
        </w:trPr>
        <w:tc>
          <w:tcPr>
            <w:tcW w:w="1610" w:type="dxa"/>
            <w:tcBorders>
              <w:top w:val="nil"/>
              <w:left w:val="single" w:sz="8" w:space="0" w:color="auto"/>
              <w:bottom w:val="nil"/>
              <w:right w:val="nil"/>
            </w:tcBorders>
            <w:noWrap/>
            <w:tcMar>
              <w:top w:w="20" w:type="dxa"/>
              <w:left w:w="20" w:type="dxa"/>
              <w:bottom w:w="0" w:type="dxa"/>
              <w:right w:w="20" w:type="dxa"/>
            </w:tcMar>
            <w:vAlign w:val="bottom"/>
          </w:tcPr>
          <w:p w:rsidR="00F97558" w:rsidRPr="007F0BF2" w:rsidRDefault="00F97558" w:rsidP="00F97558">
            <w:pPr>
              <w:rPr>
                <w:rFonts w:ascii="Book Antiqua" w:eastAsia="Arial Unicode MS" w:hAnsi="Book Antiqua" w:cs="Arial"/>
                <w:b/>
                <w:bCs/>
                <w:sz w:val="22"/>
                <w:szCs w:val="22"/>
              </w:rPr>
            </w:pPr>
            <w:r w:rsidRPr="007F0BF2">
              <w:rPr>
                <w:rFonts w:ascii="Book Antiqua" w:hAnsi="Book Antiqua" w:cs="Arial"/>
                <w:b/>
                <w:bCs/>
                <w:sz w:val="22"/>
                <w:szCs w:val="22"/>
              </w:rPr>
              <w:t>Julio</w:t>
            </w:r>
          </w:p>
        </w:tc>
        <w:tc>
          <w:tcPr>
            <w:tcW w:w="1610" w:type="dxa"/>
            <w:tcBorders>
              <w:top w:val="nil"/>
              <w:left w:val="single" w:sz="8" w:space="0" w:color="auto"/>
              <w:bottom w:val="nil"/>
              <w:right w:val="single" w:sz="8" w:space="0" w:color="auto"/>
            </w:tcBorders>
            <w:noWrap/>
            <w:tcMar>
              <w:top w:w="20" w:type="dxa"/>
              <w:left w:w="20" w:type="dxa"/>
              <w:bottom w:w="0" w:type="dxa"/>
              <w:right w:w="20" w:type="dxa"/>
            </w:tcMar>
            <w:vAlign w:val="bottom"/>
          </w:tcPr>
          <w:p w:rsidR="00F97558" w:rsidRPr="007F0BF2" w:rsidRDefault="00F97558" w:rsidP="00F97558">
            <w:pPr>
              <w:jc w:val="both"/>
              <w:rPr>
                <w:rFonts w:ascii="Book Antiqua" w:eastAsia="Arial Unicode MS" w:hAnsi="Book Antiqua" w:cs="Arial"/>
                <w:sz w:val="22"/>
                <w:szCs w:val="22"/>
              </w:rPr>
            </w:pPr>
            <w:r w:rsidRPr="007F0BF2">
              <w:rPr>
                <w:rFonts w:ascii="Book Antiqua" w:hAnsi="Book Antiqua" w:cs="Arial"/>
                <w:sz w:val="22"/>
                <w:szCs w:val="22"/>
              </w:rPr>
              <w:t>cosecha marzo</w:t>
            </w:r>
          </w:p>
        </w:tc>
        <w:tc>
          <w:tcPr>
            <w:tcW w:w="1610" w:type="dxa"/>
            <w:tcBorders>
              <w:top w:val="nil"/>
              <w:left w:val="nil"/>
              <w:bottom w:val="nil"/>
              <w:right w:val="single" w:sz="8" w:space="0" w:color="auto"/>
            </w:tcBorders>
            <w:noWrap/>
            <w:tcMar>
              <w:top w:w="20" w:type="dxa"/>
              <w:left w:w="20" w:type="dxa"/>
              <w:bottom w:w="0" w:type="dxa"/>
              <w:right w:w="20" w:type="dxa"/>
            </w:tcMar>
            <w:vAlign w:val="bottom"/>
          </w:tcPr>
          <w:p w:rsidR="00F97558" w:rsidRPr="007F0BF2" w:rsidRDefault="00F97558" w:rsidP="00F97558">
            <w:pPr>
              <w:pStyle w:val="xl24"/>
              <w:spacing w:before="0" w:beforeAutospacing="0" w:after="0" w:afterAutospacing="0"/>
              <w:jc w:val="both"/>
              <w:rPr>
                <w:rFonts w:ascii="Book Antiqua" w:eastAsia="Times New Roman" w:hAnsi="Book Antiqua" w:cs="Arial"/>
                <w:sz w:val="22"/>
                <w:szCs w:val="22"/>
              </w:rPr>
            </w:pPr>
            <w:r w:rsidRPr="007F0BF2">
              <w:rPr>
                <w:rFonts w:ascii="Book Antiqua" w:eastAsia="Times New Roman" w:hAnsi="Book Antiqua" w:cs="Arial"/>
                <w:sz w:val="22"/>
                <w:szCs w:val="22"/>
              </w:rPr>
              <w:t>194.424</w:t>
            </w:r>
          </w:p>
        </w:tc>
        <w:tc>
          <w:tcPr>
            <w:tcW w:w="1610" w:type="dxa"/>
            <w:tcBorders>
              <w:top w:val="nil"/>
              <w:left w:val="nil"/>
              <w:bottom w:val="nil"/>
              <w:right w:val="single" w:sz="8" w:space="0" w:color="auto"/>
            </w:tcBorders>
            <w:noWrap/>
            <w:tcMar>
              <w:top w:w="20" w:type="dxa"/>
              <w:left w:w="20" w:type="dxa"/>
              <w:bottom w:w="0" w:type="dxa"/>
              <w:right w:w="20" w:type="dxa"/>
            </w:tcMar>
            <w:vAlign w:val="bottom"/>
          </w:tcPr>
          <w:p w:rsidR="00F97558" w:rsidRPr="007F0BF2" w:rsidRDefault="00F97558" w:rsidP="00F97558">
            <w:pPr>
              <w:jc w:val="both"/>
              <w:rPr>
                <w:rFonts w:ascii="Book Antiqua" w:eastAsia="Arial Unicode MS" w:hAnsi="Book Antiqua" w:cs="Arial"/>
                <w:sz w:val="22"/>
                <w:szCs w:val="22"/>
              </w:rPr>
            </w:pPr>
            <w:r w:rsidRPr="007F0BF2">
              <w:rPr>
                <w:rFonts w:ascii="Book Antiqua" w:hAnsi="Book Antiqua" w:cs="Arial"/>
                <w:sz w:val="22"/>
                <w:szCs w:val="22"/>
              </w:rPr>
              <w:t>cos enero</w:t>
            </w:r>
          </w:p>
        </w:tc>
        <w:tc>
          <w:tcPr>
            <w:tcW w:w="1610" w:type="dxa"/>
            <w:tcBorders>
              <w:top w:val="nil"/>
              <w:left w:val="nil"/>
              <w:bottom w:val="nil"/>
              <w:right w:val="single" w:sz="8" w:space="0" w:color="auto"/>
            </w:tcBorders>
            <w:noWrap/>
            <w:tcMar>
              <w:top w:w="20" w:type="dxa"/>
              <w:left w:w="20" w:type="dxa"/>
              <w:bottom w:w="0" w:type="dxa"/>
              <w:right w:w="20" w:type="dxa"/>
            </w:tcMar>
            <w:vAlign w:val="bottom"/>
          </w:tcPr>
          <w:p w:rsidR="00F97558" w:rsidRPr="007F0BF2" w:rsidRDefault="00F97558" w:rsidP="00F97558">
            <w:pPr>
              <w:rPr>
                <w:rFonts w:ascii="Book Antiqua" w:eastAsia="Arial Unicode MS" w:hAnsi="Book Antiqua" w:cs="Arial"/>
                <w:sz w:val="22"/>
                <w:szCs w:val="22"/>
              </w:rPr>
            </w:pPr>
            <w:r w:rsidRPr="007F0BF2">
              <w:rPr>
                <w:rFonts w:ascii="Book Antiqua" w:hAnsi="Book Antiqua" w:cs="Arial"/>
                <w:sz w:val="22"/>
                <w:szCs w:val="22"/>
              </w:rPr>
              <w:t>194.424</w:t>
            </w:r>
          </w:p>
        </w:tc>
      </w:tr>
      <w:tr w:rsidR="00F97558" w:rsidRPr="00176BAF">
        <w:trPr>
          <w:trHeight w:val="148"/>
          <w:jc w:val="center"/>
        </w:trPr>
        <w:tc>
          <w:tcPr>
            <w:tcW w:w="1610" w:type="dxa"/>
            <w:tcBorders>
              <w:top w:val="nil"/>
              <w:left w:val="single" w:sz="8" w:space="0" w:color="auto"/>
              <w:bottom w:val="nil"/>
              <w:right w:val="nil"/>
            </w:tcBorders>
            <w:noWrap/>
            <w:tcMar>
              <w:top w:w="20" w:type="dxa"/>
              <w:left w:w="20" w:type="dxa"/>
              <w:bottom w:w="0" w:type="dxa"/>
              <w:right w:w="20" w:type="dxa"/>
            </w:tcMar>
            <w:vAlign w:val="bottom"/>
          </w:tcPr>
          <w:p w:rsidR="00F97558" w:rsidRPr="007F0BF2" w:rsidRDefault="00F97558" w:rsidP="00F97558">
            <w:pPr>
              <w:rPr>
                <w:rFonts w:ascii="Book Antiqua" w:eastAsia="Arial Unicode MS" w:hAnsi="Book Antiqua" w:cs="Arial"/>
                <w:b/>
                <w:bCs/>
                <w:sz w:val="22"/>
                <w:szCs w:val="22"/>
              </w:rPr>
            </w:pPr>
            <w:r w:rsidRPr="007F0BF2">
              <w:rPr>
                <w:rFonts w:ascii="Book Antiqua" w:hAnsi="Book Antiqua" w:cs="Arial"/>
                <w:b/>
                <w:bCs/>
                <w:sz w:val="22"/>
                <w:szCs w:val="22"/>
              </w:rPr>
              <w:t>Agosto</w:t>
            </w:r>
          </w:p>
        </w:tc>
        <w:tc>
          <w:tcPr>
            <w:tcW w:w="1610" w:type="dxa"/>
            <w:tcBorders>
              <w:top w:val="nil"/>
              <w:left w:val="single" w:sz="8" w:space="0" w:color="auto"/>
              <w:bottom w:val="nil"/>
              <w:right w:val="single" w:sz="8" w:space="0" w:color="auto"/>
            </w:tcBorders>
            <w:noWrap/>
            <w:tcMar>
              <w:top w:w="20" w:type="dxa"/>
              <w:left w:w="20" w:type="dxa"/>
              <w:bottom w:w="0" w:type="dxa"/>
              <w:right w:w="20" w:type="dxa"/>
            </w:tcMar>
            <w:vAlign w:val="bottom"/>
          </w:tcPr>
          <w:p w:rsidR="00F97558" w:rsidRPr="007F0BF2" w:rsidRDefault="00F97558" w:rsidP="00F97558">
            <w:pPr>
              <w:jc w:val="both"/>
              <w:rPr>
                <w:rFonts w:ascii="Book Antiqua" w:eastAsia="Arial Unicode MS" w:hAnsi="Book Antiqua" w:cs="Arial"/>
                <w:sz w:val="22"/>
                <w:szCs w:val="22"/>
              </w:rPr>
            </w:pPr>
            <w:r w:rsidRPr="007F0BF2">
              <w:rPr>
                <w:rFonts w:ascii="Book Antiqua" w:hAnsi="Book Antiqua" w:cs="Arial"/>
                <w:sz w:val="22"/>
                <w:szCs w:val="22"/>
              </w:rPr>
              <w:t>cosecha abril</w:t>
            </w:r>
          </w:p>
        </w:tc>
        <w:tc>
          <w:tcPr>
            <w:tcW w:w="1610" w:type="dxa"/>
            <w:tcBorders>
              <w:top w:val="nil"/>
              <w:left w:val="nil"/>
              <w:bottom w:val="nil"/>
              <w:right w:val="single" w:sz="8" w:space="0" w:color="auto"/>
            </w:tcBorders>
            <w:noWrap/>
            <w:tcMar>
              <w:top w:w="20" w:type="dxa"/>
              <w:left w:w="20" w:type="dxa"/>
              <w:bottom w:w="0" w:type="dxa"/>
              <w:right w:w="20" w:type="dxa"/>
            </w:tcMar>
            <w:vAlign w:val="bottom"/>
          </w:tcPr>
          <w:p w:rsidR="00F97558" w:rsidRPr="007F0BF2" w:rsidRDefault="00F97558" w:rsidP="00F97558">
            <w:pPr>
              <w:jc w:val="both"/>
              <w:rPr>
                <w:rFonts w:ascii="Book Antiqua" w:eastAsia="Arial Unicode MS" w:hAnsi="Book Antiqua" w:cs="Arial"/>
                <w:sz w:val="22"/>
                <w:szCs w:val="22"/>
              </w:rPr>
            </w:pPr>
            <w:r w:rsidRPr="007F0BF2">
              <w:rPr>
                <w:rFonts w:ascii="Book Antiqua" w:hAnsi="Book Antiqua" w:cs="Arial"/>
                <w:sz w:val="22"/>
                <w:szCs w:val="22"/>
              </w:rPr>
              <w:t>194.424</w:t>
            </w:r>
          </w:p>
        </w:tc>
        <w:tc>
          <w:tcPr>
            <w:tcW w:w="1610" w:type="dxa"/>
            <w:tcBorders>
              <w:top w:val="nil"/>
              <w:left w:val="nil"/>
              <w:bottom w:val="nil"/>
              <w:right w:val="single" w:sz="8" w:space="0" w:color="auto"/>
            </w:tcBorders>
            <w:noWrap/>
            <w:tcMar>
              <w:top w:w="20" w:type="dxa"/>
              <w:left w:w="20" w:type="dxa"/>
              <w:bottom w:w="0" w:type="dxa"/>
              <w:right w:w="20" w:type="dxa"/>
            </w:tcMar>
            <w:vAlign w:val="bottom"/>
          </w:tcPr>
          <w:p w:rsidR="00F97558" w:rsidRPr="007F0BF2" w:rsidRDefault="00F97558" w:rsidP="00F97558">
            <w:pPr>
              <w:jc w:val="both"/>
              <w:rPr>
                <w:rFonts w:ascii="Book Antiqua" w:eastAsia="Arial Unicode MS" w:hAnsi="Book Antiqua" w:cs="Arial"/>
                <w:sz w:val="22"/>
                <w:szCs w:val="22"/>
              </w:rPr>
            </w:pPr>
            <w:r w:rsidRPr="007F0BF2">
              <w:rPr>
                <w:rFonts w:ascii="Book Antiqua" w:hAnsi="Book Antiqua" w:cs="Arial"/>
                <w:sz w:val="22"/>
                <w:szCs w:val="22"/>
              </w:rPr>
              <w:t>cos febrero</w:t>
            </w:r>
          </w:p>
        </w:tc>
        <w:tc>
          <w:tcPr>
            <w:tcW w:w="1610" w:type="dxa"/>
            <w:tcBorders>
              <w:top w:val="nil"/>
              <w:left w:val="nil"/>
              <w:bottom w:val="nil"/>
              <w:right w:val="single" w:sz="8" w:space="0" w:color="auto"/>
            </w:tcBorders>
            <w:noWrap/>
            <w:tcMar>
              <w:top w:w="20" w:type="dxa"/>
              <w:left w:w="20" w:type="dxa"/>
              <w:bottom w:w="0" w:type="dxa"/>
              <w:right w:w="20" w:type="dxa"/>
            </w:tcMar>
            <w:vAlign w:val="bottom"/>
          </w:tcPr>
          <w:p w:rsidR="00F97558" w:rsidRPr="007F0BF2" w:rsidRDefault="00F97558" w:rsidP="00F97558">
            <w:pPr>
              <w:rPr>
                <w:rFonts w:ascii="Book Antiqua" w:eastAsia="Arial Unicode MS" w:hAnsi="Book Antiqua" w:cs="Arial"/>
                <w:sz w:val="22"/>
                <w:szCs w:val="22"/>
              </w:rPr>
            </w:pPr>
            <w:r w:rsidRPr="007F0BF2">
              <w:rPr>
                <w:rFonts w:ascii="Book Antiqua" w:hAnsi="Book Antiqua" w:cs="Arial"/>
                <w:sz w:val="22"/>
                <w:szCs w:val="22"/>
              </w:rPr>
              <w:t>194.424</w:t>
            </w:r>
          </w:p>
        </w:tc>
      </w:tr>
      <w:tr w:rsidR="00F97558" w:rsidRPr="00176BAF">
        <w:trPr>
          <w:trHeight w:val="148"/>
          <w:jc w:val="center"/>
        </w:trPr>
        <w:tc>
          <w:tcPr>
            <w:tcW w:w="1610" w:type="dxa"/>
            <w:tcBorders>
              <w:top w:val="nil"/>
              <w:left w:val="single" w:sz="8" w:space="0" w:color="auto"/>
              <w:bottom w:val="nil"/>
              <w:right w:val="nil"/>
            </w:tcBorders>
            <w:noWrap/>
            <w:tcMar>
              <w:top w:w="20" w:type="dxa"/>
              <w:left w:w="20" w:type="dxa"/>
              <w:bottom w:w="0" w:type="dxa"/>
              <w:right w:w="20" w:type="dxa"/>
            </w:tcMar>
            <w:vAlign w:val="bottom"/>
          </w:tcPr>
          <w:p w:rsidR="00F97558" w:rsidRPr="007F0BF2" w:rsidRDefault="00F97558" w:rsidP="00F97558">
            <w:pPr>
              <w:rPr>
                <w:rFonts w:ascii="Book Antiqua" w:eastAsia="Arial Unicode MS" w:hAnsi="Book Antiqua" w:cs="Arial"/>
                <w:b/>
                <w:bCs/>
                <w:sz w:val="22"/>
                <w:szCs w:val="22"/>
              </w:rPr>
            </w:pPr>
            <w:r w:rsidRPr="007F0BF2">
              <w:rPr>
                <w:rFonts w:ascii="Book Antiqua" w:hAnsi="Book Antiqua" w:cs="Arial"/>
                <w:b/>
                <w:bCs/>
                <w:sz w:val="22"/>
                <w:szCs w:val="22"/>
              </w:rPr>
              <w:t>Septiembre</w:t>
            </w:r>
          </w:p>
        </w:tc>
        <w:tc>
          <w:tcPr>
            <w:tcW w:w="1610" w:type="dxa"/>
            <w:tcBorders>
              <w:top w:val="nil"/>
              <w:left w:val="single" w:sz="8" w:space="0" w:color="auto"/>
              <w:bottom w:val="nil"/>
              <w:right w:val="single" w:sz="8" w:space="0" w:color="auto"/>
            </w:tcBorders>
            <w:noWrap/>
            <w:tcMar>
              <w:top w:w="20" w:type="dxa"/>
              <w:left w:w="20" w:type="dxa"/>
              <w:bottom w:w="0" w:type="dxa"/>
              <w:right w:w="20" w:type="dxa"/>
            </w:tcMar>
            <w:vAlign w:val="bottom"/>
          </w:tcPr>
          <w:p w:rsidR="00F97558" w:rsidRPr="007F0BF2" w:rsidRDefault="00F97558" w:rsidP="00F97558">
            <w:pPr>
              <w:jc w:val="both"/>
              <w:rPr>
                <w:rFonts w:ascii="Book Antiqua" w:eastAsia="Arial Unicode MS" w:hAnsi="Book Antiqua" w:cs="Arial"/>
                <w:sz w:val="22"/>
                <w:szCs w:val="22"/>
              </w:rPr>
            </w:pPr>
            <w:r w:rsidRPr="007F0BF2">
              <w:rPr>
                <w:rFonts w:ascii="Book Antiqua" w:hAnsi="Book Antiqua" w:cs="Arial"/>
                <w:sz w:val="22"/>
                <w:szCs w:val="22"/>
              </w:rPr>
              <w:t>cosecha mayo</w:t>
            </w:r>
          </w:p>
        </w:tc>
        <w:tc>
          <w:tcPr>
            <w:tcW w:w="1610" w:type="dxa"/>
            <w:tcBorders>
              <w:top w:val="nil"/>
              <w:left w:val="nil"/>
              <w:bottom w:val="nil"/>
              <w:right w:val="single" w:sz="8" w:space="0" w:color="auto"/>
            </w:tcBorders>
            <w:noWrap/>
            <w:tcMar>
              <w:top w:w="20" w:type="dxa"/>
              <w:left w:w="20" w:type="dxa"/>
              <w:bottom w:w="0" w:type="dxa"/>
              <w:right w:w="20" w:type="dxa"/>
            </w:tcMar>
            <w:vAlign w:val="bottom"/>
          </w:tcPr>
          <w:p w:rsidR="00F97558" w:rsidRPr="007F0BF2" w:rsidRDefault="00F97558" w:rsidP="00F97558">
            <w:pPr>
              <w:jc w:val="both"/>
              <w:rPr>
                <w:rFonts w:ascii="Book Antiqua" w:eastAsia="Arial Unicode MS" w:hAnsi="Book Antiqua" w:cs="Arial"/>
                <w:sz w:val="22"/>
                <w:szCs w:val="22"/>
              </w:rPr>
            </w:pPr>
            <w:r w:rsidRPr="007F0BF2">
              <w:rPr>
                <w:rFonts w:ascii="Book Antiqua" w:hAnsi="Book Antiqua" w:cs="Arial"/>
                <w:sz w:val="22"/>
                <w:szCs w:val="22"/>
              </w:rPr>
              <w:t>194.424</w:t>
            </w:r>
          </w:p>
        </w:tc>
        <w:tc>
          <w:tcPr>
            <w:tcW w:w="1610" w:type="dxa"/>
            <w:tcBorders>
              <w:top w:val="nil"/>
              <w:left w:val="nil"/>
              <w:bottom w:val="nil"/>
              <w:right w:val="single" w:sz="8" w:space="0" w:color="auto"/>
            </w:tcBorders>
            <w:noWrap/>
            <w:tcMar>
              <w:top w:w="20" w:type="dxa"/>
              <w:left w:w="20" w:type="dxa"/>
              <w:bottom w:w="0" w:type="dxa"/>
              <w:right w:w="20" w:type="dxa"/>
            </w:tcMar>
            <w:vAlign w:val="bottom"/>
          </w:tcPr>
          <w:p w:rsidR="00F97558" w:rsidRPr="007F0BF2" w:rsidRDefault="00F97558" w:rsidP="00F97558">
            <w:pPr>
              <w:jc w:val="both"/>
              <w:rPr>
                <w:rFonts w:ascii="Book Antiqua" w:eastAsia="Arial Unicode MS" w:hAnsi="Book Antiqua" w:cs="Arial"/>
                <w:sz w:val="22"/>
                <w:szCs w:val="22"/>
              </w:rPr>
            </w:pPr>
            <w:r w:rsidRPr="007F0BF2">
              <w:rPr>
                <w:rFonts w:ascii="Book Antiqua" w:hAnsi="Book Antiqua" w:cs="Arial"/>
                <w:sz w:val="22"/>
                <w:szCs w:val="22"/>
              </w:rPr>
              <w:t>cos enero</w:t>
            </w:r>
          </w:p>
        </w:tc>
        <w:tc>
          <w:tcPr>
            <w:tcW w:w="1610" w:type="dxa"/>
            <w:tcBorders>
              <w:top w:val="nil"/>
              <w:left w:val="nil"/>
              <w:bottom w:val="nil"/>
              <w:right w:val="single" w:sz="8" w:space="0" w:color="auto"/>
            </w:tcBorders>
            <w:noWrap/>
            <w:tcMar>
              <w:top w:w="20" w:type="dxa"/>
              <w:left w:w="20" w:type="dxa"/>
              <w:bottom w:w="0" w:type="dxa"/>
              <w:right w:w="20" w:type="dxa"/>
            </w:tcMar>
            <w:vAlign w:val="bottom"/>
          </w:tcPr>
          <w:p w:rsidR="00F97558" w:rsidRPr="007F0BF2" w:rsidRDefault="00F97558" w:rsidP="00F97558">
            <w:pPr>
              <w:rPr>
                <w:rFonts w:ascii="Book Antiqua" w:eastAsia="Arial Unicode MS" w:hAnsi="Book Antiqua" w:cs="Arial"/>
                <w:sz w:val="22"/>
                <w:szCs w:val="22"/>
              </w:rPr>
            </w:pPr>
            <w:r w:rsidRPr="007F0BF2">
              <w:rPr>
                <w:rFonts w:ascii="Book Antiqua" w:hAnsi="Book Antiqua" w:cs="Arial"/>
                <w:sz w:val="22"/>
                <w:szCs w:val="22"/>
              </w:rPr>
              <w:t>194.424</w:t>
            </w:r>
          </w:p>
        </w:tc>
      </w:tr>
      <w:tr w:rsidR="00F97558" w:rsidRPr="00176BAF">
        <w:trPr>
          <w:trHeight w:val="148"/>
          <w:jc w:val="center"/>
        </w:trPr>
        <w:tc>
          <w:tcPr>
            <w:tcW w:w="1610" w:type="dxa"/>
            <w:tcBorders>
              <w:top w:val="nil"/>
              <w:left w:val="single" w:sz="8" w:space="0" w:color="auto"/>
              <w:bottom w:val="nil"/>
              <w:right w:val="nil"/>
            </w:tcBorders>
            <w:noWrap/>
            <w:tcMar>
              <w:top w:w="20" w:type="dxa"/>
              <w:left w:w="20" w:type="dxa"/>
              <w:bottom w:w="0" w:type="dxa"/>
              <w:right w:w="20" w:type="dxa"/>
            </w:tcMar>
            <w:vAlign w:val="bottom"/>
          </w:tcPr>
          <w:p w:rsidR="00F97558" w:rsidRPr="007F0BF2" w:rsidRDefault="00F97558" w:rsidP="00F97558">
            <w:pPr>
              <w:rPr>
                <w:rFonts w:ascii="Book Antiqua" w:eastAsia="Arial Unicode MS" w:hAnsi="Book Antiqua" w:cs="Arial"/>
                <w:b/>
                <w:bCs/>
                <w:sz w:val="22"/>
                <w:szCs w:val="22"/>
              </w:rPr>
            </w:pPr>
            <w:r w:rsidRPr="007F0BF2">
              <w:rPr>
                <w:rFonts w:ascii="Book Antiqua" w:hAnsi="Book Antiqua" w:cs="Arial"/>
                <w:b/>
                <w:bCs/>
                <w:sz w:val="22"/>
                <w:szCs w:val="22"/>
              </w:rPr>
              <w:t>Octubre</w:t>
            </w:r>
          </w:p>
        </w:tc>
        <w:tc>
          <w:tcPr>
            <w:tcW w:w="1610" w:type="dxa"/>
            <w:tcBorders>
              <w:top w:val="nil"/>
              <w:left w:val="single" w:sz="8" w:space="0" w:color="auto"/>
              <w:bottom w:val="nil"/>
              <w:right w:val="single" w:sz="8" w:space="0" w:color="auto"/>
            </w:tcBorders>
            <w:noWrap/>
            <w:tcMar>
              <w:top w:w="20" w:type="dxa"/>
              <w:left w:w="20" w:type="dxa"/>
              <w:bottom w:w="0" w:type="dxa"/>
              <w:right w:w="20" w:type="dxa"/>
            </w:tcMar>
            <w:vAlign w:val="bottom"/>
          </w:tcPr>
          <w:p w:rsidR="00F97558" w:rsidRPr="007F0BF2" w:rsidRDefault="00F97558" w:rsidP="00F97558">
            <w:pPr>
              <w:jc w:val="both"/>
              <w:rPr>
                <w:rFonts w:ascii="Book Antiqua" w:eastAsia="Arial Unicode MS" w:hAnsi="Book Antiqua" w:cs="Arial"/>
                <w:sz w:val="22"/>
                <w:szCs w:val="22"/>
              </w:rPr>
            </w:pPr>
            <w:r w:rsidRPr="007F0BF2">
              <w:rPr>
                <w:rFonts w:ascii="Book Antiqua" w:hAnsi="Book Antiqua" w:cs="Arial"/>
                <w:sz w:val="22"/>
                <w:szCs w:val="22"/>
              </w:rPr>
              <w:t>cosecha junio</w:t>
            </w:r>
          </w:p>
        </w:tc>
        <w:tc>
          <w:tcPr>
            <w:tcW w:w="1610" w:type="dxa"/>
            <w:tcBorders>
              <w:top w:val="nil"/>
              <w:left w:val="nil"/>
              <w:bottom w:val="nil"/>
              <w:right w:val="single" w:sz="8" w:space="0" w:color="auto"/>
            </w:tcBorders>
            <w:noWrap/>
            <w:tcMar>
              <w:top w:w="20" w:type="dxa"/>
              <w:left w:w="20" w:type="dxa"/>
              <w:bottom w:w="0" w:type="dxa"/>
              <w:right w:w="20" w:type="dxa"/>
            </w:tcMar>
            <w:vAlign w:val="bottom"/>
          </w:tcPr>
          <w:p w:rsidR="00F97558" w:rsidRPr="007F0BF2" w:rsidRDefault="00F97558" w:rsidP="00F97558">
            <w:pPr>
              <w:jc w:val="both"/>
              <w:rPr>
                <w:rFonts w:ascii="Book Antiqua" w:eastAsia="Arial Unicode MS" w:hAnsi="Book Antiqua" w:cs="Arial"/>
                <w:sz w:val="22"/>
                <w:szCs w:val="22"/>
              </w:rPr>
            </w:pPr>
            <w:r w:rsidRPr="007F0BF2">
              <w:rPr>
                <w:rFonts w:ascii="Book Antiqua" w:hAnsi="Book Antiqua" w:cs="Arial"/>
                <w:sz w:val="22"/>
                <w:szCs w:val="22"/>
              </w:rPr>
              <w:t>194.424</w:t>
            </w:r>
          </w:p>
        </w:tc>
        <w:tc>
          <w:tcPr>
            <w:tcW w:w="1610" w:type="dxa"/>
            <w:tcBorders>
              <w:top w:val="nil"/>
              <w:left w:val="nil"/>
              <w:bottom w:val="nil"/>
              <w:right w:val="single" w:sz="8" w:space="0" w:color="auto"/>
            </w:tcBorders>
            <w:noWrap/>
            <w:tcMar>
              <w:top w:w="20" w:type="dxa"/>
              <w:left w:w="20" w:type="dxa"/>
              <w:bottom w:w="0" w:type="dxa"/>
              <w:right w:w="20" w:type="dxa"/>
            </w:tcMar>
            <w:vAlign w:val="bottom"/>
          </w:tcPr>
          <w:p w:rsidR="00F97558" w:rsidRPr="007F0BF2" w:rsidRDefault="00F97558" w:rsidP="00F97558">
            <w:pPr>
              <w:jc w:val="both"/>
              <w:rPr>
                <w:rFonts w:ascii="Book Antiqua" w:eastAsia="Arial Unicode MS" w:hAnsi="Book Antiqua" w:cs="Arial"/>
                <w:sz w:val="22"/>
                <w:szCs w:val="22"/>
              </w:rPr>
            </w:pPr>
            <w:r w:rsidRPr="007F0BF2">
              <w:rPr>
                <w:rFonts w:ascii="Book Antiqua" w:hAnsi="Book Antiqua" w:cs="Arial"/>
                <w:sz w:val="22"/>
                <w:szCs w:val="22"/>
              </w:rPr>
              <w:t>cos febrero</w:t>
            </w:r>
          </w:p>
        </w:tc>
        <w:tc>
          <w:tcPr>
            <w:tcW w:w="1610" w:type="dxa"/>
            <w:tcBorders>
              <w:top w:val="nil"/>
              <w:left w:val="nil"/>
              <w:bottom w:val="nil"/>
              <w:right w:val="single" w:sz="8" w:space="0" w:color="auto"/>
            </w:tcBorders>
            <w:noWrap/>
            <w:tcMar>
              <w:top w:w="20" w:type="dxa"/>
              <w:left w:w="20" w:type="dxa"/>
              <w:bottom w:w="0" w:type="dxa"/>
              <w:right w:w="20" w:type="dxa"/>
            </w:tcMar>
            <w:vAlign w:val="bottom"/>
          </w:tcPr>
          <w:p w:rsidR="00F97558" w:rsidRPr="007F0BF2" w:rsidRDefault="00F97558" w:rsidP="00F97558">
            <w:pPr>
              <w:rPr>
                <w:rFonts w:ascii="Book Antiqua" w:eastAsia="Arial Unicode MS" w:hAnsi="Book Antiqua" w:cs="Arial"/>
                <w:sz w:val="22"/>
                <w:szCs w:val="22"/>
              </w:rPr>
            </w:pPr>
            <w:r w:rsidRPr="007F0BF2">
              <w:rPr>
                <w:rFonts w:ascii="Book Antiqua" w:hAnsi="Book Antiqua" w:cs="Arial"/>
                <w:sz w:val="22"/>
                <w:szCs w:val="22"/>
              </w:rPr>
              <w:t>194.424</w:t>
            </w:r>
          </w:p>
        </w:tc>
      </w:tr>
      <w:tr w:rsidR="00F97558" w:rsidRPr="00176BAF">
        <w:trPr>
          <w:trHeight w:val="148"/>
          <w:jc w:val="center"/>
        </w:trPr>
        <w:tc>
          <w:tcPr>
            <w:tcW w:w="1610" w:type="dxa"/>
            <w:tcBorders>
              <w:top w:val="nil"/>
              <w:left w:val="single" w:sz="8" w:space="0" w:color="auto"/>
              <w:bottom w:val="nil"/>
              <w:right w:val="nil"/>
            </w:tcBorders>
            <w:noWrap/>
            <w:tcMar>
              <w:top w:w="20" w:type="dxa"/>
              <w:left w:w="20" w:type="dxa"/>
              <w:bottom w:w="0" w:type="dxa"/>
              <w:right w:w="20" w:type="dxa"/>
            </w:tcMar>
            <w:vAlign w:val="bottom"/>
          </w:tcPr>
          <w:p w:rsidR="00F97558" w:rsidRPr="007F0BF2" w:rsidRDefault="00F97558" w:rsidP="00F97558">
            <w:pPr>
              <w:rPr>
                <w:rFonts w:ascii="Book Antiqua" w:eastAsia="Arial Unicode MS" w:hAnsi="Book Antiqua" w:cs="Arial"/>
                <w:b/>
                <w:bCs/>
                <w:sz w:val="22"/>
                <w:szCs w:val="22"/>
              </w:rPr>
            </w:pPr>
            <w:r w:rsidRPr="007F0BF2">
              <w:rPr>
                <w:rFonts w:ascii="Book Antiqua" w:hAnsi="Book Antiqua" w:cs="Arial"/>
                <w:b/>
                <w:bCs/>
                <w:sz w:val="22"/>
                <w:szCs w:val="22"/>
              </w:rPr>
              <w:t>Noviembre</w:t>
            </w:r>
          </w:p>
        </w:tc>
        <w:tc>
          <w:tcPr>
            <w:tcW w:w="1610" w:type="dxa"/>
            <w:tcBorders>
              <w:top w:val="nil"/>
              <w:left w:val="single" w:sz="8" w:space="0" w:color="auto"/>
              <w:bottom w:val="nil"/>
              <w:right w:val="single" w:sz="8" w:space="0" w:color="auto"/>
            </w:tcBorders>
            <w:noWrap/>
            <w:tcMar>
              <w:top w:w="20" w:type="dxa"/>
              <w:left w:w="20" w:type="dxa"/>
              <w:bottom w:w="0" w:type="dxa"/>
              <w:right w:w="20" w:type="dxa"/>
            </w:tcMar>
            <w:vAlign w:val="bottom"/>
          </w:tcPr>
          <w:p w:rsidR="00F97558" w:rsidRPr="007F0BF2" w:rsidRDefault="00F97558" w:rsidP="00F97558">
            <w:pPr>
              <w:jc w:val="both"/>
              <w:rPr>
                <w:rFonts w:ascii="Book Antiqua" w:eastAsia="Arial Unicode MS" w:hAnsi="Book Antiqua" w:cs="Arial"/>
                <w:sz w:val="22"/>
                <w:szCs w:val="22"/>
              </w:rPr>
            </w:pPr>
            <w:r w:rsidRPr="007F0BF2">
              <w:rPr>
                <w:rFonts w:ascii="Book Antiqua" w:hAnsi="Book Antiqua" w:cs="Arial"/>
                <w:sz w:val="22"/>
                <w:szCs w:val="22"/>
              </w:rPr>
              <w:t>cosecha julio</w:t>
            </w:r>
          </w:p>
        </w:tc>
        <w:tc>
          <w:tcPr>
            <w:tcW w:w="1610" w:type="dxa"/>
            <w:tcBorders>
              <w:top w:val="nil"/>
              <w:left w:val="nil"/>
              <w:bottom w:val="nil"/>
              <w:right w:val="single" w:sz="8" w:space="0" w:color="auto"/>
            </w:tcBorders>
            <w:noWrap/>
            <w:tcMar>
              <w:top w:w="20" w:type="dxa"/>
              <w:left w:w="20" w:type="dxa"/>
              <w:bottom w:w="0" w:type="dxa"/>
              <w:right w:w="20" w:type="dxa"/>
            </w:tcMar>
            <w:vAlign w:val="bottom"/>
          </w:tcPr>
          <w:p w:rsidR="00F97558" w:rsidRPr="007F0BF2" w:rsidRDefault="00F97558" w:rsidP="00F97558">
            <w:pPr>
              <w:jc w:val="both"/>
              <w:rPr>
                <w:rFonts w:ascii="Book Antiqua" w:eastAsia="Arial Unicode MS" w:hAnsi="Book Antiqua" w:cs="Arial"/>
                <w:sz w:val="22"/>
                <w:szCs w:val="22"/>
              </w:rPr>
            </w:pPr>
            <w:r w:rsidRPr="007F0BF2">
              <w:rPr>
                <w:rFonts w:ascii="Book Antiqua" w:hAnsi="Book Antiqua" w:cs="Arial"/>
                <w:sz w:val="22"/>
                <w:szCs w:val="22"/>
              </w:rPr>
              <w:t>194.424</w:t>
            </w:r>
          </w:p>
        </w:tc>
        <w:tc>
          <w:tcPr>
            <w:tcW w:w="1610" w:type="dxa"/>
            <w:tcBorders>
              <w:top w:val="nil"/>
              <w:left w:val="nil"/>
              <w:bottom w:val="nil"/>
              <w:right w:val="single" w:sz="8" w:space="0" w:color="auto"/>
            </w:tcBorders>
            <w:noWrap/>
            <w:tcMar>
              <w:top w:w="20" w:type="dxa"/>
              <w:left w:w="20" w:type="dxa"/>
              <w:bottom w:w="0" w:type="dxa"/>
              <w:right w:w="20" w:type="dxa"/>
            </w:tcMar>
            <w:vAlign w:val="bottom"/>
          </w:tcPr>
          <w:p w:rsidR="00F97558" w:rsidRPr="007F0BF2" w:rsidRDefault="00F97558" w:rsidP="00F97558">
            <w:pPr>
              <w:jc w:val="both"/>
              <w:rPr>
                <w:rFonts w:ascii="Book Antiqua" w:eastAsia="Arial Unicode MS" w:hAnsi="Book Antiqua" w:cs="Arial"/>
                <w:sz w:val="22"/>
                <w:szCs w:val="22"/>
              </w:rPr>
            </w:pPr>
            <w:r w:rsidRPr="007F0BF2">
              <w:rPr>
                <w:rFonts w:ascii="Book Antiqua" w:hAnsi="Book Antiqua" w:cs="Arial"/>
                <w:sz w:val="22"/>
                <w:szCs w:val="22"/>
              </w:rPr>
              <w:t>cos enero</w:t>
            </w:r>
          </w:p>
        </w:tc>
        <w:tc>
          <w:tcPr>
            <w:tcW w:w="1610" w:type="dxa"/>
            <w:tcBorders>
              <w:top w:val="nil"/>
              <w:left w:val="nil"/>
              <w:bottom w:val="nil"/>
              <w:right w:val="single" w:sz="8" w:space="0" w:color="auto"/>
            </w:tcBorders>
            <w:noWrap/>
            <w:tcMar>
              <w:top w:w="20" w:type="dxa"/>
              <w:left w:w="20" w:type="dxa"/>
              <w:bottom w:w="0" w:type="dxa"/>
              <w:right w:w="20" w:type="dxa"/>
            </w:tcMar>
            <w:vAlign w:val="bottom"/>
          </w:tcPr>
          <w:p w:rsidR="00F97558" w:rsidRPr="007F0BF2" w:rsidRDefault="00F97558" w:rsidP="00F97558">
            <w:pPr>
              <w:rPr>
                <w:rFonts w:ascii="Book Antiqua" w:eastAsia="Arial Unicode MS" w:hAnsi="Book Antiqua" w:cs="Arial"/>
                <w:sz w:val="22"/>
                <w:szCs w:val="22"/>
              </w:rPr>
            </w:pPr>
            <w:r w:rsidRPr="007F0BF2">
              <w:rPr>
                <w:rFonts w:ascii="Book Antiqua" w:hAnsi="Book Antiqua" w:cs="Arial"/>
                <w:sz w:val="22"/>
                <w:szCs w:val="22"/>
              </w:rPr>
              <w:t>194.424</w:t>
            </w:r>
          </w:p>
        </w:tc>
      </w:tr>
      <w:tr w:rsidR="00F97558" w:rsidRPr="00176BAF">
        <w:trPr>
          <w:trHeight w:val="148"/>
          <w:jc w:val="center"/>
        </w:trPr>
        <w:tc>
          <w:tcPr>
            <w:tcW w:w="1610" w:type="dxa"/>
            <w:tcBorders>
              <w:top w:val="nil"/>
              <w:left w:val="single" w:sz="8" w:space="0" w:color="auto"/>
              <w:bottom w:val="single" w:sz="8" w:space="0" w:color="auto"/>
              <w:right w:val="nil"/>
            </w:tcBorders>
            <w:noWrap/>
            <w:tcMar>
              <w:top w:w="20" w:type="dxa"/>
              <w:left w:w="20" w:type="dxa"/>
              <w:bottom w:w="0" w:type="dxa"/>
              <w:right w:w="20" w:type="dxa"/>
            </w:tcMar>
            <w:vAlign w:val="bottom"/>
          </w:tcPr>
          <w:p w:rsidR="00F97558" w:rsidRPr="007F0BF2" w:rsidRDefault="00F97558" w:rsidP="00F97558">
            <w:pPr>
              <w:rPr>
                <w:rFonts w:ascii="Book Antiqua" w:eastAsia="Arial Unicode MS" w:hAnsi="Book Antiqua" w:cs="Arial"/>
                <w:b/>
                <w:bCs/>
                <w:sz w:val="22"/>
                <w:szCs w:val="22"/>
              </w:rPr>
            </w:pPr>
            <w:r w:rsidRPr="007F0BF2">
              <w:rPr>
                <w:rFonts w:ascii="Book Antiqua" w:hAnsi="Book Antiqua" w:cs="Arial"/>
                <w:b/>
                <w:bCs/>
                <w:sz w:val="22"/>
                <w:szCs w:val="22"/>
              </w:rPr>
              <w:t>Diciembre</w:t>
            </w:r>
          </w:p>
        </w:tc>
        <w:tc>
          <w:tcPr>
            <w:tcW w:w="1610" w:type="dxa"/>
            <w:tcBorders>
              <w:top w:val="nil"/>
              <w:left w:val="single" w:sz="8" w:space="0" w:color="auto"/>
              <w:bottom w:val="single" w:sz="8" w:space="0" w:color="auto"/>
              <w:right w:val="single" w:sz="8" w:space="0" w:color="auto"/>
            </w:tcBorders>
            <w:noWrap/>
            <w:tcMar>
              <w:top w:w="20" w:type="dxa"/>
              <w:left w:w="20" w:type="dxa"/>
              <w:bottom w:w="0" w:type="dxa"/>
              <w:right w:w="20" w:type="dxa"/>
            </w:tcMar>
            <w:vAlign w:val="bottom"/>
          </w:tcPr>
          <w:p w:rsidR="00F97558" w:rsidRPr="007F0BF2" w:rsidRDefault="00F97558" w:rsidP="00F97558">
            <w:pPr>
              <w:jc w:val="both"/>
              <w:rPr>
                <w:rFonts w:ascii="Book Antiqua" w:eastAsia="Arial Unicode MS" w:hAnsi="Book Antiqua" w:cs="Arial"/>
                <w:sz w:val="22"/>
                <w:szCs w:val="22"/>
              </w:rPr>
            </w:pPr>
            <w:r w:rsidRPr="007F0BF2">
              <w:rPr>
                <w:rFonts w:ascii="Book Antiqua" w:hAnsi="Book Antiqua" w:cs="Arial"/>
                <w:sz w:val="22"/>
                <w:szCs w:val="22"/>
              </w:rPr>
              <w:t>cosecha agos</w:t>
            </w:r>
          </w:p>
        </w:tc>
        <w:tc>
          <w:tcPr>
            <w:tcW w:w="1610" w:type="dxa"/>
            <w:tcBorders>
              <w:top w:val="nil"/>
              <w:left w:val="nil"/>
              <w:bottom w:val="nil"/>
              <w:right w:val="single" w:sz="8" w:space="0" w:color="auto"/>
            </w:tcBorders>
            <w:noWrap/>
            <w:tcMar>
              <w:top w:w="20" w:type="dxa"/>
              <w:left w:w="20" w:type="dxa"/>
              <w:bottom w:w="0" w:type="dxa"/>
              <w:right w:w="20" w:type="dxa"/>
            </w:tcMar>
            <w:vAlign w:val="bottom"/>
          </w:tcPr>
          <w:p w:rsidR="00F97558" w:rsidRPr="007F0BF2" w:rsidRDefault="00F97558" w:rsidP="00F97558">
            <w:pPr>
              <w:jc w:val="both"/>
              <w:rPr>
                <w:rFonts w:ascii="Book Antiqua" w:eastAsia="Arial Unicode MS" w:hAnsi="Book Antiqua" w:cs="Arial"/>
                <w:sz w:val="22"/>
                <w:szCs w:val="22"/>
              </w:rPr>
            </w:pPr>
            <w:r w:rsidRPr="007F0BF2">
              <w:rPr>
                <w:rFonts w:ascii="Book Antiqua" w:hAnsi="Book Antiqua" w:cs="Arial"/>
                <w:sz w:val="22"/>
                <w:szCs w:val="22"/>
              </w:rPr>
              <w:t>194.424</w:t>
            </w:r>
          </w:p>
        </w:tc>
        <w:tc>
          <w:tcPr>
            <w:tcW w:w="1610" w:type="dxa"/>
            <w:tcBorders>
              <w:top w:val="nil"/>
              <w:left w:val="nil"/>
              <w:bottom w:val="single" w:sz="8" w:space="0" w:color="auto"/>
              <w:right w:val="single" w:sz="8" w:space="0" w:color="auto"/>
            </w:tcBorders>
            <w:noWrap/>
            <w:tcMar>
              <w:top w:w="20" w:type="dxa"/>
              <w:left w:w="20" w:type="dxa"/>
              <w:bottom w:w="0" w:type="dxa"/>
              <w:right w:w="20" w:type="dxa"/>
            </w:tcMar>
            <w:vAlign w:val="bottom"/>
          </w:tcPr>
          <w:p w:rsidR="00F97558" w:rsidRPr="007F0BF2" w:rsidRDefault="00F97558" w:rsidP="00F97558">
            <w:pPr>
              <w:jc w:val="both"/>
              <w:rPr>
                <w:rFonts w:ascii="Book Antiqua" w:eastAsia="Arial Unicode MS" w:hAnsi="Book Antiqua" w:cs="Arial"/>
                <w:sz w:val="22"/>
                <w:szCs w:val="22"/>
              </w:rPr>
            </w:pPr>
            <w:r w:rsidRPr="007F0BF2">
              <w:rPr>
                <w:rFonts w:ascii="Book Antiqua" w:hAnsi="Book Antiqua" w:cs="Arial"/>
                <w:sz w:val="22"/>
                <w:szCs w:val="22"/>
              </w:rPr>
              <w:t>cos febrero</w:t>
            </w:r>
          </w:p>
        </w:tc>
        <w:tc>
          <w:tcPr>
            <w:tcW w:w="1610" w:type="dxa"/>
            <w:tcBorders>
              <w:top w:val="nil"/>
              <w:left w:val="nil"/>
              <w:bottom w:val="single" w:sz="8" w:space="0" w:color="auto"/>
              <w:right w:val="single" w:sz="8" w:space="0" w:color="auto"/>
            </w:tcBorders>
            <w:noWrap/>
            <w:tcMar>
              <w:top w:w="20" w:type="dxa"/>
              <w:left w:w="20" w:type="dxa"/>
              <w:bottom w:w="0" w:type="dxa"/>
              <w:right w:w="20" w:type="dxa"/>
            </w:tcMar>
            <w:vAlign w:val="bottom"/>
          </w:tcPr>
          <w:p w:rsidR="00F97558" w:rsidRPr="007F0BF2" w:rsidRDefault="00F97558" w:rsidP="00F97558">
            <w:pPr>
              <w:rPr>
                <w:rFonts w:ascii="Book Antiqua" w:eastAsia="Arial Unicode MS" w:hAnsi="Book Antiqua" w:cs="Arial"/>
                <w:sz w:val="22"/>
                <w:szCs w:val="22"/>
              </w:rPr>
            </w:pPr>
            <w:r w:rsidRPr="007F0BF2">
              <w:rPr>
                <w:rFonts w:ascii="Book Antiqua" w:hAnsi="Book Antiqua" w:cs="Arial"/>
                <w:sz w:val="22"/>
                <w:szCs w:val="22"/>
              </w:rPr>
              <w:t>194.424</w:t>
            </w:r>
          </w:p>
        </w:tc>
      </w:tr>
      <w:tr w:rsidR="00F97558" w:rsidRPr="00176BAF">
        <w:trPr>
          <w:trHeight w:val="148"/>
          <w:jc w:val="center"/>
        </w:trPr>
        <w:tc>
          <w:tcPr>
            <w:tcW w:w="3220" w:type="dxa"/>
            <w:gridSpan w:val="2"/>
            <w:tcBorders>
              <w:top w:val="single" w:sz="8" w:space="0" w:color="auto"/>
              <w:left w:val="single" w:sz="8" w:space="0" w:color="auto"/>
              <w:bottom w:val="single" w:sz="8" w:space="0" w:color="auto"/>
              <w:right w:val="single" w:sz="8" w:space="0" w:color="000000"/>
            </w:tcBorders>
            <w:noWrap/>
            <w:tcMar>
              <w:top w:w="20" w:type="dxa"/>
              <w:left w:w="20" w:type="dxa"/>
              <w:bottom w:w="0" w:type="dxa"/>
              <w:right w:w="20" w:type="dxa"/>
            </w:tcMar>
            <w:vAlign w:val="bottom"/>
          </w:tcPr>
          <w:p w:rsidR="00F97558" w:rsidRPr="007F0BF2" w:rsidRDefault="00F97558" w:rsidP="00F97558">
            <w:pPr>
              <w:jc w:val="both"/>
              <w:rPr>
                <w:rFonts w:ascii="Book Antiqua" w:eastAsia="Arial Unicode MS" w:hAnsi="Book Antiqua" w:cs="Arial"/>
                <w:b/>
                <w:bCs/>
                <w:sz w:val="22"/>
                <w:szCs w:val="22"/>
              </w:rPr>
            </w:pPr>
            <w:r w:rsidRPr="007F0BF2">
              <w:rPr>
                <w:rFonts w:ascii="Book Antiqua" w:hAnsi="Book Antiqua" w:cs="Arial"/>
                <w:b/>
                <w:bCs/>
                <w:sz w:val="22"/>
                <w:szCs w:val="22"/>
              </w:rPr>
              <w:t>TOTAL en sacos</w:t>
            </w:r>
          </w:p>
        </w:tc>
        <w:tc>
          <w:tcPr>
            <w:tcW w:w="1610" w:type="dxa"/>
            <w:tcBorders>
              <w:top w:val="single" w:sz="8" w:space="0" w:color="auto"/>
              <w:left w:val="nil"/>
              <w:bottom w:val="single" w:sz="8" w:space="0" w:color="auto"/>
              <w:right w:val="single" w:sz="8" w:space="0" w:color="auto"/>
            </w:tcBorders>
            <w:noWrap/>
            <w:tcMar>
              <w:top w:w="20" w:type="dxa"/>
              <w:left w:w="20" w:type="dxa"/>
              <w:bottom w:w="0" w:type="dxa"/>
              <w:right w:w="20" w:type="dxa"/>
            </w:tcMar>
            <w:vAlign w:val="bottom"/>
          </w:tcPr>
          <w:p w:rsidR="00F97558" w:rsidRPr="007F0BF2" w:rsidRDefault="00F97558" w:rsidP="00F97558">
            <w:pPr>
              <w:jc w:val="both"/>
              <w:rPr>
                <w:rFonts w:ascii="Book Antiqua" w:eastAsia="Arial Unicode MS" w:hAnsi="Book Antiqua" w:cs="Arial"/>
                <w:sz w:val="22"/>
                <w:szCs w:val="22"/>
              </w:rPr>
            </w:pPr>
            <w:r w:rsidRPr="007F0BF2">
              <w:rPr>
                <w:rFonts w:ascii="Book Antiqua" w:hAnsi="Book Antiqua" w:cs="Arial"/>
                <w:sz w:val="22"/>
                <w:szCs w:val="22"/>
              </w:rPr>
              <w:t>1.555.394</w:t>
            </w:r>
          </w:p>
        </w:tc>
        <w:tc>
          <w:tcPr>
            <w:tcW w:w="1610" w:type="dxa"/>
            <w:tcBorders>
              <w:top w:val="nil"/>
              <w:left w:val="nil"/>
              <w:bottom w:val="single" w:sz="8" w:space="0" w:color="auto"/>
              <w:right w:val="single" w:sz="8" w:space="0" w:color="auto"/>
            </w:tcBorders>
            <w:noWrap/>
            <w:tcMar>
              <w:top w:w="20" w:type="dxa"/>
              <w:left w:w="20" w:type="dxa"/>
              <w:bottom w:w="0" w:type="dxa"/>
              <w:right w:w="20" w:type="dxa"/>
            </w:tcMar>
            <w:vAlign w:val="bottom"/>
          </w:tcPr>
          <w:p w:rsidR="00F97558" w:rsidRPr="007F0BF2" w:rsidRDefault="00F97558" w:rsidP="00F97558">
            <w:pPr>
              <w:jc w:val="both"/>
              <w:rPr>
                <w:rFonts w:ascii="Book Antiqua" w:eastAsia="Arial Unicode MS" w:hAnsi="Book Antiqua" w:cs="Arial"/>
                <w:b/>
                <w:bCs/>
                <w:sz w:val="22"/>
                <w:szCs w:val="22"/>
              </w:rPr>
            </w:pPr>
            <w:r w:rsidRPr="007F0BF2">
              <w:rPr>
                <w:rFonts w:ascii="Book Antiqua" w:hAnsi="Book Antiqua" w:cs="Arial"/>
                <w:b/>
                <w:bCs/>
                <w:sz w:val="22"/>
                <w:szCs w:val="22"/>
              </w:rPr>
              <w:t>Total</w:t>
            </w:r>
          </w:p>
        </w:tc>
        <w:tc>
          <w:tcPr>
            <w:tcW w:w="1610" w:type="dxa"/>
            <w:tcBorders>
              <w:top w:val="nil"/>
              <w:left w:val="nil"/>
              <w:bottom w:val="single" w:sz="8" w:space="0" w:color="auto"/>
              <w:right w:val="single" w:sz="8" w:space="0" w:color="auto"/>
            </w:tcBorders>
            <w:noWrap/>
            <w:tcMar>
              <w:top w:w="20" w:type="dxa"/>
              <w:left w:w="20" w:type="dxa"/>
              <w:bottom w:w="0" w:type="dxa"/>
              <w:right w:w="20" w:type="dxa"/>
            </w:tcMar>
            <w:vAlign w:val="bottom"/>
          </w:tcPr>
          <w:p w:rsidR="00F97558" w:rsidRPr="007F0BF2" w:rsidRDefault="00F97558" w:rsidP="00F97558">
            <w:pPr>
              <w:rPr>
                <w:rFonts w:ascii="Book Antiqua" w:eastAsia="Arial Unicode MS" w:hAnsi="Book Antiqua" w:cs="Arial"/>
                <w:sz w:val="22"/>
                <w:szCs w:val="22"/>
              </w:rPr>
            </w:pPr>
            <w:r w:rsidRPr="007F0BF2">
              <w:rPr>
                <w:rFonts w:ascii="Book Antiqua" w:hAnsi="Book Antiqua" w:cs="Arial"/>
                <w:sz w:val="22"/>
                <w:szCs w:val="22"/>
              </w:rPr>
              <w:t xml:space="preserve">  2.333.092 </w:t>
            </w:r>
          </w:p>
        </w:tc>
      </w:tr>
    </w:tbl>
    <w:p w:rsidR="00F97558" w:rsidRDefault="00F97558" w:rsidP="00F97558">
      <w:pPr>
        <w:jc w:val="center"/>
        <w:rPr>
          <w:rFonts w:ascii="Book Antiqua" w:hAnsi="Book Antiqua" w:cs="Arial"/>
          <w:sz w:val="20"/>
        </w:rPr>
      </w:pPr>
    </w:p>
    <w:p w:rsidR="00DE2B60" w:rsidRPr="00176BAF" w:rsidRDefault="00DE2B60" w:rsidP="00F97558">
      <w:pPr>
        <w:jc w:val="center"/>
        <w:rPr>
          <w:rFonts w:ascii="Book Antiqua" w:hAnsi="Book Antiqua" w:cs="Arial"/>
          <w:sz w:val="20"/>
        </w:rPr>
      </w:pPr>
    </w:p>
    <w:p w:rsidR="00F97558" w:rsidRDefault="00F97558" w:rsidP="00F97558">
      <w:pPr>
        <w:jc w:val="center"/>
        <w:rPr>
          <w:rFonts w:ascii="Book Antiqua" w:hAnsi="Book Antiqua" w:cs="Arial"/>
          <w:b/>
          <w:sz w:val="20"/>
        </w:rPr>
      </w:pPr>
      <w:r w:rsidRPr="00176BAF">
        <w:rPr>
          <w:rFonts w:ascii="Book Antiqua" w:hAnsi="Book Antiqua" w:cs="Arial"/>
          <w:b/>
          <w:sz w:val="20"/>
        </w:rPr>
        <w:t>VENTAS PROYECTADAS ANUALMENTE</w:t>
      </w:r>
    </w:p>
    <w:p w:rsidR="00DE2B60" w:rsidRPr="00176BAF" w:rsidRDefault="00DE2B60" w:rsidP="00F97558">
      <w:pPr>
        <w:jc w:val="center"/>
        <w:rPr>
          <w:rFonts w:ascii="Book Antiqua" w:hAnsi="Book Antiqua" w:cs="Arial"/>
          <w:b/>
        </w:rPr>
      </w:pPr>
    </w:p>
    <w:tbl>
      <w:tblPr>
        <w:tblW w:w="8116" w:type="dxa"/>
        <w:jc w:val="center"/>
        <w:tblInd w:w="20" w:type="dxa"/>
        <w:tblLayout w:type="fixed"/>
        <w:tblCellMar>
          <w:left w:w="0" w:type="dxa"/>
          <w:right w:w="0" w:type="dxa"/>
        </w:tblCellMar>
        <w:tblLook w:val="0000"/>
      </w:tblPr>
      <w:tblGrid>
        <w:gridCol w:w="1938"/>
        <w:gridCol w:w="971"/>
        <w:gridCol w:w="847"/>
        <w:gridCol w:w="969"/>
        <w:gridCol w:w="849"/>
        <w:gridCol w:w="847"/>
        <w:gridCol w:w="849"/>
        <w:gridCol w:w="846"/>
      </w:tblGrid>
      <w:tr w:rsidR="00F97558" w:rsidRPr="00176BAF">
        <w:trPr>
          <w:trHeight w:val="329"/>
          <w:jc w:val="center"/>
        </w:trPr>
        <w:tc>
          <w:tcPr>
            <w:tcW w:w="1194" w:type="pct"/>
            <w:tcBorders>
              <w:top w:val="single" w:sz="4" w:space="0" w:color="auto"/>
              <w:left w:val="single" w:sz="4" w:space="0" w:color="auto"/>
              <w:bottom w:val="single" w:sz="4" w:space="0" w:color="auto"/>
              <w:right w:val="nil"/>
            </w:tcBorders>
            <w:shd w:val="clear" w:color="auto" w:fill="FFD4A9"/>
            <w:noWrap/>
            <w:tcMar>
              <w:top w:w="20" w:type="dxa"/>
              <w:left w:w="20" w:type="dxa"/>
              <w:bottom w:w="0" w:type="dxa"/>
              <w:right w:w="20" w:type="dxa"/>
            </w:tcMar>
          </w:tcPr>
          <w:p w:rsidR="00F97558" w:rsidRPr="00176BAF" w:rsidRDefault="00F97558" w:rsidP="00F97558">
            <w:pPr>
              <w:jc w:val="center"/>
              <w:rPr>
                <w:rFonts w:ascii="Book Antiqua" w:eastAsia="Arial Unicode MS" w:hAnsi="Book Antiqua"/>
                <w:b/>
                <w:bCs/>
                <w:sz w:val="20"/>
                <w:szCs w:val="20"/>
              </w:rPr>
            </w:pPr>
            <w:r w:rsidRPr="00176BAF">
              <w:rPr>
                <w:rFonts w:ascii="Book Antiqua" w:hAnsi="Book Antiqua"/>
                <w:b/>
                <w:bCs/>
                <w:sz w:val="20"/>
                <w:szCs w:val="20"/>
              </w:rPr>
              <w:t>Descripción</w:t>
            </w:r>
          </w:p>
        </w:tc>
        <w:tc>
          <w:tcPr>
            <w:tcW w:w="598" w:type="pct"/>
            <w:tcBorders>
              <w:top w:val="single" w:sz="4" w:space="0" w:color="auto"/>
              <w:left w:val="single" w:sz="4" w:space="0" w:color="auto"/>
              <w:bottom w:val="single" w:sz="4" w:space="0" w:color="auto"/>
              <w:right w:val="single" w:sz="4" w:space="0" w:color="auto"/>
            </w:tcBorders>
            <w:shd w:val="clear" w:color="auto" w:fill="FFD4A9"/>
            <w:noWrap/>
            <w:tcMar>
              <w:top w:w="20" w:type="dxa"/>
              <w:left w:w="20" w:type="dxa"/>
              <w:bottom w:w="0" w:type="dxa"/>
              <w:right w:w="20" w:type="dxa"/>
            </w:tcMar>
          </w:tcPr>
          <w:p w:rsidR="00F97558" w:rsidRPr="00176BAF" w:rsidRDefault="00F97558" w:rsidP="00F97558">
            <w:pPr>
              <w:pStyle w:val="xl24"/>
              <w:spacing w:before="0" w:beforeAutospacing="0" w:after="0" w:afterAutospacing="0"/>
              <w:jc w:val="center"/>
              <w:rPr>
                <w:rFonts w:ascii="Book Antiqua" w:eastAsia="Times New Roman" w:hAnsi="Book Antiqua" w:cs="Times New Roman"/>
                <w:b/>
                <w:sz w:val="20"/>
                <w:szCs w:val="20"/>
              </w:rPr>
            </w:pPr>
            <w:r w:rsidRPr="00176BAF">
              <w:rPr>
                <w:rFonts w:ascii="Book Antiqua" w:eastAsia="Times New Roman" w:hAnsi="Book Antiqua" w:cs="Times New Roman"/>
                <w:b/>
                <w:sz w:val="20"/>
                <w:szCs w:val="20"/>
              </w:rPr>
              <w:t>Año 1</w:t>
            </w:r>
          </w:p>
        </w:tc>
        <w:tc>
          <w:tcPr>
            <w:tcW w:w="522" w:type="pct"/>
            <w:tcBorders>
              <w:top w:val="single" w:sz="4" w:space="0" w:color="auto"/>
              <w:left w:val="nil"/>
              <w:bottom w:val="single" w:sz="4" w:space="0" w:color="auto"/>
              <w:right w:val="single" w:sz="4" w:space="0" w:color="auto"/>
            </w:tcBorders>
            <w:shd w:val="clear" w:color="auto" w:fill="FFD4A9"/>
            <w:noWrap/>
            <w:tcMar>
              <w:top w:w="20" w:type="dxa"/>
              <w:left w:w="20" w:type="dxa"/>
              <w:bottom w:w="0" w:type="dxa"/>
              <w:right w:w="20" w:type="dxa"/>
            </w:tcMar>
          </w:tcPr>
          <w:p w:rsidR="00F97558" w:rsidRPr="00176BAF" w:rsidRDefault="00F97558" w:rsidP="00F97558">
            <w:pPr>
              <w:jc w:val="center"/>
              <w:rPr>
                <w:rFonts w:ascii="Book Antiqua" w:eastAsia="Arial Unicode MS" w:hAnsi="Book Antiqua"/>
                <w:b/>
                <w:sz w:val="20"/>
                <w:szCs w:val="20"/>
              </w:rPr>
            </w:pPr>
            <w:r w:rsidRPr="00176BAF">
              <w:rPr>
                <w:rFonts w:ascii="Book Antiqua" w:hAnsi="Book Antiqua"/>
                <w:b/>
                <w:sz w:val="20"/>
                <w:szCs w:val="20"/>
              </w:rPr>
              <w:t>Año 2</w:t>
            </w:r>
          </w:p>
        </w:tc>
        <w:tc>
          <w:tcPr>
            <w:tcW w:w="597" w:type="pct"/>
            <w:tcBorders>
              <w:top w:val="single" w:sz="4" w:space="0" w:color="auto"/>
              <w:left w:val="nil"/>
              <w:bottom w:val="single" w:sz="4" w:space="0" w:color="auto"/>
              <w:right w:val="nil"/>
            </w:tcBorders>
            <w:shd w:val="clear" w:color="auto" w:fill="FFD4A9"/>
            <w:noWrap/>
            <w:tcMar>
              <w:top w:w="20" w:type="dxa"/>
              <w:left w:w="20" w:type="dxa"/>
              <w:bottom w:w="0" w:type="dxa"/>
              <w:right w:w="20" w:type="dxa"/>
            </w:tcMar>
          </w:tcPr>
          <w:p w:rsidR="00F97558" w:rsidRPr="00176BAF" w:rsidRDefault="00F97558" w:rsidP="00F97558">
            <w:pPr>
              <w:jc w:val="center"/>
              <w:rPr>
                <w:rFonts w:ascii="Book Antiqua" w:eastAsia="Arial Unicode MS" w:hAnsi="Book Antiqua"/>
                <w:b/>
                <w:sz w:val="20"/>
                <w:szCs w:val="20"/>
              </w:rPr>
            </w:pPr>
            <w:r w:rsidRPr="00176BAF">
              <w:rPr>
                <w:rFonts w:ascii="Book Antiqua" w:hAnsi="Book Antiqua"/>
                <w:b/>
                <w:sz w:val="20"/>
                <w:szCs w:val="20"/>
              </w:rPr>
              <w:t>Año 3</w:t>
            </w:r>
          </w:p>
        </w:tc>
        <w:tc>
          <w:tcPr>
            <w:tcW w:w="523" w:type="pct"/>
            <w:tcBorders>
              <w:top w:val="single" w:sz="4" w:space="0" w:color="auto"/>
              <w:left w:val="single" w:sz="4" w:space="0" w:color="auto"/>
              <w:bottom w:val="single" w:sz="4" w:space="0" w:color="auto"/>
              <w:right w:val="single" w:sz="4" w:space="0" w:color="auto"/>
            </w:tcBorders>
            <w:shd w:val="clear" w:color="auto" w:fill="FFD4A9"/>
            <w:noWrap/>
            <w:tcMar>
              <w:top w:w="20" w:type="dxa"/>
              <w:left w:w="20" w:type="dxa"/>
              <w:bottom w:w="0" w:type="dxa"/>
              <w:right w:w="20" w:type="dxa"/>
            </w:tcMar>
          </w:tcPr>
          <w:p w:rsidR="00F97558" w:rsidRPr="00176BAF" w:rsidRDefault="00F97558" w:rsidP="00F97558">
            <w:pPr>
              <w:jc w:val="center"/>
              <w:rPr>
                <w:rFonts w:ascii="Book Antiqua" w:eastAsia="Arial Unicode MS" w:hAnsi="Book Antiqua"/>
                <w:b/>
                <w:sz w:val="20"/>
                <w:szCs w:val="20"/>
              </w:rPr>
            </w:pPr>
            <w:r w:rsidRPr="00176BAF">
              <w:rPr>
                <w:rFonts w:ascii="Book Antiqua" w:hAnsi="Book Antiqua"/>
                <w:b/>
                <w:sz w:val="20"/>
                <w:szCs w:val="20"/>
              </w:rPr>
              <w:t>Año 4</w:t>
            </w:r>
          </w:p>
        </w:tc>
        <w:tc>
          <w:tcPr>
            <w:tcW w:w="522" w:type="pct"/>
            <w:tcBorders>
              <w:top w:val="single" w:sz="4" w:space="0" w:color="auto"/>
              <w:left w:val="nil"/>
              <w:bottom w:val="single" w:sz="4" w:space="0" w:color="auto"/>
              <w:right w:val="nil"/>
            </w:tcBorders>
            <w:shd w:val="clear" w:color="auto" w:fill="FFD4A9"/>
            <w:noWrap/>
            <w:tcMar>
              <w:top w:w="20" w:type="dxa"/>
              <w:left w:w="20" w:type="dxa"/>
              <w:bottom w:w="0" w:type="dxa"/>
              <w:right w:w="20" w:type="dxa"/>
            </w:tcMar>
          </w:tcPr>
          <w:p w:rsidR="00F97558" w:rsidRPr="00176BAF" w:rsidRDefault="00F97558" w:rsidP="00F97558">
            <w:pPr>
              <w:jc w:val="center"/>
              <w:rPr>
                <w:rFonts w:ascii="Book Antiqua" w:eastAsia="Arial Unicode MS" w:hAnsi="Book Antiqua"/>
                <w:b/>
                <w:sz w:val="20"/>
                <w:szCs w:val="20"/>
              </w:rPr>
            </w:pPr>
            <w:r w:rsidRPr="00176BAF">
              <w:rPr>
                <w:rFonts w:ascii="Book Antiqua" w:hAnsi="Book Antiqua"/>
                <w:b/>
                <w:sz w:val="20"/>
                <w:szCs w:val="20"/>
              </w:rPr>
              <w:t>Año 5</w:t>
            </w:r>
          </w:p>
        </w:tc>
        <w:tc>
          <w:tcPr>
            <w:tcW w:w="523" w:type="pct"/>
            <w:tcBorders>
              <w:top w:val="single" w:sz="4" w:space="0" w:color="auto"/>
              <w:left w:val="single" w:sz="4" w:space="0" w:color="auto"/>
              <w:bottom w:val="single" w:sz="4" w:space="0" w:color="auto"/>
              <w:right w:val="single" w:sz="4" w:space="0" w:color="auto"/>
            </w:tcBorders>
            <w:shd w:val="clear" w:color="auto" w:fill="FFD4A9"/>
            <w:noWrap/>
            <w:tcMar>
              <w:top w:w="20" w:type="dxa"/>
              <w:left w:w="20" w:type="dxa"/>
              <w:bottom w:w="0" w:type="dxa"/>
              <w:right w:w="20" w:type="dxa"/>
            </w:tcMar>
          </w:tcPr>
          <w:p w:rsidR="00F97558" w:rsidRPr="00176BAF" w:rsidRDefault="00F97558" w:rsidP="00F97558">
            <w:pPr>
              <w:jc w:val="center"/>
              <w:rPr>
                <w:rFonts w:ascii="Book Antiqua" w:eastAsia="Arial Unicode MS" w:hAnsi="Book Antiqua"/>
                <w:b/>
                <w:sz w:val="20"/>
                <w:szCs w:val="20"/>
              </w:rPr>
            </w:pPr>
            <w:r w:rsidRPr="00176BAF">
              <w:rPr>
                <w:rFonts w:ascii="Book Antiqua" w:hAnsi="Book Antiqua"/>
                <w:b/>
                <w:sz w:val="20"/>
                <w:szCs w:val="20"/>
              </w:rPr>
              <w:t>Año 6</w:t>
            </w:r>
          </w:p>
        </w:tc>
        <w:tc>
          <w:tcPr>
            <w:tcW w:w="521" w:type="pct"/>
            <w:tcBorders>
              <w:top w:val="single" w:sz="4" w:space="0" w:color="auto"/>
              <w:left w:val="nil"/>
              <w:bottom w:val="single" w:sz="4" w:space="0" w:color="auto"/>
              <w:right w:val="single" w:sz="4" w:space="0" w:color="auto"/>
            </w:tcBorders>
            <w:shd w:val="clear" w:color="auto" w:fill="FFD4A9"/>
            <w:noWrap/>
            <w:tcMar>
              <w:top w:w="20" w:type="dxa"/>
              <w:left w:w="20" w:type="dxa"/>
              <w:bottom w:w="0" w:type="dxa"/>
              <w:right w:w="20" w:type="dxa"/>
            </w:tcMar>
          </w:tcPr>
          <w:p w:rsidR="00F97558" w:rsidRPr="00176BAF" w:rsidRDefault="00F97558" w:rsidP="00F97558">
            <w:pPr>
              <w:jc w:val="center"/>
              <w:rPr>
                <w:rFonts w:ascii="Book Antiqua" w:eastAsia="Arial Unicode MS" w:hAnsi="Book Antiqua"/>
                <w:b/>
                <w:sz w:val="20"/>
                <w:szCs w:val="20"/>
              </w:rPr>
            </w:pPr>
            <w:r w:rsidRPr="00176BAF">
              <w:rPr>
                <w:rFonts w:ascii="Book Antiqua" w:hAnsi="Book Antiqua"/>
                <w:b/>
                <w:sz w:val="20"/>
                <w:szCs w:val="20"/>
              </w:rPr>
              <w:t>Año 7</w:t>
            </w:r>
          </w:p>
        </w:tc>
      </w:tr>
      <w:tr w:rsidR="00F97558" w:rsidRPr="00176BAF">
        <w:trPr>
          <w:trHeight w:val="329"/>
          <w:jc w:val="center"/>
        </w:trPr>
        <w:tc>
          <w:tcPr>
            <w:tcW w:w="1194" w:type="pct"/>
            <w:tcBorders>
              <w:top w:val="nil"/>
              <w:left w:val="single" w:sz="4" w:space="0" w:color="auto"/>
              <w:bottom w:val="nil"/>
              <w:right w:val="nil"/>
            </w:tcBorders>
            <w:noWrap/>
            <w:tcMar>
              <w:top w:w="20" w:type="dxa"/>
              <w:left w:w="20" w:type="dxa"/>
              <w:bottom w:w="0" w:type="dxa"/>
              <w:right w:w="20" w:type="dxa"/>
            </w:tcMar>
          </w:tcPr>
          <w:p w:rsidR="00F97558" w:rsidRPr="00176BAF" w:rsidRDefault="00F97558" w:rsidP="00F97558">
            <w:pPr>
              <w:pStyle w:val="xl24"/>
              <w:spacing w:before="0" w:beforeAutospacing="0" w:after="0" w:afterAutospacing="0"/>
              <w:rPr>
                <w:rFonts w:ascii="Book Antiqua" w:eastAsia="Times New Roman" w:hAnsi="Book Antiqua" w:cs="Times New Roman"/>
                <w:szCs w:val="18"/>
              </w:rPr>
            </w:pPr>
            <w:r w:rsidRPr="00176BAF">
              <w:rPr>
                <w:rFonts w:ascii="Book Antiqua" w:eastAsia="Times New Roman" w:hAnsi="Book Antiqua" w:cs="Times New Roman"/>
                <w:szCs w:val="18"/>
              </w:rPr>
              <w:t>Toneladas de Humus</w:t>
            </w:r>
          </w:p>
        </w:tc>
        <w:tc>
          <w:tcPr>
            <w:tcW w:w="598" w:type="pct"/>
            <w:tcBorders>
              <w:top w:val="nil"/>
              <w:left w:val="single" w:sz="4" w:space="0" w:color="auto"/>
              <w:bottom w:val="nil"/>
              <w:right w:val="single" w:sz="4" w:space="0" w:color="auto"/>
            </w:tcBorders>
            <w:noWrap/>
            <w:tcMar>
              <w:top w:w="20" w:type="dxa"/>
              <w:left w:w="20" w:type="dxa"/>
              <w:bottom w:w="0" w:type="dxa"/>
              <w:right w:w="20" w:type="dxa"/>
            </w:tcMar>
          </w:tcPr>
          <w:p w:rsidR="00F97558" w:rsidRPr="00176BAF" w:rsidRDefault="00F97558" w:rsidP="00F97558">
            <w:pPr>
              <w:jc w:val="right"/>
              <w:rPr>
                <w:rFonts w:ascii="Book Antiqua" w:eastAsia="Arial Unicode MS" w:hAnsi="Book Antiqua"/>
                <w:sz w:val="16"/>
                <w:szCs w:val="18"/>
              </w:rPr>
            </w:pPr>
            <w:r w:rsidRPr="00176BAF">
              <w:rPr>
                <w:rFonts w:ascii="Book Antiqua" w:hAnsi="Book Antiqua"/>
                <w:sz w:val="16"/>
                <w:szCs w:val="18"/>
              </w:rPr>
              <w:t>77.760</w:t>
            </w:r>
          </w:p>
        </w:tc>
        <w:tc>
          <w:tcPr>
            <w:tcW w:w="522" w:type="pct"/>
            <w:tcBorders>
              <w:top w:val="nil"/>
              <w:left w:val="nil"/>
              <w:bottom w:val="nil"/>
              <w:right w:val="single" w:sz="4" w:space="0" w:color="auto"/>
            </w:tcBorders>
            <w:noWrap/>
            <w:tcMar>
              <w:top w:w="20" w:type="dxa"/>
              <w:left w:w="20" w:type="dxa"/>
              <w:bottom w:w="0" w:type="dxa"/>
              <w:right w:w="20" w:type="dxa"/>
            </w:tcMar>
          </w:tcPr>
          <w:p w:rsidR="00F97558" w:rsidRPr="00176BAF" w:rsidRDefault="00F97558" w:rsidP="00F97558">
            <w:pPr>
              <w:jc w:val="right"/>
              <w:rPr>
                <w:rFonts w:ascii="Book Antiqua" w:eastAsia="Arial Unicode MS" w:hAnsi="Book Antiqua"/>
                <w:sz w:val="16"/>
                <w:szCs w:val="18"/>
              </w:rPr>
            </w:pPr>
            <w:r w:rsidRPr="00176BAF">
              <w:rPr>
                <w:rFonts w:ascii="Book Antiqua" w:hAnsi="Book Antiqua"/>
                <w:sz w:val="16"/>
                <w:szCs w:val="18"/>
              </w:rPr>
              <w:t>116.640</w:t>
            </w:r>
          </w:p>
        </w:tc>
        <w:tc>
          <w:tcPr>
            <w:tcW w:w="597" w:type="pct"/>
            <w:tcBorders>
              <w:top w:val="nil"/>
              <w:left w:val="nil"/>
              <w:bottom w:val="nil"/>
              <w:right w:val="nil"/>
            </w:tcBorders>
            <w:noWrap/>
            <w:tcMar>
              <w:top w:w="20" w:type="dxa"/>
              <w:left w:w="20" w:type="dxa"/>
              <w:bottom w:w="0" w:type="dxa"/>
              <w:right w:w="20" w:type="dxa"/>
            </w:tcMar>
          </w:tcPr>
          <w:p w:rsidR="00F97558" w:rsidRPr="00176BAF" w:rsidRDefault="00F97558" w:rsidP="00F97558">
            <w:pPr>
              <w:jc w:val="right"/>
              <w:rPr>
                <w:rFonts w:ascii="Book Antiqua" w:eastAsia="Arial Unicode MS" w:hAnsi="Book Antiqua"/>
                <w:sz w:val="16"/>
                <w:szCs w:val="18"/>
              </w:rPr>
            </w:pPr>
            <w:r w:rsidRPr="00176BAF">
              <w:rPr>
                <w:rFonts w:ascii="Book Antiqua" w:hAnsi="Book Antiqua"/>
                <w:sz w:val="16"/>
                <w:szCs w:val="18"/>
              </w:rPr>
              <w:t>116.640</w:t>
            </w:r>
          </w:p>
        </w:tc>
        <w:tc>
          <w:tcPr>
            <w:tcW w:w="523" w:type="pct"/>
            <w:tcBorders>
              <w:top w:val="nil"/>
              <w:left w:val="single" w:sz="4" w:space="0" w:color="auto"/>
              <w:bottom w:val="nil"/>
              <w:right w:val="single" w:sz="4" w:space="0" w:color="auto"/>
            </w:tcBorders>
            <w:noWrap/>
            <w:tcMar>
              <w:top w:w="20" w:type="dxa"/>
              <w:left w:w="20" w:type="dxa"/>
              <w:bottom w:w="0" w:type="dxa"/>
              <w:right w:w="20" w:type="dxa"/>
            </w:tcMar>
          </w:tcPr>
          <w:p w:rsidR="00F97558" w:rsidRPr="00176BAF" w:rsidRDefault="00F97558" w:rsidP="00F97558">
            <w:pPr>
              <w:jc w:val="right"/>
              <w:rPr>
                <w:rFonts w:ascii="Book Antiqua" w:eastAsia="Arial Unicode MS" w:hAnsi="Book Antiqua"/>
                <w:sz w:val="16"/>
                <w:szCs w:val="18"/>
              </w:rPr>
            </w:pPr>
            <w:r w:rsidRPr="00176BAF">
              <w:rPr>
                <w:rFonts w:ascii="Book Antiqua" w:hAnsi="Book Antiqua"/>
                <w:sz w:val="16"/>
                <w:szCs w:val="18"/>
              </w:rPr>
              <w:t>116.640</w:t>
            </w:r>
          </w:p>
        </w:tc>
        <w:tc>
          <w:tcPr>
            <w:tcW w:w="522" w:type="pct"/>
            <w:tcBorders>
              <w:top w:val="nil"/>
              <w:left w:val="nil"/>
              <w:bottom w:val="nil"/>
              <w:right w:val="nil"/>
            </w:tcBorders>
            <w:noWrap/>
            <w:tcMar>
              <w:top w:w="20" w:type="dxa"/>
              <w:left w:w="20" w:type="dxa"/>
              <w:bottom w:w="0" w:type="dxa"/>
              <w:right w:w="20" w:type="dxa"/>
            </w:tcMar>
          </w:tcPr>
          <w:p w:rsidR="00F97558" w:rsidRPr="00176BAF" w:rsidRDefault="00F97558" w:rsidP="00F97558">
            <w:pPr>
              <w:jc w:val="right"/>
              <w:rPr>
                <w:rFonts w:ascii="Book Antiqua" w:eastAsia="Arial Unicode MS" w:hAnsi="Book Antiqua"/>
                <w:sz w:val="16"/>
                <w:szCs w:val="18"/>
              </w:rPr>
            </w:pPr>
            <w:r w:rsidRPr="00176BAF">
              <w:rPr>
                <w:rFonts w:ascii="Book Antiqua" w:hAnsi="Book Antiqua"/>
                <w:sz w:val="16"/>
                <w:szCs w:val="18"/>
              </w:rPr>
              <w:t>116.640</w:t>
            </w:r>
          </w:p>
        </w:tc>
        <w:tc>
          <w:tcPr>
            <w:tcW w:w="523" w:type="pct"/>
            <w:tcBorders>
              <w:top w:val="nil"/>
              <w:left w:val="single" w:sz="4" w:space="0" w:color="auto"/>
              <w:bottom w:val="nil"/>
              <w:right w:val="single" w:sz="4" w:space="0" w:color="auto"/>
            </w:tcBorders>
            <w:noWrap/>
            <w:tcMar>
              <w:top w:w="20" w:type="dxa"/>
              <w:left w:w="20" w:type="dxa"/>
              <w:bottom w:w="0" w:type="dxa"/>
              <w:right w:w="20" w:type="dxa"/>
            </w:tcMar>
          </w:tcPr>
          <w:p w:rsidR="00F97558" w:rsidRPr="00176BAF" w:rsidRDefault="00F97558" w:rsidP="00F97558">
            <w:pPr>
              <w:jc w:val="right"/>
              <w:rPr>
                <w:rFonts w:ascii="Book Antiqua" w:eastAsia="Arial Unicode MS" w:hAnsi="Book Antiqua"/>
                <w:sz w:val="16"/>
                <w:szCs w:val="18"/>
              </w:rPr>
            </w:pPr>
            <w:r w:rsidRPr="00176BAF">
              <w:rPr>
                <w:rFonts w:ascii="Book Antiqua" w:hAnsi="Book Antiqua"/>
                <w:sz w:val="16"/>
                <w:szCs w:val="18"/>
              </w:rPr>
              <w:t>116.640</w:t>
            </w:r>
          </w:p>
        </w:tc>
        <w:tc>
          <w:tcPr>
            <w:tcW w:w="521" w:type="pct"/>
            <w:tcBorders>
              <w:top w:val="nil"/>
              <w:left w:val="nil"/>
              <w:bottom w:val="nil"/>
              <w:right w:val="single" w:sz="4" w:space="0" w:color="auto"/>
            </w:tcBorders>
            <w:noWrap/>
            <w:tcMar>
              <w:top w:w="20" w:type="dxa"/>
              <w:left w:w="20" w:type="dxa"/>
              <w:bottom w:w="0" w:type="dxa"/>
              <w:right w:w="20" w:type="dxa"/>
            </w:tcMar>
          </w:tcPr>
          <w:p w:rsidR="00F97558" w:rsidRPr="00176BAF" w:rsidRDefault="00F97558" w:rsidP="00F97558">
            <w:pPr>
              <w:jc w:val="right"/>
              <w:rPr>
                <w:rFonts w:ascii="Book Antiqua" w:eastAsia="Arial Unicode MS" w:hAnsi="Book Antiqua"/>
                <w:sz w:val="16"/>
                <w:szCs w:val="18"/>
              </w:rPr>
            </w:pPr>
            <w:r w:rsidRPr="00176BAF">
              <w:rPr>
                <w:rFonts w:ascii="Book Antiqua" w:hAnsi="Book Antiqua"/>
                <w:sz w:val="16"/>
                <w:szCs w:val="18"/>
              </w:rPr>
              <w:t>116.640</w:t>
            </w:r>
          </w:p>
        </w:tc>
      </w:tr>
      <w:tr w:rsidR="00F97558" w:rsidRPr="00176BAF">
        <w:trPr>
          <w:trHeight w:val="329"/>
          <w:jc w:val="center"/>
        </w:trPr>
        <w:tc>
          <w:tcPr>
            <w:tcW w:w="1194" w:type="pct"/>
            <w:tcBorders>
              <w:top w:val="nil"/>
              <w:left w:val="single" w:sz="4" w:space="0" w:color="auto"/>
              <w:bottom w:val="nil"/>
              <w:right w:val="nil"/>
            </w:tcBorders>
            <w:noWrap/>
            <w:tcMar>
              <w:top w:w="20" w:type="dxa"/>
              <w:left w:w="20" w:type="dxa"/>
              <w:bottom w:w="0" w:type="dxa"/>
              <w:right w:w="20" w:type="dxa"/>
            </w:tcMar>
          </w:tcPr>
          <w:p w:rsidR="00F97558" w:rsidRPr="00176BAF" w:rsidRDefault="00F97558" w:rsidP="00F97558">
            <w:pPr>
              <w:rPr>
                <w:rFonts w:ascii="Book Antiqua" w:eastAsia="Arial Unicode MS" w:hAnsi="Book Antiqua"/>
                <w:sz w:val="16"/>
                <w:szCs w:val="18"/>
              </w:rPr>
            </w:pPr>
            <w:r w:rsidRPr="00176BAF">
              <w:rPr>
                <w:rFonts w:ascii="Book Antiqua" w:hAnsi="Book Antiqua"/>
                <w:sz w:val="16"/>
                <w:szCs w:val="18"/>
              </w:rPr>
              <w:t>Sacos producidos</w:t>
            </w:r>
          </w:p>
        </w:tc>
        <w:tc>
          <w:tcPr>
            <w:tcW w:w="598" w:type="pct"/>
            <w:tcBorders>
              <w:top w:val="nil"/>
              <w:left w:val="single" w:sz="4" w:space="0" w:color="auto"/>
              <w:bottom w:val="nil"/>
              <w:right w:val="single" w:sz="4" w:space="0" w:color="auto"/>
            </w:tcBorders>
            <w:noWrap/>
            <w:tcMar>
              <w:top w:w="20" w:type="dxa"/>
              <w:left w:w="20" w:type="dxa"/>
              <w:bottom w:w="0" w:type="dxa"/>
              <w:right w:w="20" w:type="dxa"/>
            </w:tcMar>
          </w:tcPr>
          <w:p w:rsidR="00F97558" w:rsidRPr="00176BAF" w:rsidRDefault="00F97558" w:rsidP="00F97558">
            <w:pPr>
              <w:jc w:val="right"/>
              <w:rPr>
                <w:rFonts w:ascii="Book Antiqua" w:eastAsia="Arial Unicode MS" w:hAnsi="Book Antiqua"/>
                <w:sz w:val="16"/>
                <w:szCs w:val="18"/>
              </w:rPr>
            </w:pPr>
            <w:r w:rsidRPr="00176BAF">
              <w:rPr>
                <w:rFonts w:ascii="Book Antiqua" w:hAnsi="Book Antiqua"/>
                <w:sz w:val="16"/>
                <w:szCs w:val="18"/>
              </w:rPr>
              <w:t>1.555.394</w:t>
            </w:r>
          </w:p>
        </w:tc>
        <w:tc>
          <w:tcPr>
            <w:tcW w:w="522" w:type="pct"/>
            <w:tcBorders>
              <w:top w:val="nil"/>
              <w:left w:val="nil"/>
              <w:bottom w:val="nil"/>
              <w:right w:val="single" w:sz="4" w:space="0" w:color="auto"/>
            </w:tcBorders>
            <w:noWrap/>
            <w:tcMar>
              <w:top w:w="20" w:type="dxa"/>
              <w:left w:w="20" w:type="dxa"/>
              <w:bottom w:w="0" w:type="dxa"/>
              <w:right w:w="20" w:type="dxa"/>
            </w:tcMar>
          </w:tcPr>
          <w:p w:rsidR="00F97558" w:rsidRPr="00176BAF" w:rsidRDefault="00F97558" w:rsidP="00F97558">
            <w:pPr>
              <w:jc w:val="right"/>
              <w:rPr>
                <w:rFonts w:ascii="Book Antiqua" w:eastAsia="Arial Unicode MS" w:hAnsi="Book Antiqua"/>
                <w:sz w:val="16"/>
                <w:szCs w:val="18"/>
              </w:rPr>
            </w:pPr>
            <w:r w:rsidRPr="00176BAF">
              <w:rPr>
                <w:rFonts w:ascii="Book Antiqua" w:hAnsi="Book Antiqua"/>
                <w:sz w:val="16"/>
                <w:szCs w:val="18"/>
              </w:rPr>
              <w:t>2.333.092</w:t>
            </w:r>
          </w:p>
        </w:tc>
        <w:tc>
          <w:tcPr>
            <w:tcW w:w="597" w:type="pct"/>
            <w:tcBorders>
              <w:top w:val="nil"/>
              <w:left w:val="nil"/>
              <w:bottom w:val="nil"/>
              <w:right w:val="nil"/>
            </w:tcBorders>
            <w:noWrap/>
            <w:tcMar>
              <w:top w:w="20" w:type="dxa"/>
              <w:left w:w="20" w:type="dxa"/>
              <w:bottom w:w="0" w:type="dxa"/>
              <w:right w:w="20" w:type="dxa"/>
            </w:tcMar>
          </w:tcPr>
          <w:p w:rsidR="00F97558" w:rsidRPr="00176BAF" w:rsidRDefault="00F97558" w:rsidP="00F97558">
            <w:pPr>
              <w:jc w:val="right"/>
              <w:rPr>
                <w:rFonts w:ascii="Book Antiqua" w:eastAsia="Arial Unicode MS" w:hAnsi="Book Antiqua"/>
                <w:sz w:val="16"/>
                <w:szCs w:val="18"/>
              </w:rPr>
            </w:pPr>
            <w:r w:rsidRPr="00176BAF">
              <w:rPr>
                <w:rFonts w:ascii="Book Antiqua" w:hAnsi="Book Antiqua"/>
                <w:sz w:val="16"/>
                <w:szCs w:val="18"/>
              </w:rPr>
              <w:t>2.333.092</w:t>
            </w:r>
          </w:p>
        </w:tc>
        <w:tc>
          <w:tcPr>
            <w:tcW w:w="523" w:type="pct"/>
            <w:tcBorders>
              <w:top w:val="nil"/>
              <w:left w:val="single" w:sz="4" w:space="0" w:color="auto"/>
              <w:bottom w:val="nil"/>
              <w:right w:val="single" w:sz="4" w:space="0" w:color="auto"/>
            </w:tcBorders>
            <w:noWrap/>
            <w:tcMar>
              <w:top w:w="20" w:type="dxa"/>
              <w:left w:w="20" w:type="dxa"/>
              <w:bottom w:w="0" w:type="dxa"/>
              <w:right w:w="20" w:type="dxa"/>
            </w:tcMar>
          </w:tcPr>
          <w:p w:rsidR="00F97558" w:rsidRPr="00176BAF" w:rsidRDefault="00F97558" w:rsidP="00F97558">
            <w:pPr>
              <w:jc w:val="right"/>
              <w:rPr>
                <w:rFonts w:ascii="Book Antiqua" w:eastAsia="Arial Unicode MS" w:hAnsi="Book Antiqua"/>
                <w:sz w:val="16"/>
                <w:szCs w:val="18"/>
              </w:rPr>
            </w:pPr>
            <w:r w:rsidRPr="00176BAF">
              <w:rPr>
                <w:rFonts w:ascii="Book Antiqua" w:hAnsi="Book Antiqua"/>
                <w:sz w:val="16"/>
                <w:szCs w:val="18"/>
              </w:rPr>
              <w:t>2.333.092</w:t>
            </w:r>
          </w:p>
        </w:tc>
        <w:tc>
          <w:tcPr>
            <w:tcW w:w="522" w:type="pct"/>
            <w:tcBorders>
              <w:top w:val="nil"/>
              <w:left w:val="nil"/>
              <w:bottom w:val="nil"/>
              <w:right w:val="nil"/>
            </w:tcBorders>
            <w:noWrap/>
            <w:tcMar>
              <w:top w:w="20" w:type="dxa"/>
              <w:left w:w="20" w:type="dxa"/>
              <w:bottom w:w="0" w:type="dxa"/>
              <w:right w:w="20" w:type="dxa"/>
            </w:tcMar>
          </w:tcPr>
          <w:p w:rsidR="00F97558" w:rsidRPr="00176BAF" w:rsidRDefault="00F97558" w:rsidP="00F97558">
            <w:pPr>
              <w:jc w:val="right"/>
              <w:rPr>
                <w:rFonts w:ascii="Book Antiqua" w:eastAsia="Arial Unicode MS" w:hAnsi="Book Antiqua"/>
                <w:sz w:val="16"/>
                <w:szCs w:val="18"/>
              </w:rPr>
            </w:pPr>
            <w:r w:rsidRPr="00176BAF">
              <w:rPr>
                <w:rFonts w:ascii="Book Antiqua" w:hAnsi="Book Antiqua"/>
                <w:sz w:val="16"/>
                <w:szCs w:val="18"/>
              </w:rPr>
              <w:t>2.333.092</w:t>
            </w:r>
          </w:p>
        </w:tc>
        <w:tc>
          <w:tcPr>
            <w:tcW w:w="523" w:type="pct"/>
            <w:tcBorders>
              <w:top w:val="nil"/>
              <w:left w:val="single" w:sz="4" w:space="0" w:color="auto"/>
              <w:bottom w:val="nil"/>
              <w:right w:val="single" w:sz="4" w:space="0" w:color="auto"/>
            </w:tcBorders>
            <w:noWrap/>
            <w:tcMar>
              <w:top w:w="20" w:type="dxa"/>
              <w:left w:w="20" w:type="dxa"/>
              <w:bottom w:w="0" w:type="dxa"/>
              <w:right w:w="20" w:type="dxa"/>
            </w:tcMar>
          </w:tcPr>
          <w:p w:rsidR="00F97558" w:rsidRPr="00176BAF" w:rsidRDefault="00F97558" w:rsidP="00F97558">
            <w:pPr>
              <w:jc w:val="right"/>
              <w:rPr>
                <w:rFonts w:ascii="Book Antiqua" w:eastAsia="Arial Unicode MS" w:hAnsi="Book Antiqua"/>
                <w:sz w:val="16"/>
                <w:szCs w:val="18"/>
              </w:rPr>
            </w:pPr>
            <w:r w:rsidRPr="00176BAF">
              <w:rPr>
                <w:rFonts w:ascii="Book Antiqua" w:hAnsi="Book Antiqua"/>
                <w:sz w:val="16"/>
                <w:szCs w:val="18"/>
              </w:rPr>
              <w:t>2.333.092</w:t>
            </w:r>
          </w:p>
        </w:tc>
        <w:tc>
          <w:tcPr>
            <w:tcW w:w="521" w:type="pct"/>
            <w:tcBorders>
              <w:top w:val="nil"/>
              <w:left w:val="nil"/>
              <w:bottom w:val="nil"/>
              <w:right w:val="single" w:sz="4" w:space="0" w:color="auto"/>
            </w:tcBorders>
            <w:noWrap/>
            <w:tcMar>
              <w:top w:w="20" w:type="dxa"/>
              <w:left w:w="20" w:type="dxa"/>
              <w:bottom w:w="0" w:type="dxa"/>
              <w:right w:w="20" w:type="dxa"/>
            </w:tcMar>
          </w:tcPr>
          <w:p w:rsidR="00F97558" w:rsidRPr="00176BAF" w:rsidRDefault="00F97558" w:rsidP="00F97558">
            <w:pPr>
              <w:jc w:val="right"/>
              <w:rPr>
                <w:rFonts w:ascii="Book Antiqua" w:eastAsia="Arial Unicode MS" w:hAnsi="Book Antiqua"/>
                <w:sz w:val="16"/>
                <w:szCs w:val="18"/>
              </w:rPr>
            </w:pPr>
            <w:r w:rsidRPr="00176BAF">
              <w:rPr>
                <w:rFonts w:ascii="Book Antiqua" w:hAnsi="Book Antiqua"/>
                <w:sz w:val="16"/>
                <w:szCs w:val="18"/>
              </w:rPr>
              <w:t>2.333.092</w:t>
            </w:r>
          </w:p>
        </w:tc>
      </w:tr>
      <w:tr w:rsidR="00F97558" w:rsidRPr="00176BAF">
        <w:trPr>
          <w:trHeight w:val="329"/>
          <w:jc w:val="center"/>
        </w:trPr>
        <w:tc>
          <w:tcPr>
            <w:tcW w:w="1194" w:type="pct"/>
            <w:tcBorders>
              <w:top w:val="nil"/>
              <w:left w:val="single" w:sz="4" w:space="0" w:color="auto"/>
              <w:bottom w:val="nil"/>
              <w:right w:val="nil"/>
            </w:tcBorders>
            <w:noWrap/>
            <w:tcMar>
              <w:top w:w="20" w:type="dxa"/>
              <w:left w:w="20" w:type="dxa"/>
              <w:bottom w:w="0" w:type="dxa"/>
              <w:right w:w="20" w:type="dxa"/>
            </w:tcMar>
          </w:tcPr>
          <w:p w:rsidR="00F97558" w:rsidRPr="00176BAF" w:rsidRDefault="00F97558" w:rsidP="00F97558">
            <w:pPr>
              <w:rPr>
                <w:rFonts w:ascii="Book Antiqua" w:eastAsia="Arial Unicode MS" w:hAnsi="Book Antiqua"/>
                <w:sz w:val="16"/>
                <w:szCs w:val="18"/>
              </w:rPr>
            </w:pPr>
            <w:r w:rsidRPr="00176BAF">
              <w:rPr>
                <w:rFonts w:ascii="Book Antiqua" w:hAnsi="Book Antiqua"/>
                <w:sz w:val="16"/>
                <w:szCs w:val="18"/>
              </w:rPr>
              <w:t>Precio de venta</w:t>
            </w:r>
          </w:p>
        </w:tc>
        <w:tc>
          <w:tcPr>
            <w:tcW w:w="598" w:type="pct"/>
            <w:tcBorders>
              <w:top w:val="nil"/>
              <w:left w:val="single" w:sz="4" w:space="0" w:color="auto"/>
              <w:bottom w:val="nil"/>
              <w:right w:val="single" w:sz="4" w:space="0" w:color="auto"/>
            </w:tcBorders>
            <w:noWrap/>
            <w:tcMar>
              <w:top w:w="20" w:type="dxa"/>
              <w:left w:w="20" w:type="dxa"/>
              <w:bottom w:w="0" w:type="dxa"/>
              <w:right w:w="20" w:type="dxa"/>
            </w:tcMar>
          </w:tcPr>
          <w:p w:rsidR="00F97558" w:rsidRPr="00176BAF" w:rsidRDefault="00F97558" w:rsidP="00F97558">
            <w:pPr>
              <w:jc w:val="right"/>
              <w:rPr>
                <w:rFonts w:ascii="Book Antiqua" w:eastAsia="Arial Unicode MS" w:hAnsi="Book Antiqua"/>
                <w:sz w:val="16"/>
                <w:szCs w:val="18"/>
              </w:rPr>
            </w:pPr>
            <w:r w:rsidRPr="00176BAF">
              <w:rPr>
                <w:rFonts w:ascii="Book Antiqua" w:hAnsi="Book Antiqua"/>
                <w:sz w:val="16"/>
                <w:szCs w:val="18"/>
              </w:rPr>
              <w:t>1,65</w:t>
            </w:r>
          </w:p>
        </w:tc>
        <w:tc>
          <w:tcPr>
            <w:tcW w:w="522" w:type="pct"/>
            <w:tcBorders>
              <w:top w:val="nil"/>
              <w:left w:val="nil"/>
              <w:bottom w:val="nil"/>
              <w:right w:val="single" w:sz="4" w:space="0" w:color="auto"/>
            </w:tcBorders>
            <w:noWrap/>
            <w:tcMar>
              <w:top w:w="20" w:type="dxa"/>
              <w:left w:w="20" w:type="dxa"/>
              <w:bottom w:w="0" w:type="dxa"/>
              <w:right w:w="20" w:type="dxa"/>
            </w:tcMar>
          </w:tcPr>
          <w:p w:rsidR="00F97558" w:rsidRPr="00176BAF" w:rsidRDefault="00F97558" w:rsidP="00F97558">
            <w:pPr>
              <w:jc w:val="right"/>
              <w:rPr>
                <w:rFonts w:ascii="Book Antiqua" w:eastAsia="Arial Unicode MS" w:hAnsi="Book Antiqua"/>
                <w:sz w:val="16"/>
                <w:szCs w:val="18"/>
              </w:rPr>
            </w:pPr>
            <w:r w:rsidRPr="00176BAF">
              <w:rPr>
                <w:rFonts w:ascii="Book Antiqua" w:hAnsi="Book Antiqua"/>
                <w:sz w:val="16"/>
                <w:szCs w:val="18"/>
              </w:rPr>
              <w:t>1,65</w:t>
            </w:r>
          </w:p>
        </w:tc>
        <w:tc>
          <w:tcPr>
            <w:tcW w:w="597" w:type="pct"/>
            <w:tcBorders>
              <w:top w:val="nil"/>
              <w:left w:val="nil"/>
              <w:bottom w:val="nil"/>
              <w:right w:val="nil"/>
            </w:tcBorders>
            <w:noWrap/>
            <w:tcMar>
              <w:top w:w="20" w:type="dxa"/>
              <w:left w:w="20" w:type="dxa"/>
              <w:bottom w:w="0" w:type="dxa"/>
              <w:right w:w="20" w:type="dxa"/>
            </w:tcMar>
          </w:tcPr>
          <w:p w:rsidR="00F97558" w:rsidRPr="00176BAF" w:rsidRDefault="00F97558" w:rsidP="00F97558">
            <w:pPr>
              <w:jc w:val="right"/>
              <w:rPr>
                <w:rFonts w:ascii="Book Antiqua" w:eastAsia="Arial Unicode MS" w:hAnsi="Book Antiqua"/>
                <w:sz w:val="16"/>
                <w:szCs w:val="18"/>
              </w:rPr>
            </w:pPr>
            <w:r w:rsidRPr="00176BAF">
              <w:rPr>
                <w:rFonts w:ascii="Book Antiqua" w:hAnsi="Book Antiqua"/>
                <w:sz w:val="16"/>
                <w:szCs w:val="18"/>
              </w:rPr>
              <w:t>1,65</w:t>
            </w:r>
          </w:p>
        </w:tc>
        <w:tc>
          <w:tcPr>
            <w:tcW w:w="523" w:type="pct"/>
            <w:tcBorders>
              <w:top w:val="nil"/>
              <w:left w:val="single" w:sz="4" w:space="0" w:color="auto"/>
              <w:bottom w:val="nil"/>
              <w:right w:val="single" w:sz="4" w:space="0" w:color="auto"/>
            </w:tcBorders>
            <w:noWrap/>
            <w:tcMar>
              <w:top w:w="20" w:type="dxa"/>
              <w:left w:w="20" w:type="dxa"/>
              <w:bottom w:w="0" w:type="dxa"/>
              <w:right w:w="20" w:type="dxa"/>
            </w:tcMar>
          </w:tcPr>
          <w:p w:rsidR="00F97558" w:rsidRPr="00176BAF" w:rsidRDefault="00F97558" w:rsidP="00F97558">
            <w:pPr>
              <w:jc w:val="right"/>
              <w:rPr>
                <w:rFonts w:ascii="Book Antiqua" w:eastAsia="Arial Unicode MS" w:hAnsi="Book Antiqua"/>
                <w:sz w:val="16"/>
                <w:szCs w:val="18"/>
              </w:rPr>
            </w:pPr>
            <w:r w:rsidRPr="00176BAF">
              <w:rPr>
                <w:rFonts w:ascii="Book Antiqua" w:hAnsi="Book Antiqua"/>
                <w:sz w:val="16"/>
                <w:szCs w:val="18"/>
              </w:rPr>
              <w:t>1,65</w:t>
            </w:r>
          </w:p>
        </w:tc>
        <w:tc>
          <w:tcPr>
            <w:tcW w:w="522" w:type="pct"/>
            <w:tcBorders>
              <w:top w:val="nil"/>
              <w:left w:val="nil"/>
              <w:bottom w:val="nil"/>
              <w:right w:val="nil"/>
            </w:tcBorders>
            <w:noWrap/>
            <w:tcMar>
              <w:top w:w="20" w:type="dxa"/>
              <w:left w:w="20" w:type="dxa"/>
              <w:bottom w:w="0" w:type="dxa"/>
              <w:right w:w="20" w:type="dxa"/>
            </w:tcMar>
          </w:tcPr>
          <w:p w:rsidR="00F97558" w:rsidRPr="00176BAF" w:rsidRDefault="00F97558" w:rsidP="00F97558">
            <w:pPr>
              <w:jc w:val="right"/>
              <w:rPr>
                <w:rFonts w:ascii="Book Antiqua" w:eastAsia="Arial Unicode MS" w:hAnsi="Book Antiqua"/>
                <w:sz w:val="16"/>
                <w:szCs w:val="18"/>
              </w:rPr>
            </w:pPr>
            <w:r w:rsidRPr="00176BAF">
              <w:rPr>
                <w:rFonts w:ascii="Book Antiqua" w:hAnsi="Book Antiqua"/>
                <w:sz w:val="16"/>
                <w:szCs w:val="18"/>
              </w:rPr>
              <w:t>1,65</w:t>
            </w:r>
          </w:p>
        </w:tc>
        <w:tc>
          <w:tcPr>
            <w:tcW w:w="523" w:type="pct"/>
            <w:tcBorders>
              <w:top w:val="nil"/>
              <w:left w:val="single" w:sz="4" w:space="0" w:color="auto"/>
              <w:bottom w:val="nil"/>
              <w:right w:val="single" w:sz="4" w:space="0" w:color="auto"/>
            </w:tcBorders>
            <w:noWrap/>
            <w:tcMar>
              <w:top w:w="20" w:type="dxa"/>
              <w:left w:w="20" w:type="dxa"/>
              <w:bottom w:w="0" w:type="dxa"/>
              <w:right w:w="20" w:type="dxa"/>
            </w:tcMar>
          </w:tcPr>
          <w:p w:rsidR="00F97558" w:rsidRPr="00176BAF" w:rsidRDefault="00F97558" w:rsidP="00F97558">
            <w:pPr>
              <w:jc w:val="right"/>
              <w:rPr>
                <w:rFonts w:ascii="Book Antiqua" w:eastAsia="Arial Unicode MS" w:hAnsi="Book Antiqua"/>
                <w:sz w:val="16"/>
                <w:szCs w:val="18"/>
              </w:rPr>
            </w:pPr>
            <w:r w:rsidRPr="00176BAF">
              <w:rPr>
                <w:rFonts w:ascii="Book Antiqua" w:hAnsi="Book Antiqua"/>
                <w:sz w:val="16"/>
                <w:szCs w:val="18"/>
              </w:rPr>
              <w:t>1,65</w:t>
            </w:r>
          </w:p>
        </w:tc>
        <w:tc>
          <w:tcPr>
            <w:tcW w:w="521" w:type="pct"/>
            <w:tcBorders>
              <w:top w:val="nil"/>
              <w:left w:val="nil"/>
              <w:bottom w:val="nil"/>
              <w:right w:val="single" w:sz="4" w:space="0" w:color="auto"/>
            </w:tcBorders>
            <w:noWrap/>
            <w:tcMar>
              <w:top w:w="20" w:type="dxa"/>
              <w:left w:w="20" w:type="dxa"/>
              <w:bottom w:w="0" w:type="dxa"/>
              <w:right w:w="20" w:type="dxa"/>
            </w:tcMar>
          </w:tcPr>
          <w:p w:rsidR="00F97558" w:rsidRPr="00176BAF" w:rsidRDefault="00F97558" w:rsidP="00F97558">
            <w:pPr>
              <w:jc w:val="right"/>
              <w:rPr>
                <w:rFonts w:ascii="Book Antiqua" w:eastAsia="Arial Unicode MS" w:hAnsi="Book Antiqua"/>
                <w:sz w:val="16"/>
                <w:szCs w:val="18"/>
              </w:rPr>
            </w:pPr>
            <w:r w:rsidRPr="00176BAF">
              <w:rPr>
                <w:rFonts w:ascii="Book Antiqua" w:hAnsi="Book Antiqua"/>
                <w:sz w:val="16"/>
                <w:szCs w:val="18"/>
              </w:rPr>
              <w:t>1,65</w:t>
            </w:r>
          </w:p>
        </w:tc>
      </w:tr>
      <w:tr w:rsidR="00F97558" w:rsidRPr="00176BAF">
        <w:trPr>
          <w:trHeight w:val="329"/>
          <w:jc w:val="center"/>
        </w:trPr>
        <w:tc>
          <w:tcPr>
            <w:tcW w:w="1194" w:type="pct"/>
            <w:tcBorders>
              <w:top w:val="nil"/>
              <w:left w:val="single" w:sz="4" w:space="0" w:color="auto"/>
              <w:bottom w:val="nil"/>
              <w:right w:val="nil"/>
            </w:tcBorders>
            <w:noWrap/>
            <w:tcMar>
              <w:top w:w="20" w:type="dxa"/>
              <w:left w:w="20" w:type="dxa"/>
              <w:bottom w:w="0" w:type="dxa"/>
              <w:right w:w="20" w:type="dxa"/>
            </w:tcMar>
          </w:tcPr>
          <w:p w:rsidR="00F97558" w:rsidRPr="00176BAF" w:rsidRDefault="00F97558" w:rsidP="00F97558">
            <w:pPr>
              <w:rPr>
                <w:rFonts w:ascii="Book Antiqua" w:eastAsia="Arial Unicode MS" w:hAnsi="Book Antiqua"/>
                <w:sz w:val="16"/>
                <w:szCs w:val="18"/>
              </w:rPr>
            </w:pPr>
            <w:r w:rsidRPr="00176BAF">
              <w:rPr>
                <w:rFonts w:ascii="Book Antiqua" w:hAnsi="Book Antiqua"/>
                <w:sz w:val="16"/>
                <w:szCs w:val="18"/>
              </w:rPr>
              <w:t>35% areas verdes</w:t>
            </w:r>
          </w:p>
        </w:tc>
        <w:tc>
          <w:tcPr>
            <w:tcW w:w="598" w:type="pct"/>
            <w:tcBorders>
              <w:top w:val="nil"/>
              <w:left w:val="single" w:sz="4" w:space="0" w:color="auto"/>
              <w:bottom w:val="nil"/>
              <w:right w:val="single" w:sz="4" w:space="0" w:color="auto"/>
            </w:tcBorders>
            <w:noWrap/>
            <w:tcMar>
              <w:top w:w="20" w:type="dxa"/>
              <w:left w:w="20" w:type="dxa"/>
              <w:bottom w:w="0" w:type="dxa"/>
              <w:right w:w="20" w:type="dxa"/>
            </w:tcMar>
          </w:tcPr>
          <w:p w:rsidR="00F97558" w:rsidRPr="00176BAF" w:rsidRDefault="00F97558" w:rsidP="00F97558">
            <w:pPr>
              <w:jc w:val="right"/>
              <w:rPr>
                <w:rFonts w:ascii="Book Antiqua" w:eastAsia="Arial Unicode MS" w:hAnsi="Book Antiqua"/>
                <w:sz w:val="16"/>
                <w:szCs w:val="18"/>
              </w:rPr>
            </w:pPr>
            <w:r w:rsidRPr="00176BAF">
              <w:rPr>
                <w:rFonts w:ascii="Book Antiqua" w:hAnsi="Book Antiqua"/>
                <w:sz w:val="16"/>
                <w:szCs w:val="18"/>
              </w:rPr>
              <w:t>544.388</w:t>
            </w:r>
          </w:p>
        </w:tc>
        <w:tc>
          <w:tcPr>
            <w:tcW w:w="522" w:type="pct"/>
            <w:tcBorders>
              <w:top w:val="nil"/>
              <w:left w:val="nil"/>
              <w:bottom w:val="nil"/>
              <w:right w:val="single" w:sz="4" w:space="0" w:color="auto"/>
            </w:tcBorders>
            <w:noWrap/>
            <w:tcMar>
              <w:top w:w="20" w:type="dxa"/>
              <w:left w:w="20" w:type="dxa"/>
              <w:bottom w:w="0" w:type="dxa"/>
              <w:right w:w="20" w:type="dxa"/>
            </w:tcMar>
          </w:tcPr>
          <w:p w:rsidR="00F97558" w:rsidRPr="00176BAF" w:rsidRDefault="00F97558" w:rsidP="00F97558">
            <w:pPr>
              <w:jc w:val="right"/>
              <w:rPr>
                <w:rFonts w:ascii="Book Antiqua" w:eastAsia="Arial Unicode MS" w:hAnsi="Book Antiqua"/>
                <w:sz w:val="16"/>
                <w:szCs w:val="18"/>
              </w:rPr>
            </w:pPr>
            <w:r w:rsidRPr="00176BAF">
              <w:rPr>
                <w:rFonts w:ascii="Book Antiqua" w:hAnsi="Book Antiqua"/>
                <w:sz w:val="16"/>
                <w:szCs w:val="18"/>
              </w:rPr>
              <w:t>816.582</w:t>
            </w:r>
          </w:p>
        </w:tc>
        <w:tc>
          <w:tcPr>
            <w:tcW w:w="597" w:type="pct"/>
            <w:tcBorders>
              <w:top w:val="nil"/>
              <w:left w:val="nil"/>
              <w:bottom w:val="nil"/>
              <w:right w:val="nil"/>
            </w:tcBorders>
            <w:noWrap/>
            <w:tcMar>
              <w:top w:w="20" w:type="dxa"/>
              <w:left w:w="20" w:type="dxa"/>
              <w:bottom w:w="0" w:type="dxa"/>
              <w:right w:w="20" w:type="dxa"/>
            </w:tcMar>
          </w:tcPr>
          <w:p w:rsidR="00F97558" w:rsidRPr="00176BAF" w:rsidRDefault="00F97558" w:rsidP="00F97558">
            <w:pPr>
              <w:jc w:val="right"/>
              <w:rPr>
                <w:rFonts w:ascii="Book Antiqua" w:eastAsia="Arial Unicode MS" w:hAnsi="Book Antiqua"/>
                <w:sz w:val="16"/>
                <w:szCs w:val="18"/>
              </w:rPr>
            </w:pPr>
            <w:r w:rsidRPr="00176BAF">
              <w:rPr>
                <w:rFonts w:ascii="Book Antiqua" w:hAnsi="Book Antiqua"/>
                <w:sz w:val="16"/>
                <w:szCs w:val="18"/>
              </w:rPr>
              <w:t>816.582</w:t>
            </w:r>
          </w:p>
        </w:tc>
        <w:tc>
          <w:tcPr>
            <w:tcW w:w="523" w:type="pct"/>
            <w:tcBorders>
              <w:top w:val="nil"/>
              <w:left w:val="single" w:sz="4" w:space="0" w:color="auto"/>
              <w:bottom w:val="nil"/>
              <w:right w:val="single" w:sz="4" w:space="0" w:color="auto"/>
            </w:tcBorders>
            <w:noWrap/>
            <w:tcMar>
              <w:top w:w="20" w:type="dxa"/>
              <w:left w:w="20" w:type="dxa"/>
              <w:bottom w:w="0" w:type="dxa"/>
              <w:right w:w="20" w:type="dxa"/>
            </w:tcMar>
          </w:tcPr>
          <w:p w:rsidR="00F97558" w:rsidRPr="00176BAF" w:rsidRDefault="00F97558" w:rsidP="00F97558">
            <w:pPr>
              <w:jc w:val="right"/>
              <w:rPr>
                <w:rFonts w:ascii="Book Antiqua" w:eastAsia="Arial Unicode MS" w:hAnsi="Book Antiqua"/>
                <w:sz w:val="16"/>
                <w:szCs w:val="18"/>
              </w:rPr>
            </w:pPr>
            <w:r w:rsidRPr="00176BAF">
              <w:rPr>
                <w:rFonts w:ascii="Book Antiqua" w:hAnsi="Book Antiqua"/>
                <w:sz w:val="16"/>
                <w:szCs w:val="18"/>
              </w:rPr>
              <w:t>816.582</w:t>
            </w:r>
          </w:p>
        </w:tc>
        <w:tc>
          <w:tcPr>
            <w:tcW w:w="522" w:type="pct"/>
            <w:tcBorders>
              <w:top w:val="nil"/>
              <w:left w:val="nil"/>
              <w:bottom w:val="nil"/>
              <w:right w:val="nil"/>
            </w:tcBorders>
            <w:noWrap/>
            <w:tcMar>
              <w:top w:w="20" w:type="dxa"/>
              <w:left w:w="20" w:type="dxa"/>
              <w:bottom w:w="0" w:type="dxa"/>
              <w:right w:w="20" w:type="dxa"/>
            </w:tcMar>
          </w:tcPr>
          <w:p w:rsidR="00F97558" w:rsidRPr="00176BAF" w:rsidRDefault="00F97558" w:rsidP="00F97558">
            <w:pPr>
              <w:jc w:val="right"/>
              <w:rPr>
                <w:rFonts w:ascii="Book Antiqua" w:eastAsia="Arial Unicode MS" w:hAnsi="Book Antiqua"/>
                <w:sz w:val="16"/>
                <w:szCs w:val="18"/>
              </w:rPr>
            </w:pPr>
            <w:r w:rsidRPr="00176BAF">
              <w:rPr>
                <w:rFonts w:ascii="Book Antiqua" w:hAnsi="Book Antiqua"/>
                <w:sz w:val="16"/>
                <w:szCs w:val="18"/>
              </w:rPr>
              <w:t>816.582</w:t>
            </w:r>
          </w:p>
        </w:tc>
        <w:tc>
          <w:tcPr>
            <w:tcW w:w="523" w:type="pct"/>
            <w:tcBorders>
              <w:top w:val="nil"/>
              <w:left w:val="single" w:sz="4" w:space="0" w:color="auto"/>
              <w:bottom w:val="nil"/>
              <w:right w:val="single" w:sz="4" w:space="0" w:color="auto"/>
            </w:tcBorders>
            <w:noWrap/>
            <w:tcMar>
              <w:top w:w="20" w:type="dxa"/>
              <w:left w:w="20" w:type="dxa"/>
              <w:bottom w:w="0" w:type="dxa"/>
              <w:right w:w="20" w:type="dxa"/>
            </w:tcMar>
          </w:tcPr>
          <w:p w:rsidR="00F97558" w:rsidRPr="00176BAF" w:rsidRDefault="00F97558" w:rsidP="00F97558">
            <w:pPr>
              <w:jc w:val="right"/>
              <w:rPr>
                <w:rFonts w:ascii="Book Antiqua" w:eastAsia="Arial Unicode MS" w:hAnsi="Book Antiqua"/>
                <w:sz w:val="16"/>
                <w:szCs w:val="18"/>
              </w:rPr>
            </w:pPr>
            <w:r w:rsidRPr="00176BAF">
              <w:rPr>
                <w:rFonts w:ascii="Book Antiqua" w:hAnsi="Book Antiqua"/>
                <w:sz w:val="16"/>
                <w:szCs w:val="18"/>
              </w:rPr>
              <w:t>816.582</w:t>
            </w:r>
          </w:p>
        </w:tc>
        <w:tc>
          <w:tcPr>
            <w:tcW w:w="521" w:type="pct"/>
            <w:tcBorders>
              <w:top w:val="nil"/>
              <w:left w:val="nil"/>
              <w:bottom w:val="nil"/>
              <w:right w:val="single" w:sz="4" w:space="0" w:color="auto"/>
            </w:tcBorders>
            <w:noWrap/>
            <w:tcMar>
              <w:top w:w="20" w:type="dxa"/>
              <w:left w:w="20" w:type="dxa"/>
              <w:bottom w:w="0" w:type="dxa"/>
              <w:right w:w="20" w:type="dxa"/>
            </w:tcMar>
          </w:tcPr>
          <w:p w:rsidR="00F97558" w:rsidRPr="00176BAF" w:rsidRDefault="00F97558" w:rsidP="00F97558">
            <w:pPr>
              <w:jc w:val="right"/>
              <w:rPr>
                <w:rFonts w:ascii="Book Antiqua" w:eastAsia="Arial Unicode MS" w:hAnsi="Book Antiqua"/>
                <w:sz w:val="16"/>
                <w:szCs w:val="18"/>
              </w:rPr>
            </w:pPr>
            <w:r w:rsidRPr="00176BAF">
              <w:rPr>
                <w:rFonts w:ascii="Book Antiqua" w:hAnsi="Book Antiqua"/>
                <w:sz w:val="16"/>
                <w:szCs w:val="18"/>
              </w:rPr>
              <w:t>816.582</w:t>
            </w:r>
          </w:p>
        </w:tc>
      </w:tr>
      <w:tr w:rsidR="00F97558" w:rsidRPr="00176BAF">
        <w:trPr>
          <w:trHeight w:val="329"/>
          <w:jc w:val="center"/>
        </w:trPr>
        <w:tc>
          <w:tcPr>
            <w:tcW w:w="1194" w:type="pct"/>
            <w:tcBorders>
              <w:top w:val="nil"/>
              <w:left w:val="single" w:sz="4" w:space="0" w:color="auto"/>
              <w:bottom w:val="nil"/>
              <w:right w:val="nil"/>
            </w:tcBorders>
            <w:noWrap/>
            <w:tcMar>
              <w:top w:w="20" w:type="dxa"/>
              <w:left w:w="20" w:type="dxa"/>
              <w:bottom w:w="0" w:type="dxa"/>
              <w:right w:w="20" w:type="dxa"/>
            </w:tcMar>
          </w:tcPr>
          <w:p w:rsidR="00F97558" w:rsidRPr="00176BAF" w:rsidRDefault="00F97558" w:rsidP="00F97558">
            <w:pPr>
              <w:rPr>
                <w:rFonts w:ascii="Book Antiqua" w:eastAsia="Arial Unicode MS" w:hAnsi="Book Antiqua"/>
                <w:sz w:val="16"/>
                <w:szCs w:val="18"/>
              </w:rPr>
            </w:pPr>
            <w:r w:rsidRPr="00176BAF">
              <w:rPr>
                <w:rFonts w:ascii="Book Antiqua" w:hAnsi="Book Antiqua"/>
                <w:sz w:val="16"/>
                <w:szCs w:val="18"/>
              </w:rPr>
              <w:t>65% Comercialización</w:t>
            </w:r>
          </w:p>
        </w:tc>
        <w:tc>
          <w:tcPr>
            <w:tcW w:w="598" w:type="pct"/>
            <w:tcBorders>
              <w:top w:val="nil"/>
              <w:left w:val="single" w:sz="4" w:space="0" w:color="auto"/>
              <w:bottom w:val="nil"/>
              <w:right w:val="single" w:sz="4" w:space="0" w:color="auto"/>
            </w:tcBorders>
            <w:noWrap/>
            <w:tcMar>
              <w:top w:w="20" w:type="dxa"/>
              <w:left w:w="20" w:type="dxa"/>
              <w:bottom w:w="0" w:type="dxa"/>
              <w:right w:w="20" w:type="dxa"/>
            </w:tcMar>
          </w:tcPr>
          <w:p w:rsidR="00F97558" w:rsidRPr="00176BAF" w:rsidRDefault="00F97558" w:rsidP="00F97558">
            <w:pPr>
              <w:jc w:val="right"/>
              <w:rPr>
                <w:rFonts w:ascii="Book Antiqua" w:eastAsia="Arial Unicode MS" w:hAnsi="Book Antiqua"/>
                <w:sz w:val="16"/>
                <w:szCs w:val="18"/>
              </w:rPr>
            </w:pPr>
            <w:r w:rsidRPr="00176BAF">
              <w:rPr>
                <w:rFonts w:ascii="Book Antiqua" w:hAnsi="Book Antiqua"/>
                <w:sz w:val="16"/>
                <w:szCs w:val="18"/>
              </w:rPr>
              <w:t>1.011.006</w:t>
            </w:r>
          </w:p>
        </w:tc>
        <w:tc>
          <w:tcPr>
            <w:tcW w:w="522" w:type="pct"/>
            <w:tcBorders>
              <w:top w:val="nil"/>
              <w:left w:val="nil"/>
              <w:bottom w:val="nil"/>
              <w:right w:val="single" w:sz="4" w:space="0" w:color="auto"/>
            </w:tcBorders>
            <w:noWrap/>
            <w:tcMar>
              <w:top w:w="20" w:type="dxa"/>
              <w:left w:w="20" w:type="dxa"/>
              <w:bottom w:w="0" w:type="dxa"/>
              <w:right w:w="20" w:type="dxa"/>
            </w:tcMar>
          </w:tcPr>
          <w:p w:rsidR="00F97558" w:rsidRPr="00176BAF" w:rsidRDefault="00F97558" w:rsidP="00F97558">
            <w:pPr>
              <w:jc w:val="right"/>
              <w:rPr>
                <w:rFonts w:ascii="Book Antiqua" w:eastAsia="Arial Unicode MS" w:hAnsi="Book Antiqua"/>
                <w:sz w:val="16"/>
                <w:szCs w:val="18"/>
              </w:rPr>
            </w:pPr>
            <w:r w:rsidRPr="00176BAF">
              <w:rPr>
                <w:rFonts w:ascii="Book Antiqua" w:hAnsi="Book Antiqua"/>
                <w:sz w:val="16"/>
                <w:szCs w:val="18"/>
              </w:rPr>
              <w:t>1.516.510</w:t>
            </w:r>
          </w:p>
        </w:tc>
        <w:tc>
          <w:tcPr>
            <w:tcW w:w="597" w:type="pct"/>
            <w:tcBorders>
              <w:top w:val="nil"/>
              <w:left w:val="nil"/>
              <w:bottom w:val="nil"/>
              <w:right w:val="nil"/>
            </w:tcBorders>
            <w:noWrap/>
            <w:tcMar>
              <w:top w:w="20" w:type="dxa"/>
              <w:left w:w="20" w:type="dxa"/>
              <w:bottom w:w="0" w:type="dxa"/>
              <w:right w:w="20" w:type="dxa"/>
            </w:tcMar>
          </w:tcPr>
          <w:p w:rsidR="00F97558" w:rsidRPr="00176BAF" w:rsidRDefault="00F97558" w:rsidP="00F97558">
            <w:pPr>
              <w:jc w:val="right"/>
              <w:rPr>
                <w:rFonts w:ascii="Book Antiqua" w:eastAsia="Arial Unicode MS" w:hAnsi="Book Antiqua"/>
                <w:sz w:val="16"/>
                <w:szCs w:val="18"/>
              </w:rPr>
            </w:pPr>
            <w:r w:rsidRPr="00176BAF">
              <w:rPr>
                <w:rFonts w:ascii="Book Antiqua" w:hAnsi="Book Antiqua"/>
                <w:sz w:val="16"/>
                <w:szCs w:val="18"/>
              </w:rPr>
              <w:t>1.516.510</w:t>
            </w:r>
          </w:p>
        </w:tc>
        <w:tc>
          <w:tcPr>
            <w:tcW w:w="523" w:type="pct"/>
            <w:tcBorders>
              <w:top w:val="nil"/>
              <w:left w:val="single" w:sz="4" w:space="0" w:color="auto"/>
              <w:bottom w:val="nil"/>
              <w:right w:val="single" w:sz="4" w:space="0" w:color="auto"/>
            </w:tcBorders>
            <w:noWrap/>
            <w:tcMar>
              <w:top w:w="20" w:type="dxa"/>
              <w:left w:w="20" w:type="dxa"/>
              <w:bottom w:w="0" w:type="dxa"/>
              <w:right w:w="20" w:type="dxa"/>
            </w:tcMar>
          </w:tcPr>
          <w:p w:rsidR="00F97558" w:rsidRPr="00176BAF" w:rsidRDefault="00F97558" w:rsidP="00F97558">
            <w:pPr>
              <w:jc w:val="right"/>
              <w:rPr>
                <w:rFonts w:ascii="Book Antiqua" w:eastAsia="Arial Unicode MS" w:hAnsi="Book Antiqua"/>
                <w:sz w:val="16"/>
                <w:szCs w:val="18"/>
              </w:rPr>
            </w:pPr>
            <w:r w:rsidRPr="00176BAF">
              <w:rPr>
                <w:rFonts w:ascii="Book Antiqua" w:hAnsi="Book Antiqua"/>
                <w:sz w:val="16"/>
                <w:szCs w:val="18"/>
              </w:rPr>
              <w:t>1.516.510</w:t>
            </w:r>
          </w:p>
        </w:tc>
        <w:tc>
          <w:tcPr>
            <w:tcW w:w="522" w:type="pct"/>
            <w:tcBorders>
              <w:top w:val="nil"/>
              <w:left w:val="nil"/>
              <w:bottom w:val="nil"/>
              <w:right w:val="nil"/>
            </w:tcBorders>
            <w:noWrap/>
            <w:tcMar>
              <w:top w:w="20" w:type="dxa"/>
              <w:left w:w="20" w:type="dxa"/>
              <w:bottom w:w="0" w:type="dxa"/>
              <w:right w:w="20" w:type="dxa"/>
            </w:tcMar>
          </w:tcPr>
          <w:p w:rsidR="00F97558" w:rsidRPr="00176BAF" w:rsidRDefault="00F97558" w:rsidP="00F97558">
            <w:pPr>
              <w:jc w:val="right"/>
              <w:rPr>
                <w:rFonts w:ascii="Book Antiqua" w:eastAsia="Arial Unicode MS" w:hAnsi="Book Antiqua"/>
                <w:sz w:val="16"/>
                <w:szCs w:val="18"/>
              </w:rPr>
            </w:pPr>
            <w:r w:rsidRPr="00176BAF">
              <w:rPr>
                <w:rFonts w:ascii="Book Antiqua" w:hAnsi="Book Antiqua"/>
                <w:sz w:val="16"/>
                <w:szCs w:val="18"/>
              </w:rPr>
              <w:t>1.516.510</w:t>
            </w:r>
          </w:p>
        </w:tc>
        <w:tc>
          <w:tcPr>
            <w:tcW w:w="523" w:type="pct"/>
            <w:tcBorders>
              <w:top w:val="nil"/>
              <w:left w:val="single" w:sz="4" w:space="0" w:color="auto"/>
              <w:bottom w:val="nil"/>
              <w:right w:val="single" w:sz="4" w:space="0" w:color="auto"/>
            </w:tcBorders>
            <w:noWrap/>
            <w:tcMar>
              <w:top w:w="20" w:type="dxa"/>
              <w:left w:w="20" w:type="dxa"/>
              <w:bottom w:w="0" w:type="dxa"/>
              <w:right w:w="20" w:type="dxa"/>
            </w:tcMar>
          </w:tcPr>
          <w:p w:rsidR="00F97558" w:rsidRPr="00176BAF" w:rsidRDefault="00F97558" w:rsidP="00F97558">
            <w:pPr>
              <w:jc w:val="right"/>
              <w:rPr>
                <w:rFonts w:ascii="Book Antiqua" w:eastAsia="Arial Unicode MS" w:hAnsi="Book Antiqua"/>
                <w:sz w:val="16"/>
                <w:szCs w:val="18"/>
              </w:rPr>
            </w:pPr>
            <w:r w:rsidRPr="00176BAF">
              <w:rPr>
                <w:rFonts w:ascii="Book Antiqua" w:hAnsi="Book Antiqua"/>
                <w:sz w:val="16"/>
                <w:szCs w:val="18"/>
              </w:rPr>
              <w:t>1.516.510</w:t>
            </w:r>
          </w:p>
        </w:tc>
        <w:tc>
          <w:tcPr>
            <w:tcW w:w="521" w:type="pct"/>
            <w:tcBorders>
              <w:top w:val="nil"/>
              <w:left w:val="nil"/>
              <w:bottom w:val="nil"/>
              <w:right w:val="single" w:sz="4" w:space="0" w:color="auto"/>
            </w:tcBorders>
            <w:noWrap/>
            <w:tcMar>
              <w:top w:w="20" w:type="dxa"/>
              <w:left w:w="20" w:type="dxa"/>
              <w:bottom w:w="0" w:type="dxa"/>
              <w:right w:w="20" w:type="dxa"/>
            </w:tcMar>
          </w:tcPr>
          <w:p w:rsidR="00F97558" w:rsidRPr="00176BAF" w:rsidRDefault="00F97558" w:rsidP="00F97558">
            <w:pPr>
              <w:jc w:val="right"/>
              <w:rPr>
                <w:rFonts w:ascii="Book Antiqua" w:eastAsia="Arial Unicode MS" w:hAnsi="Book Antiqua"/>
                <w:sz w:val="16"/>
                <w:szCs w:val="18"/>
              </w:rPr>
            </w:pPr>
            <w:r w:rsidRPr="00176BAF">
              <w:rPr>
                <w:rFonts w:ascii="Book Antiqua" w:hAnsi="Book Antiqua"/>
                <w:sz w:val="16"/>
                <w:szCs w:val="18"/>
              </w:rPr>
              <w:t>1.516.510</w:t>
            </w:r>
          </w:p>
        </w:tc>
      </w:tr>
      <w:tr w:rsidR="00F97558" w:rsidRPr="00176BAF">
        <w:trPr>
          <w:trHeight w:val="329"/>
          <w:jc w:val="center"/>
        </w:trPr>
        <w:tc>
          <w:tcPr>
            <w:tcW w:w="1194" w:type="pct"/>
            <w:tcBorders>
              <w:top w:val="nil"/>
              <w:left w:val="single" w:sz="4" w:space="0" w:color="auto"/>
              <w:bottom w:val="single" w:sz="4" w:space="0" w:color="auto"/>
              <w:right w:val="nil"/>
            </w:tcBorders>
            <w:tcMar>
              <w:top w:w="20" w:type="dxa"/>
              <w:left w:w="20" w:type="dxa"/>
              <w:bottom w:w="0" w:type="dxa"/>
              <w:right w:w="20" w:type="dxa"/>
            </w:tcMar>
          </w:tcPr>
          <w:p w:rsidR="00F97558" w:rsidRPr="00176BAF" w:rsidRDefault="00F97558" w:rsidP="00F97558">
            <w:pPr>
              <w:rPr>
                <w:rFonts w:ascii="Book Antiqua" w:eastAsia="Arial Unicode MS" w:hAnsi="Book Antiqua"/>
                <w:sz w:val="16"/>
                <w:szCs w:val="18"/>
              </w:rPr>
            </w:pPr>
            <w:r w:rsidRPr="00176BAF">
              <w:rPr>
                <w:rFonts w:ascii="Book Antiqua" w:hAnsi="Book Antiqua"/>
                <w:sz w:val="16"/>
                <w:szCs w:val="18"/>
              </w:rPr>
              <w:t>% de Venta Anual</w:t>
            </w:r>
          </w:p>
        </w:tc>
        <w:tc>
          <w:tcPr>
            <w:tcW w:w="598" w:type="pct"/>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F97558" w:rsidRPr="00176BAF" w:rsidRDefault="00F97558" w:rsidP="00F97558">
            <w:pPr>
              <w:jc w:val="right"/>
              <w:rPr>
                <w:rFonts w:ascii="Book Antiqua" w:eastAsia="Arial Unicode MS" w:hAnsi="Book Antiqua"/>
                <w:sz w:val="16"/>
                <w:szCs w:val="18"/>
              </w:rPr>
            </w:pPr>
            <w:r w:rsidRPr="00176BAF">
              <w:rPr>
                <w:rFonts w:ascii="Book Antiqua" w:hAnsi="Book Antiqua"/>
                <w:sz w:val="16"/>
                <w:szCs w:val="18"/>
              </w:rPr>
              <w:t>60%</w:t>
            </w:r>
          </w:p>
        </w:tc>
        <w:tc>
          <w:tcPr>
            <w:tcW w:w="522" w:type="pct"/>
            <w:tcBorders>
              <w:top w:val="nil"/>
              <w:left w:val="nil"/>
              <w:bottom w:val="single" w:sz="4" w:space="0" w:color="auto"/>
              <w:right w:val="single" w:sz="4" w:space="0" w:color="auto"/>
            </w:tcBorders>
            <w:noWrap/>
            <w:tcMar>
              <w:top w:w="20" w:type="dxa"/>
              <w:left w:w="20" w:type="dxa"/>
              <w:bottom w:w="0" w:type="dxa"/>
              <w:right w:w="20" w:type="dxa"/>
            </w:tcMar>
          </w:tcPr>
          <w:p w:rsidR="00F97558" w:rsidRPr="00176BAF" w:rsidRDefault="00F97558" w:rsidP="00F97558">
            <w:pPr>
              <w:jc w:val="right"/>
              <w:rPr>
                <w:rFonts w:ascii="Book Antiqua" w:eastAsia="Arial Unicode MS" w:hAnsi="Book Antiqua"/>
                <w:sz w:val="16"/>
                <w:szCs w:val="18"/>
              </w:rPr>
            </w:pPr>
            <w:r w:rsidRPr="00176BAF">
              <w:rPr>
                <w:rFonts w:ascii="Book Antiqua" w:hAnsi="Book Antiqua"/>
                <w:sz w:val="16"/>
                <w:szCs w:val="18"/>
              </w:rPr>
              <w:t>65%</w:t>
            </w:r>
          </w:p>
        </w:tc>
        <w:tc>
          <w:tcPr>
            <w:tcW w:w="597" w:type="pct"/>
            <w:tcBorders>
              <w:top w:val="nil"/>
              <w:left w:val="nil"/>
              <w:bottom w:val="single" w:sz="4" w:space="0" w:color="auto"/>
              <w:right w:val="nil"/>
            </w:tcBorders>
            <w:noWrap/>
            <w:tcMar>
              <w:top w:w="20" w:type="dxa"/>
              <w:left w:w="20" w:type="dxa"/>
              <w:bottom w:w="0" w:type="dxa"/>
              <w:right w:w="20" w:type="dxa"/>
            </w:tcMar>
          </w:tcPr>
          <w:p w:rsidR="00F97558" w:rsidRPr="00176BAF" w:rsidRDefault="00F97558" w:rsidP="00F97558">
            <w:pPr>
              <w:jc w:val="right"/>
              <w:rPr>
                <w:rFonts w:ascii="Book Antiqua" w:eastAsia="Arial Unicode MS" w:hAnsi="Book Antiqua"/>
                <w:sz w:val="16"/>
                <w:szCs w:val="18"/>
              </w:rPr>
            </w:pPr>
            <w:r w:rsidRPr="00176BAF">
              <w:rPr>
                <w:rFonts w:ascii="Book Antiqua" w:hAnsi="Book Antiqua"/>
                <w:sz w:val="16"/>
                <w:szCs w:val="18"/>
              </w:rPr>
              <w:t>70%</w:t>
            </w:r>
          </w:p>
        </w:tc>
        <w:tc>
          <w:tcPr>
            <w:tcW w:w="523" w:type="pct"/>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F97558" w:rsidRPr="00176BAF" w:rsidRDefault="00F97558" w:rsidP="00F97558">
            <w:pPr>
              <w:jc w:val="right"/>
              <w:rPr>
                <w:rFonts w:ascii="Book Antiqua" w:eastAsia="Arial Unicode MS" w:hAnsi="Book Antiqua"/>
                <w:sz w:val="16"/>
                <w:szCs w:val="18"/>
              </w:rPr>
            </w:pPr>
            <w:r w:rsidRPr="00176BAF">
              <w:rPr>
                <w:rFonts w:ascii="Book Antiqua" w:hAnsi="Book Antiqua"/>
                <w:sz w:val="16"/>
                <w:szCs w:val="18"/>
              </w:rPr>
              <w:t>75%</w:t>
            </w:r>
          </w:p>
        </w:tc>
        <w:tc>
          <w:tcPr>
            <w:tcW w:w="522" w:type="pct"/>
            <w:tcBorders>
              <w:top w:val="nil"/>
              <w:left w:val="nil"/>
              <w:bottom w:val="single" w:sz="4" w:space="0" w:color="auto"/>
              <w:right w:val="nil"/>
            </w:tcBorders>
            <w:noWrap/>
            <w:tcMar>
              <w:top w:w="20" w:type="dxa"/>
              <w:left w:w="20" w:type="dxa"/>
              <w:bottom w:w="0" w:type="dxa"/>
              <w:right w:w="20" w:type="dxa"/>
            </w:tcMar>
          </w:tcPr>
          <w:p w:rsidR="00F97558" w:rsidRPr="00176BAF" w:rsidRDefault="00F97558" w:rsidP="00F97558">
            <w:pPr>
              <w:jc w:val="right"/>
              <w:rPr>
                <w:rFonts w:ascii="Book Antiqua" w:eastAsia="Arial Unicode MS" w:hAnsi="Book Antiqua"/>
                <w:sz w:val="16"/>
                <w:szCs w:val="18"/>
              </w:rPr>
            </w:pPr>
            <w:r w:rsidRPr="00176BAF">
              <w:rPr>
                <w:rFonts w:ascii="Book Antiqua" w:hAnsi="Book Antiqua"/>
                <w:sz w:val="16"/>
                <w:szCs w:val="18"/>
              </w:rPr>
              <w:t>80%</w:t>
            </w:r>
          </w:p>
        </w:tc>
        <w:tc>
          <w:tcPr>
            <w:tcW w:w="523" w:type="pct"/>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F97558" w:rsidRPr="00176BAF" w:rsidRDefault="00F97558" w:rsidP="00F97558">
            <w:pPr>
              <w:jc w:val="right"/>
              <w:rPr>
                <w:rFonts w:ascii="Book Antiqua" w:eastAsia="Arial Unicode MS" w:hAnsi="Book Antiqua"/>
                <w:sz w:val="16"/>
                <w:szCs w:val="18"/>
              </w:rPr>
            </w:pPr>
            <w:r w:rsidRPr="00176BAF">
              <w:rPr>
                <w:rFonts w:ascii="Book Antiqua" w:hAnsi="Book Antiqua"/>
                <w:sz w:val="16"/>
                <w:szCs w:val="18"/>
              </w:rPr>
              <w:t>85%</w:t>
            </w:r>
          </w:p>
        </w:tc>
        <w:tc>
          <w:tcPr>
            <w:tcW w:w="521" w:type="pct"/>
            <w:tcBorders>
              <w:top w:val="nil"/>
              <w:left w:val="nil"/>
              <w:bottom w:val="single" w:sz="4" w:space="0" w:color="auto"/>
              <w:right w:val="single" w:sz="4" w:space="0" w:color="auto"/>
            </w:tcBorders>
            <w:noWrap/>
            <w:tcMar>
              <w:top w:w="20" w:type="dxa"/>
              <w:left w:w="20" w:type="dxa"/>
              <w:bottom w:w="0" w:type="dxa"/>
              <w:right w:w="20" w:type="dxa"/>
            </w:tcMar>
          </w:tcPr>
          <w:p w:rsidR="00F97558" w:rsidRPr="00176BAF" w:rsidRDefault="00F97558" w:rsidP="00F97558">
            <w:pPr>
              <w:jc w:val="right"/>
              <w:rPr>
                <w:rFonts w:ascii="Book Antiqua" w:eastAsia="Arial Unicode MS" w:hAnsi="Book Antiqua"/>
                <w:sz w:val="16"/>
                <w:szCs w:val="18"/>
              </w:rPr>
            </w:pPr>
            <w:r w:rsidRPr="00176BAF">
              <w:rPr>
                <w:rFonts w:ascii="Book Antiqua" w:hAnsi="Book Antiqua"/>
                <w:sz w:val="16"/>
                <w:szCs w:val="18"/>
              </w:rPr>
              <w:t>90%</w:t>
            </w:r>
          </w:p>
        </w:tc>
      </w:tr>
      <w:tr w:rsidR="00F97558" w:rsidRPr="00176BAF">
        <w:trPr>
          <w:trHeight w:val="329"/>
          <w:jc w:val="center"/>
        </w:trPr>
        <w:tc>
          <w:tcPr>
            <w:tcW w:w="1194" w:type="pct"/>
            <w:tcBorders>
              <w:top w:val="single" w:sz="4" w:space="0" w:color="auto"/>
              <w:left w:val="single" w:sz="4" w:space="0" w:color="auto"/>
              <w:bottom w:val="single" w:sz="4" w:space="0" w:color="auto"/>
              <w:right w:val="nil"/>
            </w:tcBorders>
            <w:noWrap/>
            <w:tcMar>
              <w:top w:w="20" w:type="dxa"/>
              <w:left w:w="20" w:type="dxa"/>
              <w:bottom w:w="0" w:type="dxa"/>
              <w:right w:w="20" w:type="dxa"/>
            </w:tcMar>
            <w:vAlign w:val="bottom"/>
          </w:tcPr>
          <w:p w:rsidR="00F97558" w:rsidRPr="00176BAF" w:rsidRDefault="00F97558" w:rsidP="00F97558">
            <w:pPr>
              <w:spacing w:line="360" w:lineRule="auto"/>
              <w:rPr>
                <w:rFonts w:ascii="Book Antiqua" w:eastAsia="Arial Unicode MS" w:hAnsi="Book Antiqua"/>
                <w:sz w:val="18"/>
                <w:szCs w:val="18"/>
              </w:rPr>
            </w:pPr>
            <w:r w:rsidRPr="00176BAF">
              <w:rPr>
                <w:rFonts w:ascii="Book Antiqua" w:hAnsi="Book Antiqua"/>
                <w:sz w:val="18"/>
                <w:szCs w:val="18"/>
              </w:rPr>
              <w:t xml:space="preserve">Venta Anual </w:t>
            </w:r>
          </w:p>
        </w:tc>
        <w:tc>
          <w:tcPr>
            <w:tcW w:w="598"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F97558" w:rsidRPr="00176BAF" w:rsidRDefault="00F97558" w:rsidP="00F97558">
            <w:pPr>
              <w:spacing w:line="360" w:lineRule="auto"/>
              <w:jc w:val="right"/>
              <w:rPr>
                <w:rFonts w:ascii="Book Antiqua" w:eastAsia="Arial Unicode MS" w:hAnsi="Book Antiqua"/>
                <w:sz w:val="16"/>
                <w:szCs w:val="18"/>
              </w:rPr>
            </w:pPr>
            <w:r w:rsidRPr="00176BAF">
              <w:rPr>
                <w:rFonts w:ascii="Book Antiqua" w:hAnsi="Book Antiqua"/>
                <w:sz w:val="16"/>
                <w:szCs w:val="18"/>
              </w:rPr>
              <w:t xml:space="preserve">  1.000.896 </w:t>
            </w:r>
          </w:p>
        </w:tc>
        <w:tc>
          <w:tcPr>
            <w:tcW w:w="522"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F97558" w:rsidRPr="00176BAF" w:rsidRDefault="00F97558" w:rsidP="00F97558">
            <w:pPr>
              <w:spacing w:line="360" w:lineRule="auto"/>
              <w:jc w:val="right"/>
              <w:rPr>
                <w:rFonts w:ascii="Book Antiqua" w:eastAsia="Arial Unicode MS" w:hAnsi="Book Antiqua"/>
                <w:sz w:val="16"/>
                <w:szCs w:val="18"/>
              </w:rPr>
            </w:pPr>
            <w:r w:rsidRPr="00176BAF">
              <w:rPr>
                <w:rFonts w:ascii="Book Antiqua" w:hAnsi="Book Antiqua"/>
                <w:sz w:val="16"/>
                <w:szCs w:val="18"/>
              </w:rPr>
              <w:t xml:space="preserve"> 1.626.456 </w:t>
            </w:r>
          </w:p>
        </w:tc>
        <w:tc>
          <w:tcPr>
            <w:tcW w:w="597" w:type="pct"/>
            <w:tcBorders>
              <w:top w:val="single" w:sz="4" w:space="0" w:color="auto"/>
              <w:left w:val="nil"/>
              <w:bottom w:val="single" w:sz="4" w:space="0" w:color="auto"/>
              <w:right w:val="nil"/>
            </w:tcBorders>
            <w:noWrap/>
            <w:tcMar>
              <w:top w:w="20" w:type="dxa"/>
              <w:left w:w="20" w:type="dxa"/>
              <w:bottom w:w="0" w:type="dxa"/>
              <w:right w:w="20" w:type="dxa"/>
            </w:tcMar>
            <w:vAlign w:val="bottom"/>
          </w:tcPr>
          <w:p w:rsidR="00F97558" w:rsidRPr="00176BAF" w:rsidRDefault="00F97558" w:rsidP="00F97558">
            <w:pPr>
              <w:spacing w:line="360" w:lineRule="auto"/>
              <w:jc w:val="right"/>
              <w:rPr>
                <w:rFonts w:ascii="Book Antiqua" w:eastAsia="Arial Unicode MS" w:hAnsi="Book Antiqua"/>
                <w:sz w:val="16"/>
                <w:szCs w:val="18"/>
              </w:rPr>
            </w:pPr>
            <w:r w:rsidRPr="00176BAF">
              <w:rPr>
                <w:rFonts w:ascii="Book Antiqua" w:hAnsi="Book Antiqua"/>
                <w:sz w:val="16"/>
                <w:szCs w:val="18"/>
              </w:rPr>
              <w:t xml:space="preserve">  1.751.569 </w:t>
            </w:r>
          </w:p>
        </w:tc>
        <w:tc>
          <w:tcPr>
            <w:tcW w:w="523"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F97558" w:rsidRPr="00176BAF" w:rsidRDefault="00F97558" w:rsidP="00F97558">
            <w:pPr>
              <w:spacing w:line="360" w:lineRule="auto"/>
              <w:jc w:val="right"/>
              <w:rPr>
                <w:rFonts w:ascii="Book Antiqua" w:eastAsia="Arial Unicode MS" w:hAnsi="Book Antiqua"/>
                <w:sz w:val="16"/>
                <w:szCs w:val="18"/>
              </w:rPr>
            </w:pPr>
            <w:r w:rsidRPr="00176BAF">
              <w:rPr>
                <w:rFonts w:ascii="Book Antiqua" w:hAnsi="Book Antiqua"/>
                <w:sz w:val="16"/>
                <w:szCs w:val="18"/>
              </w:rPr>
              <w:t xml:space="preserve">  1.876.681 </w:t>
            </w:r>
          </w:p>
        </w:tc>
        <w:tc>
          <w:tcPr>
            <w:tcW w:w="522" w:type="pct"/>
            <w:tcBorders>
              <w:top w:val="single" w:sz="4" w:space="0" w:color="auto"/>
              <w:left w:val="nil"/>
              <w:bottom w:val="single" w:sz="4" w:space="0" w:color="auto"/>
              <w:right w:val="nil"/>
            </w:tcBorders>
            <w:noWrap/>
            <w:tcMar>
              <w:top w:w="20" w:type="dxa"/>
              <w:left w:w="20" w:type="dxa"/>
              <w:bottom w:w="0" w:type="dxa"/>
              <w:right w:w="20" w:type="dxa"/>
            </w:tcMar>
            <w:vAlign w:val="bottom"/>
          </w:tcPr>
          <w:p w:rsidR="00F97558" w:rsidRPr="00176BAF" w:rsidRDefault="00F97558" w:rsidP="00F97558">
            <w:pPr>
              <w:spacing w:line="360" w:lineRule="auto"/>
              <w:jc w:val="right"/>
              <w:rPr>
                <w:rFonts w:ascii="Book Antiqua" w:eastAsia="Arial Unicode MS" w:hAnsi="Book Antiqua"/>
                <w:sz w:val="16"/>
                <w:szCs w:val="18"/>
              </w:rPr>
            </w:pPr>
            <w:r w:rsidRPr="00176BAF">
              <w:rPr>
                <w:rFonts w:ascii="Book Antiqua" w:hAnsi="Book Antiqua"/>
                <w:sz w:val="16"/>
                <w:szCs w:val="18"/>
              </w:rPr>
              <w:t xml:space="preserve">  2.001.793 </w:t>
            </w:r>
          </w:p>
        </w:tc>
        <w:tc>
          <w:tcPr>
            <w:tcW w:w="523"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F97558" w:rsidRPr="00176BAF" w:rsidRDefault="00F97558" w:rsidP="00F97558">
            <w:pPr>
              <w:spacing w:line="360" w:lineRule="auto"/>
              <w:jc w:val="right"/>
              <w:rPr>
                <w:rFonts w:ascii="Book Antiqua" w:eastAsia="Arial Unicode MS" w:hAnsi="Book Antiqua"/>
                <w:sz w:val="16"/>
                <w:szCs w:val="18"/>
              </w:rPr>
            </w:pPr>
            <w:r w:rsidRPr="00176BAF">
              <w:rPr>
                <w:rFonts w:ascii="Book Antiqua" w:hAnsi="Book Antiqua"/>
                <w:sz w:val="16"/>
                <w:szCs w:val="18"/>
              </w:rPr>
              <w:t xml:space="preserve">  2.126.905 </w:t>
            </w:r>
          </w:p>
        </w:tc>
        <w:tc>
          <w:tcPr>
            <w:tcW w:w="521"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F97558" w:rsidRPr="00176BAF" w:rsidRDefault="00F97558" w:rsidP="00F97558">
            <w:pPr>
              <w:spacing w:line="360" w:lineRule="auto"/>
              <w:jc w:val="right"/>
              <w:rPr>
                <w:rFonts w:ascii="Book Antiqua" w:eastAsia="Arial Unicode MS" w:hAnsi="Book Antiqua"/>
                <w:sz w:val="16"/>
                <w:szCs w:val="18"/>
              </w:rPr>
            </w:pPr>
            <w:r w:rsidRPr="00176BAF">
              <w:rPr>
                <w:rFonts w:ascii="Book Antiqua" w:hAnsi="Book Antiqua"/>
                <w:sz w:val="16"/>
                <w:szCs w:val="18"/>
              </w:rPr>
              <w:t xml:space="preserve"> 2.252.017 </w:t>
            </w:r>
          </w:p>
        </w:tc>
      </w:tr>
    </w:tbl>
    <w:p w:rsidR="00F97558" w:rsidRDefault="00F97558" w:rsidP="00F97558">
      <w:pPr>
        <w:pStyle w:val="Textoindependiente"/>
        <w:rPr>
          <w:rFonts w:ascii="Book Antiqua" w:hAnsi="Book Antiqua"/>
          <w:caps/>
        </w:rPr>
      </w:pPr>
    </w:p>
    <w:p w:rsidR="00DE2B60" w:rsidRPr="00176BAF" w:rsidRDefault="00DE2B60" w:rsidP="00F97558">
      <w:pPr>
        <w:pStyle w:val="Textoindependiente"/>
        <w:rPr>
          <w:rFonts w:ascii="Book Antiqua" w:hAnsi="Book Antiqua"/>
          <w:caps/>
        </w:rPr>
      </w:pPr>
    </w:p>
    <w:p w:rsidR="00F97558" w:rsidRPr="00176BAF" w:rsidRDefault="00F97558" w:rsidP="00F97558">
      <w:pPr>
        <w:pStyle w:val="Textoindependiente"/>
        <w:jc w:val="center"/>
        <w:rPr>
          <w:rFonts w:ascii="Book Antiqua" w:hAnsi="Book Antiqua"/>
          <w:b/>
          <w:bCs/>
          <w:caps/>
          <w:sz w:val="20"/>
          <w:szCs w:val="20"/>
        </w:rPr>
      </w:pPr>
      <w:r w:rsidRPr="00176BAF">
        <w:rPr>
          <w:rFonts w:ascii="Book Antiqua" w:hAnsi="Book Antiqua"/>
          <w:b/>
          <w:bCs/>
          <w:caps/>
          <w:sz w:val="20"/>
          <w:szCs w:val="20"/>
        </w:rPr>
        <w:t>Cuadro   VENTAS ANUALES</w:t>
      </w:r>
    </w:p>
    <w:tbl>
      <w:tblPr>
        <w:tblW w:w="8120" w:type="dxa"/>
        <w:jc w:val="center"/>
        <w:tblInd w:w="20" w:type="dxa"/>
        <w:tblLayout w:type="fixed"/>
        <w:tblCellMar>
          <w:left w:w="0" w:type="dxa"/>
          <w:right w:w="0" w:type="dxa"/>
        </w:tblCellMar>
        <w:tblLook w:val="0000"/>
      </w:tblPr>
      <w:tblGrid>
        <w:gridCol w:w="1160"/>
        <w:gridCol w:w="1160"/>
        <w:gridCol w:w="1160"/>
        <w:gridCol w:w="1160"/>
        <w:gridCol w:w="1160"/>
        <w:gridCol w:w="1160"/>
        <w:gridCol w:w="1160"/>
      </w:tblGrid>
      <w:tr w:rsidR="00F97558" w:rsidRPr="00176BAF">
        <w:trPr>
          <w:trHeight w:val="105"/>
          <w:jc w:val="center"/>
        </w:trPr>
        <w:tc>
          <w:tcPr>
            <w:tcW w:w="1160" w:type="dxa"/>
            <w:tcBorders>
              <w:top w:val="single" w:sz="4" w:space="0" w:color="auto"/>
              <w:left w:val="single" w:sz="4" w:space="0" w:color="auto"/>
              <w:bottom w:val="single" w:sz="4" w:space="0" w:color="auto"/>
              <w:right w:val="single" w:sz="4" w:space="0" w:color="auto"/>
            </w:tcBorders>
            <w:shd w:val="clear" w:color="auto" w:fill="FFD8B1"/>
            <w:noWrap/>
            <w:tcMar>
              <w:top w:w="20" w:type="dxa"/>
              <w:left w:w="20" w:type="dxa"/>
              <w:bottom w:w="0" w:type="dxa"/>
              <w:right w:w="20" w:type="dxa"/>
            </w:tcMar>
          </w:tcPr>
          <w:p w:rsidR="00F97558" w:rsidRPr="00176BAF" w:rsidRDefault="00F97558" w:rsidP="00F97558">
            <w:pPr>
              <w:pStyle w:val="Textoindependiente"/>
              <w:jc w:val="center"/>
              <w:rPr>
                <w:rFonts w:ascii="Book Antiqua" w:hAnsi="Book Antiqua"/>
                <w:b/>
                <w:caps/>
                <w:sz w:val="20"/>
                <w:szCs w:val="20"/>
              </w:rPr>
            </w:pPr>
            <w:r w:rsidRPr="00176BAF">
              <w:rPr>
                <w:rFonts w:ascii="Book Antiqua" w:hAnsi="Book Antiqua"/>
                <w:b/>
                <w:sz w:val="20"/>
                <w:szCs w:val="20"/>
              </w:rPr>
              <w:t>Año 1</w:t>
            </w:r>
          </w:p>
        </w:tc>
        <w:tc>
          <w:tcPr>
            <w:tcW w:w="1160" w:type="dxa"/>
            <w:tcBorders>
              <w:top w:val="single" w:sz="4" w:space="0" w:color="auto"/>
              <w:left w:val="nil"/>
              <w:bottom w:val="single" w:sz="4" w:space="0" w:color="auto"/>
              <w:right w:val="single" w:sz="4" w:space="0" w:color="auto"/>
            </w:tcBorders>
            <w:shd w:val="clear" w:color="auto" w:fill="FFD8B1"/>
            <w:noWrap/>
            <w:tcMar>
              <w:top w:w="20" w:type="dxa"/>
              <w:left w:w="20" w:type="dxa"/>
              <w:bottom w:w="0" w:type="dxa"/>
              <w:right w:w="20" w:type="dxa"/>
            </w:tcMar>
          </w:tcPr>
          <w:p w:rsidR="00F97558" w:rsidRPr="00176BAF" w:rsidRDefault="00F97558" w:rsidP="00F97558">
            <w:pPr>
              <w:pStyle w:val="Textoindependiente"/>
              <w:jc w:val="center"/>
              <w:rPr>
                <w:rFonts w:ascii="Book Antiqua" w:hAnsi="Book Antiqua"/>
                <w:b/>
                <w:caps/>
                <w:sz w:val="20"/>
                <w:szCs w:val="20"/>
              </w:rPr>
            </w:pPr>
            <w:r w:rsidRPr="00176BAF">
              <w:rPr>
                <w:rFonts w:ascii="Book Antiqua" w:hAnsi="Book Antiqua"/>
                <w:b/>
                <w:sz w:val="20"/>
                <w:szCs w:val="20"/>
              </w:rPr>
              <w:t>Año 2</w:t>
            </w:r>
          </w:p>
        </w:tc>
        <w:tc>
          <w:tcPr>
            <w:tcW w:w="1160" w:type="dxa"/>
            <w:tcBorders>
              <w:top w:val="single" w:sz="4" w:space="0" w:color="auto"/>
              <w:left w:val="nil"/>
              <w:bottom w:val="single" w:sz="4" w:space="0" w:color="auto"/>
              <w:right w:val="single" w:sz="4" w:space="0" w:color="auto"/>
            </w:tcBorders>
            <w:shd w:val="clear" w:color="auto" w:fill="FFD8B1"/>
            <w:noWrap/>
            <w:tcMar>
              <w:top w:w="20" w:type="dxa"/>
              <w:left w:w="20" w:type="dxa"/>
              <w:bottom w:w="0" w:type="dxa"/>
              <w:right w:w="20" w:type="dxa"/>
            </w:tcMar>
          </w:tcPr>
          <w:p w:rsidR="00F97558" w:rsidRPr="00176BAF" w:rsidRDefault="00F97558" w:rsidP="00F97558">
            <w:pPr>
              <w:pStyle w:val="Textoindependiente"/>
              <w:jc w:val="center"/>
              <w:rPr>
                <w:rFonts w:ascii="Book Antiqua" w:hAnsi="Book Antiqua"/>
                <w:b/>
                <w:caps/>
                <w:sz w:val="20"/>
                <w:szCs w:val="20"/>
              </w:rPr>
            </w:pPr>
            <w:r w:rsidRPr="00176BAF">
              <w:rPr>
                <w:rFonts w:ascii="Book Antiqua" w:hAnsi="Book Antiqua"/>
                <w:b/>
                <w:sz w:val="20"/>
                <w:szCs w:val="20"/>
              </w:rPr>
              <w:t>Año 3</w:t>
            </w:r>
          </w:p>
        </w:tc>
        <w:tc>
          <w:tcPr>
            <w:tcW w:w="1160" w:type="dxa"/>
            <w:tcBorders>
              <w:top w:val="single" w:sz="4" w:space="0" w:color="auto"/>
              <w:left w:val="nil"/>
              <w:bottom w:val="single" w:sz="4" w:space="0" w:color="auto"/>
              <w:right w:val="single" w:sz="4" w:space="0" w:color="auto"/>
            </w:tcBorders>
            <w:shd w:val="clear" w:color="auto" w:fill="FFD8B1"/>
            <w:noWrap/>
            <w:tcMar>
              <w:top w:w="20" w:type="dxa"/>
              <w:left w:w="20" w:type="dxa"/>
              <w:bottom w:w="0" w:type="dxa"/>
              <w:right w:w="20" w:type="dxa"/>
            </w:tcMar>
          </w:tcPr>
          <w:p w:rsidR="00F97558" w:rsidRPr="00176BAF" w:rsidRDefault="00F97558" w:rsidP="00F97558">
            <w:pPr>
              <w:pStyle w:val="Textoindependiente"/>
              <w:jc w:val="center"/>
              <w:rPr>
                <w:rFonts w:ascii="Book Antiqua" w:hAnsi="Book Antiqua"/>
                <w:b/>
                <w:caps/>
                <w:sz w:val="20"/>
                <w:szCs w:val="20"/>
              </w:rPr>
            </w:pPr>
            <w:r w:rsidRPr="00176BAF">
              <w:rPr>
                <w:rFonts w:ascii="Book Antiqua" w:hAnsi="Book Antiqua"/>
                <w:b/>
                <w:sz w:val="20"/>
                <w:szCs w:val="20"/>
              </w:rPr>
              <w:t>Año 4</w:t>
            </w:r>
          </w:p>
        </w:tc>
        <w:tc>
          <w:tcPr>
            <w:tcW w:w="1160" w:type="dxa"/>
            <w:tcBorders>
              <w:top w:val="single" w:sz="4" w:space="0" w:color="auto"/>
              <w:left w:val="nil"/>
              <w:bottom w:val="single" w:sz="4" w:space="0" w:color="auto"/>
              <w:right w:val="single" w:sz="4" w:space="0" w:color="auto"/>
            </w:tcBorders>
            <w:shd w:val="clear" w:color="auto" w:fill="FFD8B1"/>
            <w:noWrap/>
            <w:tcMar>
              <w:top w:w="20" w:type="dxa"/>
              <w:left w:w="20" w:type="dxa"/>
              <w:bottom w:w="0" w:type="dxa"/>
              <w:right w:w="20" w:type="dxa"/>
            </w:tcMar>
          </w:tcPr>
          <w:p w:rsidR="00F97558" w:rsidRPr="00176BAF" w:rsidRDefault="00F97558" w:rsidP="00F97558">
            <w:pPr>
              <w:pStyle w:val="Textoindependiente"/>
              <w:jc w:val="center"/>
              <w:rPr>
                <w:rFonts w:ascii="Book Antiqua" w:hAnsi="Book Antiqua"/>
                <w:b/>
                <w:caps/>
                <w:sz w:val="20"/>
                <w:szCs w:val="20"/>
              </w:rPr>
            </w:pPr>
            <w:r w:rsidRPr="00176BAF">
              <w:rPr>
                <w:rFonts w:ascii="Book Antiqua" w:hAnsi="Book Antiqua"/>
                <w:b/>
                <w:sz w:val="20"/>
                <w:szCs w:val="20"/>
              </w:rPr>
              <w:t>Año 5</w:t>
            </w:r>
          </w:p>
        </w:tc>
        <w:tc>
          <w:tcPr>
            <w:tcW w:w="1160" w:type="dxa"/>
            <w:tcBorders>
              <w:top w:val="single" w:sz="4" w:space="0" w:color="auto"/>
              <w:left w:val="nil"/>
              <w:bottom w:val="single" w:sz="4" w:space="0" w:color="auto"/>
              <w:right w:val="single" w:sz="4" w:space="0" w:color="auto"/>
            </w:tcBorders>
            <w:shd w:val="clear" w:color="auto" w:fill="FFD8B1"/>
            <w:noWrap/>
            <w:tcMar>
              <w:top w:w="20" w:type="dxa"/>
              <w:left w:w="20" w:type="dxa"/>
              <w:bottom w:w="0" w:type="dxa"/>
              <w:right w:w="20" w:type="dxa"/>
            </w:tcMar>
          </w:tcPr>
          <w:p w:rsidR="00F97558" w:rsidRPr="00176BAF" w:rsidRDefault="00F97558" w:rsidP="00F97558">
            <w:pPr>
              <w:pStyle w:val="Textoindependiente"/>
              <w:jc w:val="center"/>
              <w:rPr>
                <w:rFonts w:ascii="Book Antiqua" w:hAnsi="Book Antiqua"/>
                <w:b/>
                <w:bCs/>
                <w:caps/>
                <w:sz w:val="20"/>
                <w:szCs w:val="20"/>
              </w:rPr>
            </w:pPr>
            <w:r w:rsidRPr="00176BAF">
              <w:rPr>
                <w:rFonts w:ascii="Book Antiqua" w:hAnsi="Book Antiqua"/>
                <w:b/>
                <w:sz w:val="20"/>
                <w:szCs w:val="20"/>
              </w:rPr>
              <w:t>Año 6</w:t>
            </w:r>
          </w:p>
        </w:tc>
        <w:tc>
          <w:tcPr>
            <w:tcW w:w="1160" w:type="dxa"/>
            <w:tcBorders>
              <w:top w:val="single" w:sz="4" w:space="0" w:color="auto"/>
              <w:left w:val="nil"/>
              <w:bottom w:val="single" w:sz="4" w:space="0" w:color="auto"/>
              <w:right w:val="single" w:sz="4" w:space="0" w:color="auto"/>
            </w:tcBorders>
            <w:shd w:val="clear" w:color="auto" w:fill="FFD8B1"/>
            <w:noWrap/>
            <w:tcMar>
              <w:top w:w="20" w:type="dxa"/>
              <w:left w:w="20" w:type="dxa"/>
              <w:bottom w:w="0" w:type="dxa"/>
              <w:right w:w="20" w:type="dxa"/>
            </w:tcMar>
          </w:tcPr>
          <w:p w:rsidR="00F97558" w:rsidRPr="00176BAF" w:rsidRDefault="00F97558" w:rsidP="00F97558">
            <w:pPr>
              <w:pStyle w:val="Textoindependiente"/>
              <w:jc w:val="center"/>
              <w:rPr>
                <w:rFonts w:ascii="Book Antiqua" w:hAnsi="Book Antiqua"/>
                <w:b/>
                <w:bCs/>
                <w:caps/>
                <w:sz w:val="20"/>
                <w:szCs w:val="20"/>
              </w:rPr>
            </w:pPr>
            <w:r w:rsidRPr="00176BAF">
              <w:rPr>
                <w:rFonts w:ascii="Book Antiqua" w:hAnsi="Book Antiqua"/>
                <w:b/>
                <w:sz w:val="20"/>
                <w:szCs w:val="20"/>
              </w:rPr>
              <w:t>Año 7</w:t>
            </w:r>
          </w:p>
        </w:tc>
      </w:tr>
      <w:tr w:rsidR="00F97558" w:rsidRPr="00176BAF">
        <w:trPr>
          <w:trHeight w:val="393"/>
          <w:jc w:val="center"/>
        </w:trPr>
        <w:tc>
          <w:tcPr>
            <w:tcW w:w="11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F97558" w:rsidRPr="00176BAF" w:rsidRDefault="00F97558" w:rsidP="00F97558">
            <w:pPr>
              <w:pStyle w:val="Textoindependiente"/>
              <w:jc w:val="both"/>
              <w:rPr>
                <w:rFonts w:ascii="Book Antiqua" w:hAnsi="Book Antiqua"/>
                <w:caps/>
                <w:sz w:val="20"/>
                <w:szCs w:val="20"/>
              </w:rPr>
            </w:pPr>
            <w:r w:rsidRPr="00176BAF">
              <w:rPr>
                <w:rFonts w:ascii="Book Antiqua" w:hAnsi="Book Antiqua"/>
                <w:caps/>
                <w:sz w:val="20"/>
                <w:szCs w:val="20"/>
              </w:rPr>
              <w:t>1,000,896.30</w:t>
            </w:r>
          </w:p>
        </w:tc>
        <w:tc>
          <w:tcPr>
            <w:tcW w:w="116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F97558" w:rsidRPr="00176BAF" w:rsidRDefault="00F97558" w:rsidP="00F97558">
            <w:pPr>
              <w:pStyle w:val="Textoindependiente"/>
              <w:jc w:val="both"/>
              <w:rPr>
                <w:rFonts w:ascii="Book Antiqua" w:hAnsi="Book Antiqua"/>
                <w:caps/>
                <w:sz w:val="20"/>
                <w:szCs w:val="20"/>
              </w:rPr>
            </w:pPr>
            <w:r w:rsidRPr="00176BAF">
              <w:rPr>
                <w:rFonts w:ascii="Book Antiqua" w:hAnsi="Book Antiqua"/>
                <w:caps/>
                <w:sz w:val="20"/>
                <w:szCs w:val="20"/>
              </w:rPr>
              <w:t>1,626,456.48</w:t>
            </w:r>
          </w:p>
        </w:tc>
        <w:tc>
          <w:tcPr>
            <w:tcW w:w="116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F97558" w:rsidRPr="00176BAF" w:rsidRDefault="00F97558" w:rsidP="00F97558">
            <w:pPr>
              <w:pStyle w:val="Textoindependiente"/>
              <w:jc w:val="both"/>
              <w:rPr>
                <w:rFonts w:ascii="Book Antiqua" w:hAnsi="Book Antiqua"/>
                <w:caps/>
                <w:sz w:val="20"/>
                <w:szCs w:val="20"/>
              </w:rPr>
            </w:pPr>
            <w:r w:rsidRPr="00176BAF">
              <w:rPr>
                <w:rFonts w:ascii="Book Antiqua" w:hAnsi="Book Antiqua"/>
                <w:caps/>
                <w:sz w:val="20"/>
                <w:szCs w:val="20"/>
              </w:rPr>
              <w:t>1,751,568.52</w:t>
            </w:r>
          </w:p>
        </w:tc>
        <w:tc>
          <w:tcPr>
            <w:tcW w:w="116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F97558" w:rsidRPr="00176BAF" w:rsidRDefault="00F97558" w:rsidP="00F97558">
            <w:pPr>
              <w:pStyle w:val="Textoindependiente"/>
              <w:jc w:val="both"/>
              <w:rPr>
                <w:rFonts w:ascii="Book Antiqua" w:hAnsi="Book Antiqua"/>
                <w:caps/>
                <w:sz w:val="20"/>
                <w:szCs w:val="20"/>
              </w:rPr>
            </w:pPr>
            <w:r w:rsidRPr="00176BAF">
              <w:rPr>
                <w:rFonts w:ascii="Book Antiqua" w:hAnsi="Book Antiqua"/>
                <w:caps/>
                <w:sz w:val="20"/>
                <w:szCs w:val="20"/>
              </w:rPr>
              <w:t>1,876,680.56</w:t>
            </w:r>
          </w:p>
        </w:tc>
        <w:tc>
          <w:tcPr>
            <w:tcW w:w="116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F97558" w:rsidRPr="00176BAF" w:rsidRDefault="00F97558" w:rsidP="00F97558">
            <w:pPr>
              <w:pStyle w:val="Textoindependiente"/>
              <w:jc w:val="both"/>
              <w:rPr>
                <w:rFonts w:ascii="Book Antiqua" w:hAnsi="Book Antiqua"/>
                <w:caps/>
                <w:sz w:val="20"/>
                <w:szCs w:val="20"/>
              </w:rPr>
            </w:pPr>
            <w:r w:rsidRPr="00176BAF">
              <w:rPr>
                <w:rFonts w:ascii="Book Antiqua" w:hAnsi="Book Antiqua"/>
                <w:caps/>
                <w:sz w:val="20"/>
                <w:szCs w:val="20"/>
              </w:rPr>
              <w:t>2,001,792.59</w:t>
            </w:r>
          </w:p>
        </w:tc>
        <w:tc>
          <w:tcPr>
            <w:tcW w:w="116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F97558" w:rsidRPr="00176BAF" w:rsidRDefault="00F97558" w:rsidP="00F97558">
            <w:pPr>
              <w:pStyle w:val="Textoindependiente"/>
              <w:jc w:val="both"/>
              <w:rPr>
                <w:rFonts w:ascii="Book Antiqua" w:hAnsi="Book Antiqua"/>
                <w:caps/>
                <w:sz w:val="20"/>
                <w:szCs w:val="20"/>
              </w:rPr>
            </w:pPr>
            <w:r w:rsidRPr="00176BAF">
              <w:rPr>
                <w:rFonts w:ascii="Book Antiqua" w:hAnsi="Book Antiqua"/>
                <w:caps/>
                <w:sz w:val="20"/>
                <w:szCs w:val="20"/>
              </w:rPr>
              <w:t>2,126,904.63</w:t>
            </w:r>
          </w:p>
        </w:tc>
        <w:tc>
          <w:tcPr>
            <w:tcW w:w="116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F97558" w:rsidRPr="00176BAF" w:rsidRDefault="00F97558" w:rsidP="00F97558">
            <w:pPr>
              <w:pStyle w:val="Textoindependiente"/>
              <w:jc w:val="both"/>
              <w:rPr>
                <w:rFonts w:ascii="Book Antiqua" w:hAnsi="Book Antiqua"/>
                <w:caps/>
                <w:sz w:val="20"/>
                <w:szCs w:val="20"/>
              </w:rPr>
            </w:pPr>
            <w:r w:rsidRPr="00176BAF">
              <w:rPr>
                <w:rFonts w:ascii="Book Antiqua" w:hAnsi="Book Antiqua"/>
                <w:caps/>
                <w:sz w:val="20"/>
                <w:szCs w:val="20"/>
              </w:rPr>
              <w:t>2,252,016.67</w:t>
            </w:r>
          </w:p>
        </w:tc>
      </w:tr>
    </w:tbl>
    <w:p w:rsidR="00F97558" w:rsidRPr="00176BAF" w:rsidRDefault="00DE2B60" w:rsidP="00F97558">
      <w:pPr>
        <w:pStyle w:val="Textoindependiente"/>
        <w:rPr>
          <w:rFonts w:ascii="Book Antiqua" w:hAnsi="Book Antiqua"/>
          <w:b/>
          <w:bCs/>
          <w:caps/>
        </w:rPr>
      </w:pPr>
      <w:r>
        <w:rPr>
          <w:rFonts w:ascii="Book Antiqua" w:hAnsi="Book Antiqua"/>
          <w:b/>
          <w:bCs/>
          <w:caps/>
        </w:rPr>
        <w:lastRenderedPageBreak/>
        <w:t xml:space="preserve">7.3   </w:t>
      </w:r>
      <w:r w:rsidR="00F97558" w:rsidRPr="00176BAF">
        <w:rPr>
          <w:rFonts w:ascii="Book Antiqua" w:hAnsi="Book Antiqua"/>
          <w:b/>
          <w:bCs/>
          <w:caps/>
        </w:rPr>
        <w:t xml:space="preserve">FLUJO DE CAJA </w:t>
      </w:r>
    </w:p>
    <w:p w:rsidR="003A7A0C" w:rsidRDefault="003A7A0C" w:rsidP="00F97558">
      <w:pPr>
        <w:pStyle w:val="Textoindependiente"/>
        <w:jc w:val="both"/>
        <w:rPr>
          <w:rFonts w:ascii="Book Antiqua" w:hAnsi="Book Antiqua"/>
        </w:rPr>
      </w:pPr>
    </w:p>
    <w:p w:rsidR="00F97558" w:rsidRPr="00176BAF" w:rsidRDefault="00F97558" w:rsidP="00F97558">
      <w:pPr>
        <w:pStyle w:val="Textoindependiente"/>
        <w:jc w:val="both"/>
        <w:rPr>
          <w:rFonts w:ascii="Book Antiqua" w:hAnsi="Book Antiqua"/>
        </w:rPr>
      </w:pPr>
      <w:r w:rsidRPr="00176BAF">
        <w:rPr>
          <w:rFonts w:ascii="Book Antiqua" w:hAnsi="Book Antiqua"/>
        </w:rPr>
        <w:t xml:space="preserve">La construcción del flujo de caja del inversionista el cual considera los ingresos y egresos del proyecto teniendo en cuenta el financiamiento. </w:t>
      </w:r>
    </w:p>
    <w:p w:rsidR="00F97558" w:rsidRPr="00176BAF" w:rsidRDefault="00F97558" w:rsidP="00F97558">
      <w:pPr>
        <w:pStyle w:val="Textoindependiente"/>
        <w:jc w:val="both"/>
        <w:rPr>
          <w:rFonts w:ascii="Book Antiqua" w:hAnsi="Book Antiqua"/>
        </w:rPr>
      </w:pPr>
    </w:p>
    <w:p w:rsidR="00F97558" w:rsidRDefault="00F97558" w:rsidP="00F97558">
      <w:pPr>
        <w:pStyle w:val="Textoindependiente"/>
        <w:jc w:val="both"/>
        <w:rPr>
          <w:rFonts w:ascii="Book Antiqua" w:hAnsi="Book Antiqua"/>
        </w:rPr>
      </w:pPr>
      <w:r w:rsidRPr="00176BAF">
        <w:rPr>
          <w:rFonts w:ascii="Book Antiqua" w:hAnsi="Book Antiqua"/>
        </w:rPr>
        <w:t xml:space="preserve">El flujo empieza describiendo los ingresos por venta de humus  luego se detallan los egresos por costos, gastos, depreciaciones, e intereses del préstamo el cual es un gasto afecto a impuestos, luego de calcular los  impuestos que son del 25% anual, se puede apreciar la utilidad neta anual, luego se consideran aquellos gastos que no son desembolsables considerados para fines de tributación por cuanto son deducibles de impuestos, pero que no ocasionan ninguna salida de efectivo desde caja, estos  se refieren a las depreciaciones de  construcciones y herramientas, luego los egresos no afectos a impuestos en el año cero, que son las inversiones por clasificación domiciliaria, las construcciones, herramientas, maquinarias, equipos de protección de personal de planta, el capital de trabajo y los activos diferidos que son los gastos preoperativos como la mano de obra por la construcción de las camas y el estudio de prefactibilidad. </w:t>
      </w:r>
    </w:p>
    <w:p w:rsidR="00F97558" w:rsidRDefault="00F97558" w:rsidP="00F97558">
      <w:pPr>
        <w:pStyle w:val="Textoindependiente"/>
        <w:jc w:val="both"/>
        <w:rPr>
          <w:rFonts w:ascii="Book Antiqua" w:hAnsi="Book Antiqua"/>
        </w:rPr>
      </w:pPr>
    </w:p>
    <w:p w:rsidR="00655B7B" w:rsidRDefault="00F97558" w:rsidP="00F97558">
      <w:pPr>
        <w:pStyle w:val="Textoindependiente"/>
        <w:jc w:val="both"/>
        <w:rPr>
          <w:rFonts w:ascii="Book Antiqua" w:hAnsi="Book Antiqua"/>
        </w:rPr>
      </w:pPr>
      <w:r w:rsidRPr="00176BAF">
        <w:rPr>
          <w:rFonts w:ascii="Book Antiqua" w:hAnsi="Book Antiqua"/>
        </w:rPr>
        <w:t>Luego en el año cero se introduce el valor del  préstamo que restado con las inversiones de activos fijos y  activos diferidos  deja en cero el flujo de caja en el año cero. Luego se resta el pago por capital de la deuda durante siete años. Por último se considera el valor de desecho del proyecto al término del año 7</w:t>
      </w:r>
      <w:r w:rsidR="00655B7B">
        <w:rPr>
          <w:rFonts w:ascii="Book Antiqua" w:hAnsi="Book Antiqua"/>
        </w:rPr>
        <w:t>.</w:t>
      </w:r>
    </w:p>
    <w:p w:rsidR="00872BAA" w:rsidRDefault="00872BAA" w:rsidP="00F97558">
      <w:pPr>
        <w:pStyle w:val="Textoindependiente"/>
        <w:jc w:val="both"/>
        <w:rPr>
          <w:rFonts w:ascii="Book Antiqua" w:hAnsi="Book Antiqua"/>
        </w:rPr>
      </w:pPr>
    </w:p>
    <w:p w:rsidR="00872BAA" w:rsidRDefault="00872BAA" w:rsidP="00F97558">
      <w:pPr>
        <w:pStyle w:val="Textoindependiente"/>
        <w:jc w:val="both"/>
        <w:rPr>
          <w:rFonts w:ascii="Book Antiqua" w:hAnsi="Book Antiqua"/>
        </w:rPr>
      </w:pPr>
    </w:p>
    <w:p w:rsidR="00B01C15" w:rsidRDefault="00B01C15" w:rsidP="00F97558">
      <w:pPr>
        <w:pStyle w:val="Textoindependiente"/>
        <w:jc w:val="both"/>
        <w:rPr>
          <w:rFonts w:ascii="Book Antiqua" w:hAnsi="Book Antiqua"/>
        </w:rPr>
      </w:pPr>
    </w:p>
    <w:p w:rsidR="006672A3" w:rsidRPr="00E574E2" w:rsidRDefault="006672A3" w:rsidP="00E574E2">
      <w:pPr>
        <w:pStyle w:val="Textoindependiente"/>
        <w:jc w:val="both"/>
        <w:rPr>
          <w:rFonts w:ascii="Book Antiqua" w:hAnsi="Book Antiqua"/>
          <w:b/>
          <w:caps/>
          <w:u w:val="single"/>
        </w:rPr>
        <w:sectPr w:rsidR="006672A3" w:rsidRPr="00E574E2" w:rsidSect="00F97558">
          <w:headerReference w:type="default" r:id="rId20"/>
          <w:footerReference w:type="default" r:id="rId21"/>
          <w:pgSz w:w="11907" w:h="16840" w:code="9"/>
          <w:pgMar w:top="1418" w:right="1418" w:bottom="1616" w:left="1701" w:header="709" w:footer="709" w:gutter="0"/>
          <w:cols w:space="708"/>
          <w:docGrid w:linePitch="360"/>
        </w:sectPr>
      </w:pPr>
    </w:p>
    <w:p w:rsidR="00F97558" w:rsidRDefault="00A611ED" w:rsidP="00A611ED">
      <w:pPr>
        <w:pStyle w:val="Textoindependiente"/>
        <w:jc w:val="center"/>
        <w:rPr>
          <w:rFonts w:ascii="Book Antiqua" w:hAnsi="Book Antiqua"/>
          <w:b/>
          <w:caps/>
        </w:rPr>
      </w:pPr>
      <w:r w:rsidRPr="00A611ED">
        <w:rPr>
          <w:rFonts w:ascii="Book Antiqua" w:hAnsi="Book Antiqua"/>
          <w:b/>
          <w:caps/>
        </w:rPr>
        <w:lastRenderedPageBreak/>
        <w:t>flujo financiero</w:t>
      </w:r>
    </w:p>
    <w:p w:rsidR="00872BAA" w:rsidRDefault="00872BAA" w:rsidP="00A611ED">
      <w:pPr>
        <w:pStyle w:val="Textoindependiente"/>
        <w:jc w:val="center"/>
        <w:rPr>
          <w:rFonts w:ascii="Book Antiqua" w:hAnsi="Book Antiqua"/>
          <w:b/>
          <w:caps/>
        </w:rPr>
      </w:pPr>
    </w:p>
    <w:tbl>
      <w:tblPr>
        <w:tblW w:w="12860" w:type="dxa"/>
        <w:tblInd w:w="60" w:type="dxa"/>
        <w:tblCellMar>
          <w:left w:w="70" w:type="dxa"/>
          <w:right w:w="70" w:type="dxa"/>
        </w:tblCellMar>
        <w:tblLook w:val="0000"/>
      </w:tblPr>
      <w:tblGrid>
        <w:gridCol w:w="3880"/>
        <w:gridCol w:w="1060"/>
        <w:gridCol w:w="1180"/>
        <w:gridCol w:w="1060"/>
        <w:gridCol w:w="1060"/>
        <w:gridCol w:w="1060"/>
        <w:gridCol w:w="1300"/>
        <w:gridCol w:w="1100"/>
        <w:gridCol w:w="1160"/>
      </w:tblGrid>
      <w:tr w:rsidR="00872BAA">
        <w:trPr>
          <w:trHeight w:val="285"/>
        </w:trPr>
        <w:tc>
          <w:tcPr>
            <w:tcW w:w="3880" w:type="dxa"/>
            <w:tcBorders>
              <w:top w:val="single" w:sz="8" w:space="0" w:color="auto"/>
              <w:left w:val="single" w:sz="8" w:space="0" w:color="auto"/>
              <w:bottom w:val="single" w:sz="8" w:space="0" w:color="auto"/>
              <w:right w:val="nil"/>
            </w:tcBorders>
            <w:shd w:val="clear" w:color="auto" w:fill="FFCC99"/>
            <w:noWrap/>
            <w:vAlign w:val="bottom"/>
          </w:tcPr>
          <w:p w:rsidR="00872BAA" w:rsidRDefault="00872BAA">
            <w:pPr>
              <w:jc w:val="center"/>
              <w:rPr>
                <w:rFonts w:ascii="Book Antiqua" w:hAnsi="Book Antiqua" w:cs="Arial"/>
                <w:sz w:val="16"/>
                <w:szCs w:val="16"/>
              </w:rPr>
            </w:pPr>
            <w:r>
              <w:rPr>
                <w:rFonts w:ascii="Book Antiqua" w:hAnsi="Book Antiqua" w:cs="Arial"/>
                <w:sz w:val="16"/>
                <w:szCs w:val="16"/>
              </w:rPr>
              <w:t>Razón</w:t>
            </w:r>
          </w:p>
        </w:tc>
        <w:tc>
          <w:tcPr>
            <w:tcW w:w="1060" w:type="dxa"/>
            <w:tcBorders>
              <w:top w:val="single" w:sz="8" w:space="0" w:color="auto"/>
              <w:left w:val="single" w:sz="8" w:space="0" w:color="auto"/>
              <w:bottom w:val="single" w:sz="8" w:space="0" w:color="auto"/>
              <w:right w:val="single" w:sz="8" w:space="0" w:color="auto"/>
            </w:tcBorders>
            <w:shd w:val="clear" w:color="auto" w:fill="FFCC99"/>
            <w:noWrap/>
            <w:vAlign w:val="bottom"/>
          </w:tcPr>
          <w:p w:rsidR="00872BAA" w:rsidRDefault="00872BAA">
            <w:pPr>
              <w:jc w:val="center"/>
              <w:rPr>
                <w:rFonts w:ascii="Book Antiqua" w:hAnsi="Book Antiqua" w:cs="Arial"/>
                <w:sz w:val="16"/>
                <w:szCs w:val="16"/>
              </w:rPr>
            </w:pPr>
            <w:r>
              <w:rPr>
                <w:rFonts w:ascii="Book Antiqua" w:hAnsi="Book Antiqua" w:cs="Arial"/>
                <w:sz w:val="16"/>
                <w:szCs w:val="16"/>
              </w:rPr>
              <w:t>Año 0</w:t>
            </w:r>
          </w:p>
        </w:tc>
        <w:tc>
          <w:tcPr>
            <w:tcW w:w="1180" w:type="dxa"/>
            <w:tcBorders>
              <w:top w:val="single" w:sz="8" w:space="0" w:color="auto"/>
              <w:left w:val="nil"/>
              <w:bottom w:val="single" w:sz="8" w:space="0" w:color="auto"/>
              <w:right w:val="nil"/>
            </w:tcBorders>
            <w:shd w:val="clear" w:color="auto" w:fill="FFCC99"/>
            <w:noWrap/>
            <w:vAlign w:val="bottom"/>
          </w:tcPr>
          <w:p w:rsidR="00872BAA" w:rsidRDefault="00872BAA">
            <w:pPr>
              <w:jc w:val="center"/>
              <w:rPr>
                <w:rFonts w:ascii="Book Antiqua" w:hAnsi="Book Antiqua" w:cs="Arial"/>
                <w:sz w:val="16"/>
                <w:szCs w:val="16"/>
              </w:rPr>
            </w:pPr>
            <w:r>
              <w:rPr>
                <w:rFonts w:ascii="Book Antiqua" w:hAnsi="Book Antiqua" w:cs="Arial"/>
                <w:sz w:val="16"/>
                <w:szCs w:val="16"/>
              </w:rPr>
              <w:t>Año 1</w:t>
            </w:r>
          </w:p>
        </w:tc>
        <w:tc>
          <w:tcPr>
            <w:tcW w:w="1060" w:type="dxa"/>
            <w:tcBorders>
              <w:top w:val="single" w:sz="8" w:space="0" w:color="auto"/>
              <w:left w:val="single" w:sz="8" w:space="0" w:color="auto"/>
              <w:bottom w:val="single" w:sz="8" w:space="0" w:color="auto"/>
              <w:right w:val="single" w:sz="8" w:space="0" w:color="auto"/>
            </w:tcBorders>
            <w:shd w:val="clear" w:color="auto" w:fill="FFCC99"/>
            <w:noWrap/>
            <w:vAlign w:val="bottom"/>
          </w:tcPr>
          <w:p w:rsidR="00872BAA" w:rsidRDefault="00872BAA">
            <w:pPr>
              <w:jc w:val="center"/>
              <w:rPr>
                <w:rFonts w:ascii="Book Antiqua" w:hAnsi="Book Antiqua" w:cs="Arial"/>
                <w:sz w:val="16"/>
                <w:szCs w:val="16"/>
              </w:rPr>
            </w:pPr>
            <w:r>
              <w:rPr>
                <w:rFonts w:ascii="Book Antiqua" w:hAnsi="Book Antiqua" w:cs="Arial"/>
                <w:sz w:val="16"/>
                <w:szCs w:val="16"/>
              </w:rPr>
              <w:t>Año 2</w:t>
            </w:r>
          </w:p>
        </w:tc>
        <w:tc>
          <w:tcPr>
            <w:tcW w:w="1060" w:type="dxa"/>
            <w:tcBorders>
              <w:top w:val="single" w:sz="8" w:space="0" w:color="auto"/>
              <w:left w:val="nil"/>
              <w:bottom w:val="single" w:sz="8" w:space="0" w:color="auto"/>
              <w:right w:val="nil"/>
            </w:tcBorders>
            <w:shd w:val="clear" w:color="auto" w:fill="FFCC99"/>
            <w:noWrap/>
            <w:vAlign w:val="bottom"/>
          </w:tcPr>
          <w:p w:rsidR="00872BAA" w:rsidRDefault="00872BAA">
            <w:pPr>
              <w:jc w:val="center"/>
              <w:rPr>
                <w:rFonts w:ascii="Book Antiqua" w:hAnsi="Book Antiqua" w:cs="Arial"/>
                <w:sz w:val="16"/>
                <w:szCs w:val="16"/>
              </w:rPr>
            </w:pPr>
            <w:r>
              <w:rPr>
                <w:rFonts w:ascii="Book Antiqua" w:hAnsi="Book Antiqua" w:cs="Arial"/>
                <w:sz w:val="16"/>
                <w:szCs w:val="16"/>
              </w:rPr>
              <w:t>Año 3</w:t>
            </w:r>
          </w:p>
        </w:tc>
        <w:tc>
          <w:tcPr>
            <w:tcW w:w="1060" w:type="dxa"/>
            <w:tcBorders>
              <w:top w:val="single" w:sz="8" w:space="0" w:color="auto"/>
              <w:left w:val="single" w:sz="8" w:space="0" w:color="auto"/>
              <w:bottom w:val="single" w:sz="8" w:space="0" w:color="auto"/>
              <w:right w:val="single" w:sz="8" w:space="0" w:color="auto"/>
            </w:tcBorders>
            <w:shd w:val="clear" w:color="auto" w:fill="FFCC99"/>
            <w:noWrap/>
            <w:vAlign w:val="bottom"/>
          </w:tcPr>
          <w:p w:rsidR="00872BAA" w:rsidRDefault="00872BAA">
            <w:pPr>
              <w:jc w:val="center"/>
              <w:rPr>
                <w:rFonts w:ascii="Book Antiqua" w:hAnsi="Book Antiqua" w:cs="Arial"/>
                <w:sz w:val="16"/>
                <w:szCs w:val="16"/>
              </w:rPr>
            </w:pPr>
            <w:r>
              <w:rPr>
                <w:rFonts w:ascii="Book Antiqua" w:hAnsi="Book Antiqua" w:cs="Arial"/>
                <w:sz w:val="16"/>
                <w:szCs w:val="16"/>
              </w:rPr>
              <w:t>Año 4</w:t>
            </w:r>
          </w:p>
        </w:tc>
        <w:tc>
          <w:tcPr>
            <w:tcW w:w="1300" w:type="dxa"/>
            <w:tcBorders>
              <w:top w:val="single" w:sz="8" w:space="0" w:color="auto"/>
              <w:left w:val="nil"/>
              <w:bottom w:val="single" w:sz="8" w:space="0" w:color="auto"/>
              <w:right w:val="nil"/>
            </w:tcBorders>
            <w:shd w:val="clear" w:color="auto" w:fill="FFCC99"/>
            <w:noWrap/>
            <w:vAlign w:val="bottom"/>
          </w:tcPr>
          <w:p w:rsidR="00872BAA" w:rsidRDefault="00872BAA">
            <w:pPr>
              <w:jc w:val="center"/>
              <w:rPr>
                <w:rFonts w:ascii="Book Antiqua" w:hAnsi="Book Antiqua" w:cs="Arial"/>
                <w:sz w:val="16"/>
                <w:szCs w:val="16"/>
              </w:rPr>
            </w:pPr>
            <w:r>
              <w:rPr>
                <w:rFonts w:ascii="Book Antiqua" w:hAnsi="Book Antiqua" w:cs="Arial"/>
                <w:sz w:val="16"/>
                <w:szCs w:val="16"/>
              </w:rPr>
              <w:t>Año 5</w:t>
            </w:r>
          </w:p>
        </w:tc>
        <w:tc>
          <w:tcPr>
            <w:tcW w:w="1100" w:type="dxa"/>
            <w:tcBorders>
              <w:top w:val="single" w:sz="8" w:space="0" w:color="auto"/>
              <w:left w:val="single" w:sz="8" w:space="0" w:color="auto"/>
              <w:bottom w:val="nil"/>
              <w:right w:val="single" w:sz="8" w:space="0" w:color="auto"/>
            </w:tcBorders>
            <w:shd w:val="clear" w:color="auto" w:fill="FFCC99"/>
            <w:noWrap/>
            <w:vAlign w:val="bottom"/>
          </w:tcPr>
          <w:p w:rsidR="00872BAA" w:rsidRDefault="00872BAA">
            <w:pPr>
              <w:jc w:val="center"/>
              <w:rPr>
                <w:rFonts w:ascii="Book Antiqua" w:hAnsi="Book Antiqua" w:cs="Arial"/>
                <w:sz w:val="16"/>
                <w:szCs w:val="16"/>
              </w:rPr>
            </w:pPr>
            <w:r>
              <w:rPr>
                <w:rFonts w:ascii="Book Antiqua" w:hAnsi="Book Antiqua" w:cs="Arial"/>
                <w:sz w:val="16"/>
                <w:szCs w:val="16"/>
              </w:rPr>
              <w:t>Año 6</w:t>
            </w:r>
          </w:p>
        </w:tc>
        <w:tc>
          <w:tcPr>
            <w:tcW w:w="1160" w:type="dxa"/>
            <w:tcBorders>
              <w:top w:val="single" w:sz="8" w:space="0" w:color="auto"/>
              <w:left w:val="nil"/>
              <w:bottom w:val="single" w:sz="8" w:space="0" w:color="auto"/>
              <w:right w:val="single" w:sz="8" w:space="0" w:color="auto"/>
            </w:tcBorders>
            <w:shd w:val="clear" w:color="auto" w:fill="FFCC99"/>
            <w:noWrap/>
            <w:vAlign w:val="bottom"/>
          </w:tcPr>
          <w:p w:rsidR="00872BAA" w:rsidRDefault="00872BAA">
            <w:pPr>
              <w:jc w:val="center"/>
              <w:rPr>
                <w:rFonts w:ascii="Book Antiqua" w:hAnsi="Book Antiqua" w:cs="Arial"/>
                <w:sz w:val="16"/>
                <w:szCs w:val="16"/>
              </w:rPr>
            </w:pPr>
            <w:r>
              <w:rPr>
                <w:rFonts w:ascii="Book Antiqua" w:hAnsi="Book Antiqua" w:cs="Arial"/>
                <w:sz w:val="16"/>
                <w:szCs w:val="16"/>
              </w:rPr>
              <w:t>Año 7</w:t>
            </w:r>
          </w:p>
        </w:tc>
      </w:tr>
      <w:tr w:rsidR="00872BAA">
        <w:trPr>
          <w:trHeight w:val="187"/>
        </w:trPr>
        <w:tc>
          <w:tcPr>
            <w:tcW w:w="3880" w:type="dxa"/>
            <w:tcBorders>
              <w:top w:val="nil"/>
              <w:left w:val="single" w:sz="8" w:space="0" w:color="auto"/>
              <w:bottom w:val="nil"/>
              <w:right w:val="nil"/>
            </w:tcBorders>
            <w:shd w:val="clear" w:color="auto" w:fill="auto"/>
            <w:noWrap/>
            <w:vAlign w:val="bottom"/>
          </w:tcPr>
          <w:p w:rsidR="00872BAA" w:rsidRDefault="00872BAA">
            <w:pPr>
              <w:rPr>
                <w:rFonts w:ascii="Book Antiqua" w:hAnsi="Book Antiqua" w:cs="Arial"/>
                <w:sz w:val="16"/>
                <w:szCs w:val="16"/>
              </w:rPr>
            </w:pPr>
            <w:r>
              <w:rPr>
                <w:rFonts w:ascii="Book Antiqua" w:hAnsi="Book Antiqua" w:cs="Arial"/>
                <w:sz w:val="16"/>
                <w:szCs w:val="16"/>
              </w:rPr>
              <w:t>INGRESO POR VENTA DE HUMUS</w:t>
            </w:r>
          </w:p>
        </w:tc>
        <w:tc>
          <w:tcPr>
            <w:tcW w:w="1060" w:type="dxa"/>
            <w:tcBorders>
              <w:top w:val="nil"/>
              <w:left w:val="single" w:sz="8" w:space="0" w:color="auto"/>
              <w:bottom w:val="nil"/>
              <w:right w:val="single" w:sz="8" w:space="0" w:color="auto"/>
            </w:tcBorders>
            <w:shd w:val="clear" w:color="auto" w:fill="auto"/>
            <w:noWrap/>
            <w:vAlign w:val="bottom"/>
          </w:tcPr>
          <w:p w:rsidR="00872BAA" w:rsidRDefault="00872BAA">
            <w:pPr>
              <w:rPr>
                <w:rFonts w:ascii="Book Antiqua" w:hAnsi="Book Antiqua" w:cs="Arial"/>
                <w:sz w:val="16"/>
                <w:szCs w:val="16"/>
              </w:rPr>
            </w:pPr>
            <w:r>
              <w:rPr>
                <w:rFonts w:ascii="Book Antiqua" w:hAnsi="Book Antiqua" w:cs="Arial"/>
                <w:sz w:val="16"/>
                <w:szCs w:val="16"/>
              </w:rPr>
              <w:t> </w:t>
            </w:r>
          </w:p>
        </w:tc>
        <w:tc>
          <w:tcPr>
            <w:tcW w:w="1180" w:type="dxa"/>
            <w:tcBorders>
              <w:top w:val="nil"/>
              <w:left w:val="nil"/>
              <w:bottom w:val="nil"/>
              <w:right w:val="nil"/>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1.000.896,30</w:t>
            </w:r>
          </w:p>
        </w:tc>
        <w:tc>
          <w:tcPr>
            <w:tcW w:w="1060" w:type="dxa"/>
            <w:tcBorders>
              <w:top w:val="nil"/>
              <w:left w:val="single" w:sz="8" w:space="0" w:color="auto"/>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1.626.456,48</w:t>
            </w:r>
          </w:p>
        </w:tc>
        <w:tc>
          <w:tcPr>
            <w:tcW w:w="1060" w:type="dxa"/>
            <w:tcBorders>
              <w:top w:val="nil"/>
              <w:left w:val="nil"/>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1.751.568,52</w:t>
            </w:r>
          </w:p>
        </w:tc>
        <w:tc>
          <w:tcPr>
            <w:tcW w:w="1060" w:type="dxa"/>
            <w:tcBorders>
              <w:top w:val="nil"/>
              <w:left w:val="nil"/>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1.876.680,56</w:t>
            </w:r>
          </w:p>
        </w:tc>
        <w:tc>
          <w:tcPr>
            <w:tcW w:w="1300" w:type="dxa"/>
            <w:tcBorders>
              <w:top w:val="nil"/>
              <w:left w:val="nil"/>
              <w:bottom w:val="nil"/>
              <w:right w:val="nil"/>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2.001.792,59</w:t>
            </w:r>
          </w:p>
        </w:tc>
        <w:tc>
          <w:tcPr>
            <w:tcW w:w="1100" w:type="dxa"/>
            <w:tcBorders>
              <w:top w:val="single" w:sz="8" w:space="0" w:color="auto"/>
              <w:left w:val="single" w:sz="8" w:space="0" w:color="auto"/>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2.126.904,63</w:t>
            </w:r>
          </w:p>
        </w:tc>
        <w:tc>
          <w:tcPr>
            <w:tcW w:w="1160" w:type="dxa"/>
            <w:tcBorders>
              <w:top w:val="nil"/>
              <w:left w:val="nil"/>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2.252.016,67</w:t>
            </w:r>
          </w:p>
        </w:tc>
      </w:tr>
      <w:tr w:rsidR="00872BAA">
        <w:trPr>
          <w:trHeight w:val="162"/>
        </w:trPr>
        <w:tc>
          <w:tcPr>
            <w:tcW w:w="3880" w:type="dxa"/>
            <w:tcBorders>
              <w:top w:val="nil"/>
              <w:left w:val="single" w:sz="8" w:space="0" w:color="auto"/>
              <w:bottom w:val="nil"/>
              <w:right w:val="nil"/>
            </w:tcBorders>
            <w:shd w:val="clear" w:color="auto" w:fill="auto"/>
            <w:noWrap/>
            <w:vAlign w:val="bottom"/>
          </w:tcPr>
          <w:p w:rsidR="00872BAA" w:rsidRDefault="00872BAA">
            <w:pPr>
              <w:rPr>
                <w:rFonts w:ascii="Book Antiqua" w:hAnsi="Book Antiqua" w:cs="Arial"/>
                <w:sz w:val="16"/>
                <w:szCs w:val="16"/>
              </w:rPr>
            </w:pPr>
            <w:r>
              <w:rPr>
                <w:rFonts w:ascii="Book Antiqua" w:hAnsi="Book Antiqua" w:cs="Arial"/>
                <w:sz w:val="16"/>
                <w:szCs w:val="16"/>
              </w:rPr>
              <w:t>EGRESOS TOTALES</w:t>
            </w:r>
          </w:p>
        </w:tc>
        <w:tc>
          <w:tcPr>
            <w:tcW w:w="1060" w:type="dxa"/>
            <w:tcBorders>
              <w:top w:val="nil"/>
              <w:left w:val="single" w:sz="8" w:space="0" w:color="auto"/>
              <w:bottom w:val="nil"/>
              <w:right w:val="single" w:sz="8" w:space="0" w:color="auto"/>
            </w:tcBorders>
            <w:shd w:val="clear" w:color="auto" w:fill="auto"/>
            <w:noWrap/>
            <w:vAlign w:val="bottom"/>
          </w:tcPr>
          <w:p w:rsidR="00872BAA" w:rsidRDefault="00872BAA">
            <w:pPr>
              <w:rPr>
                <w:rFonts w:ascii="Book Antiqua" w:hAnsi="Book Antiqua" w:cs="Arial"/>
                <w:sz w:val="16"/>
                <w:szCs w:val="16"/>
              </w:rPr>
            </w:pPr>
            <w:r>
              <w:rPr>
                <w:rFonts w:ascii="Book Antiqua" w:hAnsi="Book Antiqua" w:cs="Arial"/>
                <w:sz w:val="16"/>
                <w:szCs w:val="16"/>
              </w:rPr>
              <w:t> </w:t>
            </w:r>
          </w:p>
        </w:tc>
        <w:tc>
          <w:tcPr>
            <w:tcW w:w="1180" w:type="dxa"/>
            <w:tcBorders>
              <w:top w:val="nil"/>
              <w:left w:val="nil"/>
              <w:bottom w:val="nil"/>
              <w:right w:val="nil"/>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1.381.136,05</w:t>
            </w:r>
          </w:p>
        </w:tc>
        <w:tc>
          <w:tcPr>
            <w:tcW w:w="1060" w:type="dxa"/>
            <w:tcBorders>
              <w:top w:val="nil"/>
              <w:left w:val="single" w:sz="8" w:space="0" w:color="auto"/>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1.416.780,49</w:t>
            </w:r>
          </w:p>
        </w:tc>
        <w:tc>
          <w:tcPr>
            <w:tcW w:w="1060" w:type="dxa"/>
            <w:tcBorders>
              <w:top w:val="nil"/>
              <w:left w:val="nil"/>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1.453.329,43</w:t>
            </w:r>
          </w:p>
        </w:tc>
        <w:tc>
          <w:tcPr>
            <w:tcW w:w="1060" w:type="dxa"/>
            <w:tcBorders>
              <w:top w:val="nil"/>
              <w:left w:val="nil"/>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1.495.153,03</w:t>
            </w:r>
          </w:p>
        </w:tc>
        <w:tc>
          <w:tcPr>
            <w:tcW w:w="1300" w:type="dxa"/>
            <w:tcBorders>
              <w:top w:val="nil"/>
              <w:left w:val="nil"/>
              <w:bottom w:val="nil"/>
              <w:right w:val="nil"/>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1.529.741,01</w:t>
            </w:r>
          </w:p>
        </w:tc>
        <w:tc>
          <w:tcPr>
            <w:tcW w:w="1100" w:type="dxa"/>
            <w:tcBorders>
              <w:top w:val="nil"/>
              <w:left w:val="single" w:sz="8" w:space="0" w:color="auto"/>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1.569.665,27</w:t>
            </w:r>
          </w:p>
        </w:tc>
        <w:tc>
          <w:tcPr>
            <w:tcW w:w="1160" w:type="dxa"/>
            <w:tcBorders>
              <w:top w:val="nil"/>
              <w:left w:val="nil"/>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1.610.617,29</w:t>
            </w:r>
          </w:p>
        </w:tc>
      </w:tr>
      <w:tr w:rsidR="00872BAA">
        <w:trPr>
          <w:trHeight w:val="146"/>
        </w:trPr>
        <w:tc>
          <w:tcPr>
            <w:tcW w:w="3880" w:type="dxa"/>
            <w:tcBorders>
              <w:top w:val="nil"/>
              <w:left w:val="single" w:sz="8" w:space="0" w:color="auto"/>
              <w:bottom w:val="nil"/>
              <w:right w:val="nil"/>
            </w:tcBorders>
            <w:shd w:val="clear" w:color="auto" w:fill="auto"/>
            <w:noWrap/>
            <w:vAlign w:val="bottom"/>
          </w:tcPr>
          <w:p w:rsidR="00872BAA" w:rsidRDefault="00872BAA">
            <w:pPr>
              <w:rPr>
                <w:rFonts w:ascii="Book Antiqua" w:hAnsi="Book Antiqua" w:cs="Arial"/>
                <w:sz w:val="16"/>
                <w:szCs w:val="16"/>
              </w:rPr>
            </w:pPr>
            <w:r>
              <w:rPr>
                <w:rFonts w:ascii="Book Antiqua" w:hAnsi="Book Antiqua" w:cs="Arial"/>
                <w:sz w:val="16"/>
                <w:szCs w:val="16"/>
              </w:rPr>
              <w:t>Costos Variables</w:t>
            </w:r>
          </w:p>
        </w:tc>
        <w:tc>
          <w:tcPr>
            <w:tcW w:w="1060" w:type="dxa"/>
            <w:tcBorders>
              <w:top w:val="nil"/>
              <w:left w:val="single" w:sz="8" w:space="0" w:color="auto"/>
              <w:bottom w:val="nil"/>
              <w:right w:val="single" w:sz="8" w:space="0" w:color="auto"/>
            </w:tcBorders>
            <w:shd w:val="clear" w:color="auto" w:fill="auto"/>
            <w:noWrap/>
            <w:vAlign w:val="bottom"/>
          </w:tcPr>
          <w:p w:rsidR="00872BAA" w:rsidRDefault="00872BAA">
            <w:pPr>
              <w:rPr>
                <w:rFonts w:ascii="Book Antiqua" w:hAnsi="Book Antiqua" w:cs="Arial"/>
                <w:sz w:val="16"/>
                <w:szCs w:val="16"/>
              </w:rPr>
            </w:pPr>
            <w:r>
              <w:rPr>
                <w:rFonts w:ascii="Book Antiqua" w:hAnsi="Book Antiqua" w:cs="Arial"/>
                <w:sz w:val="16"/>
                <w:szCs w:val="16"/>
              </w:rPr>
              <w:t> </w:t>
            </w:r>
          </w:p>
        </w:tc>
        <w:tc>
          <w:tcPr>
            <w:tcW w:w="1180" w:type="dxa"/>
            <w:tcBorders>
              <w:top w:val="nil"/>
              <w:left w:val="nil"/>
              <w:bottom w:val="nil"/>
              <w:right w:val="nil"/>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409.197,00</w:t>
            </w:r>
          </w:p>
        </w:tc>
        <w:tc>
          <w:tcPr>
            <w:tcW w:w="1060" w:type="dxa"/>
            <w:tcBorders>
              <w:top w:val="nil"/>
              <w:left w:val="single" w:sz="8" w:space="0" w:color="auto"/>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420.981,87</w:t>
            </w:r>
          </w:p>
        </w:tc>
        <w:tc>
          <w:tcPr>
            <w:tcW w:w="1060" w:type="dxa"/>
            <w:tcBorders>
              <w:top w:val="nil"/>
              <w:left w:val="nil"/>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433.106,15</w:t>
            </w:r>
          </w:p>
        </w:tc>
        <w:tc>
          <w:tcPr>
            <w:tcW w:w="1060" w:type="dxa"/>
            <w:tcBorders>
              <w:top w:val="nil"/>
              <w:left w:val="nil"/>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445.579,61</w:t>
            </w:r>
          </w:p>
        </w:tc>
        <w:tc>
          <w:tcPr>
            <w:tcW w:w="1300" w:type="dxa"/>
            <w:tcBorders>
              <w:top w:val="nil"/>
              <w:left w:val="nil"/>
              <w:bottom w:val="nil"/>
              <w:right w:val="nil"/>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458.412,30</w:t>
            </w:r>
          </w:p>
        </w:tc>
        <w:tc>
          <w:tcPr>
            <w:tcW w:w="1100" w:type="dxa"/>
            <w:tcBorders>
              <w:top w:val="nil"/>
              <w:left w:val="single" w:sz="8" w:space="0" w:color="auto"/>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471.614,58</w:t>
            </w:r>
          </w:p>
        </w:tc>
        <w:tc>
          <w:tcPr>
            <w:tcW w:w="1160" w:type="dxa"/>
            <w:tcBorders>
              <w:top w:val="nil"/>
              <w:left w:val="nil"/>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485.197,08</w:t>
            </w:r>
          </w:p>
        </w:tc>
      </w:tr>
      <w:tr w:rsidR="00872BAA">
        <w:trPr>
          <w:trHeight w:val="225"/>
        </w:trPr>
        <w:tc>
          <w:tcPr>
            <w:tcW w:w="3880" w:type="dxa"/>
            <w:tcBorders>
              <w:top w:val="nil"/>
              <w:left w:val="single" w:sz="8" w:space="0" w:color="auto"/>
              <w:bottom w:val="nil"/>
              <w:right w:val="nil"/>
            </w:tcBorders>
            <w:shd w:val="clear" w:color="auto" w:fill="auto"/>
            <w:noWrap/>
            <w:vAlign w:val="bottom"/>
          </w:tcPr>
          <w:p w:rsidR="00872BAA" w:rsidRDefault="00872BAA">
            <w:pPr>
              <w:rPr>
                <w:rFonts w:ascii="Book Antiqua" w:hAnsi="Book Antiqua" w:cs="Arial"/>
                <w:sz w:val="16"/>
                <w:szCs w:val="16"/>
              </w:rPr>
            </w:pPr>
            <w:r>
              <w:rPr>
                <w:rFonts w:ascii="Book Antiqua" w:hAnsi="Book Antiqua" w:cs="Arial"/>
                <w:sz w:val="16"/>
                <w:szCs w:val="16"/>
              </w:rPr>
              <w:t>Costos Fijos</w:t>
            </w:r>
          </w:p>
        </w:tc>
        <w:tc>
          <w:tcPr>
            <w:tcW w:w="1060" w:type="dxa"/>
            <w:tcBorders>
              <w:top w:val="nil"/>
              <w:left w:val="single" w:sz="8" w:space="0" w:color="auto"/>
              <w:bottom w:val="nil"/>
              <w:right w:val="single" w:sz="8" w:space="0" w:color="auto"/>
            </w:tcBorders>
            <w:shd w:val="clear" w:color="auto" w:fill="auto"/>
            <w:noWrap/>
            <w:vAlign w:val="bottom"/>
          </w:tcPr>
          <w:p w:rsidR="00872BAA" w:rsidRDefault="00872BAA">
            <w:pPr>
              <w:rPr>
                <w:rFonts w:ascii="Book Antiqua" w:hAnsi="Book Antiqua" w:cs="Arial"/>
                <w:sz w:val="16"/>
                <w:szCs w:val="16"/>
              </w:rPr>
            </w:pPr>
            <w:r>
              <w:rPr>
                <w:rFonts w:ascii="Book Antiqua" w:hAnsi="Book Antiqua" w:cs="Arial"/>
                <w:sz w:val="16"/>
                <w:szCs w:val="16"/>
              </w:rPr>
              <w:t> </w:t>
            </w:r>
          </w:p>
        </w:tc>
        <w:tc>
          <w:tcPr>
            <w:tcW w:w="1180" w:type="dxa"/>
            <w:tcBorders>
              <w:top w:val="nil"/>
              <w:left w:val="nil"/>
              <w:bottom w:val="nil"/>
              <w:right w:val="nil"/>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587.728,00</w:t>
            </w:r>
          </w:p>
        </w:tc>
        <w:tc>
          <w:tcPr>
            <w:tcW w:w="1060" w:type="dxa"/>
            <w:tcBorders>
              <w:top w:val="nil"/>
              <w:left w:val="single" w:sz="8" w:space="0" w:color="auto"/>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604.654,57</w:t>
            </w:r>
          </w:p>
        </w:tc>
        <w:tc>
          <w:tcPr>
            <w:tcW w:w="1060" w:type="dxa"/>
            <w:tcBorders>
              <w:top w:val="nil"/>
              <w:left w:val="nil"/>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622.068,62</w:t>
            </w:r>
          </w:p>
        </w:tc>
        <w:tc>
          <w:tcPr>
            <w:tcW w:w="1060" w:type="dxa"/>
            <w:tcBorders>
              <w:top w:val="nil"/>
              <w:left w:val="nil"/>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639.984,19</w:t>
            </w:r>
          </w:p>
        </w:tc>
        <w:tc>
          <w:tcPr>
            <w:tcW w:w="1300" w:type="dxa"/>
            <w:tcBorders>
              <w:top w:val="nil"/>
              <w:left w:val="nil"/>
              <w:bottom w:val="nil"/>
              <w:right w:val="nil"/>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658.415,74</w:t>
            </w:r>
          </w:p>
        </w:tc>
        <w:tc>
          <w:tcPr>
            <w:tcW w:w="1100" w:type="dxa"/>
            <w:tcBorders>
              <w:top w:val="nil"/>
              <w:left w:val="single" w:sz="8" w:space="0" w:color="auto"/>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677.378,11</w:t>
            </w:r>
          </w:p>
        </w:tc>
        <w:tc>
          <w:tcPr>
            <w:tcW w:w="1160" w:type="dxa"/>
            <w:tcBorders>
              <w:top w:val="nil"/>
              <w:left w:val="nil"/>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696.886,60</w:t>
            </w:r>
          </w:p>
        </w:tc>
      </w:tr>
      <w:tr w:rsidR="00872BAA">
        <w:trPr>
          <w:trHeight w:val="251"/>
        </w:trPr>
        <w:tc>
          <w:tcPr>
            <w:tcW w:w="3880" w:type="dxa"/>
            <w:tcBorders>
              <w:top w:val="nil"/>
              <w:left w:val="single" w:sz="8" w:space="0" w:color="auto"/>
              <w:bottom w:val="nil"/>
              <w:right w:val="nil"/>
            </w:tcBorders>
            <w:shd w:val="clear" w:color="auto" w:fill="auto"/>
            <w:noWrap/>
            <w:vAlign w:val="bottom"/>
          </w:tcPr>
          <w:p w:rsidR="00872BAA" w:rsidRDefault="00872BAA">
            <w:pPr>
              <w:rPr>
                <w:rFonts w:ascii="Book Antiqua" w:hAnsi="Book Antiqua" w:cs="Arial"/>
                <w:sz w:val="16"/>
                <w:szCs w:val="16"/>
              </w:rPr>
            </w:pPr>
            <w:r>
              <w:rPr>
                <w:rFonts w:ascii="Book Antiqua" w:hAnsi="Book Antiqua" w:cs="Arial"/>
                <w:sz w:val="16"/>
                <w:szCs w:val="16"/>
              </w:rPr>
              <w:t>Gastos Administrativos</w:t>
            </w:r>
          </w:p>
        </w:tc>
        <w:tc>
          <w:tcPr>
            <w:tcW w:w="1060" w:type="dxa"/>
            <w:tcBorders>
              <w:top w:val="nil"/>
              <w:left w:val="single" w:sz="8" w:space="0" w:color="auto"/>
              <w:bottom w:val="nil"/>
              <w:right w:val="single" w:sz="8" w:space="0" w:color="auto"/>
            </w:tcBorders>
            <w:shd w:val="clear" w:color="auto" w:fill="auto"/>
            <w:noWrap/>
            <w:vAlign w:val="bottom"/>
          </w:tcPr>
          <w:p w:rsidR="00872BAA" w:rsidRDefault="00872BAA">
            <w:pPr>
              <w:rPr>
                <w:rFonts w:ascii="Book Antiqua" w:hAnsi="Book Antiqua" w:cs="Arial"/>
                <w:sz w:val="16"/>
                <w:szCs w:val="16"/>
              </w:rPr>
            </w:pPr>
            <w:r>
              <w:rPr>
                <w:rFonts w:ascii="Book Antiqua" w:hAnsi="Book Antiqua" w:cs="Arial"/>
                <w:sz w:val="16"/>
                <w:szCs w:val="16"/>
              </w:rPr>
              <w:t> </w:t>
            </w:r>
          </w:p>
        </w:tc>
        <w:tc>
          <w:tcPr>
            <w:tcW w:w="1180" w:type="dxa"/>
            <w:tcBorders>
              <w:top w:val="nil"/>
              <w:left w:val="nil"/>
              <w:bottom w:val="nil"/>
              <w:right w:val="nil"/>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38.640,00</w:t>
            </w:r>
          </w:p>
        </w:tc>
        <w:tc>
          <w:tcPr>
            <w:tcW w:w="1060" w:type="dxa"/>
            <w:tcBorders>
              <w:top w:val="nil"/>
              <w:left w:val="single" w:sz="8" w:space="0" w:color="auto"/>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39.752,83</w:t>
            </w:r>
          </w:p>
        </w:tc>
        <w:tc>
          <w:tcPr>
            <w:tcW w:w="1060" w:type="dxa"/>
            <w:tcBorders>
              <w:top w:val="nil"/>
              <w:left w:val="nil"/>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40.897,71</w:t>
            </w:r>
          </w:p>
        </w:tc>
        <w:tc>
          <w:tcPr>
            <w:tcW w:w="1060" w:type="dxa"/>
            <w:tcBorders>
              <w:top w:val="nil"/>
              <w:left w:val="nil"/>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42.075,57</w:t>
            </w:r>
          </w:p>
        </w:tc>
        <w:tc>
          <w:tcPr>
            <w:tcW w:w="1300" w:type="dxa"/>
            <w:tcBorders>
              <w:top w:val="nil"/>
              <w:left w:val="nil"/>
              <w:bottom w:val="nil"/>
              <w:right w:val="nil"/>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43.287,34</w:t>
            </w:r>
          </w:p>
        </w:tc>
        <w:tc>
          <w:tcPr>
            <w:tcW w:w="1100" w:type="dxa"/>
            <w:tcBorders>
              <w:top w:val="nil"/>
              <w:left w:val="single" w:sz="8" w:space="0" w:color="auto"/>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44.534,02</w:t>
            </w:r>
          </w:p>
        </w:tc>
        <w:tc>
          <w:tcPr>
            <w:tcW w:w="1160" w:type="dxa"/>
            <w:tcBorders>
              <w:top w:val="nil"/>
              <w:left w:val="nil"/>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45.816,60</w:t>
            </w:r>
          </w:p>
        </w:tc>
      </w:tr>
      <w:tr w:rsidR="00872BAA">
        <w:trPr>
          <w:trHeight w:val="152"/>
        </w:trPr>
        <w:tc>
          <w:tcPr>
            <w:tcW w:w="3880" w:type="dxa"/>
            <w:tcBorders>
              <w:top w:val="nil"/>
              <w:left w:val="single" w:sz="8" w:space="0" w:color="auto"/>
              <w:bottom w:val="nil"/>
              <w:right w:val="nil"/>
            </w:tcBorders>
            <w:shd w:val="clear" w:color="auto" w:fill="auto"/>
            <w:noWrap/>
            <w:vAlign w:val="bottom"/>
          </w:tcPr>
          <w:p w:rsidR="00872BAA" w:rsidRDefault="00872BAA">
            <w:pPr>
              <w:rPr>
                <w:rFonts w:ascii="Book Antiqua" w:hAnsi="Book Antiqua" w:cs="Arial"/>
                <w:sz w:val="16"/>
                <w:szCs w:val="16"/>
              </w:rPr>
            </w:pPr>
            <w:r>
              <w:rPr>
                <w:rFonts w:ascii="Book Antiqua" w:hAnsi="Book Antiqua" w:cs="Arial"/>
                <w:sz w:val="16"/>
                <w:szCs w:val="16"/>
              </w:rPr>
              <w:t>Gastos Publicidad</w:t>
            </w:r>
          </w:p>
        </w:tc>
        <w:tc>
          <w:tcPr>
            <w:tcW w:w="1060" w:type="dxa"/>
            <w:tcBorders>
              <w:top w:val="nil"/>
              <w:left w:val="single" w:sz="8" w:space="0" w:color="auto"/>
              <w:bottom w:val="nil"/>
              <w:right w:val="single" w:sz="8" w:space="0" w:color="auto"/>
            </w:tcBorders>
            <w:shd w:val="clear" w:color="auto" w:fill="auto"/>
            <w:noWrap/>
            <w:vAlign w:val="bottom"/>
          </w:tcPr>
          <w:p w:rsidR="00872BAA" w:rsidRDefault="00872BAA">
            <w:pPr>
              <w:rPr>
                <w:rFonts w:ascii="Book Antiqua" w:hAnsi="Book Antiqua" w:cs="Arial"/>
                <w:sz w:val="16"/>
                <w:szCs w:val="16"/>
              </w:rPr>
            </w:pPr>
            <w:r>
              <w:rPr>
                <w:rFonts w:ascii="Book Antiqua" w:hAnsi="Book Antiqua" w:cs="Arial"/>
                <w:sz w:val="16"/>
                <w:szCs w:val="16"/>
              </w:rPr>
              <w:t> </w:t>
            </w:r>
          </w:p>
        </w:tc>
        <w:tc>
          <w:tcPr>
            <w:tcW w:w="1180" w:type="dxa"/>
            <w:tcBorders>
              <w:top w:val="nil"/>
              <w:left w:val="nil"/>
              <w:bottom w:val="nil"/>
              <w:right w:val="nil"/>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200.000,00</w:t>
            </w:r>
          </w:p>
        </w:tc>
        <w:tc>
          <w:tcPr>
            <w:tcW w:w="1060" w:type="dxa"/>
            <w:tcBorders>
              <w:top w:val="nil"/>
              <w:left w:val="single" w:sz="8" w:space="0" w:color="auto"/>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205.760,00</w:t>
            </w:r>
          </w:p>
        </w:tc>
        <w:tc>
          <w:tcPr>
            <w:tcW w:w="1060" w:type="dxa"/>
            <w:tcBorders>
              <w:top w:val="nil"/>
              <w:left w:val="nil"/>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211.685,89</w:t>
            </w:r>
          </w:p>
        </w:tc>
        <w:tc>
          <w:tcPr>
            <w:tcW w:w="1060" w:type="dxa"/>
            <w:tcBorders>
              <w:top w:val="nil"/>
              <w:left w:val="nil"/>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217.782,44</w:t>
            </w:r>
          </w:p>
        </w:tc>
        <w:tc>
          <w:tcPr>
            <w:tcW w:w="1300" w:type="dxa"/>
            <w:tcBorders>
              <w:top w:val="nil"/>
              <w:left w:val="nil"/>
              <w:bottom w:val="nil"/>
              <w:right w:val="nil"/>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224.054,58</w:t>
            </w:r>
          </w:p>
        </w:tc>
        <w:tc>
          <w:tcPr>
            <w:tcW w:w="1100" w:type="dxa"/>
            <w:tcBorders>
              <w:top w:val="nil"/>
              <w:left w:val="single" w:sz="8" w:space="0" w:color="auto"/>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230.507,35</w:t>
            </w:r>
          </w:p>
        </w:tc>
        <w:tc>
          <w:tcPr>
            <w:tcW w:w="1160" w:type="dxa"/>
            <w:tcBorders>
              <w:top w:val="nil"/>
              <w:left w:val="nil"/>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237.145,96</w:t>
            </w:r>
          </w:p>
        </w:tc>
      </w:tr>
      <w:tr w:rsidR="00872BAA">
        <w:trPr>
          <w:trHeight w:val="270"/>
        </w:trPr>
        <w:tc>
          <w:tcPr>
            <w:tcW w:w="3880" w:type="dxa"/>
            <w:tcBorders>
              <w:top w:val="nil"/>
              <w:left w:val="single" w:sz="8" w:space="0" w:color="auto"/>
              <w:bottom w:val="nil"/>
              <w:right w:val="nil"/>
            </w:tcBorders>
            <w:shd w:val="clear" w:color="auto" w:fill="auto"/>
            <w:noWrap/>
            <w:vAlign w:val="bottom"/>
          </w:tcPr>
          <w:p w:rsidR="00872BAA" w:rsidRDefault="00872BAA">
            <w:pPr>
              <w:rPr>
                <w:rFonts w:ascii="Book Antiqua" w:hAnsi="Book Antiqua" w:cs="Arial"/>
                <w:sz w:val="16"/>
                <w:szCs w:val="16"/>
              </w:rPr>
            </w:pPr>
            <w:r>
              <w:rPr>
                <w:rFonts w:ascii="Book Antiqua" w:hAnsi="Book Antiqua" w:cs="Arial"/>
                <w:sz w:val="16"/>
                <w:szCs w:val="16"/>
              </w:rPr>
              <w:t>Depreciación construcciones</w:t>
            </w:r>
          </w:p>
        </w:tc>
        <w:tc>
          <w:tcPr>
            <w:tcW w:w="1060" w:type="dxa"/>
            <w:tcBorders>
              <w:top w:val="nil"/>
              <w:left w:val="single" w:sz="8" w:space="0" w:color="auto"/>
              <w:bottom w:val="nil"/>
              <w:right w:val="single" w:sz="8" w:space="0" w:color="auto"/>
            </w:tcBorders>
            <w:shd w:val="clear" w:color="auto" w:fill="auto"/>
            <w:noWrap/>
            <w:vAlign w:val="bottom"/>
          </w:tcPr>
          <w:p w:rsidR="00872BAA" w:rsidRDefault="00872BAA">
            <w:pPr>
              <w:rPr>
                <w:rFonts w:ascii="Book Antiqua" w:hAnsi="Book Antiqua" w:cs="Arial"/>
                <w:sz w:val="16"/>
                <w:szCs w:val="16"/>
              </w:rPr>
            </w:pPr>
            <w:r>
              <w:rPr>
                <w:rFonts w:ascii="Book Antiqua" w:hAnsi="Book Antiqua" w:cs="Arial"/>
                <w:sz w:val="16"/>
                <w:szCs w:val="16"/>
              </w:rPr>
              <w:t> </w:t>
            </w:r>
          </w:p>
        </w:tc>
        <w:tc>
          <w:tcPr>
            <w:tcW w:w="1180" w:type="dxa"/>
            <w:tcBorders>
              <w:top w:val="nil"/>
              <w:left w:val="nil"/>
              <w:bottom w:val="nil"/>
              <w:right w:val="nil"/>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32.208,65</w:t>
            </w:r>
          </w:p>
        </w:tc>
        <w:tc>
          <w:tcPr>
            <w:tcW w:w="1060" w:type="dxa"/>
            <w:tcBorders>
              <w:top w:val="nil"/>
              <w:left w:val="single" w:sz="8" w:space="0" w:color="auto"/>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32.208,65</w:t>
            </w:r>
          </w:p>
        </w:tc>
        <w:tc>
          <w:tcPr>
            <w:tcW w:w="1060" w:type="dxa"/>
            <w:tcBorders>
              <w:top w:val="nil"/>
              <w:left w:val="nil"/>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32.208,65</w:t>
            </w:r>
          </w:p>
        </w:tc>
        <w:tc>
          <w:tcPr>
            <w:tcW w:w="1060" w:type="dxa"/>
            <w:tcBorders>
              <w:top w:val="nil"/>
              <w:left w:val="nil"/>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32.208,65</w:t>
            </w:r>
          </w:p>
        </w:tc>
        <w:tc>
          <w:tcPr>
            <w:tcW w:w="1300" w:type="dxa"/>
            <w:tcBorders>
              <w:top w:val="nil"/>
              <w:left w:val="nil"/>
              <w:bottom w:val="nil"/>
              <w:right w:val="nil"/>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32.208,65</w:t>
            </w:r>
          </w:p>
        </w:tc>
        <w:tc>
          <w:tcPr>
            <w:tcW w:w="1100" w:type="dxa"/>
            <w:tcBorders>
              <w:top w:val="nil"/>
              <w:left w:val="single" w:sz="8" w:space="0" w:color="auto"/>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32.208,65</w:t>
            </w:r>
          </w:p>
        </w:tc>
        <w:tc>
          <w:tcPr>
            <w:tcW w:w="1160" w:type="dxa"/>
            <w:tcBorders>
              <w:top w:val="nil"/>
              <w:left w:val="nil"/>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32.208,65</w:t>
            </w:r>
          </w:p>
        </w:tc>
      </w:tr>
      <w:tr w:rsidR="00872BAA">
        <w:trPr>
          <w:trHeight w:val="159"/>
        </w:trPr>
        <w:tc>
          <w:tcPr>
            <w:tcW w:w="3880" w:type="dxa"/>
            <w:tcBorders>
              <w:top w:val="nil"/>
              <w:left w:val="single" w:sz="8" w:space="0" w:color="auto"/>
              <w:bottom w:val="nil"/>
              <w:right w:val="nil"/>
            </w:tcBorders>
            <w:shd w:val="clear" w:color="auto" w:fill="auto"/>
            <w:noWrap/>
            <w:vAlign w:val="bottom"/>
          </w:tcPr>
          <w:p w:rsidR="00872BAA" w:rsidRDefault="00872BAA">
            <w:pPr>
              <w:rPr>
                <w:rFonts w:ascii="Book Antiqua" w:hAnsi="Book Antiqua" w:cs="Arial"/>
                <w:sz w:val="16"/>
                <w:szCs w:val="16"/>
              </w:rPr>
            </w:pPr>
            <w:r>
              <w:rPr>
                <w:rFonts w:ascii="Book Antiqua" w:hAnsi="Book Antiqua" w:cs="Arial"/>
                <w:sz w:val="16"/>
                <w:szCs w:val="16"/>
              </w:rPr>
              <w:t>Depreciación Herramientas-Maquinaria</w:t>
            </w:r>
          </w:p>
        </w:tc>
        <w:tc>
          <w:tcPr>
            <w:tcW w:w="1060" w:type="dxa"/>
            <w:tcBorders>
              <w:top w:val="nil"/>
              <w:left w:val="single" w:sz="8" w:space="0" w:color="auto"/>
              <w:bottom w:val="nil"/>
              <w:right w:val="single" w:sz="8" w:space="0" w:color="auto"/>
            </w:tcBorders>
            <w:shd w:val="clear" w:color="auto" w:fill="auto"/>
            <w:noWrap/>
            <w:vAlign w:val="bottom"/>
          </w:tcPr>
          <w:p w:rsidR="00872BAA" w:rsidRDefault="00872BAA">
            <w:pPr>
              <w:rPr>
                <w:rFonts w:ascii="Book Antiqua" w:hAnsi="Book Antiqua" w:cs="Arial"/>
                <w:sz w:val="16"/>
                <w:szCs w:val="16"/>
              </w:rPr>
            </w:pPr>
            <w:r>
              <w:rPr>
                <w:rFonts w:ascii="Book Antiqua" w:hAnsi="Book Antiqua" w:cs="Arial"/>
                <w:sz w:val="16"/>
                <w:szCs w:val="16"/>
              </w:rPr>
              <w:t> </w:t>
            </w:r>
          </w:p>
        </w:tc>
        <w:tc>
          <w:tcPr>
            <w:tcW w:w="1180" w:type="dxa"/>
            <w:tcBorders>
              <w:top w:val="nil"/>
              <w:left w:val="nil"/>
              <w:bottom w:val="nil"/>
              <w:right w:val="nil"/>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2.728,33</w:t>
            </w:r>
          </w:p>
        </w:tc>
        <w:tc>
          <w:tcPr>
            <w:tcW w:w="1060" w:type="dxa"/>
            <w:tcBorders>
              <w:top w:val="nil"/>
              <w:left w:val="single" w:sz="8" w:space="0" w:color="auto"/>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2.728,33</w:t>
            </w:r>
          </w:p>
        </w:tc>
        <w:tc>
          <w:tcPr>
            <w:tcW w:w="1060" w:type="dxa"/>
            <w:tcBorders>
              <w:top w:val="nil"/>
              <w:left w:val="nil"/>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2.728,33</w:t>
            </w:r>
          </w:p>
        </w:tc>
        <w:tc>
          <w:tcPr>
            <w:tcW w:w="1060" w:type="dxa"/>
            <w:tcBorders>
              <w:top w:val="nil"/>
              <w:left w:val="nil"/>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4.778,33</w:t>
            </w:r>
          </w:p>
        </w:tc>
        <w:tc>
          <w:tcPr>
            <w:tcW w:w="1300" w:type="dxa"/>
            <w:tcBorders>
              <w:top w:val="nil"/>
              <w:left w:val="nil"/>
              <w:bottom w:val="nil"/>
              <w:right w:val="nil"/>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2.728,33</w:t>
            </w:r>
          </w:p>
        </w:tc>
        <w:tc>
          <w:tcPr>
            <w:tcW w:w="1100" w:type="dxa"/>
            <w:tcBorders>
              <w:top w:val="nil"/>
              <w:left w:val="single" w:sz="8" w:space="0" w:color="auto"/>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2.728,33</w:t>
            </w:r>
          </w:p>
        </w:tc>
        <w:tc>
          <w:tcPr>
            <w:tcW w:w="1160" w:type="dxa"/>
            <w:tcBorders>
              <w:top w:val="nil"/>
              <w:left w:val="nil"/>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2.728,33</w:t>
            </w:r>
          </w:p>
        </w:tc>
      </w:tr>
      <w:tr w:rsidR="00872BAA">
        <w:trPr>
          <w:trHeight w:val="270"/>
        </w:trPr>
        <w:tc>
          <w:tcPr>
            <w:tcW w:w="3880" w:type="dxa"/>
            <w:tcBorders>
              <w:top w:val="nil"/>
              <w:left w:val="single" w:sz="8" w:space="0" w:color="auto"/>
              <w:bottom w:val="nil"/>
              <w:right w:val="nil"/>
            </w:tcBorders>
            <w:shd w:val="clear" w:color="auto" w:fill="auto"/>
            <w:noWrap/>
            <w:vAlign w:val="bottom"/>
          </w:tcPr>
          <w:p w:rsidR="00872BAA" w:rsidRDefault="00872BAA">
            <w:pPr>
              <w:rPr>
                <w:rFonts w:ascii="Book Antiqua" w:hAnsi="Book Antiqua" w:cs="Arial"/>
                <w:sz w:val="14"/>
                <w:szCs w:val="14"/>
              </w:rPr>
            </w:pPr>
            <w:r>
              <w:rPr>
                <w:rFonts w:ascii="Book Antiqua" w:hAnsi="Book Antiqua" w:cs="Arial"/>
                <w:sz w:val="14"/>
                <w:szCs w:val="14"/>
              </w:rPr>
              <w:t>Reposición equipos de seguridad</w:t>
            </w:r>
          </w:p>
        </w:tc>
        <w:tc>
          <w:tcPr>
            <w:tcW w:w="1060" w:type="dxa"/>
            <w:tcBorders>
              <w:top w:val="nil"/>
              <w:left w:val="single" w:sz="8" w:space="0" w:color="auto"/>
              <w:bottom w:val="nil"/>
              <w:right w:val="single" w:sz="8" w:space="0" w:color="auto"/>
            </w:tcBorders>
            <w:shd w:val="clear" w:color="auto" w:fill="auto"/>
            <w:noWrap/>
            <w:vAlign w:val="bottom"/>
          </w:tcPr>
          <w:p w:rsidR="00872BAA" w:rsidRDefault="00872BAA">
            <w:pPr>
              <w:rPr>
                <w:rFonts w:ascii="Book Antiqua" w:hAnsi="Book Antiqua" w:cs="Arial"/>
                <w:sz w:val="14"/>
                <w:szCs w:val="14"/>
              </w:rPr>
            </w:pPr>
            <w:r>
              <w:rPr>
                <w:rFonts w:ascii="Book Antiqua" w:hAnsi="Book Antiqua" w:cs="Arial"/>
                <w:sz w:val="14"/>
                <w:szCs w:val="14"/>
              </w:rPr>
              <w:t> </w:t>
            </w:r>
          </w:p>
        </w:tc>
        <w:tc>
          <w:tcPr>
            <w:tcW w:w="1180" w:type="dxa"/>
            <w:tcBorders>
              <w:top w:val="nil"/>
              <w:left w:val="nil"/>
              <w:bottom w:val="nil"/>
              <w:right w:val="nil"/>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3.023,36</w:t>
            </w:r>
          </w:p>
        </w:tc>
        <w:tc>
          <w:tcPr>
            <w:tcW w:w="1060" w:type="dxa"/>
            <w:tcBorders>
              <w:top w:val="nil"/>
              <w:left w:val="single" w:sz="8" w:space="0" w:color="auto"/>
              <w:bottom w:val="nil"/>
              <w:right w:val="single" w:sz="8" w:space="0" w:color="auto"/>
            </w:tcBorders>
            <w:shd w:val="clear" w:color="auto" w:fill="auto"/>
            <w:noWrap/>
          </w:tcPr>
          <w:p w:rsidR="00872BAA" w:rsidRDefault="00872BAA">
            <w:pPr>
              <w:jc w:val="right"/>
              <w:rPr>
                <w:rFonts w:ascii="Book Antiqua" w:hAnsi="Book Antiqua" w:cs="Arial"/>
                <w:color w:val="000000"/>
                <w:sz w:val="16"/>
                <w:szCs w:val="16"/>
              </w:rPr>
            </w:pPr>
            <w:r>
              <w:rPr>
                <w:rFonts w:ascii="Book Antiqua" w:hAnsi="Book Antiqua" w:cs="Arial"/>
                <w:color w:val="000000"/>
                <w:sz w:val="16"/>
                <w:szCs w:val="16"/>
              </w:rPr>
              <w:t>3083,52</w:t>
            </w:r>
          </w:p>
        </w:tc>
        <w:tc>
          <w:tcPr>
            <w:tcW w:w="1060" w:type="dxa"/>
            <w:tcBorders>
              <w:top w:val="nil"/>
              <w:left w:val="nil"/>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3.023,36</w:t>
            </w:r>
          </w:p>
        </w:tc>
        <w:tc>
          <w:tcPr>
            <w:tcW w:w="1060" w:type="dxa"/>
            <w:tcBorders>
              <w:top w:val="nil"/>
              <w:left w:val="nil"/>
              <w:bottom w:val="nil"/>
              <w:right w:val="single" w:sz="8" w:space="0" w:color="auto"/>
            </w:tcBorders>
            <w:shd w:val="clear" w:color="auto" w:fill="auto"/>
            <w:noWrap/>
          </w:tcPr>
          <w:p w:rsidR="00872BAA" w:rsidRDefault="00872BAA">
            <w:pPr>
              <w:jc w:val="right"/>
              <w:rPr>
                <w:rFonts w:ascii="Book Antiqua" w:hAnsi="Book Antiqua" w:cs="Arial"/>
                <w:color w:val="000000"/>
                <w:sz w:val="16"/>
                <w:szCs w:val="16"/>
              </w:rPr>
            </w:pPr>
            <w:r>
              <w:rPr>
                <w:rFonts w:ascii="Book Antiqua" w:hAnsi="Book Antiqua" w:cs="Arial"/>
                <w:color w:val="000000"/>
                <w:sz w:val="16"/>
                <w:szCs w:val="16"/>
              </w:rPr>
              <w:t>3083,52</w:t>
            </w:r>
          </w:p>
        </w:tc>
        <w:tc>
          <w:tcPr>
            <w:tcW w:w="1300" w:type="dxa"/>
            <w:tcBorders>
              <w:top w:val="nil"/>
              <w:left w:val="nil"/>
              <w:bottom w:val="nil"/>
              <w:right w:val="nil"/>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3.023,36</w:t>
            </w:r>
          </w:p>
        </w:tc>
        <w:tc>
          <w:tcPr>
            <w:tcW w:w="1100" w:type="dxa"/>
            <w:tcBorders>
              <w:top w:val="nil"/>
              <w:left w:val="single" w:sz="8" w:space="0" w:color="auto"/>
              <w:bottom w:val="nil"/>
              <w:right w:val="single" w:sz="8" w:space="0" w:color="auto"/>
            </w:tcBorders>
            <w:shd w:val="clear" w:color="auto" w:fill="auto"/>
            <w:noWrap/>
          </w:tcPr>
          <w:p w:rsidR="00872BAA" w:rsidRDefault="00872BAA">
            <w:pPr>
              <w:jc w:val="right"/>
              <w:rPr>
                <w:rFonts w:ascii="Book Antiqua" w:hAnsi="Book Antiqua" w:cs="Arial"/>
                <w:color w:val="000000"/>
                <w:sz w:val="16"/>
                <w:szCs w:val="16"/>
              </w:rPr>
            </w:pPr>
            <w:r>
              <w:rPr>
                <w:rFonts w:ascii="Book Antiqua" w:hAnsi="Book Antiqua" w:cs="Arial"/>
                <w:color w:val="000000"/>
                <w:sz w:val="16"/>
                <w:szCs w:val="16"/>
              </w:rPr>
              <w:t>3083,52</w:t>
            </w:r>
          </w:p>
        </w:tc>
        <w:tc>
          <w:tcPr>
            <w:tcW w:w="1160" w:type="dxa"/>
            <w:tcBorders>
              <w:top w:val="nil"/>
              <w:left w:val="nil"/>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3.023,36</w:t>
            </w:r>
          </w:p>
        </w:tc>
      </w:tr>
      <w:tr w:rsidR="00872BAA">
        <w:trPr>
          <w:trHeight w:val="153"/>
        </w:trPr>
        <w:tc>
          <w:tcPr>
            <w:tcW w:w="3880" w:type="dxa"/>
            <w:tcBorders>
              <w:top w:val="nil"/>
              <w:left w:val="single" w:sz="8" w:space="0" w:color="auto"/>
              <w:bottom w:val="nil"/>
              <w:right w:val="nil"/>
            </w:tcBorders>
            <w:shd w:val="clear" w:color="auto" w:fill="auto"/>
            <w:noWrap/>
            <w:vAlign w:val="bottom"/>
          </w:tcPr>
          <w:p w:rsidR="00872BAA" w:rsidRDefault="00872BAA">
            <w:pPr>
              <w:rPr>
                <w:rFonts w:ascii="Book Antiqua" w:hAnsi="Book Antiqua" w:cs="Arial"/>
                <w:sz w:val="14"/>
                <w:szCs w:val="14"/>
              </w:rPr>
            </w:pPr>
            <w:r>
              <w:rPr>
                <w:rFonts w:ascii="Book Antiqua" w:hAnsi="Book Antiqua" w:cs="Arial"/>
                <w:sz w:val="14"/>
                <w:szCs w:val="14"/>
              </w:rPr>
              <w:t>Reposicíon herramientas</w:t>
            </w:r>
          </w:p>
        </w:tc>
        <w:tc>
          <w:tcPr>
            <w:tcW w:w="1060" w:type="dxa"/>
            <w:tcBorders>
              <w:top w:val="nil"/>
              <w:left w:val="single" w:sz="8" w:space="0" w:color="auto"/>
              <w:bottom w:val="nil"/>
              <w:right w:val="single" w:sz="8" w:space="0" w:color="auto"/>
            </w:tcBorders>
            <w:shd w:val="clear" w:color="auto" w:fill="auto"/>
            <w:noWrap/>
            <w:vAlign w:val="bottom"/>
          </w:tcPr>
          <w:p w:rsidR="00872BAA" w:rsidRDefault="00872BAA">
            <w:pPr>
              <w:rPr>
                <w:rFonts w:ascii="Book Antiqua" w:hAnsi="Book Antiqua" w:cs="Arial"/>
                <w:sz w:val="14"/>
                <w:szCs w:val="14"/>
              </w:rPr>
            </w:pPr>
            <w:r>
              <w:rPr>
                <w:rFonts w:ascii="Book Antiqua" w:hAnsi="Book Antiqua" w:cs="Arial"/>
                <w:sz w:val="14"/>
                <w:szCs w:val="14"/>
              </w:rPr>
              <w:t> </w:t>
            </w:r>
          </w:p>
        </w:tc>
        <w:tc>
          <w:tcPr>
            <w:tcW w:w="1180" w:type="dxa"/>
            <w:tcBorders>
              <w:top w:val="nil"/>
              <w:left w:val="nil"/>
              <w:bottom w:val="nil"/>
              <w:right w:val="nil"/>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 </w:t>
            </w:r>
          </w:p>
        </w:tc>
        <w:tc>
          <w:tcPr>
            <w:tcW w:w="1060" w:type="dxa"/>
            <w:tcBorders>
              <w:top w:val="nil"/>
              <w:left w:val="single" w:sz="8" w:space="0" w:color="auto"/>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 </w:t>
            </w:r>
          </w:p>
        </w:tc>
        <w:tc>
          <w:tcPr>
            <w:tcW w:w="1060" w:type="dxa"/>
            <w:tcBorders>
              <w:top w:val="nil"/>
              <w:left w:val="nil"/>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 </w:t>
            </w:r>
          </w:p>
        </w:tc>
        <w:tc>
          <w:tcPr>
            <w:tcW w:w="1060" w:type="dxa"/>
            <w:tcBorders>
              <w:top w:val="nil"/>
              <w:left w:val="nil"/>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2.050,00</w:t>
            </w:r>
          </w:p>
        </w:tc>
        <w:tc>
          <w:tcPr>
            <w:tcW w:w="1300" w:type="dxa"/>
            <w:tcBorders>
              <w:top w:val="nil"/>
              <w:left w:val="nil"/>
              <w:bottom w:val="nil"/>
              <w:right w:val="nil"/>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 </w:t>
            </w:r>
          </w:p>
        </w:tc>
        <w:tc>
          <w:tcPr>
            <w:tcW w:w="1100" w:type="dxa"/>
            <w:tcBorders>
              <w:top w:val="nil"/>
              <w:left w:val="single" w:sz="8" w:space="0" w:color="auto"/>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 </w:t>
            </w:r>
          </w:p>
        </w:tc>
        <w:tc>
          <w:tcPr>
            <w:tcW w:w="1160" w:type="dxa"/>
            <w:tcBorders>
              <w:top w:val="nil"/>
              <w:left w:val="nil"/>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 </w:t>
            </w:r>
          </w:p>
        </w:tc>
      </w:tr>
      <w:tr w:rsidR="00872BAA">
        <w:trPr>
          <w:trHeight w:val="125"/>
        </w:trPr>
        <w:tc>
          <w:tcPr>
            <w:tcW w:w="3880" w:type="dxa"/>
            <w:tcBorders>
              <w:top w:val="nil"/>
              <w:left w:val="single" w:sz="8" w:space="0" w:color="auto"/>
              <w:bottom w:val="single" w:sz="8" w:space="0" w:color="auto"/>
              <w:right w:val="nil"/>
            </w:tcBorders>
            <w:shd w:val="clear" w:color="auto" w:fill="auto"/>
            <w:noWrap/>
            <w:vAlign w:val="bottom"/>
          </w:tcPr>
          <w:p w:rsidR="00872BAA" w:rsidRDefault="00872BAA">
            <w:pPr>
              <w:rPr>
                <w:rFonts w:ascii="Book Antiqua" w:hAnsi="Book Antiqua" w:cs="Arial"/>
                <w:sz w:val="16"/>
                <w:szCs w:val="16"/>
              </w:rPr>
            </w:pPr>
            <w:r>
              <w:rPr>
                <w:rFonts w:ascii="Book Antiqua" w:hAnsi="Book Antiqua" w:cs="Arial"/>
                <w:sz w:val="16"/>
                <w:szCs w:val="16"/>
              </w:rPr>
              <w:t>Amortización Gastos Preoperativos</w:t>
            </w:r>
          </w:p>
        </w:tc>
        <w:tc>
          <w:tcPr>
            <w:tcW w:w="1060" w:type="dxa"/>
            <w:tcBorders>
              <w:top w:val="nil"/>
              <w:left w:val="single" w:sz="8" w:space="0" w:color="auto"/>
              <w:bottom w:val="single" w:sz="8" w:space="0" w:color="auto"/>
              <w:right w:val="single" w:sz="8" w:space="0" w:color="auto"/>
            </w:tcBorders>
            <w:shd w:val="clear" w:color="auto" w:fill="auto"/>
            <w:noWrap/>
            <w:vAlign w:val="bottom"/>
          </w:tcPr>
          <w:p w:rsidR="00872BAA" w:rsidRDefault="00872BAA">
            <w:pPr>
              <w:rPr>
                <w:rFonts w:ascii="Book Antiqua" w:hAnsi="Book Antiqua" w:cs="Arial"/>
                <w:sz w:val="16"/>
                <w:szCs w:val="16"/>
              </w:rPr>
            </w:pPr>
            <w:r>
              <w:rPr>
                <w:rFonts w:ascii="Book Antiqua" w:hAnsi="Book Antiqua" w:cs="Arial"/>
                <w:sz w:val="16"/>
                <w:szCs w:val="16"/>
              </w:rPr>
              <w:t> </w:t>
            </w:r>
          </w:p>
        </w:tc>
        <w:tc>
          <w:tcPr>
            <w:tcW w:w="1180" w:type="dxa"/>
            <w:tcBorders>
              <w:top w:val="nil"/>
              <w:left w:val="nil"/>
              <w:bottom w:val="single" w:sz="8" w:space="0" w:color="auto"/>
              <w:right w:val="nil"/>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107.610,71</w:t>
            </w:r>
          </w:p>
        </w:tc>
        <w:tc>
          <w:tcPr>
            <w:tcW w:w="1060" w:type="dxa"/>
            <w:tcBorders>
              <w:top w:val="nil"/>
              <w:left w:val="single" w:sz="8" w:space="0" w:color="auto"/>
              <w:bottom w:val="single" w:sz="8" w:space="0" w:color="auto"/>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107.610,71</w:t>
            </w:r>
          </w:p>
        </w:tc>
        <w:tc>
          <w:tcPr>
            <w:tcW w:w="1060" w:type="dxa"/>
            <w:tcBorders>
              <w:top w:val="nil"/>
              <w:left w:val="nil"/>
              <w:bottom w:val="single" w:sz="8" w:space="0" w:color="auto"/>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107.610,71</w:t>
            </w:r>
          </w:p>
        </w:tc>
        <w:tc>
          <w:tcPr>
            <w:tcW w:w="1060" w:type="dxa"/>
            <w:tcBorders>
              <w:top w:val="nil"/>
              <w:left w:val="nil"/>
              <w:bottom w:val="single" w:sz="8" w:space="0" w:color="auto"/>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107.610,71</w:t>
            </w:r>
          </w:p>
        </w:tc>
        <w:tc>
          <w:tcPr>
            <w:tcW w:w="1300" w:type="dxa"/>
            <w:tcBorders>
              <w:top w:val="nil"/>
              <w:left w:val="nil"/>
              <w:bottom w:val="single" w:sz="8" w:space="0" w:color="auto"/>
              <w:right w:val="nil"/>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107.610,71</w:t>
            </w:r>
          </w:p>
        </w:tc>
        <w:tc>
          <w:tcPr>
            <w:tcW w:w="1100" w:type="dxa"/>
            <w:tcBorders>
              <w:top w:val="nil"/>
              <w:left w:val="single" w:sz="8" w:space="0" w:color="auto"/>
              <w:bottom w:val="single" w:sz="8" w:space="0" w:color="auto"/>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107.610,71</w:t>
            </w:r>
          </w:p>
        </w:tc>
        <w:tc>
          <w:tcPr>
            <w:tcW w:w="1160" w:type="dxa"/>
            <w:tcBorders>
              <w:top w:val="nil"/>
              <w:left w:val="nil"/>
              <w:bottom w:val="single" w:sz="8" w:space="0" w:color="auto"/>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107.610,71</w:t>
            </w:r>
          </w:p>
        </w:tc>
      </w:tr>
      <w:tr w:rsidR="00872BAA">
        <w:trPr>
          <w:trHeight w:val="269"/>
        </w:trPr>
        <w:tc>
          <w:tcPr>
            <w:tcW w:w="3880" w:type="dxa"/>
            <w:tcBorders>
              <w:top w:val="nil"/>
              <w:left w:val="single" w:sz="8" w:space="0" w:color="auto"/>
              <w:bottom w:val="single" w:sz="8" w:space="0" w:color="auto"/>
              <w:right w:val="nil"/>
            </w:tcBorders>
            <w:shd w:val="clear" w:color="auto" w:fill="auto"/>
            <w:noWrap/>
            <w:vAlign w:val="bottom"/>
          </w:tcPr>
          <w:p w:rsidR="00872BAA" w:rsidRDefault="00872BAA">
            <w:pPr>
              <w:rPr>
                <w:rFonts w:ascii="Book Antiqua" w:hAnsi="Book Antiqua" w:cs="Arial"/>
                <w:sz w:val="16"/>
                <w:szCs w:val="16"/>
              </w:rPr>
            </w:pPr>
            <w:r>
              <w:rPr>
                <w:rFonts w:ascii="Book Antiqua" w:hAnsi="Book Antiqua" w:cs="Arial"/>
                <w:sz w:val="16"/>
                <w:szCs w:val="16"/>
              </w:rPr>
              <w:t>Utilidad operacionales</w:t>
            </w:r>
          </w:p>
        </w:tc>
        <w:tc>
          <w:tcPr>
            <w:tcW w:w="1060" w:type="dxa"/>
            <w:tcBorders>
              <w:top w:val="nil"/>
              <w:left w:val="single" w:sz="8" w:space="0" w:color="auto"/>
              <w:bottom w:val="single" w:sz="8" w:space="0" w:color="auto"/>
              <w:right w:val="single" w:sz="8" w:space="0" w:color="auto"/>
            </w:tcBorders>
            <w:shd w:val="clear" w:color="auto" w:fill="auto"/>
            <w:noWrap/>
            <w:vAlign w:val="bottom"/>
          </w:tcPr>
          <w:p w:rsidR="00872BAA" w:rsidRDefault="00872BAA">
            <w:pPr>
              <w:rPr>
                <w:rFonts w:ascii="Book Antiqua" w:hAnsi="Book Antiqua" w:cs="Arial"/>
                <w:sz w:val="16"/>
                <w:szCs w:val="16"/>
              </w:rPr>
            </w:pPr>
            <w:r>
              <w:rPr>
                <w:rFonts w:ascii="Book Antiqua" w:hAnsi="Book Antiqua" w:cs="Arial"/>
                <w:sz w:val="16"/>
                <w:szCs w:val="16"/>
              </w:rPr>
              <w:t> </w:t>
            </w:r>
          </w:p>
        </w:tc>
        <w:tc>
          <w:tcPr>
            <w:tcW w:w="1180" w:type="dxa"/>
            <w:tcBorders>
              <w:top w:val="nil"/>
              <w:left w:val="nil"/>
              <w:bottom w:val="single" w:sz="8" w:space="0" w:color="auto"/>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-380.239,75</w:t>
            </w:r>
          </w:p>
        </w:tc>
        <w:tc>
          <w:tcPr>
            <w:tcW w:w="1060" w:type="dxa"/>
            <w:tcBorders>
              <w:top w:val="nil"/>
              <w:left w:val="nil"/>
              <w:bottom w:val="single" w:sz="8" w:space="0" w:color="auto"/>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209.675,99</w:t>
            </w:r>
          </w:p>
        </w:tc>
        <w:tc>
          <w:tcPr>
            <w:tcW w:w="1060" w:type="dxa"/>
            <w:tcBorders>
              <w:top w:val="nil"/>
              <w:left w:val="nil"/>
              <w:bottom w:val="single" w:sz="8" w:space="0" w:color="auto"/>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298.239,09</w:t>
            </w:r>
          </w:p>
        </w:tc>
        <w:tc>
          <w:tcPr>
            <w:tcW w:w="1060" w:type="dxa"/>
            <w:tcBorders>
              <w:top w:val="nil"/>
              <w:left w:val="nil"/>
              <w:bottom w:val="single" w:sz="8" w:space="0" w:color="auto"/>
              <w:right w:val="nil"/>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381.527,53</w:t>
            </w:r>
          </w:p>
        </w:tc>
        <w:tc>
          <w:tcPr>
            <w:tcW w:w="1300" w:type="dxa"/>
            <w:tcBorders>
              <w:top w:val="nil"/>
              <w:left w:val="single" w:sz="8" w:space="0" w:color="auto"/>
              <w:bottom w:val="single" w:sz="8" w:space="0" w:color="auto"/>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472.051,58</w:t>
            </w:r>
          </w:p>
        </w:tc>
        <w:tc>
          <w:tcPr>
            <w:tcW w:w="1100" w:type="dxa"/>
            <w:tcBorders>
              <w:top w:val="nil"/>
              <w:left w:val="nil"/>
              <w:bottom w:val="single" w:sz="8" w:space="0" w:color="auto"/>
              <w:right w:val="nil"/>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557.239,36</w:t>
            </w:r>
          </w:p>
        </w:tc>
        <w:tc>
          <w:tcPr>
            <w:tcW w:w="1160" w:type="dxa"/>
            <w:tcBorders>
              <w:top w:val="nil"/>
              <w:left w:val="single" w:sz="8" w:space="0" w:color="auto"/>
              <w:bottom w:val="single" w:sz="8" w:space="0" w:color="auto"/>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641.399,38</w:t>
            </w:r>
          </w:p>
        </w:tc>
      </w:tr>
      <w:tr w:rsidR="00872BAA">
        <w:trPr>
          <w:trHeight w:val="285"/>
        </w:trPr>
        <w:tc>
          <w:tcPr>
            <w:tcW w:w="3880" w:type="dxa"/>
            <w:tcBorders>
              <w:top w:val="nil"/>
              <w:left w:val="single" w:sz="8" w:space="0" w:color="auto"/>
              <w:bottom w:val="nil"/>
              <w:right w:val="nil"/>
            </w:tcBorders>
            <w:shd w:val="clear" w:color="auto" w:fill="auto"/>
            <w:noWrap/>
            <w:vAlign w:val="bottom"/>
          </w:tcPr>
          <w:p w:rsidR="00872BAA" w:rsidRDefault="00872BAA">
            <w:pPr>
              <w:rPr>
                <w:rFonts w:ascii="Book Antiqua" w:hAnsi="Book Antiqua" w:cs="Arial"/>
                <w:sz w:val="16"/>
                <w:szCs w:val="16"/>
              </w:rPr>
            </w:pPr>
            <w:r>
              <w:rPr>
                <w:rFonts w:ascii="Book Antiqua" w:hAnsi="Book Antiqua" w:cs="Arial"/>
                <w:sz w:val="16"/>
                <w:szCs w:val="16"/>
              </w:rPr>
              <w:t>Interés de la Deuda</w:t>
            </w:r>
          </w:p>
        </w:tc>
        <w:tc>
          <w:tcPr>
            <w:tcW w:w="1060" w:type="dxa"/>
            <w:tcBorders>
              <w:top w:val="nil"/>
              <w:left w:val="single" w:sz="8" w:space="0" w:color="auto"/>
              <w:bottom w:val="nil"/>
              <w:right w:val="single" w:sz="8" w:space="0" w:color="auto"/>
            </w:tcBorders>
            <w:shd w:val="clear" w:color="auto" w:fill="auto"/>
            <w:noWrap/>
            <w:vAlign w:val="bottom"/>
          </w:tcPr>
          <w:p w:rsidR="00872BAA" w:rsidRDefault="00872BAA">
            <w:pPr>
              <w:rPr>
                <w:rFonts w:ascii="Book Antiqua" w:hAnsi="Book Antiqua" w:cs="Arial"/>
                <w:sz w:val="16"/>
                <w:szCs w:val="16"/>
              </w:rPr>
            </w:pPr>
            <w:r>
              <w:rPr>
                <w:rFonts w:ascii="Book Antiqua" w:hAnsi="Book Antiqua" w:cs="Arial"/>
                <w:sz w:val="16"/>
                <w:szCs w:val="16"/>
              </w:rPr>
              <w:t> </w:t>
            </w:r>
          </w:p>
        </w:tc>
        <w:tc>
          <w:tcPr>
            <w:tcW w:w="1180" w:type="dxa"/>
            <w:tcBorders>
              <w:top w:val="nil"/>
              <w:left w:val="nil"/>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202.783,20</w:t>
            </w:r>
          </w:p>
        </w:tc>
        <w:tc>
          <w:tcPr>
            <w:tcW w:w="1060" w:type="dxa"/>
            <w:tcBorders>
              <w:top w:val="nil"/>
              <w:left w:val="nil"/>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183.567,98</w:t>
            </w:r>
          </w:p>
        </w:tc>
        <w:tc>
          <w:tcPr>
            <w:tcW w:w="1060" w:type="dxa"/>
            <w:tcBorders>
              <w:top w:val="nil"/>
              <w:left w:val="nil"/>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161.766,39</w:t>
            </w:r>
          </w:p>
        </w:tc>
        <w:tc>
          <w:tcPr>
            <w:tcW w:w="1060" w:type="dxa"/>
            <w:tcBorders>
              <w:top w:val="nil"/>
              <w:left w:val="nil"/>
              <w:bottom w:val="nil"/>
              <w:right w:val="nil"/>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137.030,30</w:t>
            </w:r>
          </w:p>
        </w:tc>
        <w:tc>
          <w:tcPr>
            <w:tcW w:w="1300" w:type="dxa"/>
            <w:tcBorders>
              <w:top w:val="nil"/>
              <w:left w:val="single" w:sz="8" w:space="0" w:color="auto"/>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108.964,74</w:t>
            </w:r>
          </w:p>
        </w:tc>
        <w:tc>
          <w:tcPr>
            <w:tcW w:w="1100" w:type="dxa"/>
            <w:tcBorders>
              <w:top w:val="nil"/>
              <w:left w:val="nil"/>
              <w:bottom w:val="nil"/>
              <w:right w:val="nil"/>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77.121,56</w:t>
            </w:r>
          </w:p>
        </w:tc>
        <w:tc>
          <w:tcPr>
            <w:tcW w:w="1160" w:type="dxa"/>
            <w:tcBorders>
              <w:top w:val="nil"/>
              <w:left w:val="single" w:sz="8" w:space="0" w:color="auto"/>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40.992,28</w:t>
            </w:r>
          </w:p>
        </w:tc>
      </w:tr>
      <w:tr w:rsidR="00872BAA">
        <w:trPr>
          <w:trHeight w:val="159"/>
        </w:trPr>
        <w:tc>
          <w:tcPr>
            <w:tcW w:w="3880" w:type="dxa"/>
            <w:tcBorders>
              <w:top w:val="single" w:sz="8" w:space="0" w:color="auto"/>
              <w:left w:val="single" w:sz="8" w:space="0" w:color="auto"/>
              <w:bottom w:val="single" w:sz="8" w:space="0" w:color="auto"/>
              <w:right w:val="nil"/>
            </w:tcBorders>
            <w:shd w:val="clear" w:color="auto" w:fill="auto"/>
            <w:noWrap/>
            <w:vAlign w:val="bottom"/>
          </w:tcPr>
          <w:p w:rsidR="00872BAA" w:rsidRDefault="00872BAA">
            <w:pPr>
              <w:rPr>
                <w:rFonts w:ascii="Book Antiqua" w:hAnsi="Book Antiqua" w:cs="Arial"/>
                <w:sz w:val="16"/>
                <w:szCs w:val="16"/>
              </w:rPr>
            </w:pPr>
            <w:r>
              <w:rPr>
                <w:rFonts w:ascii="Book Antiqua" w:hAnsi="Book Antiqua" w:cs="Arial"/>
                <w:sz w:val="16"/>
                <w:szCs w:val="16"/>
              </w:rPr>
              <w:t>Ingresos antes de Impuestos</w:t>
            </w:r>
          </w:p>
        </w:tc>
        <w:tc>
          <w:tcPr>
            <w:tcW w:w="1060" w:type="dxa"/>
            <w:tcBorders>
              <w:top w:val="single" w:sz="8" w:space="0" w:color="auto"/>
              <w:left w:val="single" w:sz="8" w:space="0" w:color="auto"/>
              <w:bottom w:val="single" w:sz="8" w:space="0" w:color="auto"/>
              <w:right w:val="single" w:sz="8" w:space="0" w:color="auto"/>
            </w:tcBorders>
            <w:shd w:val="clear" w:color="auto" w:fill="auto"/>
            <w:noWrap/>
            <w:vAlign w:val="bottom"/>
          </w:tcPr>
          <w:p w:rsidR="00872BAA" w:rsidRDefault="00872BAA">
            <w:pPr>
              <w:rPr>
                <w:rFonts w:ascii="Book Antiqua" w:hAnsi="Book Antiqua" w:cs="Arial"/>
                <w:sz w:val="16"/>
                <w:szCs w:val="16"/>
              </w:rPr>
            </w:pPr>
            <w:r>
              <w:rPr>
                <w:rFonts w:ascii="Book Antiqua" w:hAnsi="Book Antiqua" w:cs="Arial"/>
                <w:sz w:val="16"/>
                <w:szCs w:val="16"/>
              </w:rPr>
              <w:t> </w:t>
            </w:r>
          </w:p>
        </w:tc>
        <w:tc>
          <w:tcPr>
            <w:tcW w:w="1180" w:type="dxa"/>
            <w:tcBorders>
              <w:top w:val="single" w:sz="8" w:space="0" w:color="auto"/>
              <w:left w:val="nil"/>
              <w:bottom w:val="single" w:sz="8" w:space="0" w:color="auto"/>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-583.022,96</w:t>
            </w:r>
          </w:p>
        </w:tc>
        <w:tc>
          <w:tcPr>
            <w:tcW w:w="1060" w:type="dxa"/>
            <w:tcBorders>
              <w:top w:val="single" w:sz="8" w:space="0" w:color="auto"/>
              <w:left w:val="nil"/>
              <w:bottom w:val="single" w:sz="8" w:space="0" w:color="auto"/>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26.108,01</w:t>
            </w:r>
          </w:p>
        </w:tc>
        <w:tc>
          <w:tcPr>
            <w:tcW w:w="1060" w:type="dxa"/>
            <w:tcBorders>
              <w:top w:val="single" w:sz="8" w:space="0" w:color="auto"/>
              <w:left w:val="nil"/>
              <w:bottom w:val="single" w:sz="8" w:space="0" w:color="auto"/>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136.472,71</w:t>
            </w:r>
          </w:p>
        </w:tc>
        <w:tc>
          <w:tcPr>
            <w:tcW w:w="1060" w:type="dxa"/>
            <w:tcBorders>
              <w:top w:val="single" w:sz="8" w:space="0" w:color="auto"/>
              <w:left w:val="nil"/>
              <w:bottom w:val="single" w:sz="8" w:space="0" w:color="auto"/>
              <w:right w:val="nil"/>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244.497,23</w:t>
            </w:r>
          </w:p>
        </w:tc>
        <w:tc>
          <w:tcPr>
            <w:tcW w:w="13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363.086,83</w:t>
            </w:r>
          </w:p>
        </w:tc>
        <w:tc>
          <w:tcPr>
            <w:tcW w:w="1100" w:type="dxa"/>
            <w:tcBorders>
              <w:top w:val="single" w:sz="8" w:space="0" w:color="auto"/>
              <w:left w:val="nil"/>
              <w:bottom w:val="single" w:sz="8" w:space="0" w:color="auto"/>
              <w:right w:val="nil"/>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480.117,80</w:t>
            </w:r>
          </w:p>
        </w:tc>
        <w:tc>
          <w:tcPr>
            <w:tcW w:w="1160" w:type="dxa"/>
            <w:tcBorders>
              <w:top w:val="single" w:sz="8" w:space="0" w:color="auto"/>
              <w:left w:val="single" w:sz="8" w:space="0" w:color="auto"/>
              <w:bottom w:val="single" w:sz="8" w:space="0" w:color="auto"/>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600.407,10</w:t>
            </w:r>
          </w:p>
        </w:tc>
      </w:tr>
      <w:tr w:rsidR="00872BAA">
        <w:trPr>
          <w:trHeight w:val="211"/>
        </w:trPr>
        <w:tc>
          <w:tcPr>
            <w:tcW w:w="3880" w:type="dxa"/>
            <w:tcBorders>
              <w:top w:val="nil"/>
              <w:left w:val="single" w:sz="8" w:space="0" w:color="auto"/>
              <w:bottom w:val="nil"/>
              <w:right w:val="nil"/>
            </w:tcBorders>
            <w:shd w:val="clear" w:color="auto" w:fill="auto"/>
            <w:noWrap/>
            <w:vAlign w:val="bottom"/>
          </w:tcPr>
          <w:p w:rsidR="00872BAA" w:rsidRDefault="00872BAA">
            <w:pPr>
              <w:rPr>
                <w:rFonts w:ascii="Book Antiqua" w:hAnsi="Book Antiqua" w:cs="Arial"/>
                <w:sz w:val="16"/>
                <w:szCs w:val="16"/>
              </w:rPr>
            </w:pPr>
            <w:r>
              <w:rPr>
                <w:rFonts w:ascii="Book Antiqua" w:hAnsi="Book Antiqua" w:cs="Arial"/>
                <w:sz w:val="16"/>
                <w:szCs w:val="16"/>
              </w:rPr>
              <w:t>Impuestos</w:t>
            </w:r>
          </w:p>
        </w:tc>
        <w:tc>
          <w:tcPr>
            <w:tcW w:w="1060" w:type="dxa"/>
            <w:tcBorders>
              <w:top w:val="nil"/>
              <w:left w:val="single" w:sz="8" w:space="0" w:color="auto"/>
              <w:bottom w:val="nil"/>
              <w:right w:val="single" w:sz="8" w:space="0" w:color="auto"/>
            </w:tcBorders>
            <w:shd w:val="clear" w:color="auto" w:fill="auto"/>
            <w:noWrap/>
            <w:vAlign w:val="bottom"/>
          </w:tcPr>
          <w:p w:rsidR="00872BAA" w:rsidRDefault="00872BAA">
            <w:pPr>
              <w:rPr>
                <w:rFonts w:ascii="Book Antiqua" w:hAnsi="Book Antiqua" w:cs="Arial"/>
                <w:sz w:val="16"/>
                <w:szCs w:val="16"/>
              </w:rPr>
            </w:pPr>
            <w:r>
              <w:rPr>
                <w:rFonts w:ascii="Book Antiqua" w:hAnsi="Book Antiqua" w:cs="Arial"/>
                <w:sz w:val="16"/>
                <w:szCs w:val="16"/>
              </w:rPr>
              <w:t> </w:t>
            </w:r>
          </w:p>
        </w:tc>
        <w:tc>
          <w:tcPr>
            <w:tcW w:w="1180" w:type="dxa"/>
            <w:tcBorders>
              <w:top w:val="nil"/>
              <w:left w:val="nil"/>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 </w:t>
            </w:r>
          </w:p>
        </w:tc>
        <w:tc>
          <w:tcPr>
            <w:tcW w:w="1060" w:type="dxa"/>
            <w:tcBorders>
              <w:top w:val="nil"/>
              <w:left w:val="nil"/>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6.527,00</w:t>
            </w:r>
          </w:p>
        </w:tc>
        <w:tc>
          <w:tcPr>
            <w:tcW w:w="1060" w:type="dxa"/>
            <w:tcBorders>
              <w:top w:val="nil"/>
              <w:left w:val="nil"/>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34.118,18</w:t>
            </w:r>
          </w:p>
        </w:tc>
        <w:tc>
          <w:tcPr>
            <w:tcW w:w="1060" w:type="dxa"/>
            <w:tcBorders>
              <w:top w:val="nil"/>
              <w:left w:val="nil"/>
              <w:bottom w:val="nil"/>
              <w:right w:val="nil"/>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61.124,31</w:t>
            </w:r>
          </w:p>
        </w:tc>
        <w:tc>
          <w:tcPr>
            <w:tcW w:w="1300" w:type="dxa"/>
            <w:tcBorders>
              <w:top w:val="nil"/>
              <w:left w:val="single" w:sz="8" w:space="0" w:color="auto"/>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90.771,71</w:t>
            </w:r>
          </w:p>
        </w:tc>
        <w:tc>
          <w:tcPr>
            <w:tcW w:w="1100" w:type="dxa"/>
            <w:tcBorders>
              <w:top w:val="nil"/>
              <w:left w:val="nil"/>
              <w:bottom w:val="nil"/>
              <w:right w:val="nil"/>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120.029,45</w:t>
            </w:r>
          </w:p>
        </w:tc>
        <w:tc>
          <w:tcPr>
            <w:tcW w:w="1160" w:type="dxa"/>
            <w:tcBorders>
              <w:top w:val="nil"/>
              <w:left w:val="single" w:sz="8" w:space="0" w:color="auto"/>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150.101,78</w:t>
            </w:r>
          </w:p>
        </w:tc>
      </w:tr>
      <w:tr w:rsidR="00872BAA">
        <w:trPr>
          <w:trHeight w:val="153"/>
        </w:trPr>
        <w:tc>
          <w:tcPr>
            <w:tcW w:w="3880" w:type="dxa"/>
            <w:tcBorders>
              <w:top w:val="single" w:sz="8" w:space="0" w:color="auto"/>
              <w:left w:val="single" w:sz="8" w:space="0" w:color="auto"/>
              <w:bottom w:val="single" w:sz="8" w:space="0" w:color="auto"/>
              <w:right w:val="nil"/>
            </w:tcBorders>
            <w:shd w:val="clear" w:color="auto" w:fill="auto"/>
            <w:noWrap/>
            <w:vAlign w:val="bottom"/>
          </w:tcPr>
          <w:p w:rsidR="00872BAA" w:rsidRDefault="00872BAA">
            <w:pPr>
              <w:rPr>
                <w:rFonts w:ascii="Book Antiqua" w:hAnsi="Book Antiqua" w:cs="Arial"/>
                <w:sz w:val="16"/>
                <w:szCs w:val="16"/>
              </w:rPr>
            </w:pPr>
            <w:r>
              <w:rPr>
                <w:rFonts w:ascii="Book Antiqua" w:hAnsi="Book Antiqua" w:cs="Arial"/>
                <w:sz w:val="16"/>
                <w:szCs w:val="16"/>
              </w:rPr>
              <w:t>Ingresos después de Impuestos</w:t>
            </w:r>
          </w:p>
        </w:tc>
        <w:tc>
          <w:tcPr>
            <w:tcW w:w="1060" w:type="dxa"/>
            <w:tcBorders>
              <w:top w:val="single" w:sz="8" w:space="0" w:color="auto"/>
              <w:left w:val="single" w:sz="8" w:space="0" w:color="auto"/>
              <w:bottom w:val="single" w:sz="8" w:space="0" w:color="auto"/>
              <w:right w:val="single" w:sz="8" w:space="0" w:color="auto"/>
            </w:tcBorders>
            <w:shd w:val="clear" w:color="auto" w:fill="auto"/>
            <w:noWrap/>
            <w:vAlign w:val="bottom"/>
          </w:tcPr>
          <w:p w:rsidR="00872BAA" w:rsidRDefault="00872BAA">
            <w:pPr>
              <w:rPr>
                <w:rFonts w:ascii="Book Antiqua" w:hAnsi="Book Antiqua" w:cs="Arial"/>
                <w:sz w:val="16"/>
                <w:szCs w:val="16"/>
              </w:rPr>
            </w:pPr>
            <w:r>
              <w:rPr>
                <w:rFonts w:ascii="Book Antiqua" w:hAnsi="Book Antiqua" w:cs="Arial"/>
                <w:sz w:val="16"/>
                <w:szCs w:val="16"/>
              </w:rPr>
              <w:t> </w:t>
            </w:r>
          </w:p>
        </w:tc>
        <w:tc>
          <w:tcPr>
            <w:tcW w:w="1180" w:type="dxa"/>
            <w:tcBorders>
              <w:top w:val="single" w:sz="8" w:space="0" w:color="auto"/>
              <w:left w:val="nil"/>
              <w:bottom w:val="single" w:sz="8" w:space="0" w:color="auto"/>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-583.022,96</w:t>
            </w:r>
          </w:p>
        </w:tc>
        <w:tc>
          <w:tcPr>
            <w:tcW w:w="1060" w:type="dxa"/>
            <w:tcBorders>
              <w:top w:val="single" w:sz="8" w:space="0" w:color="auto"/>
              <w:left w:val="nil"/>
              <w:bottom w:val="single" w:sz="8" w:space="0" w:color="auto"/>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19.581,01</w:t>
            </w:r>
          </w:p>
        </w:tc>
        <w:tc>
          <w:tcPr>
            <w:tcW w:w="1060" w:type="dxa"/>
            <w:tcBorders>
              <w:top w:val="single" w:sz="8" w:space="0" w:color="auto"/>
              <w:left w:val="nil"/>
              <w:bottom w:val="single" w:sz="8" w:space="0" w:color="auto"/>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102.354,53</w:t>
            </w:r>
          </w:p>
        </w:tc>
        <w:tc>
          <w:tcPr>
            <w:tcW w:w="1060" w:type="dxa"/>
            <w:tcBorders>
              <w:top w:val="single" w:sz="8" w:space="0" w:color="auto"/>
              <w:left w:val="nil"/>
              <w:bottom w:val="single" w:sz="8" w:space="0" w:color="auto"/>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183.372,92</w:t>
            </w:r>
          </w:p>
        </w:tc>
        <w:tc>
          <w:tcPr>
            <w:tcW w:w="1300" w:type="dxa"/>
            <w:tcBorders>
              <w:top w:val="single" w:sz="8" w:space="0" w:color="auto"/>
              <w:left w:val="nil"/>
              <w:bottom w:val="single" w:sz="8" w:space="0" w:color="auto"/>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272.315,12</w:t>
            </w:r>
          </w:p>
        </w:tc>
        <w:tc>
          <w:tcPr>
            <w:tcW w:w="1100" w:type="dxa"/>
            <w:tcBorders>
              <w:top w:val="single" w:sz="8" w:space="0" w:color="auto"/>
              <w:left w:val="nil"/>
              <w:bottom w:val="single" w:sz="8" w:space="0" w:color="auto"/>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360.088,35</w:t>
            </w:r>
          </w:p>
        </w:tc>
        <w:tc>
          <w:tcPr>
            <w:tcW w:w="1160" w:type="dxa"/>
            <w:tcBorders>
              <w:top w:val="single" w:sz="8" w:space="0" w:color="auto"/>
              <w:left w:val="nil"/>
              <w:bottom w:val="single" w:sz="8" w:space="0" w:color="auto"/>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450.305,33</w:t>
            </w:r>
          </w:p>
        </w:tc>
      </w:tr>
      <w:tr w:rsidR="00872BAA">
        <w:trPr>
          <w:trHeight w:val="270"/>
        </w:trPr>
        <w:tc>
          <w:tcPr>
            <w:tcW w:w="3880" w:type="dxa"/>
            <w:tcBorders>
              <w:top w:val="nil"/>
              <w:left w:val="single" w:sz="8" w:space="0" w:color="auto"/>
              <w:bottom w:val="nil"/>
              <w:right w:val="nil"/>
            </w:tcBorders>
            <w:shd w:val="clear" w:color="auto" w:fill="auto"/>
            <w:noWrap/>
            <w:vAlign w:val="bottom"/>
          </w:tcPr>
          <w:p w:rsidR="00872BAA" w:rsidRDefault="00872BAA">
            <w:pPr>
              <w:rPr>
                <w:rFonts w:ascii="Book Antiqua" w:hAnsi="Book Antiqua" w:cs="Arial"/>
                <w:sz w:val="16"/>
                <w:szCs w:val="16"/>
              </w:rPr>
            </w:pPr>
            <w:r>
              <w:rPr>
                <w:rFonts w:ascii="Book Antiqua" w:hAnsi="Book Antiqua" w:cs="Arial"/>
                <w:sz w:val="16"/>
                <w:szCs w:val="16"/>
              </w:rPr>
              <w:t>Readición Depreciación construcciones</w:t>
            </w:r>
          </w:p>
        </w:tc>
        <w:tc>
          <w:tcPr>
            <w:tcW w:w="1060" w:type="dxa"/>
            <w:tcBorders>
              <w:top w:val="nil"/>
              <w:left w:val="single" w:sz="8" w:space="0" w:color="auto"/>
              <w:bottom w:val="nil"/>
              <w:right w:val="single" w:sz="8" w:space="0" w:color="auto"/>
            </w:tcBorders>
            <w:shd w:val="clear" w:color="auto" w:fill="auto"/>
            <w:noWrap/>
            <w:vAlign w:val="bottom"/>
          </w:tcPr>
          <w:p w:rsidR="00872BAA" w:rsidRDefault="00872BAA">
            <w:pPr>
              <w:rPr>
                <w:rFonts w:ascii="Book Antiqua" w:hAnsi="Book Antiqua" w:cs="Arial"/>
                <w:sz w:val="16"/>
                <w:szCs w:val="16"/>
              </w:rPr>
            </w:pPr>
            <w:r>
              <w:rPr>
                <w:rFonts w:ascii="Book Antiqua" w:hAnsi="Book Antiqua" w:cs="Arial"/>
                <w:sz w:val="16"/>
                <w:szCs w:val="16"/>
              </w:rPr>
              <w:t> </w:t>
            </w:r>
          </w:p>
        </w:tc>
        <w:tc>
          <w:tcPr>
            <w:tcW w:w="1180" w:type="dxa"/>
            <w:tcBorders>
              <w:top w:val="nil"/>
              <w:left w:val="nil"/>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32.208,65</w:t>
            </w:r>
          </w:p>
        </w:tc>
        <w:tc>
          <w:tcPr>
            <w:tcW w:w="1060" w:type="dxa"/>
            <w:tcBorders>
              <w:top w:val="nil"/>
              <w:left w:val="nil"/>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32.208,65</w:t>
            </w:r>
          </w:p>
        </w:tc>
        <w:tc>
          <w:tcPr>
            <w:tcW w:w="1060" w:type="dxa"/>
            <w:tcBorders>
              <w:top w:val="nil"/>
              <w:left w:val="nil"/>
              <w:bottom w:val="nil"/>
              <w:right w:val="nil"/>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32.208,65</w:t>
            </w:r>
          </w:p>
        </w:tc>
        <w:tc>
          <w:tcPr>
            <w:tcW w:w="1060" w:type="dxa"/>
            <w:tcBorders>
              <w:top w:val="nil"/>
              <w:left w:val="single" w:sz="8" w:space="0" w:color="auto"/>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32.208,65</w:t>
            </w:r>
          </w:p>
        </w:tc>
        <w:tc>
          <w:tcPr>
            <w:tcW w:w="1300" w:type="dxa"/>
            <w:tcBorders>
              <w:top w:val="nil"/>
              <w:left w:val="nil"/>
              <w:bottom w:val="nil"/>
              <w:right w:val="nil"/>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32.208,65</w:t>
            </w:r>
          </w:p>
        </w:tc>
        <w:tc>
          <w:tcPr>
            <w:tcW w:w="1100" w:type="dxa"/>
            <w:tcBorders>
              <w:top w:val="nil"/>
              <w:left w:val="single" w:sz="8" w:space="0" w:color="auto"/>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32.208,65</w:t>
            </w:r>
          </w:p>
        </w:tc>
        <w:tc>
          <w:tcPr>
            <w:tcW w:w="1160" w:type="dxa"/>
            <w:tcBorders>
              <w:top w:val="nil"/>
              <w:left w:val="nil"/>
              <w:bottom w:val="nil"/>
              <w:right w:val="single" w:sz="8" w:space="0" w:color="auto"/>
            </w:tcBorders>
            <w:shd w:val="clear" w:color="auto" w:fill="auto"/>
            <w:noWrap/>
            <w:vAlign w:val="bottom"/>
          </w:tcPr>
          <w:p w:rsidR="00872BAA" w:rsidRDefault="00872BAA">
            <w:pPr>
              <w:jc w:val="right"/>
              <w:rPr>
                <w:rFonts w:ascii="Book Antiqua" w:hAnsi="Book Antiqua" w:cs="Arial"/>
                <w:sz w:val="16"/>
                <w:szCs w:val="16"/>
              </w:rPr>
            </w:pPr>
            <w:r>
              <w:rPr>
                <w:rFonts w:ascii="Book Antiqua" w:hAnsi="Book Antiqua" w:cs="Arial"/>
                <w:sz w:val="16"/>
                <w:szCs w:val="16"/>
              </w:rPr>
              <w:t>32.208,65</w:t>
            </w:r>
          </w:p>
        </w:tc>
      </w:tr>
      <w:tr w:rsidR="00872BAA">
        <w:trPr>
          <w:trHeight w:val="255"/>
        </w:trPr>
        <w:tc>
          <w:tcPr>
            <w:tcW w:w="3880" w:type="dxa"/>
            <w:tcBorders>
              <w:top w:val="nil"/>
              <w:left w:val="single" w:sz="8" w:space="0" w:color="auto"/>
              <w:bottom w:val="nil"/>
              <w:right w:val="nil"/>
            </w:tcBorders>
            <w:shd w:val="clear" w:color="auto" w:fill="auto"/>
            <w:noWrap/>
          </w:tcPr>
          <w:p w:rsidR="00872BAA" w:rsidRDefault="00872BAA">
            <w:pPr>
              <w:rPr>
                <w:rFonts w:ascii="Book Antiqua" w:hAnsi="Book Antiqua" w:cs="Arial"/>
                <w:sz w:val="16"/>
                <w:szCs w:val="16"/>
              </w:rPr>
            </w:pPr>
            <w:r>
              <w:rPr>
                <w:rFonts w:ascii="Book Antiqua" w:hAnsi="Book Antiqua" w:cs="Arial"/>
                <w:sz w:val="16"/>
                <w:szCs w:val="16"/>
              </w:rPr>
              <w:t>Readición Depreciación Herramientas-Maquinaria</w:t>
            </w:r>
          </w:p>
        </w:tc>
        <w:tc>
          <w:tcPr>
            <w:tcW w:w="1060" w:type="dxa"/>
            <w:tcBorders>
              <w:top w:val="nil"/>
              <w:left w:val="single" w:sz="8" w:space="0" w:color="auto"/>
              <w:bottom w:val="nil"/>
              <w:right w:val="single" w:sz="8" w:space="0" w:color="auto"/>
            </w:tcBorders>
            <w:shd w:val="clear" w:color="auto" w:fill="auto"/>
            <w:noWrap/>
          </w:tcPr>
          <w:p w:rsidR="00872BAA" w:rsidRDefault="00872BAA">
            <w:pPr>
              <w:jc w:val="center"/>
              <w:rPr>
                <w:rFonts w:ascii="Book Antiqua" w:hAnsi="Book Antiqua" w:cs="Arial"/>
                <w:sz w:val="16"/>
                <w:szCs w:val="16"/>
              </w:rPr>
            </w:pPr>
            <w:r>
              <w:rPr>
                <w:rFonts w:ascii="Book Antiqua" w:hAnsi="Book Antiqua" w:cs="Arial"/>
                <w:sz w:val="16"/>
                <w:szCs w:val="16"/>
              </w:rPr>
              <w:t> </w:t>
            </w:r>
          </w:p>
        </w:tc>
        <w:tc>
          <w:tcPr>
            <w:tcW w:w="1180" w:type="dxa"/>
            <w:tcBorders>
              <w:top w:val="nil"/>
              <w:left w:val="nil"/>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2.728,33</w:t>
            </w:r>
          </w:p>
        </w:tc>
        <w:tc>
          <w:tcPr>
            <w:tcW w:w="1060" w:type="dxa"/>
            <w:tcBorders>
              <w:top w:val="nil"/>
              <w:left w:val="nil"/>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2.728,33</w:t>
            </w:r>
          </w:p>
        </w:tc>
        <w:tc>
          <w:tcPr>
            <w:tcW w:w="1060" w:type="dxa"/>
            <w:tcBorders>
              <w:top w:val="nil"/>
              <w:left w:val="nil"/>
              <w:bottom w:val="nil"/>
              <w:right w:val="nil"/>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2.728,33</w:t>
            </w:r>
          </w:p>
        </w:tc>
        <w:tc>
          <w:tcPr>
            <w:tcW w:w="1060" w:type="dxa"/>
            <w:tcBorders>
              <w:top w:val="nil"/>
              <w:left w:val="single" w:sz="8" w:space="0" w:color="auto"/>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2.728,33</w:t>
            </w:r>
          </w:p>
        </w:tc>
        <w:tc>
          <w:tcPr>
            <w:tcW w:w="1300" w:type="dxa"/>
            <w:tcBorders>
              <w:top w:val="nil"/>
              <w:left w:val="nil"/>
              <w:bottom w:val="nil"/>
              <w:right w:val="nil"/>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2.728,33</w:t>
            </w:r>
          </w:p>
        </w:tc>
        <w:tc>
          <w:tcPr>
            <w:tcW w:w="1100" w:type="dxa"/>
            <w:tcBorders>
              <w:top w:val="nil"/>
              <w:left w:val="single" w:sz="8" w:space="0" w:color="auto"/>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2.728,33</w:t>
            </w:r>
          </w:p>
        </w:tc>
        <w:tc>
          <w:tcPr>
            <w:tcW w:w="1160" w:type="dxa"/>
            <w:tcBorders>
              <w:top w:val="nil"/>
              <w:left w:val="nil"/>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2.728,33</w:t>
            </w:r>
          </w:p>
        </w:tc>
      </w:tr>
      <w:tr w:rsidR="00872BAA">
        <w:trPr>
          <w:trHeight w:val="255"/>
        </w:trPr>
        <w:tc>
          <w:tcPr>
            <w:tcW w:w="3880" w:type="dxa"/>
            <w:tcBorders>
              <w:top w:val="nil"/>
              <w:left w:val="single" w:sz="8" w:space="0" w:color="auto"/>
              <w:bottom w:val="nil"/>
              <w:right w:val="nil"/>
            </w:tcBorders>
            <w:shd w:val="clear" w:color="auto" w:fill="auto"/>
            <w:noWrap/>
          </w:tcPr>
          <w:p w:rsidR="00872BAA" w:rsidRDefault="00872BAA">
            <w:pPr>
              <w:rPr>
                <w:rFonts w:ascii="Book Antiqua" w:hAnsi="Book Antiqua" w:cs="Arial"/>
                <w:sz w:val="16"/>
                <w:szCs w:val="16"/>
              </w:rPr>
            </w:pPr>
            <w:r>
              <w:rPr>
                <w:rFonts w:ascii="Book Antiqua" w:hAnsi="Book Antiqua" w:cs="Arial"/>
                <w:sz w:val="16"/>
                <w:szCs w:val="16"/>
              </w:rPr>
              <w:t>Readición Amortización Gastos Preoperativos</w:t>
            </w:r>
          </w:p>
        </w:tc>
        <w:tc>
          <w:tcPr>
            <w:tcW w:w="1060" w:type="dxa"/>
            <w:tcBorders>
              <w:top w:val="nil"/>
              <w:left w:val="single" w:sz="8" w:space="0" w:color="auto"/>
              <w:bottom w:val="nil"/>
              <w:right w:val="single" w:sz="8" w:space="0" w:color="auto"/>
            </w:tcBorders>
            <w:shd w:val="clear" w:color="auto" w:fill="auto"/>
            <w:noWrap/>
          </w:tcPr>
          <w:p w:rsidR="00872BAA" w:rsidRDefault="00872BAA">
            <w:pPr>
              <w:jc w:val="center"/>
              <w:rPr>
                <w:rFonts w:ascii="Book Antiqua" w:hAnsi="Book Antiqua" w:cs="Arial"/>
                <w:sz w:val="16"/>
                <w:szCs w:val="16"/>
              </w:rPr>
            </w:pPr>
            <w:r>
              <w:rPr>
                <w:rFonts w:ascii="Book Antiqua" w:hAnsi="Book Antiqua" w:cs="Arial"/>
                <w:sz w:val="16"/>
                <w:szCs w:val="16"/>
              </w:rPr>
              <w:t> </w:t>
            </w:r>
          </w:p>
        </w:tc>
        <w:tc>
          <w:tcPr>
            <w:tcW w:w="1180" w:type="dxa"/>
            <w:tcBorders>
              <w:top w:val="nil"/>
              <w:left w:val="nil"/>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107.610,71</w:t>
            </w:r>
          </w:p>
        </w:tc>
        <w:tc>
          <w:tcPr>
            <w:tcW w:w="1060" w:type="dxa"/>
            <w:tcBorders>
              <w:top w:val="nil"/>
              <w:left w:val="nil"/>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107.610,71</w:t>
            </w:r>
          </w:p>
        </w:tc>
        <w:tc>
          <w:tcPr>
            <w:tcW w:w="1060" w:type="dxa"/>
            <w:tcBorders>
              <w:top w:val="nil"/>
              <w:left w:val="nil"/>
              <w:bottom w:val="nil"/>
              <w:right w:val="nil"/>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107.610,71</w:t>
            </w:r>
          </w:p>
        </w:tc>
        <w:tc>
          <w:tcPr>
            <w:tcW w:w="1060" w:type="dxa"/>
            <w:tcBorders>
              <w:top w:val="nil"/>
              <w:left w:val="single" w:sz="8" w:space="0" w:color="auto"/>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107.610,71</w:t>
            </w:r>
          </w:p>
        </w:tc>
        <w:tc>
          <w:tcPr>
            <w:tcW w:w="1300" w:type="dxa"/>
            <w:tcBorders>
              <w:top w:val="nil"/>
              <w:left w:val="nil"/>
              <w:bottom w:val="nil"/>
              <w:right w:val="nil"/>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107.610,71</w:t>
            </w:r>
          </w:p>
        </w:tc>
        <w:tc>
          <w:tcPr>
            <w:tcW w:w="1100" w:type="dxa"/>
            <w:tcBorders>
              <w:top w:val="nil"/>
              <w:left w:val="single" w:sz="8" w:space="0" w:color="auto"/>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107.610,71</w:t>
            </w:r>
          </w:p>
        </w:tc>
        <w:tc>
          <w:tcPr>
            <w:tcW w:w="1160" w:type="dxa"/>
            <w:tcBorders>
              <w:top w:val="nil"/>
              <w:left w:val="nil"/>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107.610,71</w:t>
            </w:r>
          </w:p>
        </w:tc>
      </w:tr>
      <w:tr w:rsidR="00872BAA">
        <w:trPr>
          <w:trHeight w:val="255"/>
        </w:trPr>
        <w:tc>
          <w:tcPr>
            <w:tcW w:w="3880" w:type="dxa"/>
            <w:tcBorders>
              <w:top w:val="nil"/>
              <w:left w:val="single" w:sz="8" w:space="0" w:color="auto"/>
              <w:bottom w:val="nil"/>
              <w:right w:val="nil"/>
            </w:tcBorders>
            <w:shd w:val="clear" w:color="auto" w:fill="auto"/>
            <w:noWrap/>
          </w:tcPr>
          <w:p w:rsidR="00872BAA" w:rsidRDefault="00872BAA">
            <w:pPr>
              <w:rPr>
                <w:rFonts w:ascii="Book Antiqua" w:hAnsi="Book Antiqua" w:cs="Arial"/>
                <w:sz w:val="16"/>
                <w:szCs w:val="16"/>
              </w:rPr>
            </w:pPr>
            <w:r>
              <w:rPr>
                <w:rFonts w:ascii="Book Antiqua" w:hAnsi="Book Antiqua" w:cs="Arial"/>
                <w:sz w:val="16"/>
                <w:szCs w:val="16"/>
              </w:rPr>
              <w:t>Gastos Preoperativos PROMIDD</w:t>
            </w:r>
          </w:p>
        </w:tc>
        <w:tc>
          <w:tcPr>
            <w:tcW w:w="1060" w:type="dxa"/>
            <w:tcBorders>
              <w:top w:val="nil"/>
              <w:left w:val="single" w:sz="8" w:space="0" w:color="auto"/>
              <w:bottom w:val="nil"/>
              <w:right w:val="single" w:sz="8" w:space="0" w:color="auto"/>
            </w:tcBorders>
            <w:shd w:val="clear" w:color="auto" w:fill="auto"/>
            <w:noWrap/>
          </w:tcPr>
          <w:p w:rsidR="00872BAA" w:rsidRDefault="00872BAA">
            <w:pPr>
              <w:jc w:val="center"/>
              <w:rPr>
                <w:rFonts w:ascii="Book Antiqua" w:hAnsi="Book Antiqua" w:cs="Arial"/>
                <w:sz w:val="16"/>
                <w:szCs w:val="16"/>
              </w:rPr>
            </w:pPr>
            <w:r>
              <w:rPr>
                <w:rFonts w:ascii="Book Antiqua" w:hAnsi="Book Antiqua" w:cs="Arial"/>
                <w:sz w:val="16"/>
                <w:szCs w:val="16"/>
              </w:rPr>
              <w:t>-753.275,00</w:t>
            </w:r>
          </w:p>
        </w:tc>
        <w:tc>
          <w:tcPr>
            <w:tcW w:w="1180" w:type="dxa"/>
            <w:tcBorders>
              <w:top w:val="nil"/>
              <w:left w:val="nil"/>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 </w:t>
            </w:r>
          </w:p>
        </w:tc>
        <w:tc>
          <w:tcPr>
            <w:tcW w:w="1060" w:type="dxa"/>
            <w:tcBorders>
              <w:top w:val="nil"/>
              <w:left w:val="nil"/>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 </w:t>
            </w:r>
          </w:p>
        </w:tc>
        <w:tc>
          <w:tcPr>
            <w:tcW w:w="1060" w:type="dxa"/>
            <w:tcBorders>
              <w:top w:val="nil"/>
              <w:left w:val="nil"/>
              <w:bottom w:val="nil"/>
              <w:right w:val="nil"/>
            </w:tcBorders>
            <w:shd w:val="clear" w:color="auto" w:fill="auto"/>
            <w:noWrap/>
          </w:tcPr>
          <w:p w:rsidR="00872BAA" w:rsidRDefault="00872BAA">
            <w:pPr>
              <w:jc w:val="right"/>
              <w:rPr>
                <w:rFonts w:ascii="Book Antiqua" w:hAnsi="Book Antiqua" w:cs="Arial"/>
                <w:sz w:val="16"/>
                <w:szCs w:val="16"/>
              </w:rPr>
            </w:pPr>
          </w:p>
        </w:tc>
        <w:tc>
          <w:tcPr>
            <w:tcW w:w="1060" w:type="dxa"/>
            <w:tcBorders>
              <w:top w:val="nil"/>
              <w:left w:val="single" w:sz="8" w:space="0" w:color="auto"/>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 </w:t>
            </w:r>
          </w:p>
        </w:tc>
        <w:tc>
          <w:tcPr>
            <w:tcW w:w="1300" w:type="dxa"/>
            <w:tcBorders>
              <w:top w:val="nil"/>
              <w:left w:val="nil"/>
              <w:bottom w:val="nil"/>
              <w:right w:val="nil"/>
            </w:tcBorders>
            <w:shd w:val="clear" w:color="auto" w:fill="auto"/>
            <w:noWrap/>
          </w:tcPr>
          <w:p w:rsidR="00872BAA" w:rsidRDefault="00872BAA">
            <w:pPr>
              <w:jc w:val="right"/>
              <w:rPr>
                <w:rFonts w:ascii="Book Antiqua" w:hAnsi="Book Antiqua" w:cs="Arial"/>
                <w:sz w:val="16"/>
                <w:szCs w:val="16"/>
              </w:rPr>
            </w:pPr>
          </w:p>
        </w:tc>
        <w:tc>
          <w:tcPr>
            <w:tcW w:w="1100" w:type="dxa"/>
            <w:tcBorders>
              <w:top w:val="nil"/>
              <w:left w:val="single" w:sz="8" w:space="0" w:color="auto"/>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 </w:t>
            </w:r>
          </w:p>
        </w:tc>
        <w:tc>
          <w:tcPr>
            <w:tcW w:w="1160" w:type="dxa"/>
            <w:tcBorders>
              <w:top w:val="nil"/>
              <w:left w:val="nil"/>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 </w:t>
            </w:r>
          </w:p>
        </w:tc>
      </w:tr>
      <w:tr w:rsidR="00872BAA">
        <w:trPr>
          <w:trHeight w:val="255"/>
        </w:trPr>
        <w:tc>
          <w:tcPr>
            <w:tcW w:w="3880" w:type="dxa"/>
            <w:tcBorders>
              <w:top w:val="nil"/>
              <w:left w:val="single" w:sz="8" w:space="0" w:color="auto"/>
              <w:bottom w:val="nil"/>
              <w:right w:val="nil"/>
            </w:tcBorders>
            <w:shd w:val="clear" w:color="auto" w:fill="auto"/>
          </w:tcPr>
          <w:p w:rsidR="00872BAA" w:rsidRDefault="00872BAA">
            <w:pPr>
              <w:rPr>
                <w:rFonts w:ascii="Book Antiqua" w:hAnsi="Book Antiqua" w:cs="Arial"/>
                <w:sz w:val="16"/>
                <w:szCs w:val="16"/>
              </w:rPr>
            </w:pPr>
            <w:r>
              <w:rPr>
                <w:rFonts w:ascii="Book Antiqua" w:hAnsi="Book Antiqua" w:cs="Arial"/>
                <w:sz w:val="16"/>
                <w:szCs w:val="16"/>
              </w:rPr>
              <w:t>CONSTRUCCIONES</w:t>
            </w:r>
          </w:p>
        </w:tc>
        <w:tc>
          <w:tcPr>
            <w:tcW w:w="1060" w:type="dxa"/>
            <w:tcBorders>
              <w:top w:val="nil"/>
              <w:left w:val="single" w:sz="8" w:space="0" w:color="auto"/>
              <w:bottom w:val="nil"/>
              <w:right w:val="single" w:sz="8" w:space="0" w:color="auto"/>
            </w:tcBorders>
            <w:shd w:val="clear" w:color="auto" w:fill="auto"/>
          </w:tcPr>
          <w:p w:rsidR="00872BAA" w:rsidRDefault="00872BAA">
            <w:pPr>
              <w:jc w:val="center"/>
              <w:rPr>
                <w:rFonts w:ascii="Book Antiqua" w:hAnsi="Book Antiqua" w:cs="Arial"/>
                <w:sz w:val="16"/>
                <w:szCs w:val="16"/>
              </w:rPr>
            </w:pPr>
            <w:r>
              <w:rPr>
                <w:rFonts w:ascii="Book Antiqua" w:hAnsi="Book Antiqua" w:cs="Arial"/>
                <w:sz w:val="16"/>
                <w:szCs w:val="16"/>
              </w:rPr>
              <w:t>-343.753,12</w:t>
            </w:r>
          </w:p>
        </w:tc>
        <w:tc>
          <w:tcPr>
            <w:tcW w:w="1180" w:type="dxa"/>
            <w:tcBorders>
              <w:top w:val="nil"/>
              <w:left w:val="nil"/>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 </w:t>
            </w:r>
          </w:p>
        </w:tc>
        <w:tc>
          <w:tcPr>
            <w:tcW w:w="1060" w:type="dxa"/>
            <w:tcBorders>
              <w:top w:val="nil"/>
              <w:left w:val="nil"/>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 </w:t>
            </w:r>
          </w:p>
        </w:tc>
        <w:tc>
          <w:tcPr>
            <w:tcW w:w="1060" w:type="dxa"/>
            <w:tcBorders>
              <w:top w:val="nil"/>
              <w:left w:val="nil"/>
              <w:bottom w:val="nil"/>
              <w:right w:val="nil"/>
            </w:tcBorders>
            <w:shd w:val="clear" w:color="auto" w:fill="auto"/>
            <w:noWrap/>
          </w:tcPr>
          <w:p w:rsidR="00872BAA" w:rsidRDefault="00872BAA">
            <w:pPr>
              <w:jc w:val="right"/>
              <w:rPr>
                <w:rFonts w:ascii="Book Antiqua" w:hAnsi="Book Antiqua" w:cs="Arial"/>
                <w:sz w:val="16"/>
                <w:szCs w:val="16"/>
              </w:rPr>
            </w:pPr>
          </w:p>
        </w:tc>
        <w:tc>
          <w:tcPr>
            <w:tcW w:w="1060" w:type="dxa"/>
            <w:tcBorders>
              <w:top w:val="nil"/>
              <w:left w:val="single" w:sz="8" w:space="0" w:color="auto"/>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 </w:t>
            </w:r>
          </w:p>
        </w:tc>
        <w:tc>
          <w:tcPr>
            <w:tcW w:w="1300" w:type="dxa"/>
            <w:tcBorders>
              <w:top w:val="nil"/>
              <w:left w:val="nil"/>
              <w:bottom w:val="nil"/>
              <w:right w:val="nil"/>
            </w:tcBorders>
            <w:shd w:val="clear" w:color="auto" w:fill="auto"/>
            <w:noWrap/>
          </w:tcPr>
          <w:p w:rsidR="00872BAA" w:rsidRDefault="00872BAA">
            <w:pPr>
              <w:jc w:val="right"/>
              <w:rPr>
                <w:rFonts w:ascii="Book Antiqua" w:hAnsi="Book Antiqua" w:cs="Arial"/>
                <w:sz w:val="16"/>
                <w:szCs w:val="16"/>
              </w:rPr>
            </w:pPr>
          </w:p>
        </w:tc>
        <w:tc>
          <w:tcPr>
            <w:tcW w:w="1100" w:type="dxa"/>
            <w:tcBorders>
              <w:top w:val="nil"/>
              <w:left w:val="single" w:sz="8" w:space="0" w:color="auto"/>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 </w:t>
            </w:r>
          </w:p>
        </w:tc>
        <w:tc>
          <w:tcPr>
            <w:tcW w:w="1160" w:type="dxa"/>
            <w:tcBorders>
              <w:top w:val="nil"/>
              <w:left w:val="nil"/>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 </w:t>
            </w:r>
          </w:p>
        </w:tc>
      </w:tr>
      <w:tr w:rsidR="00872BAA">
        <w:trPr>
          <w:trHeight w:val="255"/>
        </w:trPr>
        <w:tc>
          <w:tcPr>
            <w:tcW w:w="3880" w:type="dxa"/>
            <w:tcBorders>
              <w:top w:val="nil"/>
              <w:left w:val="single" w:sz="8" w:space="0" w:color="auto"/>
              <w:bottom w:val="nil"/>
              <w:right w:val="nil"/>
            </w:tcBorders>
            <w:shd w:val="clear" w:color="auto" w:fill="auto"/>
            <w:noWrap/>
          </w:tcPr>
          <w:p w:rsidR="00872BAA" w:rsidRDefault="00872BAA">
            <w:pPr>
              <w:rPr>
                <w:rFonts w:ascii="Book Antiqua" w:hAnsi="Book Antiqua" w:cs="Arial"/>
                <w:sz w:val="16"/>
                <w:szCs w:val="16"/>
              </w:rPr>
            </w:pPr>
            <w:r>
              <w:rPr>
                <w:rFonts w:ascii="Book Antiqua" w:hAnsi="Book Antiqua" w:cs="Arial"/>
                <w:sz w:val="16"/>
                <w:szCs w:val="16"/>
              </w:rPr>
              <w:t>HERRAMIENTAS</w:t>
            </w:r>
          </w:p>
        </w:tc>
        <w:tc>
          <w:tcPr>
            <w:tcW w:w="1060" w:type="dxa"/>
            <w:tcBorders>
              <w:top w:val="nil"/>
              <w:left w:val="single" w:sz="8" w:space="0" w:color="auto"/>
              <w:bottom w:val="nil"/>
              <w:right w:val="single" w:sz="8" w:space="0" w:color="auto"/>
            </w:tcBorders>
            <w:shd w:val="clear" w:color="auto" w:fill="auto"/>
          </w:tcPr>
          <w:p w:rsidR="00872BAA" w:rsidRDefault="00872BAA">
            <w:pPr>
              <w:jc w:val="center"/>
              <w:rPr>
                <w:rFonts w:ascii="Book Antiqua" w:hAnsi="Book Antiqua" w:cs="Arial"/>
                <w:sz w:val="16"/>
                <w:szCs w:val="16"/>
              </w:rPr>
            </w:pPr>
            <w:r>
              <w:rPr>
                <w:rFonts w:ascii="Book Antiqua" w:hAnsi="Book Antiqua" w:cs="Arial"/>
                <w:sz w:val="16"/>
                <w:szCs w:val="16"/>
              </w:rPr>
              <w:t>-2.750,00</w:t>
            </w:r>
          </w:p>
        </w:tc>
        <w:tc>
          <w:tcPr>
            <w:tcW w:w="1180" w:type="dxa"/>
            <w:tcBorders>
              <w:top w:val="nil"/>
              <w:left w:val="nil"/>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 </w:t>
            </w:r>
          </w:p>
        </w:tc>
        <w:tc>
          <w:tcPr>
            <w:tcW w:w="1060" w:type="dxa"/>
            <w:tcBorders>
              <w:top w:val="nil"/>
              <w:left w:val="nil"/>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 </w:t>
            </w:r>
          </w:p>
        </w:tc>
        <w:tc>
          <w:tcPr>
            <w:tcW w:w="1060" w:type="dxa"/>
            <w:tcBorders>
              <w:top w:val="nil"/>
              <w:left w:val="nil"/>
              <w:bottom w:val="nil"/>
              <w:right w:val="nil"/>
            </w:tcBorders>
            <w:shd w:val="clear" w:color="auto" w:fill="auto"/>
            <w:noWrap/>
          </w:tcPr>
          <w:p w:rsidR="00872BAA" w:rsidRDefault="00872BAA">
            <w:pPr>
              <w:jc w:val="right"/>
              <w:rPr>
                <w:rFonts w:ascii="Book Antiqua" w:hAnsi="Book Antiqua" w:cs="Arial"/>
                <w:sz w:val="16"/>
                <w:szCs w:val="16"/>
              </w:rPr>
            </w:pPr>
          </w:p>
        </w:tc>
        <w:tc>
          <w:tcPr>
            <w:tcW w:w="1060" w:type="dxa"/>
            <w:tcBorders>
              <w:top w:val="nil"/>
              <w:left w:val="single" w:sz="8" w:space="0" w:color="auto"/>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 </w:t>
            </w:r>
          </w:p>
        </w:tc>
        <w:tc>
          <w:tcPr>
            <w:tcW w:w="1300" w:type="dxa"/>
            <w:tcBorders>
              <w:top w:val="nil"/>
              <w:left w:val="nil"/>
              <w:bottom w:val="nil"/>
              <w:right w:val="nil"/>
            </w:tcBorders>
            <w:shd w:val="clear" w:color="auto" w:fill="auto"/>
            <w:noWrap/>
          </w:tcPr>
          <w:p w:rsidR="00872BAA" w:rsidRDefault="00872BAA">
            <w:pPr>
              <w:jc w:val="right"/>
              <w:rPr>
                <w:rFonts w:ascii="Book Antiqua" w:hAnsi="Book Antiqua" w:cs="Arial"/>
                <w:sz w:val="16"/>
                <w:szCs w:val="16"/>
              </w:rPr>
            </w:pPr>
          </w:p>
        </w:tc>
        <w:tc>
          <w:tcPr>
            <w:tcW w:w="1100" w:type="dxa"/>
            <w:tcBorders>
              <w:top w:val="nil"/>
              <w:left w:val="single" w:sz="8" w:space="0" w:color="auto"/>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 </w:t>
            </w:r>
          </w:p>
        </w:tc>
        <w:tc>
          <w:tcPr>
            <w:tcW w:w="1160" w:type="dxa"/>
            <w:tcBorders>
              <w:top w:val="nil"/>
              <w:left w:val="nil"/>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 </w:t>
            </w:r>
          </w:p>
        </w:tc>
      </w:tr>
      <w:tr w:rsidR="00872BAA">
        <w:trPr>
          <w:trHeight w:val="255"/>
        </w:trPr>
        <w:tc>
          <w:tcPr>
            <w:tcW w:w="3880" w:type="dxa"/>
            <w:tcBorders>
              <w:top w:val="nil"/>
              <w:left w:val="single" w:sz="8" w:space="0" w:color="auto"/>
              <w:bottom w:val="nil"/>
              <w:right w:val="nil"/>
            </w:tcBorders>
            <w:shd w:val="clear" w:color="auto" w:fill="auto"/>
          </w:tcPr>
          <w:p w:rsidR="00872BAA" w:rsidRDefault="00872BAA">
            <w:pPr>
              <w:rPr>
                <w:rFonts w:ascii="Book Antiqua" w:hAnsi="Book Antiqua" w:cs="Arial"/>
                <w:sz w:val="16"/>
                <w:szCs w:val="16"/>
              </w:rPr>
            </w:pPr>
            <w:r>
              <w:rPr>
                <w:rFonts w:ascii="Book Antiqua" w:hAnsi="Book Antiqua" w:cs="Arial"/>
                <w:sz w:val="16"/>
                <w:szCs w:val="16"/>
              </w:rPr>
              <w:t>MAQUINARIAS</w:t>
            </w:r>
          </w:p>
        </w:tc>
        <w:tc>
          <w:tcPr>
            <w:tcW w:w="1060" w:type="dxa"/>
            <w:tcBorders>
              <w:top w:val="nil"/>
              <w:left w:val="single" w:sz="8" w:space="0" w:color="auto"/>
              <w:bottom w:val="nil"/>
              <w:right w:val="single" w:sz="8" w:space="0" w:color="auto"/>
            </w:tcBorders>
            <w:shd w:val="clear" w:color="auto" w:fill="auto"/>
          </w:tcPr>
          <w:p w:rsidR="00872BAA" w:rsidRDefault="00872BAA">
            <w:pPr>
              <w:jc w:val="center"/>
              <w:rPr>
                <w:rFonts w:ascii="Book Antiqua" w:hAnsi="Book Antiqua" w:cs="Arial"/>
                <w:sz w:val="16"/>
                <w:szCs w:val="16"/>
              </w:rPr>
            </w:pPr>
            <w:r>
              <w:rPr>
                <w:rFonts w:ascii="Book Antiqua" w:hAnsi="Book Antiqua" w:cs="Arial"/>
                <w:sz w:val="16"/>
                <w:szCs w:val="16"/>
              </w:rPr>
              <w:t>-31.350,00</w:t>
            </w:r>
          </w:p>
        </w:tc>
        <w:tc>
          <w:tcPr>
            <w:tcW w:w="1180" w:type="dxa"/>
            <w:tcBorders>
              <w:top w:val="nil"/>
              <w:left w:val="nil"/>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 </w:t>
            </w:r>
          </w:p>
        </w:tc>
        <w:tc>
          <w:tcPr>
            <w:tcW w:w="1060" w:type="dxa"/>
            <w:tcBorders>
              <w:top w:val="nil"/>
              <w:left w:val="nil"/>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 </w:t>
            </w:r>
          </w:p>
        </w:tc>
        <w:tc>
          <w:tcPr>
            <w:tcW w:w="1060" w:type="dxa"/>
            <w:tcBorders>
              <w:top w:val="nil"/>
              <w:left w:val="nil"/>
              <w:bottom w:val="nil"/>
              <w:right w:val="nil"/>
            </w:tcBorders>
            <w:shd w:val="clear" w:color="auto" w:fill="auto"/>
            <w:noWrap/>
          </w:tcPr>
          <w:p w:rsidR="00872BAA" w:rsidRDefault="00872BAA">
            <w:pPr>
              <w:jc w:val="right"/>
              <w:rPr>
                <w:rFonts w:ascii="Book Antiqua" w:hAnsi="Book Antiqua" w:cs="Arial"/>
                <w:sz w:val="16"/>
                <w:szCs w:val="16"/>
              </w:rPr>
            </w:pPr>
          </w:p>
        </w:tc>
        <w:tc>
          <w:tcPr>
            <w:tcW w:w="1060" w:type="dxa"/>
            <w:tcBorders>
              <w:top w:val="nil"/>
              <w:left w:val="single" w:sz="8" w:space="0" w:color="auto"/>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 </w:t>
            </w:r>
          </w:p>
        </w:tc>
        <w:tc>
          <w:tcPr>
            <w:tcW w:w="1300" w:type="dxa"/>
            <w:tcBorders>
              <w:top w:val="nil"/>
              <w:left w:val="nil"/>
              <w:bottom w:val="nil"/>
              <w:right w:val="nil"/>
            </w:tcBorders>
            <w:shd w:val="clear" w:color="auto" w:fill="auto"/>
            <w:noWrap/>
          </w:tcPr>
          <w:p w:rsidR="00872BAA" w:rsidRDefault="00872BAA">
            <w:pPr>
              <w:jc w:val="right"/>
              <w:rPr>
                <w:rFonts w:ascii="Book Antiqua" w:hAnsi="Book Antiqua" w:cs="Arial"/>
                <w:sz w:val="16"/>
                <w:szCs w:val="16"/>
              </w:rPr>
            </w:pPr>
          </w:p>
        </w:tc>
        <w:tc>
          <w:tcPr>
            <w:tcW w:w="1100" w:type="dxa"/>
            <w:tcBorders>
              <w:top w:val="nil"/>
              <w:left w:val="single" w:sz="8" w:space="0" w:color="auto"/>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 </w:t>
            </w:r>
          </w:p>
        </w:tc>
        <w:tc>
          <w:tcPr>
            <w:tcW w:w="1160" w:type="dxa"/>
            <w:tcBorders>
              <w:top w:val="nil"/>
              <w:left w:val="nil"/>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 </w:t>
            </w:r>
          </w:p>
        </w:tc>
      </w:tr>
      <w:tr w:rsidR="00872BAA">
        <w:trPr>
          <w:trHeight w:val="289"/>
        </w:trPr>
        <w:tc>
          <w:tcPr>
            <w:tcW w:w="3880" w:type="dxa"/>
            <w:tcBorders>
              <w:top w:val="nil"/>
              <w:left w:val="single" w:sz="8" w:space="0" w:color="auto"/>
              <w:bottom w:val="nil"/>
              <w:right w:val="nil"/>
            </w:tcBorders>
            <w:shd w:val="clear" w:color="auto" w:fill="auto"/>
          </w:tcPr>
          <w:p w:rsidR="00872BAA" w:rsidRDefault="00872BAA">
            <w:pPr>
              <w:rPr>
                <w:rFonts w:ascii="Book Antiqua" w:hAnsi="Book Antiqua" w:cs="Arial"/>
                <w:sz w:val="16"/>
                <w:szCs w:val="16"/>
              </w:rPr>
            </w:pPr>
            <w:r>
              <w:rPr>
                <w:rFonts w:ascii="Book Antiqua" w:hAnsi="Book Antiqua" w:cs="Arial"/>
                <w:sz w:val="16"/>
                <w:szCs w:val="16"/>
              </w:rPr>
              <w:t>Equipos de proteccion personal de planta</w:t>
            </w:r>
          </w:p>
        </w:tc>
        <w:tc>
          <w:tcPr>
            <w:tcW w:w="1060" w:type="dxa"/>
            <w:tcBorders>
              <w:top w:val="nil"/>
              <w:left w:val="single" w:sz="8" w:space="0" w:color="auto"/>
              <w:bottom w:val="nil"/>
              <w:right w:val="single" w:sz="8" w:space="0" w:color="auto"/>
            </w:tcBorders>
            <w:shd w:val="clear" w:color="auto" w:fill="auto"/>
          </w:tcPr>
          <w:p w:rsidR="00872BAA" w:rsidRDefault="00872BAA">
            <w:pPr>
              <w:jc w:val="center"/>
              <w:rPr>
                <w:rFonts w:ascii="Book Antiqua" w:hAnsi="Book Antiqua" w:cs="Arial"/>
                <w:sz w:val="16"/>
                <w:szCs w:val="16"/>
              </w:rPr>
            </w:pPr>
            <w:r>
              <w:rPr>
                <w:rFonts w:ascii="Book Antiqua" w:hAnsi="Book Antiqua" w:cs="Arial"/>
                <w:sz w:val="16"/>
                <w:szCs w:val="16"/>
              </w:rPr>
              <w:t>-6.106,88</w:t>
            </w:r>
          </w:p>
        </w:tc>
        <w:tc>
          <w:tcPr>
            <w:tcW w:w="1180" w:type="dxa"/>
            <w:tcBorders>
              <w:top w:val="nil"/>
              <w:left w:val="nil"/>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 </w:t>
            </w:r>
          </w:p>
        </w:tc>
        <w:tc>
          <w:tcPr>
            <w:tcW w:w="1060" w:type="dxa"/>
            <w:tcBorders>
              <w:top w:val="nil"/>
              <w:left w:val="nil"/>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 </w:t>
            </w:r>
          </w:p>
        </w:tc>
        <w:tc>
          <w:tcPr>
            <w:tcW w:w="1060" w:type="dxa"/>
            <w:tcBorders>
              <w:top w:val="nil"/>
              <w:left w:val="nil"/>
              <w:bottom w:val="nil"/>
              <w:right w:val="nil"/>
            </w:tcBorders>
            <w:shd w:val="clear" w:color="auto" w:fill="auto"/>
            <w:noWrap/>
          </w:tcPr>
          <w:p w:rsidR="00872BAA" w:rsidRDefault="00872BAA">
            <w:pPr>
              <w:jc w:val="right"/>
              <w:rPr>
                <w:rFonts w:ascii="Book Antiqua" w:hAnsi="Book Antiqua" w:cs="Arial"/>
                <w:sz w:val="16"/>
                <w:szCs w:val="16"/>
              </w:rPr>
            </w:pPr>
          </w:p>
        </w:tc>
        <w:tc>
          <w:tcPr>
            <w:tcW w:w="1060" w:type="dxa"/>
            <w:tcBorders>
              <w:top w:val="nil"/>
              <w:left w:val="single" w:sz="8" w:space="0" w:color="auto"/>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 </w:t>
            </w:r>
          </w:p>
        </w:tc>
        <w:tc>
          <w:tcPr>
            <w:tcW w:w="1300" w:type="dxa"/>
            <w:tcBorders>
              <w:top w:val="nil"/>
              <w:left w:val="nil"/>
              <w:bottom w:val="nil"/>
              <w:right w:val="nil"/>
            </w:tcBorders>
            <w:shd w:val="clear" w:color="auto" w:fill="auto"/>
            <w:noWrap/>
          </w:tcPr>
          <w:p w:rsidR="00872BAA" w:rsidRDefault="00872BAA">
            <w:pPr>
              <w:jc w:val="right"/>
              <w:rPr>
                <w:rFonts w:ascii="Book Antiqua" w:hAnsi="Book Antiqua" w:cs="Arial"/>
                <w:sz w:val="16"/>
                <w:szCs w:val="16"/>
              </w:rPr>
            </w:pPr>
          </w:p>
        </w:tc>
        <w:tc>
          <w:tcPr>
            <w:tcW w:w="1100" w:type="dxa"/>
            <w:tcBorders>
              <w:top w:val="nil"/>
              <w:left w:val="single" w:sz="8" w:space="0" w:color="auto"/>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 </w:t>
            </w:r>
          </w:p>
        </w:tc>
        <w:tc>
          <w:tcPr>
            <w:tcW w:w="1160" w:type="dxa"/>
            <w:tcBorders>
              <w:top w:val="nil"/>
              <w:left w:val="nil"/>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 </w:t>
            </w:r>
          </w:p>
        </w:tc>
      </w:tr>
      <w:tr w:rsidR="00872BAA">
        <w:trPr>
          <w:trHeight w:val="255"/>
        </w:trPr>
        <w:tc>
          <w:tcPr>
            <w:tcW w:w="3880" w:type="dxa"/>
            <w:tcBorders>
              <w:top w:val="nil"/>
              <w:left w:val="single" w:sz="8" w:space="0" w:color="auto"/>
              <w:bottom w:val="nil"/>
              <w:right w:val="nil"/>
            </w:tcBorders>
            <w:shd w:val="clear" w:color="auto" w:fill="auto"/>
          </w:tcPr>
          <w:p w:rsidR="00872BAA" w:rsidRDefault="00872BAA">
            <w:pPr>
              <w:rPr>
                <w:rFonts w:ascii="Book Antiqua" w:hAnsi="Book Antiqua" w:cs="Arial"/>
                <w:sz w:val="16"/>
                <w:szCs w:val="16"/>
              </w:rPr>
            </w:pPr>
            <w:r>
              <w:rPr>
                <w:rFonts w:ascii="Book Antiqua" w:hAnsi="Book Antiqua" w:cs="Arial"/>
                <w:sz w:val="16"/>
                <w:szCs w:val="16"/>
              </w:rPr>
              <w:t>CAPITAL DE TRABAJO</w:t>
            </w:r>
          </w:p>
        </w:tc>
        <w:tc>
          <w:tcPr>
            <w:tcW w:w="1060" w:type="dxa"/>
            <w:tcBorders>
              <w:top w:val="nil"/>
              <w:left w:val="single" w:sz="8" w:space="0" w:color="auto"/>
              <w:bottom w:val="nil"/>
              <w:right w:val="single" w:sz="8" w:space="0" w:color="auto"/>
            </w:tcBorders>
            <w:shd w:val="clear" w:color="auto" w:fill="auto"/>
          </w:tcPr>
          <w:p w:rsidR="00872BAA" w:rsidRDefault="00872BAA">
            <w:pPr>
              <w:jc w:val="center"/>
              <w:rPr>
                <w:rFonts w:ascii="Book Antiqua" w:hAnsi="Book Antiqua" w:cs="Arial"/>
                <w:sz w:val="16"/>
                <w:szCs w:val="16"/>
              </w:rPr>
            </w:pPr>
            <w:r>
              <w:rPr>
                <w:rFonts w:ascii="Book Antiqua" w:hAnsi="Book Antiqua" w:cs="Arial"/>
                <w:sz w:val="16"/>
                <w:szCs w:val="16"/>
              </w:rPr>
              <w:t>-346.854,67</w:t>
            </w:r>
          </w:p>
        </w:tc>
        <w:tc>
          <w:tcPr>
            <w:tcW w:w="1180" w:type="dxa"/>
            <w:tcBorders>
              <w:top w:val="nil"/>
              <w:left w:val="nil"/>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 </w:t>
            </w:r>
          </w:p>
        </w:tc>
        <w:tc>
          <w:tcPr>
            <w:tcW w:w="1060" w:type="dxa"/>
            <w:tcBorders>
              <w:top w:val="nil"/>
              <w:left w:val="nil"/>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 </w:t>
            </w:r>
          </w:p>
        </w:tc>
        <w:tc>
          <w:tcPr>
            <w:tcW w:w="1060" w:type="dxa"/>
            <w:tcBorders>
              <w:top w:val="nil"/>
              <w:left w:val="nil"/>
              <w:bottom w:val="nil"/>
              <w:right w:val="nil"/>
            </w:tcBorders>
            <w:shd w:val="clear" w:color="auto" w:fill="auto"/>
            <w:noWrap/>
          </w:tcPr>
          <w:p w:rsidR="00872BAA" w:rsidRDefault="00872BAA">
            <w:pPr>
              <w:jc w:val="right"/>
              <w:rPr>
                <w:rFonts w:ascii="Book Antiqua" w:hAnsi="Book Antiqua" w:cs="Arial"/>
                <w:sz w:val="16"/>
                <w:szCs w:val="16"/>
              </w:rPr>
            </w:pPr>
          </w:p>
        </w:tc>
        <w:tc>
          <w:tcPr>
            <w:tcW w:w="1060" w:type="dxa"/>
            <w:tcBorders>
              <w:top w:val="nil"/>
              <w:left w:val="single" w:sz="8" w:space="0" w:color="auto"/>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 </w:t>
            </w:r>
          </w:p>
        </w:tc>
        <w:tc>
          <w:tcPr>
            <w:tcW w:w="1300" w:type="dxa"/>
            <w:tcBorders>
              <w:top w:val="nil"/>
              <w:left w:val="nil"/>
              <w:bottom w:val="nil"/>
              <w:right w:val="nil"/>
            </w:tcBorders>
            <w:shd w:val="clear" w:color="auto" w:fill="auto"/>
            <w:noWrap/>
          </w:tcPr>
          <w:p w:rsidR="00872BAA" w:rsidRDefault="00872BAA">
            <w:pPr>
              <w:jc w:val="right"/>
              <w:rPr>
                <w:rFonts w:ascii="Book Antiqua" w:hAnsi="Book Antiqua" w:cs="Arial"/>
                <w:sz w:val="16"/>
                <w:szCs w:val="16"/>
              </w:rPr>
            </w:pPr>
          </w:p>
        </w:tc>
        <w:tc>
          <w:tcPr>
            <w:tcW w:w="1100" w:type="dxa"/>
            <w:tcBorders>
              <w:top w:val="nil"/>
              <w:left w:val="single" w:sz="8" w:space="0" w:color="auto"/>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 </w:t>
            </w:r>
          </w:p>
        </w:tc>
        <w:tc>
          <w:tcPr>
            <w:tcW w:w="1160" w:type="dxa"/>
            <w:tcBorders>
              <w:top w:val="nil"/>
              <w:left w:val="nil"/>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 </w:t>
            </w:r>
          </w:p>
        </w:tc>
      </w:tr>
      <w:tr w:rsidR="00872BAA">
        <w:trPr>
          <w:trHeight w:val="255"/>
        </w:trPr>
        <w:tc>
          <w:tcPr>
            <w:tcW w:w="3880" w:type="dxa"/>
            <w:tcBorders>
              <w:top w:val="nil"/>
              <w:left w:val="single" w:sz="8" w:space="0" w:color="auto"/>
              <w:bottom w:val="nil"/>
              <w:right w:val="nil"/>
            </w:tcBorders>
            <w:shd w:val="clear" w:color="auto" w:fill="auto"/>
          </w:tcPr>
          <w:p w:rsidR="00872BAA" w:rsidRDefault="00872BAA">
            <w:pPr>
              <w:rPr>
                <w:rFonts w:ascii="Book Antiqua" w:hAnsi="Book Antiqua" w:cs="Arial"/>
                <w:sz w:val="16"/>
                <w:szCs w:val="16"/>
              </w:rPr>
            </w:pPr>
            <w:r>
              <w:rPr>
                <w:rFonts w:ascii="Book Antiqua" w:hAnsi="Book Antiqua" w:cs="Arial"/>
                <w:sz w:val="16"/>
                <w:szCs w:val="16"/>
              </w:rPr>
              <w:t>ACTIVOS DIFERIDOS</w:t>
            </w:r>
          </w:p>
        </w:tc>
        <w:tc>
          <w:tcPr>
            <w:tcW w:w="1060" w:type="dxa"/>
            <w:tcBorders>
              <w:top w:val="nil"/>
              <w:left w:val="single" w:sz="8" w:space="0" w:color="auto"/>
              <w:bottom w:val="nil"/>
              <w:right w:val="single" w:sz="8" w:space="0" w:color="auto"/>
            </w:tcBorders>
            <w:shd w:val="clear" w:color="auto" w:fill="auto"/>
          </w:tcPr>
          <w:p w:rsidR="00872BAA" w:rsidRDefault="00872BAA">
            <w:pPr>
              <w:jc w:val="center"/>
              <w:rPr>
                <w:rFonts w:ascii="Book Antiqua" w:hAnsi="Book Antiqua" w:cs="Arial"/>
                <w:sz w:val="16"/>
                <w:szCs w:val="16"/>
              </w:rPr>
            </w:pPr>
            <w:r>
              <w:rPr>
                <w:rFonts w:ascii="Book Antiqua" w:hAnsi="Book Antiqua" w:cs="Arial"/>
                <w:sz w:val="16"/>
                <w:szCs w:val="16"/>
              </w:rPr>
              <w:t>-22.472,00</w:t>
            </w:r>
          </w:p>
        </w:tc>
        <w:tc>
          <w:tcPr>
            <w:tcW w:w="1180" w:type="dxa"/>
            <w:tcBorders>
              <w:top w:val="nil"/>
              <w:left w:val="nil"/>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 </w:t>
            </w:r>
          </w:p>
        </w:tc>
        <w:tc>
          <w:tcPr>
            <w:tcW w:w="1060" w:type="dxa"/>
            <w:tcBorders>
              <w:top w:val="nil"/>
              <w:left w:val="nil"/>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 </w:t>
            </w:r>
          </w:p>
        </w:tc>
        <w:tc>
          <w:tcPr>
            <w:tcW w:w="1060" w:type="dxa"/>
            <w:tcBorders>
              <w:top w:val="nil"/>
              <w:left w:val="nil"/>
              <w:bottom w:val="nil"/>
              <w:right w:val="nil"/>
            </w:tcBorders>
            <w:shd w:val="clear" w:color="auto" w:fill="auto"/>
            <w:noWrap/>
          </w:tcPr>
          <w:p w:rsidR="00872BAA" w:rsidRDefault="00872BAA">
            <w:pPr>
              <w:jc w:val="right"/>
              <w:rPr>
                <w:rFonts w:ascii="Book Antiqua" w:hAnsi="Book Antiqua" w:cs="Arial"/>
                <w:sz w:val="16"/>
                <w:szCs w:val="16"/>
              </w:rPr>
            </w:pPr>
          </w:p>
        </w:tc>
        <w:tc>
          <w:tcPr>
            <w:tcW w:w="1060" w:type="dxa"/>
            <w:tcBorders>
              <w:top w:val="nil"/>
              <w:left w:val="single" w:sz="8" w:space="0" w:color="auto"/>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 </w:t>
            </w:r>
          </w:p>
        </w:tc>
        <w:tc>
          <w:tcPr>
            <w:tcW w:w="1300" w:type="dxa"/>
            <w:tcBorders>
              <w:top w:val="nil"/>
              <w:left w:val="nil"/>
              <w:bottom w:val="nil"/>
              <w:right w:val="nil"/>
            </w:tcBorders>
            <w:shd w:val="clear" w:color="auto" w:fill="auto"/>
            <w:noWrap/>
          </w:tcPr>
          <w:p w:rsidR="00872BAA" w:rsidRDefault="00872BAA">
            <w:pPr>
              <w:jc w:val="right"/>
              <w:rPr>
                <w:rFonts w:ascii="Book Antiqua" w:hAnsi="Book Antiqua" w:cs="Arial"/>
                <w:sz w:val="16"/>
                <w:szCs w:val="16"/>
              </w:rPr>
            </w:pPr>
          </w:p>
        </w:tc>
        <w:tc>
          <w:tcPr>
            <w:tcW w:w="1100" w:type="dxa"/>
            <w:tcBorders>
              <w:top w:val="nil"/>
              <w:left w:val="single" w:sz="8" w:space="0" w:color="auto"/>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 </w:t>
            </w:r>
          </w:p>
        </w:tc>
        <w:tc>
          <w:tcPr>
            <w:tcW w:w="1160" w:type="dxa"/>
            <w:tcBorders>
              <w:top w:val="nil"/>
              <w:left w:val="nil"/>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 </w:t>
            </w:r>
          </w:p>
        </w:tc>
      </w:tr>
      <w:tr w:rsidR="00872BAA">
        <w:trPr>
          <w:trHeight w:val="255"/>
        </w:trPr>
        <w:tc>
          <w:tcPr>
            <w:tcW w:w="3880" w:type="dxa"/>
            <w:tcBorders>
              <w:top w:val="nil"/>
              <w:left w:val="single" w:sz="8" w:space="0" w:color="auto"/>
              <w:bottom w:val="nil"/>
              <w:right w:val="nil"/>
            </w:tcBorders>
            <w:shd w:val="clear" w:color="auto" w:fill="auto"/>
          </w:tcPr>
          <w:p w:rsidR="00872BAA" w:rsidRDefault="00872BAA">
            <w:pPr>
              <w:rPr>
                <w:rFonts w:ascii="Book Antiqua" w:hAnsi="Book Antiqua" w:cs="Arial"/>
                <w:sz w:val="16"/>
                <w:szCs w:val="16"/>
              </w:rPr>
            </w:pPr>
            <w:r>
              <w:rPr>
                <w:rFonts w:ascii="Book Antiqua" w:hAnsi="Book Antiqua" w:cs="Arial"/>
                <w:sz w:val="16"/>
                <w:szCs w:val="16"/>
              </w:rPr>
              <w:t>Préstamo</w:t>
            </w:r>
          </w:p>
        </w:tc>
        <w:tc>
          <w:tcPr>
            <w:tcW w:w="1060" w:type="dxa"/>
            <w:tcBorders>
              <w:top w:val="nil"/>
              <w:left w:val="single" w:sz="8" w:space="0" w:color="auto"/>
              <w:bottom w:val="nil"/>
              <w:right w:val="single" w:sz="8" w:space="0" w:color="auto"/>
            </w:tcBorders>
            <w:shd w:val="clear" w:color="auto" w:fill="auto"/>
            <w:noWrap/>
          </w:tcPr>
          <w:p w:rsidR="00872BAA" w:rsidRDefault="00872BAA">
            <w:pPr>
              <w:jc w:val="center"/>
              <w:rPr>
                <w:rFonts w:ascii="Book Antiqua" w:hAnsi="Book Antiqua" w:cs="Arial"/>
                <w:sz w:val="16"/>
                <w:szCs w:val="16"/>
              </w:rPr>
            </w:pPr>
            <w:r>
              <w:rPr>
                <w:rFonts w:ascii="Book Antiqua" w:hAnsi="Book Antiqua" w:cs="Arial"/>
                <w:sz w:val="16"/>
                <w:szCs w:val="16"/>
              </w:rPr>
              <w:t>1.506.561,67</w:t>
            </w:r>
          </w:p>
        </w:tc>
        <w:tc>
          <w:tcPr>
            <w:tcW w:w="1180" w:type="dxa"/>
            <w:tcBorders>
              <w:top w:val="nil"/>
              <w:left w:val="nil"/>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 </w:t>
            </w:r>
          </w:p>
        </w:tc>
        <w:tc>
          <w:tcPr>
            <w:tcW w:w="1060" w:type="dxa"/>
            <w:tcBorders>
              <w:top w:val="nil"/>
              <w:left w:val="nil"/>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 </w:t>
            </w:r>
          </w:p>
        </w:tc>
        <w:tc>
          <w:tcPr>
            <w:tcW w:w="1060" w:type="dxa"/>
            <w:tcBorders>
              <w:top w:val="nil"/>
              <w:left w:val="nil"/>
              <w:bottom w:val="nil"/>
              <w:right w:val="nil"/>
            </w:tcBorders>
            <w:shd w:val="clear" w:color="auto" w:fill="auto"/>
            <w:noWrap/>
          </w:tcPr>
          <w:p w:rsidR="00872BAA" w:rsidRDefault="00872BAA">
            <w:pPr>
              <w:jc w:val="right"/>
              <w:rPr>
                <w:rFonts w:ascii="Book Antiqua" w:hAnsi="Book Antiqua" w:cs="Arial"/>
                <w:sz w:val="16"/>
                <w:szCs w:val="16"/>
              </w:rPr>
            </w:pPr>
          </w:p>
        </w:tc>
        <w:tc>
          <w:tcPr>
            <w:tcW w:w="1060" w:type="dxa"/>
            <w:tcBorders>
              <w:top w:val="nil"/>
              <w:left w:val="single" w:sz="8" w:space="0" w:color="auto"/>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 </w:t>
            </w:r>
          </w:p>
        </w:tc>
        <w:tc>
          <w:tcPr>
            <w:tcW w:w="1300" w:type="dxa"/>
            <w:tcBorders>
              <w:top w:val="nil"/>
              <w:left w:val="nil"/>
              <w:bottom w:val="nil"/>
              <w:right w:val="nil"/>
            </w:tcBorders>
            <w:shd w:val="clear" w:color="auto" w:fill="auto"/>
            <w:noWrap/>
          </w:tcPr>
          <w:p w:rsidR="00872BAA" w:rsidRDefault="00872BAA">
            <w:pPr>
              <w:jc w:val="right"/>
              <w:rPr>
                <w:rFonts w:ascii="Book Antiqua" w:hAnsi="Book Antiqua" w:cs="Arial"/>
                <w:sz w:val="16"/>
                <w:szCs w:val="16"/>
              </w:rPr>
            </w:pPr>
          </w:p>
        </w:tc>
        <w:tc>
          <w:tcPr>
            <w:tcW w:w="1100" w:type="dxa"/>
            <w:tcBorders>
              <w:top w:val="nil"/>
              <w:left w:val="single" w:sz="8" w:space="0" w:color="auto"/>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 </w:t>
            </w:r>
          </w:p>
        </w:tc>
        <w:tc>
          <w:tcPr>
            <w:tcW w:w="1160" w:type="dxa"/>
            <w:tcBorders>
              <w:top w:val="nil"/>
              <w:left w:val="nil"/>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 </w:t>
            </w:r>
          </w:p>
        </w:tc>
      </w:tr>
      <w:tr w:rsidR="00872BAA">
        <w:trPr>
          <w:trHeight w:val="255"/>
        </w:trPr>
        <w:tc>
          <w:tcPr>
            <w:tcW w:w="3880" w:type="dxa"/>
            <w:tcBorders>
              <w:top w:val="nil"/>
              <w:left w:val="single" w:sz="8" w:space="0" w:color="auto"/>
              <w:bottom w:val="nil"/>
              <w:right w:val="nil"/>
            </w:tcBorders>
            <w:shd w:val="clear" w:color="auto" w:fill="auto"/>
          </w:tcPr>
          <w:p w:rsidR="00872BAA" w:rsidRDefault="00872BAA">
            <w:pPr>
              <w:rPr>
                <w:rFonts w:ascii="Book Antiqua" w:hAnsi="Book Antiqua" w:cs="Arial"/>
                <w:sz w:val="16"/>
                <w:szCs w:val="16"/>
              </w:rPr>
            </w:pPr>
            <w:r>
              <w:rPr>
                <w:rFonts w:ascii="Book Antiqua" w:hAnsi="Book Antiqua" w:cs="Arial"/>
                <w:sz w:val="16"/>
                <w:szCs w:val="16"/>
              </w:rPr>
              <w:t>Amortización del Capital</w:t>
            </w:r>
          </w:p>
        </w:tc>
        <w:tc>
          <w:tcPr>
            <w:tcW w:w="1060" w:type="dxa"/>
            <w:tcBorders>
              <w:top w:val="nil"/>
              <w:left w:val="single" w:sz="8" w:space="0" w:color="auto"/>
              <w:bottom w:val="nil"/>
              <w:right w:val="single" w:sz="8" w:space="0" w:color="auto"/>
            </w:tcBorders>
            <w:shd w:val="clear" w:color="auto" w:fill="auto"/>
            <w:noWrap/>
          </w:tcPr>
          <w:p w:rsidR="00872BAA" w:rsidRDefault="00872BAA">
            <w:pPr>
              <w:jc w:val="center"/>
              <w:rPr>
                <w:rFonts w:ascii="Book Antiqua" w:hAnsi="Book Antiqua" w:cs="Arial"/>
                <w:sz w:val="16"/>
                <w:szCs w:val="16"/>
              </w:rPr>
            </w:pPr>
            <w:r>
              <w:rPr>
                <w:rFonts w:ascii="Book Antiqua" w:hAnsi="Book Antiqua" w:cs="Arial"/>
                <w:sz w:val="16"/>
                <w:szCs w:val="16"/>
              </w:rPr>
              <w:t> </w:t>
            </w:r>
          </w:p>
        </w:tc>
        <w:tc>
          <w:tcPr>
            <w:tcW w:w="1180" w:type="dxa"/>
            <w:tcBorders>
              <w:top w:val="nil"/>
              <w:left w:val="nil"/>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-142.757,96</w:t>
            </w:r>
          </w:p>
        </w:tc>
        <w:tc>
          <w:tcPr>
            <w:tcW w:w="1060" w:type="dxa"/>
            <w:tcBorders>
              <w:top w:val="nil"/>
              <w:left w:val="nil"/>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-161.973,18</w:t>
            </w:r>
          </w:p>
        </w:tc>
        <w:tc>
          <w:tcPr>
            <w:tcW w:w="1060" w:type="dxa"/>
            <w:tcBorders>
              <w:top w:val="nil"/>
              <w:left w:val="nil"/>
              <w:bottom w:val="nil"/>
              <w:right w:val="nil"/>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-183.774,77</w:t>
            </w:r>
          </w:p>
        </w:tc>
        <w:tc>
          <w:tcPr>
            <w:tcW w:w="1060" w:type="dxa"/>
            <w:tcBorders>
              <w:top w:val="nil"/>
              <w:left w:val="single" w:sz="8" w:space="0" w:color="auto"/>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-208.510,86</w:t>
            </w:r>
          </w:p>
        </w:tc>
        <w:tc>
          <w:tcPr>
            <w:tcW w:w="1300" w:type="dxa"/>
            <w:tcBorders>
              <w:top w:val="nil"/>
              <w:left w:val="nil"/>
              <w:bottom w:val="nil"/>
              <w:right w:val="nil"/>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-236.576,42</w:t>
            </w:r>
          </w:p>
        </w:tc>
        <w:tc>
          <w:tcPr>
            <w:tcW w:w="1100" w:type="dxa"/>
            <w:tcBorders>
              <w:top w:val="nil"/>
              <w:left w:val="single" w:sz="8" w:space="0" w:color="auto"/>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268419,6028</w:t>
            </w:r>
          </w:p>
        </w:tc>
        <w:tc>
          <w:tcPr>
            <w:tcW w:w="1160" w:type="dxa"/>
            <w:tcBorders>
              <w:top w:val="nil"/>
              <w:left w:val="nil"/>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-304548,8813</w:t>
            </w:r>
          </w:p>
        </w:tc>
      </w:tr>
      <w:tr w:rsidR="00872BAA">
        <w:trPr>
          <w:trHeight w:val="255"/>
        </w:trPr>
        <w:tc>
          <w:tcPr>
            <w:tcW w:w="3880" w:type="dxa"/>
            <w:tcBorders>
              <w:top w:val="nil"/>
              <w:left w:val="single" w:sz="8" w:space="0" w:color="auto"/>
              <w:bottom w:val="nil"/>
              <w:right w:val="nil"/>
            </w:tcBorders>
            <w:shd w:val="clear" w:color="auto" w:fill="auto"/>
          </w:tcPr>
          <w:p w:rsidR="00872BAA" w:rsidRDefault="00872BAA">
            <w:pPr>
              <w:rPr>
                <w:rFonts w:ascii="Book Antiqua" w:hAnsi="Book Antiqua" w:cs="Arial"/>
                <w:sz w:val="16"/>
                <w:szCs w:val="16"/>
              </w:rPr>
            </w:pPr>
            <w:r>
              <w:rPr>
                <w:rFonts w:ascii="Book Antiqua" w:hAnsi="Book Antiqua" w:cs="Arial"/>
                <w:sz w:val="16"/>
                <w:szCs w:val="16"/>
              </w:rPr>
              <w:t>Recuperación Capital Trabajo</w:t>
            </w:r>
          </w:p>
        </w:tc>
        <w:tc>
          <w:tcPr>
            <w:tcW w:w="1060" w:type="dxa"/>
            <w:tcBorders>
              <w:top w:val="nil"/>
              <w:left w:val="single" w:sz="8" w:space="0" w:color="auto"/>
              <w:bottom w:val="nil"/>
              <w:right w:val="single" w:sz="8" w:space="0" w:color="auto"/>
            </w:tcBorders>
            <w:shd w:val="clear" w:color="auto" w:fill="auto"/>
            <w:noWrap/>
          </w:tcPr>
          <w:p w:rsidR="00872BAA" w:rsidRDefault="00872BAA">
            <w:pPr>
              <w:jc w:val="center"/>
              <w:rPr>
                <w:rFonts w:ascii="Book Antiqua" w:hAnsi="Book Antiqua" w:cs="Arial"/>
                <w:sz w:val="16"/>
                <w:szCs w:val="16"/>
              </w:rPr>
            </w:pPr>
            <w:r>
              <w:rPr>
                <w:rFonts w:ascii="Book Antiqua" w:hAnsi="Book Antiqua" w:cs="Arial"/>
                <w:sz w:val="16"/>
                <w:szCs w:val="16"/>
              </w:rPr>
              <w:t> </w:t>
            </w:r>
          </w:p>
        </w:tc>
        <w:tc>
          <w:tcPr>
            <w:tcW w:w="1180" w:type="dxa"/>
            <w:tcBorders>
              <w:top w:val="nil"/>
              <w:left w:val="nil"/>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 </w:t>
            </w:r>
          </w:p>
        </w:tc>
        <w:tc>
          <w:tcPr>
            <w:tcW w:w="1060" w:type="dxa"/>
            <w:tcBorders>
              <w:top w:val="nil"/>
              <w:left w:val="nil"/>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 </w:t>
            </w:r>
          </w:p>
        </w:tc>
        <w:tc>
          <w:tcPr>
            <w:tcW w:w="1060" w:type="dxa"/>
            <w:tcBorders>
              <w:top w:val="nil"/>
              <w:left w:val="nil"/>
              <w:bottom w:val="nil"/>
              <w:right w:val="nil"/>
            </w:tcBorders>
            <w:shd w:val="clear" w:color="auto" w:fill="auto"/>
            <w:noWrap/>
          </w:tcPr>
          <w:p w:rsidR="00872BAA" w:rsidRDefault="00872BAA">
            <w:pPr>
              <w:jc w:val="right"/>
              <w:rPr>
                <w:rFonts w:ascii="Book Antiqua" w:hAnsi="Book Antiqua" w:cs="Arial"/>
                <w:sz w:val="16"/>
                <w:szCs w:val="16"/>
              </w:rPr>
            </w:pPr>
          </w:p>
        </w:tc>
        <w:tc>
          <w:tcPr>
            <w:tcW w:w="1060" w:type="dxa"/>
            <w:tcBorders>
              <w:top w:val="nil"/>
              <w:left w:val="single" w:sz="8" w:space="0" w:color="auto"/>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 </w:t>
            </w:r>
          </w:p>
        </w:tc>
        <w:tc>
          <w:tcPr>
            <w:tcW w:w="1300" w:type="dxa"/>
            <w:tcBorders>
              <w:top w:val="nil"/>
              <w:left w:val="nil"/>
              <w:bottom w:val="nil"/>
              <w:right w:val="nil"/>
            </w:tcBorders>
            <w:shd w:val="clear" w:color="auto" w:fill="auto"/>
            <w:noWrap/>
          </w:tcPr>
          <w:p w:rsidR="00872BAA" w:rsidRDefault="00872BAA">
            <w:pPr>
              <w:jc w:val="right"/>
              <w:rPr>
                <w:rFonts w:ascii="Book Antiqua" w:hAnsi="Book Antiqua" w:cs="Arial"/>
                <w:sz w:val="16"/>
                <w:szCs w:val="16"/>
              </w:rPr>
            </w:pPr>
          </w:p>
        </w:tc>
        <w:tc>
          <w:tcPr>
            <w:tcW w:w="1100" w:type="dxa"/>
            <w:tcBorders>
              <w:top w:val="nil"/>
              <w:left w:val="single" w:sz="8" w:space="0" w:color="auto"/>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 </w:t>
            </w:r>
          </w:p>
        </w:tc>
        <w:tc>
          <w:tcPr>
            <w:tcW w:w="1160" w:type="dxa"/>
            <w:tcBorders>
              <w:top w:val="nil"/>
              <w:left w:val="nil"/>
              <w:bottom w:val="nil"/>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356844,0845</w:t>
            </w:r>
          </w:p>
        </w:tc>
      </w:tr>
      <w:tr w:rsidR="00872BAA">
        <w:trPr>
          <w:trHeight w:val="270"/>
        </w:trPr>
        <w:tc>
          <w:tcPr>
            <w:tcW w:w="3880" w:type="dxa"/>
            <w:tcBorders>
              <w:top w:val="nil"/>
              <w:left w:val="single" w:sz="8" w:space="0" w:color="auto"/>
              <w:bottom w:val="single" w:sz="8" w:space="0" w:color="auto"/>
              <w:right w:val="nil"/>
            </w:tcBorders>
            <w:shd w:val="clear" w:color="auto" w:fill="auto"/>
            <w:noWrap/>
          </w:tcPr>
          <w:p w:rsidR="00872BAA" w:rsidRDefault="00872BAA">
            <w:pPr>
              <w:rPr>
                <w:rFonts w:ascii="Book Antiqua" w:hAnsi="Book Antiqua" w:cs="Arial"/>
                <w:sz w:val="16"/>
                <w:szCs w:val="16"/>
              </w:rPr>
            </w:pPr>
            <w:r>
              <w:rPr>
                <w:rFonts w:ascii="Book Antiqua" w:hAnsi="Book Antiqua" w:cs="Arial"/>
                <w:sz w:val="16"/>
                <w:szCs w:val="16"/>
              </w:rPr>
              <w:t>Valor  de Desecho</w:t>
            </w:r>
          </w:p>
        </w:tc>
        <w:tc>
          <w:tcPr>
            <w:tcW w:w="1060" w:type="dxa"/>
            <w:tcBorders>
              <w:top w:val="nil"/>
              <w:left w:val="single" w:sz="8" w:space="0" w:color="auto"/>
              <w:bottom w:val="nil"/>
              <w:right w:val="single" w:sz="8" w:space="0" w:color="auto"/>
            </w:tcBorders>
            <w:shd w:val="clear" w:color="auto" w:fill="auto"/>
            <w:noWrap/>
          </w:tcPr>
          <w:p w:rsidR="00872BAA" w:rsidRDefault="00872BAA">
            <w:pPr>
              <w:jc w:val="center"/>
              <w:rPr>
                <w:rFonts w:ascii="Book Antiqua" w:hAnsi="Book Antiqua" w:cs="Arial"/>
                <w:sz w:val="16"/>
                <w:szCs w:val="16"/>
              </w:rPr>
            </w:pPr>
            <w:r>
              <w:rPr>
                <w:rFonts w:ascii="Book Antiqua" w:hAnsi="Book Antiqua" w:cs="Arial"/>
                <w:sz w:val="16"/>
                <w:szCs w:val="16"/>
              </w:rPr>
              <w:t> </w:t>
            </w:r>
          </w:p>
        </w:tc>
        <w:tc>
          <w:tcPr>
            <w:tcW w:w="1180" w:type="dxa"/>
            <w:tcBorders>
              <w:top w:val="nil"/>
              <w:left w:val="nil"/>
              <w:bottom w:val="single" w:sz="8" w:space="0" w:color="auto"/>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 </w:t>
            </w:r>
          </w:p>
        </w:tc>
        <w:tc>
          <w:tcPr>
            <w:tcW w:w="1060" w:type="dxa"/>
            <w:tcBorders>
              <w:top w:val="nil"/>
              <w:left w:val="nil"/>
              <w:bottom w:val="single" w:sz="8" w:space="0" w:color="auto"/>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 </w:t>
            </w:r>
          </w:p>
        </w:tc>
        <w:tc>
          <w:tcPr>
            <w:tcW w:w="1060" w:type="dxa"/>
            <w:tcBorders>
              <w:top w:val="nil"/>
              <w:left w:val="nil"/>
              <w:bottom w:val="single" w:sz="8" w:space="0" w:color="auto"/>
              <w:right w:val="nil"/>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 </w:t>
            </w:r>
          </w:p>
        </w:tc>
        <w:tc>
          <w:tcPr>
            <w:tcW w:w="1060" w:type="dxa"/>
            <w:tcBorders>
              <w:top w:val="nil"/>
              <w:left w:val="single" w:sz="8" w:space="0" w:color="auto"/>
              <w:bottom w:val="single" w:sz="8" w:space="0" w:color="auto"/>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 </w:t>
            </w:r>
          </w:p>
        </w:tc>
        <w:tc>
          <w:tcPr>
            <w:tcW w:w="1300" w:type="dxa"/>
            <w:tcBorders>
              <w:top w:val="nil"/>
              <w:left w:val="nil"/>
              <w:bottom w:val="nil"/>
              <w:right w:val="nil"/>
            </w:tcBorders>
            <w:shd w:val="clear" w:color="auto" w:fill="auto"/>
            <w:noWrap/>
          </w:tcPr>
          <w:p w:rsidR="00872BAA" w:rsidRDefault="00872BAA">
            <w:pPr>
              <w:jc w:val="right"/>
              <w:rPr>
                <w:rFonts w:ascii="Book Antiqua" w:hAnsi="Book Antiqua" w:cs="Arial"/>
                <w:sz w:val="16"/>
                <w:szCs w:val="16"/>
              </w:rPr>
            </w:pPr>
          </w:p>
        </w:tc>
        <w:tc>
          <w:tcPr>
            <w:tcW w:w="1100" w:type="dxa"/>
            <w:tcBorders>
              <w:top w:val="nil"/>
              <w:left w:val="single" w:sz="8" w:space="0" w:color="auto"/>
              <w:bottom w:val="single" w:sz="8" w:space="0" w:color="auto"/>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w:t>
            </w:r>
          </w:p>
        </w:tc>
        <w:tc>
          <w:tcPr>
            <w:tcW w:w="1160" w:type="dxa"/>
            <w:tcBorders>
              <w:top w:val="nil"/>
              <w:left w:val="nil"/>
              <w:bottom w:val="single" w:sz="8" w:space="0" w:color="auto"/>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265.000,00</w:t>
            </w:r>
          </w:p>
        </w:tc>
      </w:tr>
      <w:tr w:rsidR="00872BAA">
        <w:trPr>
          <w:trHeight w:val="270"/>
        </w:trPr>
        <w:tc>
          <w:tcPr>
            <w:tcW w:w="3880" w:type="dxa"/>
            <w:tcBorders>
              <w:top w:val="nil"/>
              <w:left w:val="single" w:sz="8" w:space="0" w:color="auto"/>
              <w:bottom w:val="double" w:sz="6" w:space="0" w:color="auto"/>
              <w:right w:val="nil"/>
            </w:tcBorders>
            <w:shd w:val="clear" w:color="auto" w:fill="auto"/>
          </w:tcPr>
          <w:p w:rsidR="00872BAA" w:rsidRDefault="00872BAA">
            <w:pPr>
              <w:rPr>
                <w:rFonts w:ascii="Book Antiqua" w:hAnsi="Book Antiqua" w:cs="Arial"/>
                <w:sz w:val="16"/>
                <w:szCs w:val="16"/>
              </w:rPr>
            </w:pPr>
            <w:r>
              <w:rPr>
                <w:rFonts w:ascii="Book Antiqua" w:hAnsi="Book Antiqua" w:cs="Arial"/>
                <w:sz w:val="16"/>
                <w:szCs w:val="16"/>
              </w:rPr>
              <w:t>FLUJO DE CAJA NETO</w:t>
            </w:r>
          </w:p>
        </w:tc>
        <w:tc>
          <w:tcPr>
            <w:tcW w:w="1060" w:type="dxa"/>
            <w:tcBorders>
              <w:top w:val="single" w:sz="8" w:space="0" w:color="auto"/>
              <w:left w:val="single" w:sz="8" w:space="0" w:color="auto"/>
              <w:bottom w:val="double" w:sz="6" w:space="0" w:color="auto"/>
              <w:right w:val="single" w:sz="8" w:space="0" w:color="auto"/>
            </w:tcBorders>
            <w:shd w:val="clear" w:color="auto" w:fill="auto"/>
            <w:noWrap/>
          </w:tcPr>
          <w:p w:rsidR="00872BAA" w:rsidRDefault="00872BAA">
            <w:pPr>
              <w:jc w:val="center"/>
              <w:rPr>
                <w:rFonts w:ascii="Book Antiqua" w:hAnsi="Book Antiqua" w:cs="Arial"/>
                <w:color w:val="FFFFFF"/>
                <w:sz w:val="16"/>
                <w:szCs w:val="16"/>
              </w:rPr>
            </w:pPr>
            <w:r>
              <w:rPr>
                <w:rFonts w:ascii="Book Antiqua" w:hAnsi="Book Antiqua" w:cs="Arial"/>
                <w:color w:val="FFFFFF"/>
                <w:sz w:val="16"/>
                <w:szCs w:val="16"/>
              </w:rPr>
              <w:t>-</w:t>
            </w:r>
          </w:p>
        </w:tc>
        <w:tc>
          <w:tcPr>
            <w:tcW w:w="1180" w:type="dxa"/>
            <w:tcBorders>
              <w:top w:val="nil"/>
              <w:left w:val="nil"/>
              <w:bottom w:val="double" w:sz="6" w:space="0" w:color="auto"/>
              <w:right w:val="nil"/>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-583.233,22</w:t>
            </w:r>
          </w:p>
        </w:tc>
        <w:tc>
          <w:tcPr>
            <w:tcW w:w="1060" w:type="dxa"/>
            <w:tcBorders>
              <w:top w:val="nil"/>
              <w:left w:val="nil"/>
              <w:bottom w:val="double" w:sz="6" w:space="0" w:color="auto"/>
              <w:right w:val="nil"/>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155,52</w:t>
            </w:r>
          </w:p>
        </w:tc>
        <w:tc>
          <w:tcPr>
            <w:tcW w:w="1060" w:type="dxa"/>
            <w:tcBorders>
              <w:top w:val="nil"/>
              <w:left w:val="nil"/>
              <w:bottom w:val="double" w:sz="6" w:space="0" w:color="auto"/>
              <w:right w:val="nil"/>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61.127,45</w:t>
            </w:r>
          </w:p>
        </w:tc>
        <w:tc>
          <w:tcPr>
            <w:tcW w:w="1060" w:type="dxa"/>
            <w:tcBorders>
              <w:top w:val="nil"/>
              <w:left w:val="nil"/>
              <w:bottom w:val="double" w:sz="6" w:space="0" w:color="auto"/>
              <w:right w:val="nil"/>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117.409,76</w:t>
            </w:r>
          </w:p>
        </w:tc>
        <w:tc>
          <w:tcPr>
            <w:tcW w:w="1300" w:type="dxa"/>
            <w:tcBorders>
              <w:top w:val="single" w:sz="8" w:space="0" w:color="auto"/>
              <w:left w:val="nil"/>
              <w:bottom w:val="double" w:sz="6" w:space="0" w:color="auto"/>
              <w:right w:val="nil"/>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178.286,40</w:t>
            </w:r>
          </w:p>
        </w:tc>
        <w:tc>
          <w:tcPr>
            <w:tcW w:w="1100" w:type="dxa"/>
            <w:tcBorders>
              <w:top w:val="nil"/>
              <w:left w:val="nil"/>
              <w:bottom w:val="double" w:sz="6" w:space="0" w:color="auto"/>
              <w:right w:val="nil"/>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771.055,65</w:t>
            </w:r>
          </w:p>
        </w:tc>
        <w:tc>
          <w:tcPr>
            <w:tcW w:w="1160" w:type="dxa"/>
            <w:tcBorders>
              <w:top w:val="nil"/>
              <w:left w:val="nil"/>
              <w:bottom w:val="double" w:sz="6" w:space="0" w:color="auto"/>
              <w:right w:val="single" w:sz="8" w:space="0" w:color="auto"/>
            </w:tcBorders>
            <w:shd w:val="clear" w:color="auto" w:fill="auto"/>
            <w:noWrap/>
          </w:tcPr>
          <w:p w:rsidR="00872BAA" w:rsidRDefault="00872BAA">
            <w:pPr>
              <w:jc w:val="right"/>
              <w:rPr>
                <w:rFonts w:ascii="Book Antiqua" w:hAnsi="Book Antiqua" w:cs="Arial"/>
                <w:sz w:val="16"/>
                <w:szCs w:val="16"/>
              </w:rPr>
            </w:pPr>
            <w:r>
              <w:rPr>
                <w:rFonts w:ascii="Book Antiqua" w:hAnsi="Book Antiqua" w:cs="Arial"/>
                <w:sz w:val="16"/>
                <w:szCs w:val="16"/>
              </w:rPr>
              <w:t>910.148,22</w:t>
            </w:r>
          </w:p>
        </w:tc>
      </w:tr>
    </w:tbl>
    <w:p w:rsidR="00872BAA" w:rsidRPr="00A611ED" w:rsidRDefault="00872BAA" w:rsidP="00872BAA">
      <w:pPr>
        <w:pStyle w:val="Textoindependiente"/>
        <w:rPr>
          <w:rFonts w:ascii="Book Antiqua" w:hAnsi="Book Antiqua"/>
          <w:b/>
          <w:caps/>
        </w:rPr>
        <w:sectPr w:rsidR="00872BAA" w:rsidRPr="00A611ED" w:rsidSect="006672A3">
          <w:pgSz w:w="16840" w:h="11907" w:orient="landscape" w:code="9"/>
          <w:pgMar w:top="1418" w:right="1616" w:bottom="1701" w:left="1418" w:header="709" w:footer="709" w:gutter="0"/>
          <w:cols w:space="708"/>
          <w:docGrid w:linePitch="360"/>
        </w:sectPr>
      </w:pPr>
    </w:p>
    <w:p w:rsidR="00DE2B60" w:rsidRDefault="00DE2B60" w:rsidP="00DE2B60">
      <w:pPr>
        <w:tabs>
          <w:tab w:val="left" w:pos="9000"/>
        </w:tabs>
        <w:jc w:val="both"/>
      </w:pPr>
      <w:bookmarkStart w:id="5" w:name="EVALUACIÓN"/>
    </w:p>
    <w:p w:rsidR="000259E8" w:rsidRPr="00406536" w:rsidRDefault="00DE2B60" w:rsidP="00CC0058">
      <w:pPr>
        <w:numPr>
          <w:ilvl w:val="1"/>
          <w:numId w:val="93"/>
        </w:numPr>
        <w:tabs>
          <w:tab w:val="left" w:pos="9000"/>
        </w:tabs>
        <w:jc w:val="both"/>
        <w:rPr>
          <w:b/>
          <w:bCs/>
          <w:caps/>
        </w:rPr>
      </w:pPr>
      <w:r>
        <w:t xml:space="preserve">  </w:t>
      </w:r>
      <w:r w:rsidR="000259E8" w:rsidRPr="00406536">
        <w:rPr>
          <w:b/>
          <w:bCs/>
          <w:caps/>
        </w:rPr>
        <w:t>Valor Presente neto (VPN)</w:t>
      </w:r>
    </w:p>
    <w:p w:rsidR="000259E8" w:rsidRPr="00406536" w:rsidRDefault="000259E8" w:rsidP="000259E8">
      <w:pPr>
        <w:tabs>
          <w:tab w:val="left" w:pos="10499"/>
        </w:tabs>
        <w:jc w:val="both"/>
        <w:rPr>
          <w:b/>
          <w:bCs/>
          <w:caps/>
        </w:rPr>
      </w:pPr>
    </w:p>
    <w:p w:rsidR="000259E8" w:rsidRPr="00176BAF" w:rsidRDefault="000259E8" w:rsidP="000259E8">
      <w:pPr>
        <w:jc w:val="both"/>
        <w:rPr>
          <w:rFonts w:ascii="Book Antiqua" w:hAnsi="Book Antiqua"/>
        </w:rPr>
      </w:pPr>
      <w:r w:rsidRPr="00176BAF">
        <w:rPr>
          <w:rFonts w:ascii="Book Antiqua" w:hAnsi="Book Antiqua"/>
        </w:rPr>
        <w:t>Para ace</w:t>
      </w:r>
      <w:r w:rsidR="009229D9">
        <w:rPr>
          <w:rFonts w:ascii="Book Antiqua" w:hAnsi="Book Antiqua"/>
        </w:rPr>
        <w:t>p</w:t>
      </w:r>
      <w:r w:rsidR="00A82E7C">
        <w:rPr>
          <w:rFonts w:ascii="Book Antiqua" w:hAnsi="Book Antiqua"/>
        </w:rPr>
        <w:t>t</w:t>
      </w:r>
      <w:r w:rsidRPr="00176BAF">
        <w:rPr>
          <w:rFonts w:ascii="Book Antiqua" w:hAnsi="Book Antiqua"/>
        </w:rPr>
        <w:t xml:space="preserve">ar o rechazar el proyecto, bajo este criterio de evaluación se aceptará el proyecto si el valor actual neto es igual o superior a 0, en este punto el valor neto será la diferencia entre los ingresos y egresos durante los 7 años de cálculos del proyecto. La tasa de descuento del proyecto es del </w:t>
      </w:r>
      <w:r w:rsidR="00872BAA">
        <w:rPr>
          <w:rFonts w:ascii="Book Antiqua" w:hAnsi="Book Antiqua"/>
        </w:rPr>
        <w:t>12</w:t>
      </w:r>
      <w:r w:rsidRPr="00176BAF">
        <w:rPr>
          <w:rFonts w:ascii="Book Antiqua" w:hAnsi="Book Antiqua"/>
        </w:rPr>
        <w:t>%</w:t>
      </w:r>
      <w:r w:rsidR="007E7D0E">
        <w:rPr>
          <w:rFonts w:ascii="Book Antiqua" w:hAnsi="Book Antiqua"/>
        </w:rPr>
        <w:t>, se consideró está tasa debido al costo de oportunidad.</w:t>
      </w:r>
    </w:p>
    <w:p w:rsidR="000259E8" w:rsidRPr="00176BAF" w:rsidRDefault="000259E8" w:rsidP="000259E8">
      <w:pPr>
        <w:jc w:val="both"/>
        <w:rPr>
          <w:rFonts w:ascii="Book Antiqua" w:hAnsi="Book Antiqua" w:cs="Arial"/>
          <w:sz w:val="20"/>
          <w:szCs w:val="20"/>
        </w:rPr>
      </w:pPr>
    </w:p>
    <w:tbl>
      <w:tblPr>
        <w:tblStyle w:val="Tablaconcuadrcula"/>
        <w:tblW w:w="9360" w:type="dxa"/>
        <w:tblInd w:w="108" w:type="dxa"/>
        <w:tblLayout w:type="fixed"/>
        <w:tblLook w:val="01E0"/>
      </w:tblPr>
      <w:tblGrid>
        <w:gridCol w:w="900"/>
        <w:gridCol w:w="1260"/>
        <w:gridCol w:w="1080"/>
        <w:gridCol w:w="1260"/>
        <w:gridCol w:w="1260"/>
        <w:gridCol w:w="1260"/>
        <w:gridCol w:w="1260"/>
        <w:gridCol w:w="1080"/>
      </w:tblGrid>
      <w:tr w:rsidR="000259E8" w:rsidRPr="00176BAF">
        <w:tc>
          <w:tcPr>
            <w:tcW w:w="900" w:type="dxa"/>
            <w:shd w:val="clear" w:color="auto" w:fill="FFD6AD"/>
          </w:tcPr>
          <w:p w:rsidR="000259E8" w:rsidRPr="00176BAF" w:rsidRDefault="000259E8" w:rsidP="00230D76">
            <w:pPr>
              <w:jc w:val="center"/>
              <w:rPr>
                <w:rFonts w:ascii="Book Antiqua" w:hAnsi="Book Antiqua"/>
                <w:b/>
                <w:sz w:val="20"/>
                <w:szCs w:val="20"/>
              </w:rPr>
            </w:pPr>
            <w:r w:rsidRPr="00176BAF">
              <w:rPr>
                <w:rFonts w:ascii="Book Antiqua" w:hAnsi="Book Antiqua"/>
                <w:b/>
                <w:sz w:val="20"/>
                <w:szCs w:val="20"/>
              </w:rPr>
              <w:t>Año 0</w:t>
            </w:r>
          </w:p>
        </w:tc>
        <w:tc>
          <w:tcPr>
            <w:tcW w:w="1260" w:type="dxa"/>
            <w:shd w:val="clear" w:color="auto" w:fill="FFD6AD"/>
          </w:tcPr>
          <w:p w:rsidR="000259E8" w:rsidRPr="00176BAF" w:rsidRDefault="000259E8" w:rsidP="00230D76">
            <w:pPr>
              <w:jc w:val="center"/>
              <w:rPr>
                <w:rFonts w:ascii="Book Antiqua" w:hAnsi="Book Antiqua"/>
                <w:b/>
                <w:sz w:val="20"/>
                <w:szCs w:val="20"/>
              </w:rPr>
            </w:pPr>
            <w:r w:rsidRPr="00176BAF">
              <w:rPr>
                <w:rFonts w:ascii="Book Antiqua" w:hAnsi="Book Antiqua"/>
                <w:b/>
                <w:sz w:val="20"/>
                <w:szCs w:val="20"/>
              </w:rPr>
              <w:t>Año 1</w:t>
            </w:r>
          </w:p>
        </w:tc>
        <w:tc>
          <w:tcPr>
            <w:tcW w:w="1080" w:type="dxa"/>
            <w:shd w:val="clear" w:color="auto" w:fill="FFD6AD"/>
          </w:tcPr>
          <w:p w:rsidR="000259E8" w:rsidRPr="00176BAF" w:rsidRDefault="000259E8" w:rsidP="00230D76">
            <w:pPr>
              <w:jc w:val="center"/>
              <w:rPr>
                <w:rFonts w:ascii="Book Antiqua" w:hAnsi="Book Antiqua"/>
                <w:b/>
                <w:sz w:val="20"/>
                <w:szCs w:val="20"/>
              </w:rPr>
            </w:pPr>
            <w:r w:rsidRPr="00176BAF">
              <w:rPr>
                <w:rFonts w:ascii="Book Antiqua" w:hAnsi="Book Antiqua"/>
                <w:b/>
                <w:sz w:val="20"/>
                <w:szCs w:val="20"/>
              </w:rPr>
              <w:t>Año 2</w:t>
            </w:r>
          </w:p>
        </w:tc>
        <w:tc>
          <w:tcPr>
            <w:tcW w:w="1260" w:type="dxa"/>
            <w:shd w:val="clear" w:color="auto" w:fill="FFD6AD"/>
          </w:tcPr>
          <w:p w:rsidR="000259E8" w:rsidRPr="00176BAF" w:rsidRDefault="000259E8" w:rsidP="00230D76">
            <w:pPr>
              <w:jc w:val="center"/>
              <w:rPr>
                <w:rFonts w:ascii="Book Antiqua" w:hAnsi="Book Antiqua"/>
                <w:b/>
                <w:sz w:val="20"/>
                <w:szCs w:val="20"/>
              </w:rPr>
            </w:pPr>
            <w:r w:rsidRPr="00176BAF">
              <w:rPr>
                <w:rFonts w:ascii="Book Antiqua" w:hAnsi="Book Antiqua"/>
                <w:b/>
                <w:sz w:val="20"/>
                <w:szCs w:val="20"/>
              </w:rPr>
              <w:t>Año 3</w:t>
            </w:r>
          </w:p>
        </w:tc>
        <w:tc>
          <w:tcPr>
            <w:tcW w:w="1260" w:type="dxa"/>
            <w:shd w:val="clear" w:color="auto" w:fill="FFD6AD"/>
          </w:tcPr>
          <w:p w:rsidR="000259E8" w:rsidRPr="00176BAF" w:rsidRDefault="000259E8" w:rsidP="00230D76">
            <w:pPr>
              <w:jc w:val="center"/>
              <w:rPr>
                <w:rFonts w:ascii="Book Antiqua" w:hAnsi="Book Antiqua"/>
                <w:b/>
                <w:sz w:val="20"/>
                <w:szCs w:val="20"/>
              </w:rPr>
            </w:pPr>
            <w:r w:rsidRPr="00176BAF">
              <w:rPr>
                <w:rFonts w:ascii="Book Antiqua" w:hAnsi="Book Antiqua"/>
                <w:b/>
                <w:sz w:val="20"/>
                <w:szCs w:val="20"/>
              </w:rPr>
              <w:t>Año 4</w:t>
            </w:r>
          </w:p>
        </w:tc>
        <w:tc>
          <w:tcPr>
            <w:tcW w:w="1260" w:type="dxa"/>
            <w:shd w:val="clear" w:color="auto" w:fill="FFD6AD"/>
          </w:tcPr>
          <w:p w:rsidR="000259E8" w:rsidRPr="00176BAF" w:rsidRDefault="000259E8" w:rsidP="00230D76">
            <w:pPr>
              <w:jc w:val="center"/>
              <w:rPr>
                <w:rFonts w:ascii="Book Antiqua" w:hAnsi="Book Antiqua"/>
                <w:b/>
                <w:sz w:val="20"/>
                <w:szCs w:val="20"/>
              </w:rPr>
            </w:pPr>
            <w:r w:rsidRPr="00176BAF">
              <w:rPr>
                <w:rFonts w:ascii="Book Antiqua" w:hAnsi="Book Antiqua"/>
                <w:b/>
                <w:sz w:val="20"/>
                <w:szCs w:val="20"/>
              </w:rPr>
              <w:t>Año 5</w:t>
            </w:r>
          </w:p>
        </w:tc>
        <w:tc>
          <w:tcPr>
            <w:tcW w:w="1260" w:type="dxa"/>
            <w:shd w:val="clear" w:color="auto" w:fill="FFD6AD"/>
          </w:tcPr>
          <w:p w:rsidR="000259E8" w:rsidRPr="00176BAF" w:rsidRDefault="000259E8" w:rsidP="00230D76">
            <w:pPr>
              <w:jc w:val="center"/>
              <w:rPr>
                <w:rFonts w:ascii="Book Antiqua" w:hAnsi="Book Antiqua"/>
                <w:b/>
                <w:sz w:val="20"/>
                <w:szCs w:val="20"/>
              </w:rPr>
            </w:pPr>
            <w:r w:rsidRPr="00176BAF">
              <w:rPr>
                <w:rFonts w:ascii="Book Antiqua" w:hAnsi="Book Antiqua"/>
                <w:b/>
                <w:sz w:val="20"/>
                <w:szCs w:val="20"/>
              </w:rPr>
              <w:t>Año 6</w:t>
            </w:r>
          </w:p>
        </w:tc>
        <w:tc>
          <w:tcPr>
            <w:tcW w:w="1080" w:type="dxa"/>
            <w:shd w:val="clear" w:color="auto" w:fill="FFD6AD"/>
          </w:tcPr>
          <w:p w:rsidR="000259E8" w:rsidRPr="00176BAF" w:rsidRDefault="000259E8" w:rsidP="00230D76">
            <w:pPr>
              <w:jc w:val="center"/>
              <w:rPr>
                <w:rFonts w:ascii="Book Antiqua" w:hAnsi="Book Antiqua"/>
                <w:b/>
                <w:sz w:val="20"/>
                <w:szCs w:val="20"/>
              </w:rPr>
            </w:pPr>
            <w:r w:rsidRPr="00176BAF">
              <w:rPr>
                <w:rFonts w:ascii="Book Antiqua" w:hAnsi="Book Antiqua"/>
                <w:b/>
                <w:sz w:val="20"/>
                <w:szCs w:val="20"/>
              </w:rPr>
              <w:t>Año 7</w:t>
            </w:r>
          </w:p>
        </w:tc>
      </w:tr>
      <w:tr w:rsidR="00872BAA" w:rsidRPr="00176BAF">
        <w:tc>
          <w:tcPr>
            <w:tcW w:w="900" w:type="dxa"/>
            <w:shd w:val="clear" w:color="auto" w:fill="auto"/>
          </w:tcPr>
          <w:p w:rsidR="00872BAA" w:rsidRPr="00176BAF" w:rsidRDefault="00872BAA" w:rsidP="00230D76">
            <w:pPr>
              <w:jc w:val="both"/>
              <w:rPr>
                <w:rFonts w:ascii="Book Antiqua" w:hAnsi="Book Antiqua"/>
                <w:sz w:val="19"/>
                <w:szCs w:val="19"/>
              </w:rPr>
            </w:pPr>
            <w:r w:rsidRPr="00176BAF">
              <w:rPr>
                <w:rFonts w:ascii="Book Antiqua" w:hAnsi="Book Antiqua"/>
                <w:sz w:val="19"/>
                <w:szCs w:val="19"/>
              </w:rPr>
              <w:t>0</w:t>
            </w:r>
          </w:p>
        </w:tc>
        <w:tc>
          <w:tcPr>
            <w:tcW w:w="1260" w:type="dxa"/>
            <w:shd w:val="clear" w:color="auto" w:fill="auto"/>
          </w:tcPr>
          <w:p w:rsidR="00872BAA" w:rsidRDefault="00872BAA" w:rsidP="00230D76">
            <w:pPr>
              <w:jc w:val="center"/>
              <w:rPr>
                <w:rFonts w:ascii="Book Antiqua" w:hAnsi="Book Antiqua" w:cs="Arial"/>
                <w:sz w:val="16"/>
                <w:szCs w:val="16"/>
              </w:rPr>
            </w:pPr>
            <w:r>
              <w:rPr>
                <w:rFonts w:ascii="Book Antiqua" w:hAnsi="Book Antiqua" w:cs="Arial"/>
                <w:sz w:val="16"/>
                <w:szCs w:val="16"/>
              </w:rPr>
              <w:t>-933.233,22</w:t>
            </w:r>
          </w:p>
        </w:tc>
        <w:tc>
          <w:tcPr>
            <w:tcW w:w="1080" w:type="dxa"/>
            <w:shd w:val="clear" w:color="auto" w:fill="auto"/>
          </w:tcPr>
          <w:p w:rsidR="00872BAA" w:rsidRDefault="00872BAA" w:rsidP="00230D76">
            <w:pPr>
              <w:jc w:val="center"/>
              <w:rPr>
                <w:rFonts w:ascii="Book Antiqua" w:hAnsi="Book Antiqua" w:cs="Arial"/>
                <w:sz w:val="16"/>
                <w:szCs w:val="16"/>
              </w:rPr>
            </w:pPr>
            <w:r>
              <w:rPr>
                <w:rFonts w:ascii="Book Antiqua" w:hAnsi="Book Antiqua" w:cs="Arial"/>
                <w:sz w:val="16"/>
                <w:szCs w:val="16"/>
              </w:rPr>
              <w:t>155,52</w:t>
            </w:r>
          </w:p>
        </w:tc>
        <w:tc>
          <w:tcPr>
            <w:tcW w:w="1260" w:type="dxa"/>
            <w:shd w:val="clear" w:color="auto" w:fill="auto"/>
          </w:tcPr>
          <w:p w:rsidR="00872BAA" w:rsidRDefault="00872BAA" w:rsidP="00280C57">
            <w:pPr>
              <w:jc w:val="right"/>
              <w:rPr>
                <w:rFonts w:ascii="Book Antiqua" w:hAnsi="Book Antiqua" w:cs="Arial"/>
                <w:sz w:val="16"/>
                <w:szCs w:val="16"/>
              </w:rPr>
            </w:pPr>
            <w:r>
              <w:rPr>
                <w:rFonts w:ascii="Book Antiqua" w:hAnsi="Book Antiqua" w:cs="Arial"/>
                <w:sz w:val="16"/>
                <w:szCs w:val="16"/>
              </w:rPr>
              <w:t>61.127,45</w:t>
            </w:r>
          </w:p>
        </w:tc>
        <w:tc>
          <w:tcPr>
            <w:tcW w:w="1260" w:type="dxa"/>
            <w:shd w:val="clear" w:color="auto" w:fill="auto"/>
          </w:tcPr>
          <w:p w:rsidR="00872BAA" w:rsidRDefault="00872BAA" w:rsidP="00280C57">
            <w:pPr>
              <w:jc w:val="right"/>
              <w:rPr>
                <w:rFonts w:ascii="Book Antiqua" w:hAnsi="Book Antiqua" w:cs="Arial"/>
                <w:sz w:val="16"/>
                <w:szCs w:val="16"/>
              </w:rPr>
            </w:pPr>
            <w:r>
              <w:rPr>
                <w:rFonts w:ascii="Book Antiqua" w:hAnsi="Book Antiqua" w:cs="Arial"/>
                <w:sz w:val="16"/>
                <w:szCs w:val="16"/>
              </w:rPr>
              <w:t>117.409,76</w:t>
            </w:r>
          </w:p>
        </w:tc>
        <w:tc>
          <w:tcPr>
            <w:tcW w:w="1260" w:type="dxa"/>
            <w:shd w:val="clear" w:color="auto" w:fill="auto"/>
          </w:tcPr>
          <w:p w:rsidR="00872BAA" w:rsidRDefault="00872BAA" w:rsidP="00280C57">
            <w:pPr>
              <w:jc w:val="right"/>
              <w:rPr>
                <w:rFonts w:ascii="Book Antiqua" w:hAnsi="Book Antiqua" w:cs="Arial"/>
                <w:sz w:val="16"/>
                <w:szCs w:val="16"/>
              </w:rPr>
            </w:pPr>
            <w:r>
              <w:rPr>
                <w:rFonts w:ascii="Book Antiqua" w:hAnsi="Book Antiqua" w:cs="Arial"/>
                <w:sz w:val="16"/>
                <w:szCs w:val="16"/>
              </w:rPr>
              <w:t>178.286,40</w:t>
            </w:r>
          </w:p>
        </w:tc>
        <w:tc>
          <w:tcPr>
            <w:tcW w:w="1260" w:type="dxa"/>
            <w:shd w:val="clear" w:color="auto" w:fill="auto"/>
          </w:tcPr>
          <w:p w:rsidR="00872BAA" w:rsidRDefault="00872BAA" w:rsidP="00280C57">
            <w:pPr>
              <w:jc w:val="right"/>
              <w:rPr>
                <w:rFonts w:ascii="Book Antiqua" w:hAnsi="Book Antiqua" w:cs="Arial"/>
                <w:sz w:val="16"/>
                <w:szCs w:val="16"/>
              </w:rPr>
            </w:pPr>
            <w:r>
              <w:rPr>
                <w:rFonts w:ascii="Book Antiqua" w:hAnsi="Book Antiqua" w:cs="Arial"/>
                <w:sz w:val="16"/>
                <w:szCs w:val="16"/>
              </w:rPr>
              <w:t>771.055,65</w:t>
            </w:r>
          </w:p>
        </w:tc>
        <w:tc>
          <w:tcPr>
            <w:tcW w:w="1080" w:type="dxa"/>
            <w:shd w:val="clear" w:color="auto" w:fill="auto"/>
          </w:tcPr>
          <w:p w:rsidR="00872BAA" w:rsidRDefault="00872BAA" w:rsidP="00280C57">
            <w:pPr>
              <w:jc w:val="right"/>
              <w:rPr>
                <w:rFonts w:ascii="Book Antiqua" w:hAnsi="Book Antiqua" w:cs="Arial"/>
                <w:sz w:val="16"/>
                <w:szCs w:val="16"/>
              </w:rPr>
            </w:pPr>
            <w:r>
              <w:rPr>
                <w:rFonts w:ascii="Book Antiqua" w:hAnsi="Book Antiqua" w:cs="Arial"/>
                <w:sz w:val="16"/>
                <w:szCs w:val="16"/>
              </w:rPr>
              <w:t>910.148,22</w:t>
            </w:r>
          </w:p>
        </w:tc>
      </w:tr>
    </w:tbl>
    <w:p w:rsidR="000259E8" w:rsidRPr="00176BAF" w:rsidRDefault="000259E8" w:rsidP="000259E8">
      <w:pPr>
        <w:jc w:val="both"/>
        <w:rPr>
          <w:rFonts w:ascii="Book Antiqua" w:hAnsi="Book Antiqua"/>
          <w:sz w:val="18"/>
          <w:szCs w:val="18"/>
        </w:rPr>
      </w:pPr>
    </w:p>
    <w:p w:rsidR="000259E8" w:rsidRPr="00176BAF" w:rsidRDefault="000259E8" w:rsidP="000259E8">
      <w:pPr>
        <w:jc w:val="both"/>
        <w:rPr>
          <w:rFonts w:ascii="Book Antiqua" w:hAnsi="Book Antiqua" w:cs="Arial"/>
          <w:sz w:val="20"/>
          <w:szCs w:val="20"/>
        </w:rPr>
      </w:pPr>
    </w:p>
    <w:p w:rsidR="000259E8" w:rsidRPr="00791AB4" w:rsidRDefault="000259E8" w:rsidP="000259E8">
      <w:pPr>
        <w:jc w:val="both"/>
        <w:rPr>
          <w:rFonts w:ascii="Book Antiqua" w:hAnsi="Book Antiqua"/>
          <w:b/>
        </w:rPr>
      </w:pPr>
      <w:r w:rsidRPr="00176BAF">
        <w:rPr>
          <w:rFonts w:ascii="Book Antiqua" w:hAnsi="Book Antiqua"/>
        </w:rPr>
        <w:t xml:space="preserve">VAN es igual a $ </w:t>
      </w:r>
      <w:r w:rsidR="00872BAA">
        <w:rPr>
          <w:rFonts w:ascii="Book Antiqua" w:hAnsi="Book Antiqua" w:cs="Arial"/>
          <w:sz w:val="20"/>
          <w:szCs w:val="20"/>
        </w:rPr>
        <w:t xml:space="preserve">501.015,49  </w:t>
      </w:r>
      <w:r>
        <w:rPr>
          <w:rFonts w:ascii="Book Antiqua" w:hAnsi="Book Antiqua" w:cs="Arial"/>
          <w:color w:val="FF0000"/>
          <w:sz w:val="20"/>
          <w:szCs w:val="20"/>
        </w:rPr>
        <w:t xml:space="preserve">  </w:t>
      </w:r>
    </w:p>
    <w:p w:rsidR="000259E8" w:rsidRPr="00176BAF" w:rsidRDefault="000259E8" w:rsidP="000259E8">
      <w:pPr>
        <w:jc w:val="both"/>
        <w:rPr>
          <w:rFonts w:ascii="Book Antiqua" w:hAnsi="Book Antiqua"/>
        </w:rPr>
      </w:pPr>
    </w:p>
    <w:p w:rsidR="000259E8" w:rsidRPr="00406536" w:rsidRDefault="000259E8" w:rsidP="000259E8">
      <w:pPr>
        <w:tabs>
          <w:tab w:val="left" w:pos="9000"/>
        </w:tabs>
        <w:jc w:val="both"/>
      </w:pPr>
    </w:p>
    <w:p w:rsidR="000259E8" w:rsidRPr="00406536" w:rsidRDefault="00DE2B60" w:rsidP="00CC0058">
      <w:pPr>
        <w:numPr>
          <w:ilvl w:val="1"/>
          <w:numId w:val="93"/>
        </w:numPr>
        <w:tabs>
          <w:tab w:val="left" w:pos="9000"/>
        </w:tabs>
        <w:jc w:val="both"/>
        <w:rPr>
          <w:b/>
          <w:bCs/>
          <w:caps/>
        </w:rPr>
      </w:pPr>
      <w:r>
        <w:rPr>
          <w:b/>
          <w:bCs/>
          <w:caps/>
        </w:rPr>
        <w:t xml:space="preserve">    </w:t>
      </w:r>
      <w:r w:rsidR="000259E8" w:rsidRPr="00406536">
        <w:rPr>
          <w:b/>
          <w:bCs/>
          <w:caps/>
        </w:rPr>
        <w:t>tasa interna de retorno (TIR)</w:t>
      </w:r>
    </w:p>
    <w:p w:rsidR="000259E8" w:rsidRPr="00406536" w:rsidRDefault="000259E8" w:rsidP="000259E8">
      <w:pPr>
        <w:tabs>
          <w:tab w:val="left" w:pos="9000"/>
        </w:tabs>
        <w:jc w:val="both"/>
        <w:rPr>
          <w:b/>
          <w:bCs/>
          <w:caps/>
        </w:rPr>
      </w:pPr>
    </w:p>
    <w:p w:rsidR="000259E8" w:rsidRPr="00176BAF" w:rsidRDefault="000259E8" w:rsidP="000259E8">
      <w:pPr>
        <w:pStyle w:val="Textoindependiente"/>
        <w:tabs>
          <w:tab w:val="left" w:pos="0"/>
          <w:tab w:val="left" w:pos="8820"/>
        </w:tabs>
        <w:jc w:val="both"/>
        <w:rPr>
          <w:rFonts w:ascii="Book Antiqua" w:hAnsi="Book Antiqua"/>
        </w:rPr>
      </w:pPr>
      <w:r w:rsidRPr="00176BAF">
        <w:rPr>
          <w:rFonts w:ascii="Book Antiqua" w:hAnsi="Book Antiqua"/>
        </w:rPr>
        <w:t xml:space="preserve">Este criterio de evaluación, estima el proyecto en función de un única tasa de rendimiento por período en el cual la totalidad de los beneficios actualizados son extremadamente iguales a los desembolsables, la tasa de rentabilidad del proyecto es de </w:t>
      </w:r>
      <w:r w:rsidR="00872BAA">
        <w:rPr>
          <w:rFonts w:ascii="Book Antiqua" w:hAnsi="Book Antiqua"/>
        </w:rPr>
        <w:t>28,36</w:t>
      </w:r>
      <w:r w:rsidRPr="00176BAF">
        <w:rPr>
          <w:rFonts w:ascii="Book Antiqua" w:hAnsi="Book Antiqua"/>
        </w:rPr>
        <w:t>%, la cual es la tasa que el inversionista podría recibir sin perder dinero, en este caso cuando los fondos para el financiamiento de la inversión se prestan y esta deuda fuera pagada por las entradas de dinero originadas por la venta de humus.</w:t>
      </w:r>
    </w:p>
    <w:p w:rsidR="000259E8" w:rsidRDefault="000259E8" w:rsidP="00FD3854">
      <w:pPr>
        <w:tabs>
          <w:tab w:val="left" w:pos="10499"/>
        </w:tabs>
        <w:rPr>
          <w:b/>
          <w:bCs/>
          <w:sz w:val="32"/>
        </w:rPr>
      </w:pPr>
    </w:p>
    <w:p w:rsidR="00FD3854" w:rsidRDefault="00FD3854" w:rsidP="00FD3854">
      <w:pPr>
        <w:tabs>
          <w:tab w:val="left" w:pos="10499"/>
        </w:tabs>
        <w:rPr>
          <w:b/>
          <w:bCs/>
          <w:sz w:val="32"/>
        </w:rPr>
      </w:pPr>
    </w:p>
    <w:p w:rsidR="00FD3854" w:rsidRDefault="00FD3854" w:rsidP="00FD3854">
      <w:pPr>
        <w:tabs>
          <w:tab w:val="left" w:pos="10499"/>
        </w:tabs>
        <w:rPr>
          <w:b/>
          <w:bCs/>
          <w:sz w:val="32"/>
        </w:rPr>
      </w:pPr>
    </w:p>
    <w:p w:rsidR="00FD3854" w:rsidRDefault="00FD3854" w:rsidP="00FD3854">
      <w:pPr>
        <w:tabs>
          <w:tab w:val="left" w:pos="10499"/>
        </w:tabs>
        <w:rPr>
          <w:b/>
          <w:bCs/>
          <w:sz w:val="32"/>
        </w:rPr>
      </w:pPr>
    </w:p>
    <w:p w:rsidR="00FD3854" w:rsidRDefault="00FD3854" w:rsidP="00FD3854">
      <w:pPr>
        <w:tabs>
          <w:tab w:val="left" w:pos="10499"/>
        </w:tabs>
        <w:rPr>
          <w:b/>
          <w:bCs/>
          <w:sz w:val="32"/>
        </w:rPr>
      </w:pPr>
    </w:p>
    <w:p w:rsidR="00FD3854" w:rsidRDefault="00FD3854" w:rsidP="00FD3854">
      <w:pPr>
        <w:tabs>
          <w:tab w:val="left" w:pos="10499"/>
        </w:tabs>
        <w:rPr>
          <w:b/>
          <w:bCs/>
          <w:sz w:val="32"/>
        </w:rPr>
      </w:pPr>
    </w:p>
    <w:p w:rsidR="00FD3854" w:rsidRDefault="00FD3854" w:rsidP="00FD3854">
      <w:pPr>
        <w:tabs>
          <w:tab w:val="left" w:pos="10499"/>
        </w:tabs>
        <w:rPr>
          <w:b/>
          <w:bCs/>
          <w:sz w:val="32"/>
        </w:rPr>
      </w:pPr>
    </w:p>
    <w:p w:rsidR="00FD3854" w:rsidRDefault="00FD3854" w:rsidP="00FD3854">
      <w:pPr>
        <w:tabs>
          <w:tab w:val="left" w:pos="10499"/>
        </w:tabs>
        <w:rPr>
          <w:b/>
          <w:bCs/>
          <w:sz w:val="32"/>
        </w:rPr>
      </w:pPr>
    </w:p>
    <w:p w:rsidR="00FD3854" w:rsidRDefault="00FD3854" w:rsidP="00FD3854">
      <w:pPr>
        <w:tabs>
          <w:tab w:val="left" w:pos="10499"/>
        </w:tabs>
        <w:rPr>
          <w:b/>
          <w:bCs/>
          <w:sz w:val="32"/>
        </w:rPr>
      </w:pPr>
    </w:p>
    <w:p w:rsidR="00FD3854" w:rsidRDefault="00FD3854" w:rsidP="00FD3854">
      <w:pPr>
        <w:tabs>
          <w:tab w:val="left" w:pos="10499"/>
        </w:tabs>
        <w:rPr>
          <w:b/>
          <w:bCs/>
          <w:sz w:val="32"/>
        </w:rPr>
      </w:pPr>
    </w:p>
    <w:p w:rsidR="00FD3854" w:rsidRDefault="00FD3854" w:rsidP="00FD3854">
      <w:pPr>
        <w:tabs>
          <w:tab w:val="left" w:pos="10499"/>
        </w:tabs>
        <w:rPr>
          <w:b/>
          <w:bCs/>
          <w:sz w:val="32"/>
        </w:rPr>
      </w:pPr>
    </w:p>
    <w:p w:rsidR="00FD3854" w:rsidRDefault="00FD3854" w:rsidP="00FD3854">
      <w:pPr>
        <w:tabs>
          <w:tab w:val="left" w:pos="10499"/>
        </w:tabs>
        <w:rPr>
          <w:b/>
          <w:bCs/>
          <w:sz w:val="32"/>
        </w:rPr>
      </w:pPr>
    </w:p>
    <w:p w:rsidR="00FD3854" w:rsidRDefault="00FD3854" w:rsidP="00FD3854">
      <w:pPr>
        <w:tabs>
          <w:tab w:val="left" w:pos="10499"/>
        </w:tabs>
        <w:rPr>
          <w:b/>
          <w:bCs/>
          <w:sz w:val="32"/>
        </w:rPr>
      </w:pPr>
    </w:p>
    <w:p w:rsidR="00FD3854" w:rsidRDefault="00FD3854" w:rsidP="00FD3854">
      <w:pPr>
        <w:tabs>
          <w:tab w:val="left" w:pos="10499"/>
        </w:tabs>
        <w:rPr>
          <w:b/>
          <w:bCs/>
          <w:sz w:val="32"/>
        </w:rPr>
      </w:pPr>
    </w:p>
    <w:p w:rsidR="000259E8" w:rsidRDefault="000259E8" w:rsidP="000259E8">
      <w:pPr>
        <w:tabs>
          <w:tab w:val="left" w:pos="10499"/>
        </w:tabs>
        <w:rPr>
          <w:b/>
          <w:bCs/>
          <w:sz w:val="32"/>
        </w:rPr>
      </w:pPr>
    </w:p>
    <w:p w:rsidR="00C9717E" w:rsidRPr="000259E8" w:rsidRDefault="00C9717E" w:rsidP="000259E8">
      <w:pPr>
        <w:tabs>
          <w:tab w:val="left" w:pos="10499"/>
        </w:tabs>
        <w:rPr>
          <w:b/>
          <w:bCs/>
          <w:sz w:val="32"/>
        </w:rPr>
      </w:pPr>
    </w:p>
    <w:p w:rsidR="00DE2B60" w:rsidRDefault="00DE2B60" w:rsidP="00DE2B60">
      <w:pPr>
        <w:tabs>
          <w:tab w:val="left" w:pos="10499"/>
        </w:tabs>
        <w:rPr>
          <w:b/>
          <w:bCs/>
          <w:caps/>
          <w:sz w:val="32"/>
        </w:rPr>
      </w:pPr>
    </w:p>
    <w:p w:rsidR="00D447EB" w:rsidRPr="00406536" w:rsidRDefault="00D447EB" w:rsidP="00CC0058">
      <w:pPr>
        <w:numPr>
          <w:ilvl w:val="0"/>
          <w:numId w:val="86"/>
        </w:numPr>
        <w:tabs>
          <w:tab w:val="clear" w:pos="1080"/>
          <w:tab w:val="num" w:pos="720"/>
          <w:tab w:val="left" w:pos="10499"/>
        </w:tabs>
        <w:ind w:hanging="1080"/>
        <w:rPr>
          <w:b/>
          <w:bCs/>
          <w:sz w:val="32"/>
        </w:rPr>
      </w:pPr>
      <w:hyperlink w:anchor="Tabla" w:history="1">
        <w:r w:rsidRPr="00406536">
          <w:rPr>
            <w:rStyle w:val="Hipervnculo"/>
            <w:b/>
            <w:bCs/>
            <w:caps/>
            <w:color w:val="auto"/>
            <w:sz w:val="32"/>
            <w:u w:val="none"/>
          </w:rPr>
          <w:t>E</w:t>
        </w:r>
        <w:r w:rsidRPr="00406536">
          <w:rPr>
            <w:rStyle w:val="Hipervnculo"/>
            <w:b/>
            <w:bCs/>
            <w:caps/>
            <w:color w:val="auto"/>
            <w:sz w:val="32"/>
            <w:u w:val="none"/>
          </w:rPr>
          <w:t>V</w:t>
        </w:r>
        <w:r w:rsidRPr="00406536">
          <w:rPr>
            <w:rStyle w:val="Hipervnculo"/>
            <w:b/>
            <w:bCs/>
            <w:caps/>
            <w:color w:val="auto"/>
            <w:sz w:val="32"/>
            <w:u w:val="none"/>
          </w:rPr>
          <w:t>A</w:t>
        </w:r>
      </w:hyperlink>
      <w:r w:rsidRPr="00406536">
        <w:rPr>
          <w:b/>
          <w:bCs/>
          <w:caps/>
          <w:sz w:val="32"/>
        </w:rPr>
        <w:t>LUACIÓN</w:t>
      </w:r>
      <w:r w:rsidR="000259E8">
        <w:rPr>
          <w:b/>
          <w:bCs/>
          <w:caps/>
          <w:sz w:val="32"/>
        </w:rPr>
        <w:t xml:space="preserve"> SOCIO - ECONÓMICA</w:t>
      </w:r>
      <w:r w:rsidRPr="00406536">
        <w:rPr>
          <w:b/>
          <w:bCs/>
          <w:caps/>
          <w:sz w:val="32"/>
        </w:rPr>
        <w:t xml:space="preserve"> DEL PROYECTO</w:t>
      </w:r>
      <w:bookmarkEnd w:id="5"/>
    </w:p>
    <w:p w:rsidR="00D447EB" w:rsidRPr="00406536" w:rsidRDefault="00D447EB">
      <w:pPr>
        <w:pStyle w:val="Textoindependiente"/>
        <w:tabs>
          <w:tab w:val="clear" w:pos="720"/>
          <w:tab w:val="clear" w:pos="10499"/>
          <w:tab w:val="left" w:pos="0"/>
          <w:tab w:val="left" w:pos="8820"/>
        </w:tabs>
        <w:rPr>
          <w:b/>
          <w:color w:val="auto"/>
        </w:rPr>
      </w:pPr>
    </w:p>
    <w:p w:rsidR="00D447EB" w:rsidRPr="00406536" w:rsidRDefault="00F409DA" w:rsidP="00F409DA">
      <w:pPr>
        <w:pStyle w:val="Textoindependiente"/>
        <w:tabs>
          <w:tab w:val="clear" w:pos="720"/>
          <w:tab w:val="left" w:pos="900"/>
        </w:tabs>
        <w:rPr>
          <w:b/>
          <w:caps/>
          <w:color w:val="auto"/>
          <w:sz w:val="28"/>
        </w:rPr>
      </w:pPr>
      <w:r>
        <w:rPr>
          <w:b/>
          <w:caps/>
          <w:color w:val="auto"/>
          <w:sz w:val="28"/>
        </w:rPr>
        <w:t>8.1     BENEFICIOS SOCIALES</w:t>
      </w:r>
    </w:p>
    <w:p w:rsidR="00D447EB" w:rsidRPr="00406536" w:rsidRDefault="00D447EB">
      <w:pPr>
        <w:pStyle w:val="Textoindependiente"/>
        <w:tabs>
          <w:tab w:val="clear" w:pos="720"/>
          <w:tab w:val="left" w:pos="0"/>
        </w:tabs>
        <w:rPr>
          <w:b/>
          <w:color w:val="auto"/>
        </w:rPr>
      </w:pPr>
    </w:p>
    <w:p w:rsidR="00451069" w:rsidRDefault="00451069" w:rsidP="00451069">
      <w:pPr>
        <w:jc w:val="both"/>
        <w:rPr>
          <w:rFonts w:ascii="GNFNDF+BookAntiqua" w:hAnsi="GNFNDF+BookAntiqua" w:cs="GNFNDF+BookAntiqua"/>
          <w:color w:val="000000"/>
        </w:rPr>
      </w:pPr>
      <w:r w:rsidRPr="00E17D80">
        <w:rPr>
          <w:rFonts w:ascii="GNFNBF+BookAntiqua" w:hAnsi="GNFNBF+BookAntiqua" w:cs="GNFNBF+BookAntiqua"/>
          <w:color w:val="000000"/>
        </w:rPr>
        <w:t xml:space="preserve">Los beneficios que obtiene la sociedad si se lleva a cabo </w:t>
      </w:r>
      <w:r>
        <w:rPr>
          <w:rFonts w:ascii="GNFNBF+BookAntiqua" w:hAnsi="GNFNBF+BookAntiqua" w:cs="GNFNBF+BookAntiqua"/>
          <w:color w:val="000000"/>
        </w:rPr>
        <w:t>este</w:t>
      </w:r>
      <w:r w:rsidRPr="00E17D80">
        <w:rPr>
          <w:rFonts w:ascii="GNFNBF+BookAntiqua" w:hAnsi="GNFNBF+BookAntiqua" w:cs="GNFNBF+BookAntiqua"/>
          <w:color w:val="000000"/>
        </w:rPr>
        <w:t xml:space="preserve"> proyecto </w:t>
      </w:r>
      <w:r>
        <w:rPr>
          <w:rFonts w:ascii="GNFNBF+BookAntiqua" w:hAnsi="GNFNBF+BookAntiqua" w:cs="GNFNBF+BookAntiqua"/>
          <w:color w:val="000000"/>
        </w:rPr>
        <w:t>se describen a continuación:</w:t>
      </w:r>
    </w:p>
    <w:p w:rsidR="00451069" w:rsidRPr="00E17D80" w:rsidRDefault="00451069" w:rsidP="00451069">
      <w:pPr>
        <w:jc w:val="both"/>
        <w:rPr>
          <w:rFonts w:ascii="GNFNDF+BookAntiqua" w:hAnsi="GNFNDF+BookAntiqua" w:cs="GNFNDF+BookAntiqua"/>
          <w:color w:val="000000"/>
        </w:rPr>
      </w:pPr>
    </w:p>
    <w:p w:rsidR="00451069" w:rsidRPr="00BA305A" w:rsidRDefault="00451069" w:rsidP="00CC0058">
      <w:pPr>
        <w:numPr>
          <w:ilvl w:val="0"/>
          <w:numId w:val="30"/>
        </w:numPr>
        <w:tabs>
          <w:tab w:val="clear" w:pos="927"/>
          <w:tab w:val="num" w:pos="567"/>
        </w:tabs>
        <w:autoSpaceDE w:val="0"/>
        <w:autoSpaceDN w:val="0"/>
        <w:adjustRightInd w:val="0"/>
        <w:ind w:left="540" w:hanging="540"/>
        <w:jc w:val="both"/>
      </w:pPr>
      <w:r w:rsidRPr="00EA0AC3">
        <w:rPr>
          <w:rFonts w:ascii="GNFNBF+BookAntiqua" w:hAnsi="GNFNBF+BookAntiqua" w:cs="GNFNBF+BookAntiqua"/>
        </w:rPr>
        <w:t>Reducción del impacto ambiental  debido a la nueva y mejor alternativa de manejar los desechos domésticos.</w:t>
      </w:r>
      <w:r>
        <w:rPr>
          <w:rFonts w:ascii="GNFNBF+BookAntiqua" w:hAnsi="GNFNBF+BookAntiqua" w:cs="GNFNBF+BookAntiqua"/>
        </w:rPr>
        <w:t xml:space="preserve"> </w:t>
      </w:r>
    </w:p>
    <w:p w:rsidR="00451069" w:rsidRPr="00BA305A" w:rsidRDefault="00451069" w:rsidP="00451069">
      <w:pPr>
        <w:autoSpaceDE w:val="0"/>
        <w:autoSpaceDN w:val="0"/>
        <w:adjustRightInd w:val="0"/>
        <w:jc w:val="both"/>
      </w:pPr>
    </w:p>
    <w:p w:rsidR="00451069" w:rsidRDefault="00451069" w:rsidP="00CC0058">
      <w:pPr>
        <w:numPr>
          <w:ilvl w:val="0"/>
          <w:numId w:val="30"/>
        </w:numPr>
        <w:tabs>
          <w:tab w:val="clear" w:pos="927"/>
          <w:tab w:val="num" w:pos="567"/>
        </w:tabs>
        <w:autoSpaceDE w:val="0"/>
        <w:autoSpaceDN w:val="0"/>
        <w:adjustRightInd w:val="0"/>
        <w:ind w:left="540" w:hanging="540"/>
        <w:jc w:val="both"/>
      </w:pPr>
      <w:r w:rsidRPr="00EA0AC3">
        <w:rPr>
          <w:rFonts w:ascii="GNFNBF+BookAntiqua" w:hAnsi="GNFNBF+BookAntiqua" w:cs="GNFNBF+BookAntiqua"/>
        </w:rPr>
        <w:t>Mejora  las condiciones de vida de los segregadores (chamberos), quienes se organizarán en microempresas de reciclaje</w:t>
      </w:r>
    </w:p>
    <w:p w:rsidR="00451069" w:rsidRPr="00EA0AC3" w:rsidRDefault="00451069" w:rsidP="00451069">
      <w:pPr>
        <w:autoSpaceDE w:val="0"/>
        <w:autoSpaceDN w:val="0"/>
        <w:adjustRightInd w:val="0"/>
        <w:jc w:val="both"/>
        <w:rPr>
          <w:rFonts w:ascii="GNFNBF+BookAntiqua" w:hAnsi="GNFNBF+BookAntiqua" w:cs="GNFNBF+BookAntiqua"/>
        </w:rPr>
      </w:pPr>
    </w:p>
    <w:p w:rsidR="00451069" w:rsidRPr="00EA0AC3" w:rsidRDefault="00451069" w:rsidP="00CC0058">
      <w:pPr>
        <w:numPr>
          <w:ilvl w:val="0"/>
          <w:numId w:val="31"/>
        </w:numPr>
        <w:autoSpaceDE w:val="0"/>
        <w:autoSpaceDN w:val="0"/>
        <w:adjustRightInd w:val="0"/>
        <w:jc w:val="both"/>
        <w:rPr>
          <w:rFonts w:ascii="GNFNBF+BookAntiqua" w:hAnsi="GNFNBF+BookAntiqua" w:cs="GNFNBF+BookAntiqua"/>
        </w:rPr>
      </w:pPr>
      <w:r w:rsidRPr="00EA0AC3">
        <w:rPr>
          <w:rFonts w:ascii="GNFNBF+BookAntiqua" w:hAnsi="GNFNBF+BookAntiqua" w:cs="GNFNBF+BookAntiqua"/>
        </w:rPr>
        <w:t>Disminución de los vectores contaminantes de basura, lo  cual beneficiará a la ciudadanía debido que esta se verá menos expuesta a enfermedades.</w:t>
      </w:r>
    </w:p>
    <w:p w:rsidR="00451069" w:rsidRPr="00EA0AC3" w:rsidRDefault="00451069" w:rsidP="00451069">
      <w:pPr>
        <w:autoSpaceDE w:val="0"/>
        <w:autoSpaceDN w:val="0"/>
        <w:adjustRightInd w:val="0"/>
        <w:jc w:val="both"/>
        <w:rPr>
          <w:rFonts w:ascii="GNFNBF+BookAntiqua" w:hAnsi="GNFNBF+BookAntiqua" w:cs="GNFNBF+BookAntiqua"/>
        </w:rPr>
      </w:pPr>
    </w:p>
    <w:p w:rsidR="00451069" w:rsidRPr="00EA0AC3" w:rsidRDefault="00451069" w:rsidP="00CC0058">
      <w:pPr>
        <w:numPr>
          <w:ilvl w:val="0"/>
          <w:numId w:val="30"/>
        </w:numPr>
        <w:tabs>
          <w:tab w:val="clear" w:pos="927"/>
          <w:tab w:val="num" w:pos="540"/>
          <w:tab w:val="num" w:pos="567"/>
        </w:tabs>
        <w:autoSpaceDE w:val="0"/>
        <w:autoSpaceDN w:val="0"/>
        <w:adjustRightInd w:val="0"/>
        <w:ind w:left="540" w:hanging="540"/>
        <w:jc w:val="both"/>
        <w:rPr>
          <w:rFonts w:ascii="GNFNBF+BookAntiqua" w:hAnsi="GNFNBF+BookAntiqua" w:cs="GNFNBF+BookAntiqua"/>
        </w:rPr>
      </w:pPr>
      <w:r w:rsidRPr="00EA0AC3">
        <w:rPr>
          <w:rFonts w:ascii="GNFNBF+BookAntiqua" w:hAnsi="GNFNBF+BookAntiqua" w:cs="GNFNBF+BookAntiqua"/>
        </w:rPr>
        <w:t>Permitirá al país poseer más insumos de producción orgánica que le permitirá incursionar en un nuevo mercado de productos agrícolas.</w:t>
      </w:r>
    </w:p>
    <w:p w:rsidR="00451069" w:rsidRPr="00EA0AC3" w:rsidRDefault="00451069" w:rsidP="00451069">
      <w:pPr>
        <w:autoSpaceDE w:val="0"/>
        <w:autoSpaceDN w:val="0"/>
        <w:adjustRightInd w:val="0"/>
        <w:jc w:val="both"/>
        <w:rPr>
          <w:rFonts w:ascii="GNFNBF+BookAntiqua" w:hAnsi="GNFNBF+BookAntiqua" w:cs="GNFNBF+BookAntiqua"/>
        </w:rPr>
      </w:pPr>
    </w:p>
    <w:p w:rsidR="00451069" w:rsidRPr="00EA0AC3" w:rsidRDefault="00451069" w:rsidP="00CC0058">
      <w:pPr>
        <w:numPr>
          <w:ilvl w:val="0"/>
          <w:numId w:val="30"/>
        </w:numPr>
        <w:tabs>
          <w:tab w:val="clear" w:pos="927"/>
          <w:tab w:val="num" w:pos="540"/>
          <w:tab w:val="num" w:pos="567"/>
        </w:tabs>
        <w:autoSpaceDE w:val="0"/>
        <w:autoSpaceDN w:val="0"/>
        <w:adjustRightInd w:val="0"/>
        <w:ind w:left="540" w:hanging="540"/>
        <w:jc w:val="both"/>
        <w:rPr>
          <w:rFonts w:ascii="GNFNBF+BookAntiqua" w:hAnsi="GNFNBF+BookAntiqua" w:cs="GNFNBF+BookAntiqua"/>
        </w:rPr>
      </w:pPr>
      <w:r w:rsidRPr="00EA0AC3">
        <w:rPr>
          <w:rFonts w:ascii="GNFNBF+BookAntiqua" w:hAnsi="GNFNBF+BookAntiqua" w:cs="GNFNBF+BookAntiqua"/>
        </w:rPr>
        <w:t xml:space="preserve">El programa ayudará a mejorar la imagen de Guayaquil como una ciudad limpia. </w:t>
      </w:r>
    </w:p>
    <w:p w:rsidR="00451069" w:rsidRPr="00EA0AC3" w:rsidRDefault="00451069" w:rsidP="00451069">
      <w:pPr>
        <w:autoSpaceDE w:val="0"/>
        <w:autoSpaceDN w:val="0"/>
        <w:adjustRightInd w:val="0"/>
        <w:jc w:val="both"/>
        <w:rPr>
          <w:rFonts w:ascii="GNFNBF+BookAntiqua" w:hAnsi="GNFNBF+BookAntiqua" w:cs="GNFNBF+BookAntiqua"/>
        </w:rPr>
      </w:pPr>
    </w:p>
    <w:p w:rsidR="00451069" w:rsidRPr="00EA0AC3" w:rsidRDefault="00451069" w:rsidP="00451069">
      <w:pPr>
        <w:autoSpaceDE w:val="0"/>
        <w:autoSpaceDN w:val="0"/>
        <w:adjustRightInd w:val="0"/>
        <w:jc w:val="both"/>
        <w:rPr>
          <w:rFonts w:ascii="GNFNBF+BookAntiqua" w:hAnsi="GNFNBF+BookAntiqua" w:cs="GNFNBF+BookAntiqua"/>
        </w:rPr>
      </w:pPr>
    </w:p>
    <w:p w:rsidR="00451069" w:rsidRPr="00EA0AC3" w:rsidRDefault="00451069" w:rsidP="00451069">
      <w:pPr>
        <w:autoSpaceDE w:val="0"/>
        <w:autoSpaceDN w:val="0"/>
        <w:adjustRightInd w:val="0"/>
        <w:jc w:val="both"/>
        <w:rPr>
          <w:rFonts w:ascii="GNFNBF+BookAntiqua" w:hAnsi="GNFNBF+BookAntiqua" w:cs="GNFNBF+BookAntiqua"/>
        </w:rPr>
      </w:pPr>
    </w:p>
    <w:p w:rsidR="00451069" w:rsidRPr="00E17D80" w:rsidRDefault="00451069" w:rsidP="00451069">
      <w:pPr>
        <w:autoSpaceDE w:val="0"/>
        <w:autoSpaceDN w:val="0"/>
        <w:adjustRightInd w:val="0"/>
        <w:jc w:val="both"/>
        <w:rPr>
          <w:rFonts w:ascii="GNFNDF+BookAntiqua" w:hAnsi="GNFNDF+BookAntiqua" w:cs="GNFNDF+BookAntiqua"/>
          <w:b/>
        </w:rPr>
      </w:pPr>
      <w:r w:rsidRPr="00E17D80">
        <w:rPr>
          <w:rFonts w:ascii="GNFNDF+BookAntiqua" w:hAnsi="GNFNDF+BookAntiqua" w:cs="GNFNDF+BookAntiqua"/>
          <w:b/>
        </w:rPr>
        <w:t xml:space="preserve">Beneficio </w:t>
      </w:r>
      <w:r>
        <w:rPr>
          <w:rFonts w:ascii="GNFNDF+BookAntiqua" w:hAnsi="GNFNDF+BookAntiqua" w:cs="GNFNDF+BookAntiqua"/>
          <w:b/>
        </w:rPr>
        <w:t xml:space="preserve">por consumo de abono orgánico humus </w:t>
      </w:r>
      <w:r w:rsidRPr="00E17D80">
        <w:rPr>
          <w:rFonts w:ascii="GNFNDF+BookAntiqua" w:hAnsi="GNFNDF+BookAntiqua" w:cs="GNFNDF+BookAntiqua"/>
          <w:b/>
        </w:rPr>
        <w:t xml:space="preserve"> </w:t>
      </w:r>
    </w:p>
    <w:p w:rsidR="00451069" w:rsidRPr="00E17D80" w:rsidRDefault="00451069" w:rsidP="00451069">
      <w:pPr>
        <w:autoSpaceDE w:val="0"/>
        <w:autoSpaceDN w:val="0"/>
        <w:adjustRightInd w:val="0"/>
        <w:rPr>
          <w:rFonts w:ascii="GNFNDF+BookAntiqua" w:hAnsi="GNFNDF+BookAntiqua" w:cs="GNFNDF+BookAntiqua"/>
        </w:rPr>
      </w:pPr>
    </w:p>
    <w:p w:rsidR="00451069" w:rsidRPr="00E17D80" w:rsidRDefault="00451069" w:rsidP="00451069">
      <w:pPr>
        <w:autoSpaceDE w:val="0"/>
        <w:autoSpaceDN w:val="0"/>
        <w:adjustRightInd w:val="0"/>
        <w:jc w:val="both"/>
        <w:rPr>
          <w:rFonts w:ascii="GNFNBF+BookAntiqua" w:hAnsi="GNFNBF+BookAntiqua" w:cs="GNFNBF+BookAntiqua"/>
        </w:rPr>
      </w:pPr>
      <w:r w:rsidRPr="00E17D80">
        <w:rPr>
          <w:rFonts w:ascii="GNFNBF+BookAntiqua" w:hAnsi="GNFNBF+BookAntiqua" w:cs="GNFNBF+BookAntiqua"/>
        </w:rPr>
        <w:t>Este rubro es refere</w:t>
      </w:r>
      <w:r>
        <w:rPr>
          <w:rFonts w:ascii="GNFNBF+BookAntiqua" w:hAnsi="GNFNBF+BookAntiqua" w:cs="GNFNBF+BookAntiqua"/>
        </w:rPr>
        <w:t>nte a los ingresos por venta del compost</w:t>
      </w:r>
      <w:r w:rsidRPr="00E17D80">
        <w:rPr>
          <w:rFonts w:ascii="GNFNBF+BookAntiqua" w:hAnsi="GNFNBF+BookAntiqua" w:cs="GNFNBF+BookAntiqua"/>
        </w:rPr>
        <w:t>.</w:t>
      </w:r>
      <w:r>
        <w:rPr>
          <w:rFonts w:ascii="GNFNBF+BookAntiqua" w:hAnsi="GNFNBF+BookAntiqua" w:cs="GNFNBF+BookAntiqua"/>
        </w:rPr>
        <w:t xml:space="preserve"> </w:t>
      </w:r>
      <w:r w:rsidRPr="00E17D80">
        <w:rPr>
          <w:rFonts w:ascii="GNFNBF+BookAntiqua" w:hAnsi="GNFNBF+BookAntiqua" w:cs="GNFNBF+BookAntiqua"/>
        </w:rPr>
        <w:t xml:space="preserve"> Sin embargo, para la evaluación social estos ingresos son un beneficio por incremento en su </w:t>
      </w:r>
      <w:r w:rsidRPr="00E17D80">
        <w:rPr>
          <w:rFonts w:ascii="GNGABN+BookAntiqua" w:hAnsi="GNGABN+BookAntiqua" w:cs="GNGABN+BookAntiqua"/>
        </w:rPr>
        <w:t>consumo</w:t>
      </w:r>
      <w:r w:rsidRPr="00E17D80">
        <w:rPr>
          <w:rFonts w:ascii="GNFNBF+BookAntiqua" w:hAnsi="GNFNBF+BookAntiqua" w:cs="GNFNBF+BookAntiqua"/>
        </w:rPr>
        <w:t xml:space="preserve">. Se debe destacar que en términos sociales los beneficios son los incrementos en el ingreso nacional por mayor consumo de algún bien, mayor disponibilidad de éste, menor uso de recursos en los procesos productivos, o ahorro de divisas. </w:t>
      </w:r>
    </w:p>
    <w:p w:rsidR="00451069" w:rsidRDefault="00451069" w:rsidP="00451069">
      <w:pPr>
        <w:autoSpaceDE w:val="0"/>
        <w:autoSpaceDN w:val="0"/>
        <w:adjustRightInd w:val="0"/>
        <w:jc w:val="both"/>
        <w:rPr>
          <w:rFonts w:ascii="GNFNBF+BookAntiqua" w:hAnsi="GNFNBF+BookAntiqua" w:cs="GNFNBF+BookAntiqua"/>
        </w:rPr>
      </w:pPr>
    </w:p>
    <w:p w:rsidR="00451069" w:rsidRDefault="00451069" w:rsidP="00451069">
      <w:pPr>
        <w:autoSpaceDE w:val="0"/>
        <w:autoSpaceDN w:val="0"/>
        <w:adjustRightInd w:val="0"/>
        <w:jc w:val="both"/>
        <w:rPr>
          <w:rFonts w:ascii="GNFNBF+BookAntiqua" w:hAnsi="GNFNBF+BookAntiqua" w:cs="GNFNBF+BookAntiqua"/>
        </w:rPr>
      </w:pPr>
      <w:r w:rsidRPr="00E17D80">
        <w:rPr>
          <w:rFonts w:ascii="GNFNBF+BookAntiqua" w:hAnsi="GNFNBF+BookAntiqua" w:cs="GNFNBF+BookAntiqua"/>
        </w:rPr>
        <w:t xml:space="preserve">Los beneficios sociales que se obtienen al ejecutar cualquier opción de recuperación representan efectos positivos para la sociedad, gracias a que implican liberación (ahorro) de recursos productivos. Son beneficios por: </w:t>
      </w:r>
    </w:p>
    <w:p w:rsidR="00451069" w:rsidRPr="00E17D80" w:rsidRDefault="00451069" w:rsidP="00451069">
      <w:pPr>
        <w:autoSpaceDE w:val="0"/>
        <w:autoSpaceDN w:val="0"/>
        <w:adjustRightInd w:val="0"/>
        <w:jc w:val="both"/>
        <w:rPr>
          <w:rFonts w:ascii="GNFNBF+BookAntiqua" w:hAnsi="GNFNBF+BookAntiqua" w:cs="GNFNBF+BookAntiqua"/>
        </w:rPr>
      </w:pPr>
    </w:p>
    <w:p w:rsidR="00451069" w:rsidRDefault="00451069" w:rsidP="00CC0058">
      <w:pPr>
        <w:numPr>
          <w:ilvl w:val="0"/>
          <w:numId w:val="71"/>
        </w:numPr>
        <w:tabs>
          <w:tab w:val="clear" w:pos="1440"/>
          <w:tab w:val="num" w:pos="360"/>
        </w:tabs>
        <w:ind w:left="360"/>
        <w:jc w:val="both"/>
        <w:rPr>
          <w:rFonts w:ascii="GNFNBF+BookAntiqua" w:hAnsi="GNFNBF+BookAntiqua" w:cs="GNFNBF+BookAntiqua"/>
          <w:color w:val="000000"/>
        </w:rPr>
      </w:pPr>
      <w:r w:rsidRPr="00EC136E">
        <w:rPr>
          <w:rFonts w:ascii="GNFNBF+BookAntiqua" w:hAnsi="GNFNBF+BookAntiqua" w:cs="GNFNBF+BookAntiqua"/>
          <w:b/>
        </w:rPr>
        <w:t>Ahorro en costos de operación en el sitio de disposición final:</w:t>
      </w:r>
      <w:r>
        <w:rPr>
          <w:rFonts w:ascii="GNFNBF+BookAntiqua" w:hAnsi="GNFNBF+BookAntiqua" w:cs="GNFNBF+BookAntiqua"/>
        </w:rPr>
        <w:t xml:space="preserve"> </w:t>
      </w:r>
      <w:r w:rsidRPr="00DA006F">
        <w:rPr>
          <w:rFonts w:ascii="GNFNBF+BookAntiqua" w:hAnsi="GNFNBF+BookAntiqua" w:cs="GNFNBF+BookAntiqua"/>
          <w:color w:val="000000"/>
        </w:rPr>
        <w:t>Otro beneficio que es de suma importancia es el ahorro en los costos de oper</w:t>
      </w:r>
      <w:r>
        <w:rPr>
          <w:rFonts w:ascii="GNFNBF+BookAntiqua" w:hAnsi="GNFNBF+BookAntiqua" w:cs="GNFNBF+BookAntiqua"/>
          <w:color w:val="000000"/>
        </w:rPr>
        <w:t>ación por confinar los residuos.</w:t>
      </w:r>
    </w:p>
    <w:p w:rsidR="00451069" w:rsidRDefault="00451069" w:rsidP="00451069">
      <w:pPr>
        <w:ind w:left="360"/>
        <w:jc w:val="both"/>
        <w:rPr>
          <w:rFonts w:ascii="GNFNBF+BookAntiqua" w:hAnsi="GNFNBF+BookAntiqua" w:cs="GNFNBF+BookAntiqua"/>
          <w:b/>
        </w:rPr>
      </w:pPr>
    </w:p>
    <w:p w:rsidR="00451069" w:rsidRPr="00DA006F" w:rsidRDefault="00451069" w:rsidP="00451069">
      <w:pPr>
        <w:ind w:left="360"/>
        <w:jc w:val="both"/>
        <w:rPr>
          <w:rFonts w:ascii="GNFNBF+BookAntiqua" w:hAnsi="GNFNBF+BookAntiqua"/>
        </w:rPr>
      </w:pPr>
      <w:r>
        <w:rPr>
          <w:rFonts w:ascii="GNFNBF+BookAntiqua" w:hAnsi="GNFNBF+BookAntiqua"/>
        </w:rPr>
        <w:t xml:space="preserve">Actualmente se genera 2100 tn diarias y esta misma cantidad es tratada en el relleno sanitario, pero a través del PROMIDD se logrará que 540 tn sean tratadas </w:t>
      </w:r>
      <w:r>
        <w:rPr>
          <w:rFonts w:ascii="GNFNBF+BookAntiqua" w:hAnsi="GNFNBF+BookAntiqua"/>
        </w:rPr>
        <w:lastRenderedPageBreak/>
        <w:t>en el relleno sanitario, por lo tanto e</w:t>
      </w:r>
      <w:r w:rsidRPr="00DA006F">
        <w:rPr>
          <w:rFonts w:ascii="GNFNBF+BookAntiqua" w:hAnsi="GNFNBF+BookAntiqua"/>
        </w:rPr>
        <w:t xml:space="preserve">sto implica que los costos de operación disminuirán. </w:t>
      </w:r>
    </w:p>
    <w:p w:rsidR="00451069" w:rsidRDefault="00451069" w:rsidP="00451069">
      <w:pPr>
        <w:autoSpaceDE w:val="0"/>
        <w:autoSpaceDN w:val="0"/>
        <w:adjustRightInd w:val="0"/>
        <w:jc w:val="both"/>
        <w:rPr>
          <w:rFonts w:ascii="GNFNBF+BookAntiqua" w:hAnsi="GNFNBF+BookAntiqua" w:cs="GNFNBF+BookAntiqua"/>
        </w:rPr>
      </w:pPr>
    </w:p>
    <w:p w:rsidR="00451069" w:rsidRPr="00EA0AC3" w:rsidRDefault="00451069" w:rsidP="00CC0058">
      <w:pPr>
        <w:numPr>
          <w:ilvl w:val="0"/>
          <w:numId w:val="71"/>
        </w:numPr>
        <w:tabs>
          <w:tab w:val="clear" w:pos="1440"/>
        </w:tabs>
        <w:autoSpaceDE w:val="0"/>
        <w:autoSpaceDN w:val="0"/>
        <w:adjustRightInd w:val="0"/>
        <w:ind w:left="540" w:hanging="540"/>
        <w:jc w:val="both"/>
        <w:rPr>
          <w:rFonts w:ascii="GNFNBF+BookAntiqua" w:hAnsi="GNFNBF+BookAntiqua" w:cs="GNFNBF+BookAntiqua"/>
        </w:rPr>
      </w:pPr>
      <w:r w:rsidRPr="00441C28">
        <w:rPr>
          <w:rFonts w:ascii="GNFNBF+BookAntiqua" w:hAnsi="GNFNBF+BookAntiqua" w:cs="GNFNBF+BookAntiqua"/>
          <w:b/>
        </w:rPr>
        <w:t>Incremento en la vida útil del relleno sanitario:</w:t>
      </w:r>
      <w:r>
        <w:rPr>
          <w:rFonts w:ascii="GNFNBF+BookAntiqua" w:hAnsi="GNFNBF+BookAntiqua" w:cs="GNFNBF+BookAntiqua"/>
        </w:rPr>
        <w:t xml:space="preserve"> </w:t>
      </w:r>
      <w:r w:rsidRPr="00EA0AC3">
        <w:rPr>
          <w:rFonts w:ascii="GNFNBF+BookAntiqua" w:hAnsi="GNFNBF+BookAntiqua" w:cs="GNFNBF+BookAntiqua"/>
        </w:rPr>
        <w:t>La planta de Compostaje  ayudará a que el terreno donde está ubicado el relleno sanitario no se degrade totalmente y más aún que  se disminuya el uso de suelo para tapar miles de toneladas de  basura.</w:t>
      </w:r>
    </w:p>
    <w:p w:rsidR="00451069" w:rsidRPr="00E17D80" w:rsidRDefault="00451069" w:rsidP="00451069">
      <w:pPr>
        <w:autoSpaceDE w:val="0"/>
        <w:autoSpaceDN w:val="0"/>
        <w:adjustRightInd w:val="0"/>
        <w:jc w:val="both"/>
        <w:rPr>
          <w:rFonts w:ascii="GNFNBF+BookAntiqua" w:hAnsi="GNFNBF+BookAntiqua" w:cs="GNFNBF+BookAntiqua"/>
        </w:rPr>
      </w:pPr>
    </w:p>
    <w:p w:rsidR="00451069" w:rsidRPr="00DA006F" w:rsidRDefault="00451069" w:rsidP="00451069">
      <w:pPr>
        <w:autoSpaceDE w:val="0"/>
        <w:autoSpaceDN w:val="0"/>
        <w:adjustRightInd w:val="0"/>
        <w:jc w:val="both"/>
        <w:rPr>
          <w:rFonts w:ascii="GNFNDF+BookAntiqua" w:hAnsi="GNFNDF+BookAntiqua" w:cs="GNFNDF+BookAntiqua"/>
          <w:b/>
        </w:rPr>
      </w:pPr>
      <w:r w:rsidRPr="00DA006F">
        <w:rPr>
          <w:rFonts w:ascii="GNFNDF+BookAntiqua" w:hAnsi="GNFNDF+BookAntiqua" w:cs="GNFNDF+BookAntiqua"/>
          <w:b/>
        </w:rPr>
        <w:t xml:space="preserve">Disminución de contaminación en el subsuelo y mantos freáticos </w:t>
      </w:r>
    </w:p>
    <w:p w:rsidR="00451069" w:rsidRPr="00E17D80" w:rsidRDefault="00451069" w:rsidP="00451069">
      <w:pPr>
        <w:autoSpaceDE w:val="0"/>
        <w:autoSpaceDN w:val="0"/>
        <w:adjustRightInd w:val="0"/>
        <w:rPr>
          <w:rFonts w:ascii="GNFNDF+BookAntiqua" w:hAnsi="GNFNDF+BookAntiqua" w:cs="GNFNDF+BookAntiqua"/>
        </w:rPr>
      </w:pPr>
    </w:p>
    <w:p w:rsidR="00451069" w:rsidRDefault="00451069" w:rsidP="00451069">
      <w:pPr>
        <w:autoSpaceDE w:val="0"/>
        <w:autoSpaceDN w:val="0"/>
        <w:adjustRightInd w:val="0"/>
        <w:jc w:val="both"/>
        <w:rPr>
          <w:rFonts w:ascii="GNFNBF+BookAntiqua" w:hAnsi="GNFNBF+BookAntiqua" w:cs="GNFNBF+BookAntiqua"/>
        </w:rPr>
      </w:pPr>
      <w:r w:rsidRPr="00E17D80">
        <w:rPr>
          <w:rFonts w:ascii="GNFNBF+BookAntiqua" w:hAnsi="GNFNBF+BookAntiqua" w:cs="GNFNBF+BookAntiqua"/>
        </w:rPr>
        <w:t xml:space="preserve">En la situación actual se deposita determinada cantidad de residuos que, si no hay verdadero control de tales residuos, con el transcurso del tiempo puede contaminar el subsuelo y los mantos freáticos. Un ejemplo de este tipo de contaminación lo aporta la generación de lixiviados. </w:t>
      </w:r>
      <w:r>
        <w:rPr>
          <w:rFonts w:ascii="GNFNBF+BookAntiqua" w:hAnsi="GNFNBF+BookAntiqua" w:cs="GNFNBF+BookAntiqua"/>
        </w:rPr>
        <w:t xml:space="preserve"> </w:t>
      </w:r>
      <w:r w:rsidRPr="00E17D80">
        <w:rPr>
          <w:rFonts w:ascii="GNGABN+BookAntiqua" w:hAnsi="GNGABN+BookAntiqua" w:cs="GNGABN+BookAntiqua"/>
        </w:rPr>
        <w:t>Con proyecto</w:t>
      </w:r>
      <w:r w:rsidRPr="00E17D80">
        <w:rPr>
          <w:rFonts w:ascii="GNFNBF+BookAntiqua" w:hAnsi="GNFNBF+BookAntiqua" w:cs="GNFNBF+BookAntiqua"/>
        </w:rPr>
        <w:t xml:space="preserve">, cualquiera que sea la opción, la cantidad por disponer finalmente debe ser menor; por lo tanto puede disminuir el índice de contaminación del subsuelo. La cuantificación y la valoración de este beneficio son difíciles de precisar, ya que implican mucho tiempo, dinero y esfuerzo. Por lo tanto se puede considerar un beneficio intangible que se debe tener en cuenta para las conclusiones de la evaluación. </w:t>
      </w:r>
    </w:p>
    <w:p w:rsidR="003A7AFA" w:rsidRDefault="003A7AFA" w:rsidP="00451069">
      <w:pPr>
        <w:autoSpaceDE w:val="0"/>
        <w:autoSpaceDN w:val="0"/>
        <w:adjustRightInd w:val="0"/>
        <w:jc w:val="both"/>
        <w:rPr>
          <w:rFonts w:ascii="GNFNBF+BookAntiqua" w:hAnsi="GNFNBF+BookAntiqua" w:cs="GNFNBF+BookAntiqua"/>
        </w:rPr>
      </w:pPr>
    </w:p>
    <w:p w:rsidR="003A7AFA" w:rsidRPr="000C2560" w:rsidRDefault="001B5D2D" w:rsidP="003A7AFA">
      <w:r>
        <w:rPr>
          <w:rFonts w:ascii="GNFNBF+BookAntiqua" w:hAnsi="GNFNBF+BookAntiqua" w:cs="GNFNBF+BookAntiqua"/>
          <w:b/>
        </w:rPr>
        <w:t>Ahorro</w:t>
      </w:r>
      <w:r w:rsidR="003A7AFA">
        <w:rPr>
          <w:rFonts w:ascii="GNFNBF+BookAntiqua" w:hAnsi="GNFNBF+BookAntiqua" w:cs="GNFNBF+BookAntiqua"/>
          <w:b/>
        </w:rPr>
        <w:t xml:space="preserve"> para obras urbanas y sociales</w:t>
      </w:r>
      <w:r w:rsidR="003A7AFA" w:rsidRPr="00441C28">
        <w:rPr>
          <w:rFonts w:ascii="GNFNBF+BookAntiqua" w:hAnsi="GNFNBF+BookAntiqua" w:cs="GNFNBF+BookAntiqua"/>
          <w:b/>
        </w:rPr>
        <w:t>:</w:t>
      </w:r>
    </w:p>
    <w:p w:rsidR="003A7AFA" w:rsidRDefault="003A7AFA" w:rsidP="003A7AFA">
      <w:pPr>
        <w:jc w:val="both"/>
        <w:rPr>
          <w:rFonts w:ascii="GNFNBF+BookAntiqua" w:hAnsi="GNFNBF+BookAntiqua" w:cs="GNFNBF+BookAntiqua"/>
          <w:color w:val="000000"/>
        </w:rPr>
      </w:pPr>
      <w:r w:rsidRPr="00DA006F">
        <w:rPr>
          <w:rFonts w:ascii="GNFNBF+BookAntiqua" w:hAnsi="GNFNBF+BookAntiqua" w:cs="GNFNBF+BookAntiqua"/>
          <w:color w:val="000000"/>
        </w:rPr>
        <w:t xml:space="preserve">Otro beneficio que es de suma importancia es el ahorro </w:t>
      </w:r>
      <w:r>
        <w:rPr>
          <w:rFonts w:ascii="GNFNBF+BookAntiqua" w:hAnsi="GNFNBF+BookAntiqua" w:cs="GNFNBF+BookAntiqua"/>
          <w:color w:val="000000"/>
        </w:rPr>
        <w:t>que tendrá el municipio por las toneladas que ya no se procesaran,</w:t>
      </w:r>
      <w:r w:rsidR="00444695">
        <w:rPr>
          <w:rFonts w:ascii="GNFNBF+BookAntiqua" w:hAnsi="GNFNBF+BookAntiqua" w:cs="GNFNBF+BookAntiqua"/>
          <w:color w:val="000000"/>
        </w:rPr>
        <w:t xml:space="preserve"> </w:t>
      </w:r>
      <w:r>
        <w:rPr>
          <w:rFonts w:ascii="GNFNBF+BookAntiqua" w:hAnsi="GNFNBF+BookAntiqua" w:cs="GNFNBF+BookAntiqua"/>
          <w:color w:val="000000"/>
        </w:rPr>
        <w:t>los mismos que servirán para hacer obras en beneficios de toda la ciudad.</w:t>
      </w:r>
    </w:p>
    <w:p w:rsidR="003A7AFA" w:rsidRPr="00E17D80" w:rsidRDefault="003A7AFA" w:rsidP="00451069">
      <w:pPr>
        <w:autoSpaceDE w:val="0"/>
        <w:autoSpaceDN w:val="0"/>
        <w:adjustRightInd w:val="0"/>
        <w:jc w:val="both"/>
        <w:rPr>
          <w:rFonts w:ascii="GNFNBF+BookAntiqua" w:hAnsi="GNFNBF+BookAntiqua" w:cs="GNFNBF+BookAntiqua"/>
        </w:rPr>
      </w:pPr>
    </w:p>
    <w:p w:rsidR="00451069" w:rsidRPr="00176BAF" w:rsidRDefault="00451069" w:rsidP="00451069">
      <w:pPr>
        <w:pStyle w:val="Textoindependiente"/>
        <w:tabs>
          <w:tab w:val="clear" w:pos="720"/>
          <w:tab w:val="left" w:pos="0"/>
        </w:tabs>
        <w:rPr>
          <w:rFonts w:ascii="Book Antiqua" w:hAnsi="Book Antiqua"/>
          <w:b/>
          <w:color w:val="auto"/>
        </w:rPr>
      </w:pPr>
    </w:p>
    <w:p w:rsidR="00451069" w:rsidRPr="00EA0AC3" w:rsidRDefault="00F409DA" w:rsidP="00451069">
      <w:pPr>
        <w:autoSpaceDE w:val="0"/>
        <w:autoSpaceDN w:val="0"/>
        <w:adjustRightInd w:val="0"/>
        <w:jc w:val="both"/>
        <w:rPr>
          <w:rFonts w:ascii="GNFNBF+BookAntiqua" w:hAnsi="GNFNBF+BookAntiqua" w:cs="GNFNBF+BookAntiqua"/>
          <w:b/>
          <w:bCs/>
        </w:rPr>
      </w:pPr>
      <w:r>
        <w:rPr>
          <w:rFonts w:ascii="GNFNBF+BookAntiqua" w:hAnsi="GNFNBF+BookAntiqua" w:cs="GNFNBF+BookAntiqua"/>
          <w:b/>
          <w:bCs/>
        </w:rPr>
        <w:t xml:space="preserve">8.2  </w:t>
      </w:r>
      <w:r w:rsidR="00451069" w:rsidRPr="00EA0AC3">
        <w:rPr>
          <w:rFonts w:ascii="GNFNBF+BookAntiqua" w:hAnsi="GNFNBF+BookAntiqua" w:cs="GNFNBF+BookAntiqua"/>
          <w:b/>
          <w:bCs/>
        </w:rPr>
        <w:t>EXTERNALIDADES</w:t>
      </w:r>
    </w:p>
    <w:p w:rsidR="00451069" w:rsidRPr="00EA0AC3" w:rsidRDefault="00451069" w:rsidP="00451069">
      <w:pPr>
        <w:autoSpaceDE w:val="0"/>
        <w:autoSpaceDN w:val="0"/>
        <w:adjustRightInd w:val="0"/>
        <w:jc w:val="both"/>
        <w:rPr>
          <w:rFonts w:ascii="GNFNBF+BookAntiqua" w:hAnsi="GNFNBF+BookAntiqua" w:cs="GNFNBF+BookAntiqua"/>
          <w:b/>
          <w:bCs/>
        </w:rPr>
      </w:pPr>
    </w:p>
    <w:p w:rsidR="00451069" w:rsidRPr="005F553C" w:rsidRDefault="00451069" w:rsidP="00451069">
      <w:pPr>
        <w:autoSpaceDE w:val="0"/>
        <w:autoSpaceDN w:val="0"/>
        <w:adjustRightInd w:val="0"/>
        <w:jc w:val="both"/>
        <w:rPr>
          <w:rFonts w:ascii="GNFNBF+BookAntiqua" w:hAnsi="GNFNBF+BookAntiqua" w:cs="GNFNBF+BookAntiqua"/>
          <w:i/>
          <w:iCs/>
          <w:u w:val="single"/>
        </w:rPr>
      </w:pPr>
      <w:r w:rsidRPr="005F553C">
        <w:rPr>
          <w:rFonts w:ascii="GNFNBF+BookAntiqua" w:hAnsi="GNFNBF+BookAntiqua" w:cs="GNFNBF+BookAntiqua"/>
          <w:b/>
          <w:i/>
          <w:iCs/>
          <w:u w:val="single"/>
        </w:rPr>
        <w:t>Externalidades Positivas</w:t>
      </w:r>
      <w:r w:rsidRPr="005F553C">
        <w:rPr>
          <w:rFonts w:ascii="GNFNBF+BookAntiqua" w:hAnsi="GNFNBF+BookAntiqua" w:cs="GNFNBF+BookAntiqua"/>
          <w:i/>
          <w:iCs/>
          <w:u w:val="single"/>
        </w:rPr>
        <w:t xml:space="preserve">. </w:t>
      </w:r>
    </w:p>
    <w:p w:rsidR="00451069" w:rsidRDefault="00451069" w:rsidP="00451069">
      <w:pPr>
        <w:autoSpaceDE w:val="0"/>
        <w:autoSpaceDN w:val="0"/>
        <w:adjustRightInd w:val="0"/>
        <w:jc w:val="both"/>
        <w:rPr>
          <w:rFonts w:ascii="GNFNBF+BookAntiqua" w:hAnsi="GNFNBF+BookAntiqua" w:cs="GNFNBF+BookAntiqua"/>
        </w:rPr>
      </w:pPr>
      <w:r w:rsidRPr="00EA0AC3">
        <w:rPr>
          <w:rFonts w:ascii="GNFNBF+BookAntiqua" w:hAnsi="GNFNBF+BookAntiqua" w:cs="GNFNBF+BookAntiqua"/>
        </w:rPr>
        <w:t xml:space="preserve">El que las personas adopten un nuevo comportamiento con respecto al manejo de los desechos domésticos  evitará  la proliferación de entes contaminantes y peligrosos para la salud y el medio ambiente.  </w:t>
      </w:r>
      <w:r w:rsidR="00F409DA">
        <w:rPr>
          <w:rFonts w:ascii="GNFNBF+BookAntiqua" w:hAnsi="GNFNBF+BookAntiqua" w:cs="GNFNBF+BookAntiqua"/>
        </w:rPr>
        <w:t>Ver Anexo</w:t>
      </w:r>
      <w:r w:rsidR="00240908">
        <w:rPr>
          <w:rFonts w:ascii="GNFNBF+BookAntiqua" w:hAnsi="GNFNBF+BookAntiqua" w:cs="GNFNBF+BookAntiqua"/>
          <w:color w:val="FF6600"/>
        </w:rPr>
        <w:t xml:space="preserve"> </w:t>
      </w:r>
      <w:r w:rsidR="00240908" w:rsidRPr="00240908">
        <w:rPr>
          <w:rFonts w:ascii="GNFNBF+BookAntiqua" w:hAnsi="GNFNBF+BookAntiqua" w:cs="GNFNBF+BookAntiqua"/>
        </w:rPr>
        <w:t># 11</w:t>
      </w:r>
      <w:r w:rsidR="00F409DA" w:rsidRPr="00F409DA">
        <w:rPr>
          <w:rFonts w:ascii="GNFNBF+BookAntiqua" w:hAnsi="GNFNBF+BookAntiqua" w:cs="GNFNBF+BookAntiqua"/>
          <w:color w:val="FF6600"/>
        </w:rPr>
        <w:t xml:space="preserve"> </w:t>
      </w:r>
      <w:r w:rsidR="00F409DA">
        <w:rPr>
          <w:rFonts w:ascii="GNFNBF+BookAntiqua" w:hAnsi="GNFNBF+BookAntiqua" w:cs="GNFNBF+BookAntiqua"/>
        </w:rPr>
        <w:t xml:space="preserve">Enfermedades Transmitidas por vectores relacionados con los Residuos sólidos </w:t>
      </w:r>
    </w:p>
    <w:p w:rsidR="00451069" w:rsidRDefault="00451069" w:rsidP="00451069">
      <w:pPr>
        <w:autoSpaceDE w:val="0"/>
        <w:autoSpaceDN w:val="0"/>
        <w:adjustRightInd w:val="0"/>
        <w:jc w:val="both"/>
        <w:rPr>
          <w:rFonts w:ascii="GNFNBF+BookAntiqua" w:hAnsi="GNFNBF+BookAntiqua" w:cs="GNFNBF+BookAntiqua"/>
        </w:rPr>
      </w:pPr>
    </w:p>
    <w:p w:rsidR="00451069" w:rsidRPr="00EA0AC3" w:rsidRDefault="00F409DA" w:rsidP="00451069">
      <w:pPr>
        <w:autoSpaceDE w:val="0"/>
        <w:autoSpaceDN w:val="0"/>
        <w:adjustRightInd w:val="0"/>
        <w:jc w:val="both"/>
        <w:rPr>
          <w:rFonts w:ascii="GNFNBF+BookAntiqua" w:hAnsi="GNFNBF+BookAntiqua" w:cs="GNFNBF+BookAntiqua"/>
          <w:b/>
          <w:bCs/>
        </w:rPr>
      </w:pPr>
      <w:r>
        <w:rPr>
          <w:rFonts w:ascii="GNFNBF+BookAntiqua" w:hAnsi="GNFNBF+BookAntiqua" w:cs="GNFNBF+BookAntiqua"/>
          <w:b/>
          <w:bCs/>
        </w:rPr>
        <w:t xml:space="preserve">8.3  </w:t>
      </w:r>
      <w:r w:rsidR="00451069" w:rsidRPr="00EA0AC3">
        <w:rPr>
          <w:rFonts w:ascii="GNFNBF+BookAntiqua" w:hAnsi="GNFNBF+BookAntiqua" w:cs="GNFNBF+BookAntiqua"/>
          <w:b/>
          <w:bCs/>
        </w:rPr>
        <w:t>COSTO SOCIAL DEL PROYECTO</w:t>
      </w:r>
    </w:p>
    <w:p w:rsidR="00451069" w:rsidRPr="00EA0AC3" w:rsidRDefault="00451069" w:rsidP="00451069">
      <w:pPr>
        <w:autoSpaceDE w:val="0"/>
        <w:autoSpaceDN w:val="0"/>
        <w:adjustRightInd w:val="0"/>
        <w:jc w:val="both"/>
        <w:rPr>
          <w:rFonts w:ascii="GNFNBF+BookAntiqua" w:hAnsi="GNFNBF+BookAntiqua" w:cs="GNFNBF+BookAntiqua"/>
          <w:b/>
          <w:bCs/>
        </w:rPr>
      </w:pPr>
    </w:p>
    <w:p w:rsidR="00451069" w:rsidRPr="00EA0AC3" w:rsidRDefault="00451069" w:rsidP="00CC0058">
      <w:pPr>
        <w:numPr>
          <w:ilvl w:val="0"/>
          <w:numId w:val="32"/>
        </w:numPr>
        <w:tabs>
          <w:tab w:val="num" w:pos="320"/>
        </w:tabs>
        <w:autoSpaceDE w:val="0"/>
        <w:autoSpaceDN w:val="0"/>
        <w:adjustRightInd w:val="0"/>
        <w:jc w:val="both"/>
        <w:rPr>
          <w:rFonts w:ascii="GNFNBF+BookAntiqua" w:hAnsi="GNFNBF+BookAntiqua" w:cs="GNFNBF+BookAntiqua"/>
        </w:rPr>
      </w:pPr>
      <w:r w:rsidRPr="00EA0AC3">
        <w:rPr>
          <w:rFonts w:ascii="GNFNBF+BookAntiqua" w:hAnsi="GNFNBF+BookAntiqua" w:cs="GNFNBF+BookAntiqua"/>
        </w:rPr>
        <w:t xml:space="preserve">El factor tiempo  para  clasificar los desechos en dos tachos diferentes.   </w:t>
      </w:r>
    </w:p>
    <w:p w:rsidR="00451069" w:rsidRPr="00EA0AC3" w:rsidRDefault="00451069" w:rsidP="00451069">
      <w:pPr>
        <w:autoSpaceDE w:val="0"/>
        <w:autoSpaceDN w:val="0"/>
        <w:adjustRightInd w:val="0"/>
        <w:jc w:val="both"/>
        <w:rPr>
          <w:rFonts w:ascii="GNFNBF+BookAntiqua" w:hAnsi="GNFNBF+BookAntiqua" w:cs="GNFNBF+BookAntiqua"/>
        </w:rPr>
      </w:pPr>
    </w:p>
    <w:p w:rsidR="00451069" w:rsidRPr="00EA0AC3" w:rsidRDefault="00451069" w:rsidP="00CC0058">
      <w:pPr>
        <w:numPr>
          <w:ilvl w:val="0"/>
          <w:numId w:val="32"/>
        </w:numPr>
        <w:tabs>
          <w:tab w:val="num" w:pos="320"/>
        </w:tabs>
        <w:autoSpaceDE w:val="0"/>
        <w:autoSpaceDN w:val="0"/>
        <w:adjustRightInd w:val="0"/>
        <w:jc w:val="both"/>
        <w:rPr>
          <w:rFonts w:ascii="GNFNBF+BookAntiqua" w:hAnsi="GNFNBF+BookAntiqua" w:cs="GNFNBF+BookAntiqua"/>
        </w:rPr>
      </w:pPr>
      <w:r w:rsidRPr="00EA0AC3">
        <w:rPr>
          <w:rFonts w:ascii="GNFNBF+BookAntiqua" w:hAnsi="GNFNBF+BookAntiqua" w:cs="GNFNBF+BookAntiqua"/>
        </w:rPr>
        <w:t>La adquisición  de tachos para la clasificación domiciliaria.</w:t>
      </w:r>
    </w:p>
    <w:p w:rsidR="00451069" w:rsidRPr="00EA0AC3" w:rsidRDefault="00451069" w:rsidP="00451069">
      <w:pPr>
        <w:autoSpaceDE w:val="0"/>
        <w:autoSpaceDN w:val="0"/>
        <w:adjustRightInd w:val="0"/>
        <w:jc w:val="both"/>
        <w:rPr>
          <w:rFonts w:ascii="GNFNBF+BookAntiqua" w:hAnsi="GNFNBF+BookAntiqua" w:cs="GNFNBF+BookAntiqua"/>
        </w:rPr>
      </w:pPr>
    </w:p>
    <w:p w:rsidR="00451069" w:rsidRDefault="00451069" w:rsidP="00CC0058">
      <w:pPr>
        <w:numPr>
          <w:ilvl w:val="0"/>
          <w:numId w:val="32"/>
        </w:numPr>
        <w:tabs>
          <w:tab w:val="num" w:pos="320"/>
        </w:tabs>
        <w:autoSpaceDE w:val="0"/>
        <w:autoSpaceDN w:val="0"/>
        <w:adjustRightInd w:val="0"/>
        <w:jc w:val="both"/>
        <w:rPr>
          <w:rFonts w:ascii="GNFNBF+BookAntiqua" w:hAnsi="GNFNBF+BookAntiqua" w:cs="GNFNBF+BookAntiqua"/>
        </w:rPr>
      </w:pPr>
      <w:r w:rsidRPr="00EA0AC3">
        <w:rPr>
          <w:rFonts w:ascii="GNFNBF+BookAntiqua" w:hAnsi="GNFNBF+BookAntiqua" w:cs="GNFNBF+BookAntiqua"/>
        </w:rPr>
        <w:t xml:space="preserve">La reducción de actividad para aquellos que se dedican a la comercialización de abonos químicos. Son algunos de  los valores que tiene la sociedad  para dar o  sacrificar a la operación de la Planta de Compostaje. </w:t>
      </w:r>
    </w:p>
    <w:p w:rsidR="00444695" w:rsidRDefault="00444695" w:rsidP="00444695">
      <w:pPr>
        <w:autoSpaceDE w:val="0"/>
        <w:autoSpaceDN w:val="0"/>
        <w:adjustRightInd w:val="0"/>
        <w:jc w:val="both"/>
        <w:rPr>
          <w:rFonts w:ascii="GNFNBF+BookAntiqua" w:hAnsi="GNFNBF+BookAntiqua" w:cs="GNFNBF+BookAntiqua"/>
        </w:rPr>
      </w:pPr>
    </w:p>
    <w:p w:rsidR="00D447EB" w:rsidRPr="00444695" w:rsidRDefault="00444695" w:rsidP="00444695">
      <w:pPr>
        <w:pStyle w:val="Textoindependiente"/>
        <w:tabs>
          <w:tab w:val="clear" w:pos="720"/>
          <w:tab w:val="left" w:pos="0"/>
        </w:tabs>
        <w:jc w:val="center"/>
        <w:rPr>
          <w:rFonts w:ascii="Book Antiqua" w:hAnsi="Book Antiqua"/>
          <w:b/>
          <w:caps/>
          <w:color w:val="auto"/>
          <w:sz w:val="20"/>
          <w:szCs w:val="20"/>
        </w:rPr>
      </w:pPr>
      <w:r w:rsidRPr="00444695">
        <w:rPr>
          <w:rFonts w:ascii="Book Antiqua" w:hAnsi="Book Antiqua"/>
          <w:b/>
          <w:caps/>
          <w:color w:val="auto"/>
          <w:sz w:val="20"/>
          <w:szCs w:val="20"/>
        </w:rPr>
        <w:t>Cuadro Comparativo de ahorro</w:t>
      </w:r>
    </w:p>
    <w:tbl>
      <w:tblPr>
        <w:tblW w:w="10241" w:type="dxa"/>
        <w:tblInd w:w="70" w:type="dxa"/>
        <w:tblCellMar>
          <w:left w:w="70" w:type="dxa"/>
          <w:right w:w="70" w:type="dxa"/>
        </w:tblCellMar>
        <w:tblLook w:val="0000"/>
      </w:tblPr>
      <w:tblGrid>
        <w:gridCol w:w="1200"/>
        <w:gridCol w:w="3120"/>
        <w:gridCol w:w="900"/>
        <w:gridCol w:w="190"/>
        <w:gridCol w:w="1380"/>
        <w:gridCol w:w="1280"/>
        <w:gridCol w:w="863"/>
        <w:gridCol w:w="1308"/>
      </w:tblGrid>
      <w:tr w:rsidR="00444695">
        <w:trPr>
          <w:trHeight w:val="285"/>
        </w:trPr>
        <w:tc>
          <w:tcPr>
            <w:tcW w:w="5220" w:type="dxa"/>
            <w:gridSpan w:val="3"/>
            <w:tcBorders>
              <w:top w:val="single" w:sz="8" w:space="0" w:color="auto"/>
              <w:left w:val="single" w:sz="8" w:space="0" w:color="auto"/>
              <w:bottom w:val="single" w:sz="8" w:space="0" w:color="auto"/>
              <w:right w:val="nil"/>
            </w:tcBorders>
            <w:shd w:val="clear" w:color="auto" w:fill="33CCCC"/>
            <w:noWrap/>
            <w:vAlign w:val="bottom"/>
          </w:tcPr>
          <w:p w:rsidR="00444695" w:rsidRDefault="00F409DA">
            <w:pPr>
              <w:rPr>
                <w:rFonts w:ascii="Book Antiqua" w:hAnsi="Book Antiqua" w:cs="Arial"/>
                <w:sz w:val="20"/>
                <w:szCs w:val="20"/>
              </w:rPr>
            </w:pPr>
            <w:r w:rsidRPr="00F409DA">
              <w:rPr>
                <w:rFonts w:ascii="Book Antiqua" w:hAnsi="Book Antiqua" w:cs="Arial"/>
                <w:sz w:val="16"/>
                <w:szCs w:val="16"/>
              </w:rPr>
              <w:t>G</w:t>
            </w:r>
            <w:r>
              <w:rPr>
                <w:rFonts w:ascii="Book Antiqua" w:hAnsi="Book Antiqua" w:cs="Arial"/>
                <w:sz w:val="16"/>
                <w:szCs w:val="16"/>
              </w:rPr>
              <w:t>ASTOS EN EL</w:t>
            </w:r>
            <w:r w:rsidRPr="00F409DA">
              <w:rPr>
                <w:rFonts w:ascii="Book Antiqua" w:hAnsi="Book Antiqua" w:cs="Arial"/>
                <w:sz w:val="16"/>
                <w:szCs w:val="16"/>
              </w:rPr>
              <w:t xml:space="preserve"> MANEJO ACTUAL DE DESECHOS INCURRIDOS POR EL MUNICIPIO</w:t>
            </w:r>
          </w:p>
        </w:tc>
        <w:tc>
          <w:tcPr>
            <w:tcW w:w="190" w:type="dxa"/>
            <w:tcBorders>
              <w:top w:val="single" w:sz="8" w:space="0" w:color="auto"/>
              <w:left w:val="nil"/>
              <w:bottom w:val="single" w:sz="8" w:space="0" w:color="auto"/>
              <w:right w:val="single" w:sz="8" w:space="0" w:color="auto"/>
            </w:tcBorders>
            <w:shd w:val="clear" w:color="auto" w:fill="33CCCC"/>
            <w:noWrap/>
            <w:vAlign w:val="bottom"/>
          </w:tcPr>
          <w:p w:rsidR="00444695" w:rsidRDefault="00444695" w:rsidP="00F409DA">
            <w:pPr>
              <w:rPr>
                <w:rFonts w:ascii="Book Antiqua" w:hAnsi="Book Antiqua" w:cs="Arial"/>
                <w:sz w:val="20"/>
                <w:szCs w:val="20"/>
              </w:rPr>
            </w:pPr>
          </w:p>
        </w:tc>
        <w:tc>
          <w:tcPr>
            <w:tcW w:w="1380" w:type="dxa"/>
            <w:tcBorders>
              <w:top w:val="single" w:sz="8" w:space="0" w:color="auto"/>
              <w:left w:val="nil"/>
              <w:bottom w:val="single" w:sz="8" w:space="0" w:color="auto"/>
              <w:right w:val="single" w:sz="8" w:space="0" w:color="auto"/>
            </w:tcBorders>
            <w:shd w:val="clear" w:color="auto" w:fill="33CCCC"/>
            <w:noWrap/>
            <w:vAlign w:val="bottom"/>
          </w:tcPr>
          <w:p w:rsidR="00444695" w:rsidRDefault="00444695">
            <w:pPr>
              <w:rPr>
                <w:rFonts w:ascii="Book Antiqua" w:hAnsi="Book Antiqua" w:cs="Arial"/>
                <w:sz w:val="20"/>
                <w:szCs w:val="20"/>
              </w:rPr>
            </w:pPr>
            <w:r>
              <w:rPr>
                <w:rFonts w:ascii="Book Antiqua" w:hAnsi="Book Antiqua" w:cs="Arial"/>
                <w:sz w:val="20"/>
                <w:szCs w:val="20"/>
              </w:rPr>
              <w:t>Costo Unitario</w:t>
            </w:r>
          </w:p>
        </w:tc>
        <w:tc>
          <w:tcPr>
            <w:tcW w:w="1280" w:type="dxa"/>
            <w:tcBorders>
              <w:top w:val="single" w:sz="8" w:space="0" w:color="auto"/>
              <w:left w:val="nil"/>
              <w:bottom w:val="single" w:sz="8" w:space="0" w:color="auto"/>
              <w:right w:val="single" w:sz="8" w:space="0" w:color="auto"/>
            </w:tcBorders>
            <w:shd w:val="clear" w:color="auto" w:fill="33CCCC"/>
            <w:noWrap/>
            <w:vAlign w:val="bottom"/>
          </w:tcPr>
          <w:p w:rsidR="00444695" w:rsidRDefault="00444695">
            <w:pPr>
              <w:rPr>
                <w:rFonts w:ascii="Book Antiqua" w:hAnsi="Book Antiqua" w:cs="Arial"/>
                <w:sz w:val="20"/>
                <w:szCs w:val="20"/>
              </w:rPr>
            </w:pPr>
            <w:r>
              <w:rPr>
                <w:rFonts w:ascii="Book Antiqua" w:hAnsi="Book Antiqua" w:cs="Arial"/>
                <w:sz w:val="20"/>
                <w:szCs w:val="20"/>
              </w:rPr>
              <w:t>Cantidad (tn)</w:t>
            </w:r>
          </w:p>
        </w:tc>
        <w:tc>
          <w:tcPr>
            <w:tcW w:w="863" w:type="dxa"/>
            <w:tcBorders>
              <w:top w:val="single" w:sz="8" w:space="0" w:color="auto"/>
              <w:left w:val="nil"/>
              <w:bottom w:val="single" w:sz="8" w:space="0" w:color="auto"/>
              <w:right w:val="single" w:sz="8" w:space="0" w:color="auto"/>
            </w:tcBorders>
            <w:shd w:val="clear" w:color="auto" w:fill="33CCCC"/>
            <w:noWrap/>
            <w:vAlign w:val="bottom"/>
          </w:tcPr>
          <w:p w:rsidR="00444695" w:rsidRDefault="009F65C1">
            <w:pPr>
              <w:rPr>
                <w:rFonts w:ascii="Book Antiqua" w:hAnsi="Book Antiqua" w:cs="Arial"/>
                <w:sz w:val="20"/>
                <w:szCs w:val="20"/>
              </w:rPr>
            </w:pPr>
            <w:r>
              <w:rPr>
                <w:rFonts w:ascii="Book Antiqua" w:hAnsi="Book Antiqua" w:cs="Arial"/>
                <w:sz w:val="20"/>
                <w:szCs w:val="20"/>
              </w:rPr>
              <w:t xml:space="preserve">Costo </w:t>
            </w:r>
            <w:r w:rsidR="00444695">
              <w:rPr>
                <w:rFonts w:ascii="Book Antiqua" w:hAnsi="Book Antiqua" w:cs="Arial"/>
                <w:sz w:val="20"/>
                <w:szCs w:val="20"/>
              </w:rPr>
              <w:t>Diario</w:t>
            </w:r>
            <w:r>
              <w:rPr>
                <w:rFonts w:ascii="Book Antiqua" w:hAnsi="Book Antiqua" w:cs="Arial"/>
                <w:sz w:val="20"/>
                <w:szCs w:val="20"/>
              </w:rPr>
              <w:t xml:space="preserve"> </w:t>
            </w:r>
          </w:p>
        </w:tc>
        <w:tc>
          <w:tcPr>
            <w:tcW w:w="1308" w:type="dxa"/>
            <w:tcBorders>
              <w:top w:val="single" w:sz="8" w:space="0" w:color="auto"/>
              <w:left w:val="nil"/>
              <w:bottom w:val="single" w:sz="8" w:space="0" w:color="auto"/>
              <w:right w:val="single" w:sz="8" w:space="0" w:color="auto"/>
            </w:tcBorders>
            <w:shd w:val="clear" w:color="auto" w:fill="33CCCC"/>
            <w:noWrap/>
            <w:vAlign w:val="bottom"/>
          </w:tcPr>
          <w:p w:rsidR="00444695" w:rsidRDefault="009F65C1">
            <w:pPr>
              <w:rPr>
                <w:rFonts w:ascii="Book Antiqua" w:hAnsi="Book Antiqua" w:cs="Arial"/>
                <w:sz w:val="20"/>
                <w:szCs w:val="20"/>
              </w:rPr>
            </w:pPr>
            <w:r>
              <w:rPr>
                <w:rFonts w:ascii="Book Antiqua" w:hAnsi="Book Antiqua" w:cs="Arial"/>
                <w:sz w:val="20"/>
                <w:szCs w:val="20"/>
              </w:rPr>
              <w:t xml:space="preserve">Costo </w:t>
            </w:r>
            <w:r w:rsidR="00444695">
              <w:rPr>
                <w:rFonts w:ascii="Book Antiqua" w:hAnsi="Book Antiqua" w:cs="Arial"/>
                <w:sz w:val="20"/>
                <w:szCs w:val="20"/>
              </w:rPr>
              <w:t>Anual</w:t>
            </w:r>
          </w:p>
        </w:tc>
      </w:tr>
      <w:tr w:rsidR="00444695">
        <w:trPr>
          <w:trHeight w:val="270"/>
        </w:trPr>
        <w:tc>
          <w:tcPr>
            <w:tcW w:w="5410" w:type="dxa"/>
            <w:gridSpan w:val="4"/>
            <w:tcBorders>
              <w:top w:val="nil"/>
              <w:left w:val="single" w:sz="8" w:space="0" w:color="auto"/>
              <w:bottom w:val="nil"/>
              <w:right w:val="single" w:sz="8" w:space="0" w:color="000000"/>
            </w:tcBorders>
            <w:shd w:val="clear" w:color="auto" w:fill="auto"/>
            <w:noWrap/>
            <w:vAlign w:val="bottom"/>
          </w:tcPr>
          <w:p w:rsidR="00444695" w:rsidRDefault="00444695">
            <w:pPr>
              <w:rPr>
                <w:rFonts w:ascii="Book Antiqua" w:hAnsi="Book Antiqua" w:cs="Arial"/>
                <w:sz w:val="20"/>
                <w:szCs w:val="20"/>
              </w:rPr>
            </w:pPr>
            <w:r>
              <w:rPr>
                <w:rFonts w:ascii="Book Antiqua" w:hAnsi="Book Antiqua" w:cs="Arial"/>
                <w:sz w:val="20"/>
                <w:szCs w:val="20"/>
              </w:rPr>
              <w:t>Recolección y transporte de desechos</w:t>
            </w:r>
          </w:p>
        </w:tc>
        <w:tc>
          <w:tcPr>
            <w:tcW w:w="1380" w:type="dxa"/>
            <w:tcBorders>
              <w:top w:val="nil"/>
              <w:left w:val="nil"/>
              <w:bottom w:val="nil"/>
              <w:right w:val="single" w:sz="8" w:space="0" w:color="auto"/>
            </w:tcBorders>
            <w:shd w:val="clear" w:color="auto" w:fill="auto"/>
            <w:noWrap/>
            <w:vAlign w:val="bottom"/>
          </w:tcPr>
          <w:p w:rsidR="00444695" w:rsidRDefault="00444695">
            <w:pPr>
              <w:jc w:val="right"/>
              <w:rPr>
                <w:rFonts w:ascii="Book Antiqua" w:hAnsi="Book Antiqua" w:cs="Arial"/>
                <w:sz w:val="20"/>
                <w:szCs w:val="20"/>
              </w:rPr>
            </w:pPr>
            <w:r>
              <w:rPr>
                <w:rFonts w:ascii="Book Antiqua" w:hAnsi="Book Antiqua" w:cs="Arial"/>
                <w:sz w:val="20"/>
                <w:szCs w:val="20"/>
              </w:rPr>
              <w:t>14,1</w:t>
            </w:r>
          </w:p>
        </w:tc>
        <w:tc>
          <w:tcPr>
            <w:tcW w:w="1280" w:type="dxa"/>
            <w:tcBorders>
              <w:top w:val="nil"/>
              <w:left w:val="nil"/>
              <w:bottom w:val="nil"/>
              <w:right w:val="single" w:sz="8" w:space="0" w:color="auto"/>
            </w:tcBorders>
            <w:shd w:val="clear" w:color="auto" w:fill="auto"/>
            <w:noWrap/>
            <w:vAlign w:val="bottom"/>
          </w:tcPr>
          <w:p w:rsidR="00444695" w:rsidRDefault="00444695">
            <w:pPr>
              <w:jc w:val="right"/>
              <w:rPr>
                <w:rFonts w:ascii="Book Antiqua" w:hAnsi="Book Antiqua" w:cs="Arial"/>
                <w:sz w:val="20"/>
                <w:szCs w:val="20"/>
              </w:rPr>
            </w:pPr>
            <w:r>
              <w:rPr>
                <w:rFonts w:ascii="Book Antiqua" w:hAnsi="Book Antiqua" w:cs="Arial"/>
                <w:sz w:val="20"/>
                <w:szCs w:val="20"/>
              </w:rPr>
              <w:t>2100</w:t>
            </w:r>
          </w:p>
        </w:tc>
        <w:tc>
          <w:tcPr>
            <w:tcW w:w="863" w:type="dxa"/>
            <w:tcBorders>
              <w:top w:val="nil"/>
              <w:left w:val="nil"/>
              <w:bottom w:val="nil"/>
              <w:right w:val="single" w:sz="8" w:space="0" w:color="auto"/>
            </w:tcBorders>
            <w:shd w:val="clear" w:color="auto" w:fill="auto"/>
            <w:noWrap/>
            <w:vAlign w:val="bottom"/>
          </w:tcPr>
          <w:p w:rsidR="00444695" w:rsidRDefault="00444695">
            <w:pPr>
              <w:jc w:val="right"/>
              <w:rPr>
                <w:rFonts w:ascii="Book Antiqua" w:hAnsi="Book Antiqua" w:cs="Arial"/>
                <w:sz w:val="20"/>
                <w:szCs w:val="20"/>
              </w:rPr>
            </w:pPr>
            <w:r>
              <w:rPr>
                <w:rFonts w:ascii="Book Antiqua" w:hAnsi="Book Antiqua" w:cs="Arial"/>
                <w:sz w:val="20"/>
                <w:szCs w:val="20"/>
              </w:rPr>
              <w:t>29</w:t>
            </w:r>
            <w:r w:rsidR="009F65C1">
              <w:rPr>
                <w:rFonts w:ascii="Book Antiqua" w:hAnsi="Book Antiqua" w:cs="Arial"/>
                <w:sz w:val="20"/>
                <w:szCs w:val="20"/>
              </w:rPr>
              <w:t>.</w:t>
            </w:r>
            <w:r>
              <w:rPr>
                <w:rFonts w:ascii="Book Antiqua" w:hAnsi="Book Antiqua" w:cs="Arial"/>
                <w:sz w:val="20"/>
                <w:szCs w:val="20"/>
              </w:rPr>
              <w:t>610</w:t>
            </w:r>
          </w:p>
        </w:tc>
        <w:tc>
          <w:tcPr>
            <w:tcW w:w="1308" w:type="dxa"/>
            <w:tcBorders>
              <w:top w:val="nil"/>
              <w:left w:val="nil"/>
              <w:bottom w:val="nil"/>
              <w:right w:val="single" w:sz="8" w:space="0" w:color="auto"/>
            </w:tcBorders>
            <w:shd w:val="clear" w:color="auto" w:fill="auto"/>
            <w:noWrap/>
            <w:vAlign w:val="bottom"/>
          </w:tcPr>
          <w:p w:rsidR="00444695" w:rsidRDefault="00444695">
            <w:pPr>
              <w:jc w:val="right"/>
              <w:rPr>
                <w:rFonts w:ascii="Book Antiqua" w:hAnsi="Book Antiqua" w:cs="Arial"/>
                <w:sz w:val="20"/>
                <w:szCs w:val="20"/>
              </w:rPr>
            </w:pPr>
            <w:r>
              <w:rPr>
                <w:rFonts w:ascii="Book Antiqua" w:hAnsi="Book Antiqua" w:cs="Arial"/>
                <w:sz w:val="20"/>
                <w:szCs w:val="20"/>
              </w:rPr>
              <w:t>10</w:t>
            </w:r>
            <w:r w:rsidR="009F65C1">
              <w:rPr>
                <w:rFonts w:ascii="Book Antiqua" w:hAnsi="Book Antiqua" w:cs="Arial"/>
                <w:sz w:val="20"/>
                <w:szCs w:val="20"/>
              </w:rPr>
              <w:t>’</w:t>
            </w:r>
            <w:r>
              <w:rPr>
                <w:rFonts w:ascii="Book Antiqua" w:hAnsi="Book Antiqua" w:cs="Arial"/>
                <w:sz w:val="20"/>
                <w:szCs w:val="20"/>
              </w:rPr>
              <w:t>807</w:t>
            </w:r>
            <w:r w:rsidR="009F65C1">
              <w:rPr>
                <w:rFonts w:ascii="Book Antiqua" w:hAnsi="Book Antiqua" w:cs="Arial"/>
                <w:sz w:val="20"/>
                <w:szCs w:val="20"/>
              </w:rPr>
              <w:t>.</w:t>
            </w:r>
            <w:r>
              <w:rPr>
                <w:rFonts w:ascii="Book Antiqua" w:hAnsi="Book Antiqua" w:cs="Arial"/>
                <w:sz w:val="20"/>
                <w:szCs w:val="20"/>
              </w:rPr>
              <w:t>650</w:t>
            </w:r>
          </w:p>
        </w:tc>
      </w:tr>
      <w:tr w:rsidR="00444695">
        <w:trPr>
          <w:trHeight w:val="285"/>
        </w:trPr>
        <w:tc>
          <w:tcPr>
            <w:tcW w:w="5220" w:type="dxa"/>
            <w:gridSpan w:val="3"/>
            <w:tcBorders>
              <w:top w:val="nil"/>
              <w:left w:val="single" w:sz="8" w:space="0" w:color="auto"/>
              <w:bottom w:val="single" w:sz="8" w:space="0" w:color="auto"/>
              <w:right w:val="nil"/>
            </w:tcBorders>
            <w:shd w:val="clear" w:color="auto" w:fill="auto"/>
            <w:noWrap/>
            <w:vAlign w:val="bottom"/>
          </w:tcPr>
          <w:p w:rsidR="00444695" w:rsidRDefault="00444695">
            <w:pPr>
              <w:rPr>
                <w:rFonts w:ascii="Book Antiqua" w:hAnsi="Book Antiqua" w:cs="Arial"/>
                <w:sz w:val="20"/>
                <w:szCs w:val="20"/>
              </w:rPr>
            </w:pPr>
            <w:r>
              <w:rPr>
                <w:rFonts w:ascii="Book Antiqua" w:hAnsi="Book Antiqua" w:cs="Arial"/>
                <w:sz w:val="20"/>
                <w:szCs w:val="20"/>
              </w:rPr>
              <w:t>Tratamiento de desechos</w:t>
            </w:r>
          </w:p>
        </w:tc>
        <w:tc>
          <w:tcPr>
            <w:tcW w:w="190" w:type="dxa"/>
            <w:tcBorders>
              <w:top w:val="nil"/>
              <w:left w:val="nil"/>
              <w:bottom w:val="single" w:sz="8" w:space="0" w:color="auto"/>
              <w:right w:val="single" w:sz="8" w:space="0" w:color="auto"/>
            </w:tcBorders>
            <w:shd w:val="clear" w:color="auto" w:fill="auto"/>
            <w:noWrap/>
            <w:vAlign w:val="bottom"/>
          </w:tcPr>
          <w:p w:rsidR="00444695" w:rsidRDefault="00444695">
            <w:pPr>
              <w:rPr>
                <w:rFonts w:ascii="Book Antiqua" w:hAnsi="Book Antiqua" w:cs="Arial"/>
                <w:sz w:val="20"/>
                <w:szCs w:val="20"/>
              </w:rPr>
            </w:pPr>
            <w:r>
              <w:rPr>
                <w:rFonts w:ascii="Book Antiqua" w:hAnsi="Book Antiqua" w:cs="Arial"/>
                <w:sz w:val="20"/>
                <w:szCs w:val="20"/>
              </w:rPr>
              <w:t> </w:t>
            </w:r>
          </w:p>
        </w:tc>
        <w:tc>
          <w:tcPr>
            <w:tcW w:w="1380" w:type="dxa"/>
            <w:tcBorders>
              <w:top w:val="nil"/>
              <w:left w:val="nil"/>
              <w:bottom w:val="single" w:sz="8" w:space="0" w:color="auto"/>
              <w:right w:val="single" w:sz="8" w:space="0" w:color="auto"/>
            </w:tcBorders>
            <w:shd w:val="clear" w:color="auto" w:fill="auto"/>
            <w:noWrap/>
            <w:vAlign w:val="bottom"/>
          </w:tcPr>
          <w:p w:rsidR="00444695" w:rsidRDefault="00444695">
            <w:pPr>
              <w:jc w:val="right"/>
              <w:rPr>
                <w:rFonts w:ascii="Book Antiqua" w:hAnsi="Book Antiqua" w:cs="Arial"/>
                <w:sz w:val="20"/>
                <w:szCs w:val="20"/>
              </w:rPr>
            </w:pPr>
            <w:r>
              <w:rPr>
                <w:rFonts w:ascii="Book Antiqua" w:hAnsi="Book Antiqua" w:cs="Arial"/>
                <w:sz w:val="20"/>
                <w:szCs w:val="20"/>
              </w:rPr>
              <w:t>2,4</w:t>
            </w:r>
          </w:p>
        </w:tc>
        <w:tc>
          <w:tcPr>
            <w:tcW w:w="1280" w:type="dxa"/>
            <w:tcBorders>
              <w:top w:val="nil"/>
              <w:left w:val="nil"/>
              <w:bottom w:val="single" w:sz="8" w:space="0" w:color="auto"/>
              <w:right w:val="single" w:sz="8" w:space="0" w:color="auto"/>
            </w:tcBorders>
            <w:shd w:val="clear" w:color="auto" w:fill="auto"/>
            <w:noWrap/>
            <w:vAlign w:val="bottom"/>
          </w:tcPr>
          <w:p w:rsidR="00444695" w:rsidRDefault="00444695">
            <w:pPr>
              <w:jc w:val="right"/>
              <w:rPr>
                <w:rFonts w:ascii="Book Antiqua" w:hAnsi="Book Antiqua" w:cs="Arial"/>
                <w:sz w:val="20"/>
                <w:szCs w:val="20"/>
              </w:rPr>
            </w:pPr>
            <w:r>
              <w:rPr>
                <w:rFonts w:ascii="Book Antiqua" w:hAnsi="Book Antiqua" w:cs="Arial"/>
                <w:sz w:val="20"/>
                <w:szCs w:val="20"/>
              </w:rPr>
              <w:t>2100</w:t>
            </w:r>
          </w:p>
        </w:tc>
        <w:tc>
          <w:tcPr>
            <w:tcW w:w="863" w:type="dxa"/>
            <w:tcBorders>
              <w:top w:val="nil"/>
              <w:left w:val="nil"/>
              <w:bottom w:val="single" w:sz="8" w:space="0" w:color="auto"/>
              <w:right w:val="single" w:sz="8" w:space="0" w:color="auto"/>
            </w:tcBorders>
            <w:shd w:val="clear" w:color="auto" w:fill="auto"/>
            <w:noWrap/>
            <w:vAlign w:val="bottom"/>
          </w:tcPr>
          <w:p w:rsidR="00444695" w:rsidRDefault="00444695">
            <w:pPr>
              <w:jc w:val="right"/>
              <w:rPr>
                <w:rFonts w:ascii="Book Antiqua" w:hAnsi="Book Antiqua" w:cs="Arial"/>
                <w:sz w:val="20"/>
                <w:szCs w:val="20"/>
              </w:rPr>
            </w:pPr>
            <w:r>
              <w:rPr>
                <w:rFonts w:ascii="Book Antiqua" w:hAnsi="Book Antiqua" w:cs="Arial"/>
                <w:sz w:val="20"/>
                <w:szCs w:val="20"/>
              </w:rPr>
              <w:t>5</w:t>
            </w:r>
            <w:r w:rsidR="009F65C1">
              <w:rPr>
                <w:rFonts w:ascii="Book Antiqua" w:hAnsi="Book Antiqua" w:cs="Arial"/>
                <w:sz w:val="20"/>
                <w:szCs w:val="20"/>
              </w:rPr>
              <w:t>.</w:t>
            </w:r>
            <w:r>
              <w:rPr>
                <w:rFonts w:ascii="Book Antiqua" w:hAnsi="Book Antiqua" w:cs="Arial"/>
                <w:sz w:val="20"/>
                <w:szCs w:val="20"/>
              </w:rPr>
              <w:t>040</w:t>
            </w:r>
          </w:p>
        </w:tc>
        <w:tc>
          <w:tcPr>
            <w:tcW w:w="1308" w:type="dxa"/>
            <w:tcBorders>
              <w:top w:val="nil"/>
              <w:left w:val="nil"/>
              <w:bottom w:val="single" w:sz="8" w:space="0" w:color="auto"/>
              <w:right w:val="single" w:sz="8" w:space="0" w:color="auto"/>
            </w:tcBorders>
            <w:shd w:val="clear" w:color="auto" w:fill="auto"/>
            <w:noWrap/>
            <w:vAlign w:val="bottom"/>
          </w:tcPr>
          <w:p w:rsidR="00444695" w:rsidRDefault="00444695">
            <w:pPr>
              <w:jc w:val="right"/>
              <w:rPr>
                <w:rFonts w:ascii="Book Antiqua" w:hAnsi="Book Antiqua" w:cs="Arial"/>
                <w:sz w:val="20"/>
                <w:szCs w:val="20"/>
              </w:rPr>
            </w:pPr>
            <w:r>
              <w:rPr>
                <w:rFonts w:ascii="Book Antiqua" w:hAnsi="Book Antiqua" w:cs="Arial"/>
                <w:sz w:val="20"/>
                <w:szCs w:val="20"/>
              </w:rPr>
              <w:t>1</w:t>
            </w:r>
            <w:r w:rsidR="009F65C1">
              <w:rPr>
                <w:rFonts w:ascii="Book Antiqua" w:hAnsi="Book Antiqua" w:cs="Arial"/>
                <w:sz w:val="20"/>
                <w:szCs w:val="20"/>
              </w:rPr>
              <w:t>’</w:t>
            </w:r>
            <w:r>
              <w:rPr>
                <w:rFonts w:ascii="Book Antiqua" w:hAnsi="Book Antiqua" w:cs="Arial"/>
                <w:sz w:val="20"/>
                <w:szCs w:val="20"/>
              </w:rPr>
              <w:t>839</w:t>
            </w:r>
            <w:r w:rsidR="009F65C1">
              <w:rPr>
                <w:rFonts w:ascii="Book Antiqua" w:hAnsi="Book Antiqua" w:cs="Arial"/>
                <w:sz w:val="20"/>
                <w:szCs w:val="20"/>
              </w:rPr>
              <w:t>.</w:t>
            </w:r>
            <w:r>
              <w:rPr>
                <w:rFonts w:ascii="Book Antiqua" w:hAnsi="Book Antiqua" w:cs="Arial"/>
                <w:sz w:val="20"/>
                <w:szCs w:val="20"/>
              </w:rPr>
              <w:t>600</w:t>
            </w:r>
          </w:p>
        </w:tc>
      </w:tr>
      <w:tr w:rsidR="00444695">
        <w:trPr>
          <w:trHeight w:val="285"/>
        </w:trPr>
        <w:tc>
          <w:tcPr>
            <w:tcW w:w="4320" w:type="dxa"/>
            <w:gridSpan w:val="2"/>
            <w:tcBorders>
              <w:top w:val="nil"/>
              <w:left w:val="nil"/>
              <w:bottom w:val="nil"/>
              <w:right w:val="nil"/>
            </w:tcBorders>
            <w:shd w:val="clear" w:color="auto" w:fill="auto"/>
            <w:noWrap/>
            <w:vAlign w:val="bottom"/>
          </w:tcPr>
          <w:p w:rsidR="00444695" w:rsidRDefault="00444695">
            <w:pPr>
              <w:rPr>
                <w:rFonts w:ascii="Book Antiqua" w:hAnsi="Book Antiqua" w:cs="Arial"/>
                <w:sz w:val="20"/>
                <w:szCs w:val="20"/>
              </w:rPr>
            </w:pPr>
          </w:p>
        </w:tc>
        <w:tc>
          <w:tcPr>
            <w:tcW w:w="900" w:type="dxa"/>
            <w:tcBorders>
              <w:top w:val="nil"/>
              <w:left w:val="nil"/>
              <w:bottom w:val="nil"/>
              <w:right w:val="nil"/>
            </w:tcBorders>
            <w:shd w:val="clear" w:color="auto" w:fill="auto"/>
            <w:noWrap/>
            <w:vAlign w:val="bottom"/>
          </w:tcPr>
          <w:p w:rsidR="00444695" w:rsidRDefault="00444695">
            <w:pPr>
              <w:rPr>
                <w:rFonts w:ascii="Book Antiqua" w:hAnsi="Book Antiqua" w:cs="Arial"/>
                <w:sz w:val="20"/>
                <w:szCs w:val="20"/>
              </w:rPr>
            </w:pPr>
          </w:p>
        </w:tc>
        <w:tc>
          <w:tcPr>
            <w:tcW w:w="190" w:type="dxa"/>
            <w:tcBorders>
              <w:top w:val="nil"/>
              <w:left w:val="nil"/>
              <w:bottom w:val="nil"/>
              <w:right w:val="nil"/>
            </w:tcBorders>
            <w:shd w:val="clear" w:color="auto" w:fill="auto"/>
            <w:noWrap/>
            <w:vAlign w:val="bottom"/>
          </w:tcPr>
          <w:p w:rsidR="00444695" w:rsidRDefault="00444695">
            <w:pPr>
              <w:rPr>
                <w:rFonts w:ascii="Book Antiqua" w:hAnsi="Book Antiqua" w:cs="Arial"/>
                <w:sz w:val="20"/>
                <w:szCs w:val="20"/>
              </w:rPr>
            </w:pPr>
          </w:p>
        </w:tc>
        <w:tc>
          <w:tcPr>
            <w:tcW w:w="1380" w:type="dxa"/>
            <w:tcBorders>
              <w:top w:val="nil"/>
              <w:left w:val="nil"/>
              <w:bottom w:val="nil"/>
              <w:right w:val="nil"/>
            </w:tcBorders>
            <w:shd w:val="clear" w:color="auto" w:fill="auto"/>
            <w:noWrap/>
            <w:vAlign w:val="bottom"/>
          </w:tcPr>
          <w:p w:rsidR="00444695" w:rsidRDefault="00444695">
            <w:pPr>
              <w:rPr>
                <w:rFonts w:ascii="Book Antiqua" w:hAnsi="Book Antiqua" w:cs="Arial"/>
                <w:sz w:val="20"/>
                <w:szCs w:val="20"/>
              </w:rPr>
            </w:pPr>
          </w:p>
        </w:tc>
        <w:tc>
          <w:tcPr>
            <w:tcW w:w="1280" w:type="dxa"/>
            <w:tcBorders>
              <w:top w:val="nil"/>
              <w:left w:val="nil"/>
              <w:bottom w:val="nil"/>
              <w:right w:val="nil"/>
            </w:tcBorders>
            <w:shd w:val="clear" w:color="auto" w:fill="auto"/>
            <w:noWrap/>
            <w:vAlign w:val="bottom"/>
          </w:tcPr>
          <w:p w:rsidR="00444695" w:rsidRDefault="00444695">
            <w:pPr>
              <w:rPr>
                <w:rFonts w:ascii="Book Antiqua" w:hAnsi="Book Antiqua" w:cs="Arial"/>
                <w:sz w:val="20"/>
                <w:szCs w:val="20"/>
              </w:rPr>
            </w:pPr>
          </w:p>
        </w:tc>
        <w:tc>
          <w:tcPr>
            <w:tcW w:w="863" w:type="dxa"/>
            <w:tcBorders>
              <w:top w:val="nil"/>
              <w:left w:val="nil"/>
              <w:bottom w:val="nil"/>
              <w:right w:val="nil"/>
            </w:tcBorders>
            <w:shd w:val="clear" w:color="auto" w:fill="auto"/>
            <w:noWrap/>
            <w:vAlign w:val="bottom"/>
          </w:tcPr>
          <w:p w:rsidR="00444695" w:rsidRDefault="00444695">
            <w:pPr>
              <w:rPr>
                <w:rFonts w:ascii="Book Antiqua" w:hAnsi="Book Antiqua" w:cs="Arial"/>
                <w:sz w:val="20"/>
                <w:szCs w:val="20"/>
              </w:rPr>
            </w:pPr>
          </w:p>
        </w:tc>
        <w:tc>
          <w:tcPr>
            <w:tcW w:w="1308" w:type="dxa"/>
            <w:tcBorders>
              <w:top w:val="nil"/>
              <w:left w:val="single" w:sz="8" w:space="0" w:color="auto"/>
              <w:bottom w:val="single" w:sz="8" w:space="0" w:color="auto"/>
              <w:right w:val="single" w:sz="8" w:space="0" w:color="auto"/>
            </w:tcBorders>
            <w:shd w:val="clear" w:color="auto" w:fill="auto"/>
            <w:noWrap/>
            <w:vAlign w:val="bottom"/>
          </w:tcPr>
          <w:p w:rsidR="00444695" w:rsidRDefault="00444695">
            <w:pPr>
              <w:jc w:val="right"/>
              <w:rPr>
                <w:rFonts w:ascii="Book Antiqua" w:hAnsi="Book Antiqua" w:cs="Arial"/>
                <w:sz w:val="20"/>
                <w:szCs w:val="20"/>
              </w:rPr>
            </w:pPr>
            <w:r>
              <w:rPr>
                <w:rFonts w:ascii="Book Antiqua" w:hAnsi="Book Antiqua" w:cs="Arial"/>
                <w:sz w:val="20"/>
                <w:szCs w:val="20"/>
              </w:rPr>
              <w:t>12.647.250,00</w:t>
            </w:r>
          </w:p>
        </w:tc>
      </w:tr>
      <w:tr w:rsidR="00444695">
        <w:trPr>
          <w:trHeight w:val="285"/>
        </w:trPr>
        <w:tc>
          <w:tcPr>
            <w:tcW w:w="4320" w:type="dxa"/>
            <w:gridSpan w:val="2"/>
            <w:tcBorders>
              <w:top w:val="nil"/>
              <w:left w:val="nil"/>
              <w:bottom w:val="nil"/>
              <w:right w:val="nil"/>
            </w:tcBorders>
            <w:shd w:val="clear" w:color="auto" w:fill="auto"/>
            <w:noWrap/>
            <w:vAlign w:val="bottom"/>
          </w:tcPr>
          <w:p w:rsidR="00444695" w:rsidRDefault="00F409DA">
            <w:pPr>
              <w:rPr>
                <w:rFonts w:ascii="Book Antiqua" w:hAnsi="Book Antiqua" w:cs="Arial"/>
                <w:sz w:val="20"/>
                <w:szCs w:val="20"/>
              </w:rPr>
            </w:pPr>
            <w:r>
              <w:rPr>
                <w:rFonts w:ascii="Book Antiqua" w:hAnsi="Book Antiqua" w:cs="Arial"/>
                <w:sz w:val="20"/>
                <w:szCs w:val="20"/>
              </w:rPr>
              <w:t>PROMIDD</w:t>
            </w:r>
          </w:p>
        </w:tc>
        <w:tc>
          <w:tcPr>
            <w:tcW w:w="900" w:type="dxa"/>
            <w:tcBorders>
              <w:top w:val="nil"/>
              <w:left w:val="nil"/>
              <w:bottom w:val="nil"/>
              <w:right w:val="nil"/>
            </w:tcBorders>
            <w:shd w:val="clear" w:color="auto" w:fill="auto"/>
            <w:noWrap/>
            <w:vAlign w:val="bottom"/>
          </w:tcPr>
          <w:p w:rsidR="00444695" w:rsidRDefault="00444695">
            <w:pPr>
              <w:rPr>
                <w:rFonts w:ascii="Book Antiqua" w:hAnsi="Book Antiqua" w:cs="Arial"/>
                <w:sz w:val="20"/>
                <w:szCs w:val="20"/>
              </w:rPr>
            </w:pPr>
          </w:p>
        </w:tc>
        <w:tc>
          <w:tcPr>
            <w:tcW w:w="190" w:type="dxa"/>
            <w:tcBorders>
              <w:top w:val="nil"/>
              <w:left w:val="nil"/>
              <w:bottom w:val="nil"/>
              <w:right w:val="nil"/>
            </w:tcBorders>
            <w:shd w:val="clear" w:color="auto" w:fill="auto"/>
            <w:noWrap/>
            <w:vAlign w:val="bottom"/>
          </w:tcPr>
          <w:p w:rsidR="00444695" w:rsidRDefault="00444695">
            <w:pPr>
              <w:rPr>
                <w:rFonts w:ascii="Book Antiqua" w:hAnsi="Book Antiqua" w:cs="Arial"/>
                <w:sz w:val="20"/>
                <w:szCs w:val="20"/>
              </w:rPr>
            </w:pPr>
          </w:p>
        </w:tc>
        <w:tc>
          <w:tcPr>
            <w:tcW w:w="1380" w:type="dxa"/>
            <w:tcBorders>
              <w:top w:val="nil"/>
              <w:left w:val="nil"/>
              <w:bottom w:val="nil"/>
              <w:right w:val="nil"/>
            </w:tcBorders>
            <w:shd w:val="clear" w:color="auto" w:fill="auto"/>
            <w:noWrap/>
            <w:vAlign w:val="bottom"/>
          </w:tcPr>
          <w:p w:rsidR="00444695" w:rsidRDefault="00444695">
            <w:pPr>
              <w:rPr>
                <w:rFonts w:ascii="Book Antiqua" w:hAnsi="Book Antiqua" w:cs="Arial"/>
                <w:sz w:val="20"/>
                <w:szCs w:val="20"/>
              </w:rPr>
            </w:pPr>
          </w:p>
        </w:tc>
        <w:tc>
          <w:tcPr>
            <w:tcW w:w="1280" w:type="dxa"/>
            <w:tcBorders>
              <w:top w:val="nil"/>
              <w:left w:val="nil"/>
              <w:bottom w:val="nil"/>
              <w:right w:val="nil"/>
            </w:tcBorders>
            <w:shd w:val="clear" w:color="auto" w:fill="auto"/>
            <w:noWrap/>
            <w:vAlign w:val="bottom"/>
          </w:tcPr>
          <w:p w:rsidR="00444695" w:rsidRDefault="00444695">
            <w:pPr>
              <w:rPr>
                <w:rFonts w:ascii="Book Antiqua" w:hAnsi="Book Antiqua" w:cs="Arial"/>
                <w:sz w:val="20"/>
                <w:szCs w:val="20"/>
              </w:rPr>
            </w:pPr>
          </w:p>
        </w:tc>
        <w:tc>
          <w:tcPr>
            <w:tcW w:w="863" w:type="dxa"/>
            <w:tcBorders>
              <w:top w:val="nil"/>
              <w:left w:val="nil"/>
              <w:bottom w:val="nil"/>
              <w:right w:val="nil"/>
            </w:tcBorders>
            <w:shd w:val="clear" w:color="auto" w:fill="auto"/>
            <w:noWrap/>
            <w:vAlign w:val="bottom"/>
          </w:tcPr>
          <w:p w:rsidR="00444695" w:rsidRDefault="00444695">
            <w:pPr>
              <w:rPr>
                <w:rFonts w:ascii="Book Antiqua" w:hAnsi="Book Antiqua" w:cs="Arial"/>
                <w:sz w:val="20"/>
                <w:szCs w:val="20"/>
              </w:rPr>
            </w:pPr>
          </w:p>
        </w:tc>
        <w:tc>
          <w:tcPr>
            <w:tcW w:w="1308" w:type="dxa"/>
            <w:tcBorders>
              <w:top w:val="nil"/>
              <w:left w:val="nil"/>
              <w:bottom w:val="nil"/>
              <w:right w:val="nil"/>
            </w:tcBorders>
            <w:shd w:val="clear" w:color="auto" w:fill="auto"/>
            <w:noWrap/>
            <w:vAlign w:val="bottom"/>
          </w:tcPr>
          <w:p w:rsidR="00444695" w:rsidRDefault="00444695">
            <w:pPr>
              <w:rPr>
                <w:rFonts w:ascii="Book Antiqua" w:hAnsi="Book Antiqua" w:cs="Arial"/>
                <w:sz w:val="20"/>
                <w:szCs w:val="20"/>
              </w:rPr>
            </w:pPr>
          </w:p>
        </w:tc>
      </w:tr>
      <w:tr w:rsidR="00444695">
        <w:trPr>
          <w:trHeight w:val="285"/>
        </w:trPr>
        <w:tc>
          <w:tcPr>
            <w:tcW w:w="4320" w:type="dxa"/>
            <w:gridSpan w:val="2"/>
            <w:tcBorders>
              <w:top w:val="single" w:sz="8" w:space="0" w:color="auto"/>
              <w:left w:val="single" w:sz="8" w:space="0" w:color="auto"/>
              <w:bottom w:val="single" w:sz="8" w:space="0" w:color="auto"/>
              <w:right w:val="nil"/>
            </w:tcBorders>
            <w:shd w:val="clear" w:color="auto" w:fill="33CCCC"/>
            <w:noWrap/>
            <w:vAlign w:val="bottom"/>
          </w:tcPr>
          <w:p w:rsidR="00444695" w:rsidRDefault="00F409DA" w:rsidP="009F65C1">
            <w:pPr>
              <w:ind w:right="-790"/>
              <w:jc w:val="both"/>
              <w:rPr>
                <w:rFonts w:ascii="Book Antiqua" w:hAnsi="Book Antiqua" w:cs="Arial"/>
                <w:sz w:val="20"/>
                <w:szCs w:val="20"/>
              </w:rPr>
            </w:pPr>
            <w:r>
              <w:rPr>
                <w:rFonts w:ascii="Book Antiqua" w:hAnsi="Book Antiqua" w:cs="Arial"/>
                <w:sz w:val="20"/>
                <w:szCs w:val="20"/>
              </w:rPr>
              <w:t>Manejo Desechos Biodegradables</w:t>
            </w:r>
          </w:p>
        </w:tc>
        <w:tc>
          <w:tcPr>
            <w:tcW w:w="900" w:type="dxa"/>
            <w:tcBorders>
              <w:top w:val="single" w:sz="8" w:space="0" w:color="auto"/>
              <w:left w:val="nil"/>
              <w:bottom w:val="single" w:sz="8" w:space="0" w:color="auto"/>
              <w:right w:val="nil"/>
            </w:tcBorders>
            <w:shd w:val="clear" w:color="auto" w:fill="33CCCC"/>
            <w:noWrap/>
            <w:vAlign w:val="bottom"/>
          </w:tcPr>
          <w:p w:rsidR="00444695" w:rsidRDefault="00444695" w:rsidP="009F65C1">
            <w:pPr>
              <w:ind w:right="-1260"/>
              <w:jc w:val="both"/>
              <w:rPr>
                <w:rFonts w:ascii="Book Antiqua" w:hAnsi="Book Antiqua" w:cs="Arial"/>
                <w:sz w:val="20"/>
                <w:szCs w:val="20"/>
              </w:rPr>
            </w:pPr>
            <w:r>
              <w:rPr>
                <w:rFonts w:ascii="Book Antiqua" w:hAnsi="Book Antiqua" w:cs="Arial"/>
                <w:sz w:val="20"/>
                <w:szCs w:val="20"/>
              </w:rPr>
              <w:t> </w:t>
            </w:r>
          </w:p>
        </w:tc>
        <w:tc>
          <w:tcPr>
            <w:tcW w:w="190" w:type="dxa"/>
            <w:tcBorders>
              <w:top w:val="single" w:sz="8" w:space="0" w:color="auto"/>
              <w:left w:val="nil"/>
              <w:bottom w:val="single" w:sz="8" w:space="0" w:color="auto"/>
              <w:right w:val="single" w:sz="8" w:space="0" w:color="auto"/>
            </w:tcBorders>
            <w:shd w:val="clear" w:color="auto" w:fill="33CCCC"/>
            <w:noWrap/>
            <w:vAlign w:val="bottom"/>
          </w:tcPr>
          <w:p w:rsidR="00444695" w:rsidRDefault="00444695" w:rsidP="009F65C1">
            <w:pPr>
              <w:ind w:right="-1260"/>
              <w:jc w:val="both"/>
              <w:rPr>
                <w:rFonts w:ascii="Book Antiqua" w:hAnsi="Book Antiqua" w:cs="Arial"/>
                <w:sz w:val="20"/>
                <w:szCs w:val="20"/>
              </w:rPr>
            </w:pPr>
            <w:r>
              <w:rPr>
                <w:rFonts w:ascii="Book Antiqua" w:hAnsi="Book Antiqua" w:cs="Arial"/>
                <w:sz w:val="20"/>
                <w:szCs w:val="20"/>
              </w:rPr>
              <w:t> </w:t>
            </w:r>
          </w:p>
        </w:tc>
        <w:tc>
          <w:tcPr>
            <w:tcW w:w="1380" w:type="dxa"/>
            <w:tcBorders>
              <w:top w:val="single" w:sz="8" w:space="0" w:color="auto"/>
              <w:left w:val="nil"/>
              <w:bottom w:val="single" w:sz="8" w:space="0" w:color="auto"/>
              <w:right w:val="single" w:sz="8" w:space="0" w:color="auto"/>
            </w:tcBorders>
            <w:shd w:val="clear" w:color="auto" w:fill="33CCCC"/>
            <w:noWrap/>
            <w:vAlign w:val="bottom"/>
          </w:tcPr>
          <w:p w:rsidR="00444695" w:rsidRDefault="00444695">
            <w:pPr>
              <w:rPr>
                <w:rFonts w:ascii="Book Antiqua" w:hAnsi="Book Antiqua" w:cs="Arial"/>
                <w:sz w:val="20"/>
                <w:szCs w:val="20"/>
              </w:rPr>
            </w:pPr>
            <w:r>
              <w:rPr>
                <w:rFonts w:ascii="Book Antiqua" w:hAnsi="Book Antiqua" w:cs="Arial"/>
                <w:sz w:val="20"/>
                <w:szCs w:val="20"/>
              </w:rPr>
              <w:t>Costo Unitario</w:t>
            </w:r>
          </w:p>
        </w:tc>
        <w:tc>
          <w:tcPr>
            <w:tcW w:w="1280" w:type="dxa"/>
            <w:tcBorders>
              <w:top w:val="single" w:sz="8" w:space="0" w:color="auto"/>
              <w:left w:val="nil"/>
              <w:bottom w:val="single" w:sz="8" w:space="0" w:color="auto"/>
              <w:right w:val="single" w:sz="8" w:space="0" w:color="auto"/>
            </w:tcBorders>
            <w:shd w:val="clear" w:color="auto" w:fill="33CCCC"/>
            <w:noWrap/>
            <w:vAlign w:val="bottom"/>
          </w:tcPr>
          <w:p w:rsidR="00444695" w:rsidRDefault="00444695">
            <w:pPr>
              <w:rPr>
                <w:rFonts w:ascii="Book Antiqua" w:hAnsi="Book Antiqua" w:cs="Arial"/>
                <w:sz w:val="20"/>
                <w:szCs w:val="20"/>
              </w:rPr>
            </w:pPr>
            <w:r>
              <w:rPr>
                <w:rFonts w:ascii="Book Antiqua" w:hAnsi="Book Antiqua" w:cs="Arial"/>
                <w:sz w:val="20"/>
                <w:szCs w:val="20"/>
              </w:rPr>
              <w:t>Cantidad (tn)</w:t>
            </w:r>
          </w:p>
        </w:tc>
        <w:tc>
          <w:tcPr>
            <w:tcW w:w="863" w:type="dxa"/>
            <w:tcBorders>
              <w:top w:val="single" w:sz="8" w:space="0" w:color="auto"/>
              <w:left w:val="nil"/>
              <w:bottom w:val="single" w:sz="8" w:space="0" w:color="auto"/>
              <w:right w:val="single" w:sz="8" w:space="0" w:color="auto"/>
            </w:tcBorders>
            <w:shd w:val="clear" w:color="auto" w:fill="33CCCC"/>
            <w:noWrap/>
            <w:vAlign w:val="bottom"/>
          </w:tcPr>
          <w:p w:rsidR="00444695" w:rsidRDefault="009F65C1">
            <w:pPr>
              <w:rPr>
                <w:rFonts w:ascii="Book Antiqua" w:hAnsi="Book Antiqua" w:cs="Arial"/>
                <w:sz w:val="20"/>
                <w:szCs w:val="20"/>
              </w:rPr>
            </w:pPr>
            <w:r>
              <w:rPr>
                <w:rFonts w:ascii="Book Antiqua" w:hAnsi="Book Antiqua" w:cs="Arial"/>
                <w:sz w:val="20"/>
                <w:szCs w:val="20"/>
              </w:rPr>
              <w:t xml:space="preserve">Costo </w:t>
            </w:r>
            <w:r w:rsidR="00444695">
              <w:rPr>
                <w:rFonts w:ascii="Book Antiqua" w:hAnsi="Book Antiqua" w:cs="Arial"/>
                <w:sz w:val="20"/>
                <w:szCs w:val="20"/>
              </w:rPr>
              <w:t>Diario</w:t>
            </w:r>
            <w:r>
              <w:rPr>
                <w:rFonts w:ascii="Book Antiqua" w:hAnsi="Book Antiqua" w:cs="Arial"/>
                <w:sz w:val="20"/>
                <w:szCs w:val="20"/>
              </w:rPr>
              <w:t xml:space="preserve"> </w:t>
            </w:r>
          </w:p>
        </w:tc>
        <w:tc>
          <w:tcPr>
            <w:tcW w:w="1308" w:type="dxa"/>
            <w:tcBorders>
              <w:top w:val="single" w:sz="8" w:space="0" w:color="auto"/>
              <w:left w:val="nil"/>
              <w:bottom w:val="single" w:sz="8" w:space="0" w:color="auto"/>
              <w:right w:val="single" w:sz="8" w:space="0" w:color="auto"/>
            </w:tcBorders>
            <w:shd w:val="clear" w:color="auto" w:fill="33CCCC"/>
            <w:noWrap/>
            <w:vAlign w:val="bottom"/>
          </w:tcPr>
          <w:p w:rsidR="00444695" w:rsidRDefault="009F65C1">
            <w:pPr>
              <w:rPr>
                <w:rFonts w:ascii="Book Antiqua" w:hAnsi="Book Antiqua" w:cs="Arial"/>
                <w:sz w:val="20"/>
                <w:szCs w:val="20"/>
              </w:rPr>
            </w:pPr>
            <w:r>
              <w:rPr>
                <w:rFonts w:ascii="Book Antiqua" w:hAnsi="Book Antiqua" w:cs="Arial"/>
                <w:sz w:val="20"/>
                <w:szCs w:val="20"/>
              </w:rPr>
              <w:t xml:space="preserve">Costo </w:t>
            </w:r>
            <w:r w:rsidR="00444695">
              <w:rPr>
                <w:rFonts w:ascii="Book Antiqua" w:hAnsi="Book Antiqua" w:cs="Arial"/>
                <w:sz w:val="20"/>
                <w:szCs w:val="20"/>
              </w:rPr>
              <w:t>Anual</w:t>
            </w:r>
          </w:p>
        </w:tc>
      </w:tr>
      <w:tr w:rsidR="00444695">
        <w:trPr>
          <w:trHeight w:val="270"/>
        </w:trPr>
        <w:tc>
          <w:tcPr>
            <w:tcW w:w="5410" w:type="dxa"/>
            <w:gridSpan w:val="4"/>
            <w:tcBorders>
              <w:top w:val="nil"/>
              <w:left w:val="single" w:sz="8" w:space="0" w:color="auto"/>
              <w:bottom w:val="nil"/>
              <w:right w:val="single" w:sz="8" w:space="0" w:color="000000"/>
            </w:tcBorders>
            <w:shd w:val="clear" w:color="auto" w:fill="auto"/>
            <w:noWrap/>
            <w:vAlign w:val="bottom"/>
          </w:tcPr>
          <w:p w:rsidR="00444695" w:rsidRDefault="00444695">
            <w:pPr>
              <w:rPr>
                <w:rFonts w:ascii="Book Antiqua" w:hAnsi="Book Antiqua" w:cs="Arial"/>
                <w:sz w:val="20"/>
                <w:szCs w:val="20"/>
              </w:rPr>
            </w:pPr>
          </w:p>
        </w:tc>
        <w:tc>
          <w:tcPr>
            <w:tcW w:w="1380" w:type="dxa"/>
            <w:tcBorders>
              <w:top w:val="nil"/>
              <w:left w:val="nil"/>
              <w:bottom w:val="nil"/>
              <w:right w:val="single" w:sz="8" w:space="0" w:color="auto"/>
            </w:tcBorders>
            <w:shd w:val="clear" w:color="auto" w:fill="auto"/>
            <w:noWrap/>
            <w:vAlign w:val="bottom"/>
          </w:tcPr>
          <w:p w:rsidR="00444695" w:rsidRDefault="00444695">
            <w:pPr>
              <w:rPr>
                <w:rFonts w:ascii="Book Antiqua" w:hAnsi="Book Antiqua" w:cs="Arial"/>
                <w:sz w:val="20"/>
                <w:szCs w:val="20"/>
              </w:rPr>
            </w:pPr>
            <w:r>
              <w:rPr>
                <w:rFonts w:ascii="Book Antiqua" w:hAnsi="Book Antiqua" w:cs="Arial"/>
                <w:sz w:val="20"/>
                <w:szCs w:val="20"/>
              </w:rPr>
              <w:t> </w:t>
            </w:r>
          </w:p>
        </w:tc>
        <w:tc>
          <w:tcPr>
            <w:tcW w:w="1280" w:type="dxa"/>
            <w:tcBorders>
              <w:top w:val="nil"/>
              <w:left w:val="nil"/>
              <w:bottom w:val="nil"/>
              <w:right w:val="single" w:sz="8" w:space="0" w:color="auto"/>
            </w:tcBorders>
            <w:shd w:val="clear" w:color="auto" w:fill="auto"/>
            <w:noWrap/>
            <w:vAlign w:val="bottom"/>
          </w:tcPr>
          <w:p w:rsidR="00444695" w:rsidRDefault="00444695">
            <w:pPr>
              <w:rPr>
                <w:rFonts w:ascii="Book Antiqua" w:hAnsi="Book Antiqua" w:cs="Arial"/>
                <w:sz w:val="20"/>
                <w:szCs w:val="20"/>
              </w:rPr>
            </w:pPr>
            <w:r>
              <w:rPr>
                <w:rFonts w:ascii="Book Antiqua" w:hAnsi="Book Antiqua" w:cs="Arial"/>
                <w:sz w:val="20"/>
                <w:szCs w:val="20"/>
              </w:rPr>
              <w:t> </w:t>
            </w:r>
          </w:p>
        </w:tc>
        <w:tc>
          <w:tcPr>
            <w:tcW w:w="863" w:type="dxa"/>
            <w:tcBorders>
              <w:top w:val="nil"/>
              <w:left w:val="nil"/>
              <w:bottom w:val="nil"/>
              <w:right w:val="single" w:sz="8" w:space="0" w:color="auto"/>
            </w:tcBorders>
            <w:shd w:val="clear" w:color="auto" w:fill="auto"/>
            <w:noWrap/>
            <w:vAlign w:val="bottom"/>
          </w:tcPr>
          <w:p w:rsidR="00444695" w:rsidRDefault="00444695">
            <w:pPr>
              <w:rPr>
                <w:rFonts w:ascii="Book Antiqua" w:hAnsi="Book Antiqua" w:cs="Arial"/>
                <w:sz w:val="20"/>
                <w:szCs w:val="20"/>
              </w:rPr>
            </w:pPr>
            <w:r>
              <w:rPr>
                <w:rFonts w:ascii="Book Antiqua" w:hAnsi="Book Antiqua" w:cs="Arial"/>
                <w:sz w:val="20"/>
                <w:szCs w:val="20"/>
              </w:rPr>
              <w:t> </w:t>
            </w:r>
          </w:p>
        </w:tc>
        <w:tc>
          <w:tcPr>
            <w:tcW w:w="1308" w:type="dxa"/>
            <w:tcBorders>
              <w:top w:val="nil"/>
              <w:left w:val="nil"/>
              <w:bottom w:val="nil"/>
              <w:right w:val="single" w:sz="8" w:space="0" w:color="auto"/>
            </w:tcBorders>
            <w:shd w:val="clear" w:color="auto" w:fill="auto"/>
            <w:noWrap/>
            <w:vAlign w:val="bottom"/>
          </w:tcPr>
          <w:p w:rsidR="00444695" w:rsidRDefault="00444695">
            <w:pPr>
              <w:rPr>
                <w:rFonts w:ascii="Book Antiqua" w:hAnsi="Book Antiqua" w:cs="Arial"/>
                <w:sz w:val="20"/>
                <w:szCs w:val="20"/>
              </w:rPr>
            </w:pPr>
            <w:r>
              <w:rPr>
                <w:rFonts w:ascii="Book Antiqua" w:hAnsi="Book Antiqua" w:cs="Arial"/>
                <w:sz w:val="20"/>
                <w:szCs w:val="20"/>
              </w:rPr>
              <w:t> </w:t>
            </w:r>
          </w:p>
        </w:tc>
      </w:tr>
      <w:tr w:rsidR="00444695">
        <w:trPr>
          <w:trHeight w:val="270"/>
        </w:trPr>
        <w:tc>
          <w:tcPr>
            <w:tcW w:w="5410" w:type="dxa"/>
            <w:gridSpan w:val="4"/>
            <w:tcBorders>
              <w:top w:val="nil"/>
              <w:left w:val="single" w:sz="8" w:space="0" w:color="auto"/>
              <w:bottom w:val="nil"/>
              <w:right w:val="single" w:sz="8" w:space="0" w:color="000000"/>
            </w:tcBorders>
            <w:shd w:val="clear" w:color="auto" w:fill="auto"/>
            <w:noWrap/>
            <w:vAlign w:val="bottom"/>
          </w:tcPr>
          <w:p w:rsidR="00444695" w:rsidRDefault="00444695">
            <w:pPr>
              <w:rPr>
                <w:rFonts w:ascii="Book Antiqua" w:hAnsi="Book Antiqua" w:cs="Arial"/>
                <w:sz w:val="20"/>
                <w:szCs w:val="20"/>
              </w:rPr>
            </w:pPr>
            <w:r>
              <w:rPr>
                <w:rFonts w:ascii="Book Antiqua" w:hAnsi="Book Antiqua" w:cs="Arial"/>
                <w:sz w:val="20"/>
                <w:szCs w:val="20"/>
              </w:rPr>
              <w:t>Recolección y transporte de desechos</w:t>
            </w:r>
          </w:p>
        </w:tc>
        <w:tc>
          <w:tcPr>
            <w:tcW w:w="1380" w:type="dxa"/>
            <w:tcBorders>
              <w:top w:val="nil"/>
              <w:left w:val="nil"/>
              <w:bottom w:val="nil"/>
              <w:right w:val="single" w:sz="8" w:space="0" w:color="auto"/>
            </w:tcBorders>
            <w:shd w:val="clear" w:color="auto" w:fill="auto"/>
            <w:noWrap/>
            <w:vAlign w:val="bottom"/>
          </w:tcPr>
          <w:p w:rsidR="00444695" w:rsidRDefault="00444695">
            <w:pPr>
              <w:jc w:val="right"/>
              <w:rPr>
                <w:rFonts w:ascii="Book Antiqua" w:hAnsi="Book Antiqua" w:cs="Arial"/>
                <w:sz w:val="20"/>
                <w:szCs w:val="20"/>
              </w:rPr>
            </w:pPr>
            <w:r>
              <w:rPr>
                <w:rFonts w:ascii="Book Antiqua" w:hAnsi="Book Antiqua" w:cs="Arial"/>
                <w:sz w:val="20"/>
                <w:szCs w:val="20"/>
              </w:rPr>
              <w:t>14,1</w:t>
            </w:r>
          </w:p>
        </w:tc>
        <w:tc>
          <w:tcPr>
            <w:tcW w:w="1280" w:type="dxa"/>
            <w:tcBorders>
              <w:top w:val="nil"/>
              <w:left w:val="nil"/>
              <w:bottom w:val="nil"/>
              <w:right w:val="single" w:sz="8" w:space="0" w:color="auto"/>
            </w:tcBorders>
            <w:shd w:val="clear" w:color="auto" w:fill="auto"/>
            <w:noWrap/>
            <w:vAlign w:val="bottom"/>
          </w:tcPr>
          <w:p w:rsidR="00444695" w:rsidRDefault="00444695">
            <w:pPr>
              <w:jc w:val="right"/>
              <w:rPr>
                <w:rFonts w:ascii="Book Antiqua" w:hAnsi="Book Antiqua" w:cs="Arial"/>
                <w:sz w:val="20"/>
                <w:szCs w:val="20"/>
              </w:rPr>
            </w:pPr>
            <w:r>
              <w:rPr>
                <w:rFonts w:ascii="Book Antiqua" w:hAnsi="Book Antiqua" w:cs="Arial"/>
                <w:sz w:val="20"/>
                <w:szCs w:val="20"/>
              </w:rPr>
              <w:t>1350</w:t>
            </w:r>
          </w:p>
        </w:tc>
        <w:tc>
          <w:tcPr>
            <w:tcW w:w="863" w:type="dxa"/>
            <w:tcBorders>
              <w:top w:val="nil"/>
              <w:left w:val="nil"/>
              <w:bottom w:val="nil"/>
              <w:right w:val="single" w:sz="8" w:space="0" w:color="auto"/>
            </w:tcBorders>
            <w:shd w:val="clear" w:color="auto" w:fill="auto"/>
            <w:noWrap/>
            <w:vAlign w:val="bottom"/>
          </w:tcPr>
          <w:p w:rsidR="00444695" w:rsidRDefault="00444695">
            <w:pPr>
              <w:jc w:val="right"/>
              <w:rPr>
                <w:rFonts w:ascii="Book Antiqua" w:hAnsi="Book Antiqua" w:cs="Arial"/>
                <w:sz w:val="20"/>
                <w:szCs w:val="20"/>
              </w:rPr>
            </w:pPr>
            <w:r>
              <w:rPr>
                <w:rFonts w:ascii="Book Antiqua" w:hAnsi="Book Antiqua" w:cs="Arial"/>
                <w:sz w:val="20"/>
                <w:szCs w:val="20"/>
              </w:rPr>
              <w:t>19</w:t>
            </w:r>
            <w:r w:rsidR="009F65C1">
              <w:rPr>
                <w:rFonts w:ascii="Book Antiqua" w:hAnsi="Book Antiqua" w:cs="Arial"/>
                <w:sz w:val="20"/>
                <w:szCs w:val="20"/>
              </w:rPr>
              <w:t>.</w:t>
            </w:r>
            <w:r>
              <w:rPr>
                <w:rFonts w:ascii="Book Antiqua" w:hAnsi="Book Antiqua" w:cs="Arial"/>
                <w:sz w:val="20"/>
                <w:szCs w:val="20"/>
              </w:rPr>
              <w:t>035</w:t>
            </w:r>
          </w:p>
        </w:tc>
        <w:tc>
          <w:tcPr>
            <w:tcW w:w="1308" w:type="dxa"/>
            <w:tcBorders>
              <w:top w:val="nil"/>
              <w:left w:val="nil"/>
              <w:bottom w:val="nil"/>
              <w:right w:val="single" w:sz="8" w:space="0" w:color="auto"/>
            </w:tcBorders>
            <w:shd w:val="clear" w:color="auto" w:fill="auto"/>
            <w:noWrap/>
            <w:vAlign w:val="bottom"/>
          </w:tcPr>
          <w:p w:rsidR="00444695" w:rsidRDefault="00444695">
            <w:pPr>
              <w:jc w:val="right"/>
              <w:rPr>
                <w:rFonts w:ascii="Book Antiqua" w:hAnsi="Book Antiqua" w:cs="Arial"/>
                <w:sz w:val="20"/>
                <w:szCs w:val="20"/>
              </w:rPr>
            </w:pPr>
            <w:r>
              <w:rPr>
                <w:rFonts w:ascii="Book Antiqua" w:hAnsi="Book Antiqua" w:cs="Arial"/>
                <w:sz w:val="20"/>
                <w:szCs w:val="20"/>
              </w:rPr>
              <w:t>6</w:t>
            </w:r>
            <w:r w:rsidR="009F65C1">
              <w:rPr>
                <w:rFonts w:ascii="Book Antiqua" w:hAnsi="Book Antiqua" w:cs="Arial"/>
                <w:sz w:val="20"/>
                <w:szCs w:val="20"/>
              </w:rPr>
              <w:t>’</w:t>
            </w:r>
            <w:r>
              <w:rPr>
                <w:rFonts w:ascii="Book Antiqua" w:hAnsi="Book Antiqua" w:cs="Arial"/>
                <w:sz w:val="20"/>
                <w:szCs w:val="20"/>
              </w:rPr>
              <w:t>947</w:t>
            </w:r>
            <w:r w:rsidR="009F65C1">
              <w:rPr>
                <w:rFonts w:ascii="Book Antiqua" w:hAnsi="Book Antiqua" w:cs="Arial"/>
                <w:sz w:val="20"/>
                <w:szCs w:val="20"/>
              </w:rPr>
              <w:t>.</w:t>
            </w:r>
            <w:r>
              <w:rPr>
                <w:rFonts w:ascii="Book Antiqua" w:hAnsi="Book Antiqua" w:cs="Arial"/>
                <w:sz w:val="20"/>
                <w:szCs w:val="20"/>
              </w:rPr>
              <w:t>775</w:t>
            </w:r>
          </w:p>
        </w:tc>
      </w:tr>
      <w:tr w:rsidR="00444695">
        <w:trPr>
          <w:trHeight w:val="270"/>
        </w:trPr>
        <w:tc>
          <w:tcPr>
            <w:tcW w:w="5220" w:type="dxa"/>
            <w:gridSpan w:val="3"/>
            <w:tcBorders>
              <w:top w:val="nil"/>
              <w:left w:val="single" w:sz="8" w:space="0" w:color="auto"/>
              <w:bottom w:val="nil"/>
              <w:right w:val="nil"/>
            </w:tcBorders>
            <w:shd w:val="clear" w:color="auto" w:fill="auto"/>
            <w:noWrap/>
            <w:vAlign w:val="bottom"/>
          </w:tcPr>
          <w:p w:rsidR="00444695" w:rsidRDefault="00444695">
            <w:pPr>
              <w:rPr>
                <w:rFonts w:ascii="Book Antiqua" w:hAnsi="Book Antiqua" w:cs="Arial"/>
                <w:sz w:val="20"/>
                <w:szCs w:val="20"/>
              </w:rPr>
            </w:pPr>
            <w:r>
              <w:rPr>
                <w:rFonts w:ascii="Book Antiqua" w:hAnsi="Book Antiqua" w:cs="Arial"/>
                <w:sz w:val="20"/>
                <w:szCs w:val="20"/>
              </w:rPr>
              <w:t>Tratamiento de desechos</w:t>
            </w:r>
          </w:p>
        </w:tc>
        <w:tc>
          <w:tcPr>
            <w:tcW w:w="190" w:type="dxa"/>
            <w:tcBorders>
              <w:top w:val="nil"/>
              <w:left w:val="nil"/>
              <w:bottom w:val="nil"/>
              <w:right w:val="single" w:sz="8" w:space="0" w:color="auto"/>
            </w:tcBorders>
            <w:shd w:val="clear" w:color="auto" w:fill="auto"/>
            <w:noWrap/>
            <w:vAlign w:val="bottom"/>
          </w:tcPr>
          <w:p w:rsidR="00444695" w:rsidRDefault="00444695">
            <w:pPr>
              <w:rPr>
                <w:rFonts w:ascii="Book Antiqua" w:hAnsi="Book Antiqua" w:cs="Arial"/>
                <w:sz w:val="20"/>
                <w:szCs w:val="20"/>
              </w:rPr>
            </w:pPr>
            <w:r>
              <w:rPr>
                <w:rFonts w:ascii="Book Antiqua" w:hAnsi="Book Antiqua" w:cs="Arial"/>
                <w:sz w:val="20"/>
                <w:szCs w:val="20"/>
              </w:rPr>
              <w:t> </w:t>
            </w:r>
          </w:p>
        </w:tc>
        <w:tc>
          <w:tcPr>
            <w:tcW w:w="1380" w:type="dxa"/>
            <w:tcBorders>
              <w:top w:val="nil"/>
              <w:left w:val="nil"/>
              <w:bottom w:val="nil"/>
              <w:right w:val="single" w:sz="8" w:space="0" w:color="auto"/>
            </w:tcBorders>
            <w:shd w:val="clear" w:color="auto" w:fill="auto"/>
            <w:noWrap/>
            <w:vAlign w:val="bottom"/>
          </w:tcPr>
          <w:p w:rsidR="00444695" w:rsidRDefault="00444695">
            <w:pPr>
              <w:jc w:val="right"/>
              <w:rPr>
                <w:rFonts w:ascii="Book Antiqua" w:hAnsi="Book Antiqua" w:cs="Arial"/>
                <w:sz w:val="20"/>
                <w:szCs w:val="20"/>
              </w:rPr>
            </w:pPr>
            <w:r>
              <w:rPr>
                <w:rFonts w:ascii="Book Antiqua" w:hAnsi="Book Antiqua" w:cs="Arial"/>
                <w:sz w:val="20"/>
                <w:szCs w:val="20"/>
              </w:rPr>
              <w:t>2,4</w:t>
            </w:r>
          </w:p>
        </w:tc>
        <w:tc>
          <w:tcPr>
            <w:tcW w:w="1280" w:type="dxa"/>
            <w:tcBorders>
              <w:top w:val="nil"/>
              <w:left w:val="nil"/>
              <w:bottom w:val="nil"/>
              <w:right w:val="single" w:sz="8" w:space="0" w:color="auto"/>
            </w:tcBorders>
            <w:shd w:val="clear" w:color="auto" w:fill="auto"/>
            <w:noWrap/>
            <w:vAlign w:val="bottom"/>
          </w:tcPr>
          <w:p w:rsidR="00444695" w:rsidRDefault="00444695">
            <w:pPr>
              <w:jc w:val="right"/>
              <w:rPr>
                <w:rFonts w:ascii="Book Antiqua" w:hAnsi="Book Antiqua" w:cs="Arial"/>
                <w:sz w:val="20"/>
                <w:szCs w:val="20"/>
              </w:rPr>
            </w:pPr>
            <w:r>
              <w:rPr>
                <w:rFonts w:ascii="Book Antiqua" w:hAnsi="Book Antiqua" w:cs="Arial"/>
                <w:sz w:val="20"/>
                <w:szCs w:val="20"/>
              </w:rPr>
              <w:t>540</w:t>
            </w:r>
          </w:p>
        </w:tc>
        <w:tc>
          <w:tcPr>
            <w:tcW w:w="863" w:type="dxa"/>
            <w:tcBorders>
              <w:top w:val="nil"/>
              <w:left w:val="nil"/>
              <w:bottom w:val="nil"/>
              <w:right w:val="single" w:sz="8" w:space="0" w:color="auto"/>
            </w:tcBorders>
            <w:shd w:val="clear" w:color="auto" w:fill="auto"/>
            <w:noWrap/>
            <w:vAlign w:val="bottom"/>
          </w:tcPr>
          <w:p w:rsidR="00444695" w:rsidRDefault="00444695">
            <w:pPr>
              <w:jc w:val="right"/>
              <w:rPr>
                <w:rFonts w:ascii="Book Antiqua" w:hAnsi="Book Antiqua" w:cs="Arial"/>
                <w:sz w:val="20"/>
                <w:szCs w:val="20"/>
              </w:rPr>
            </w:pPr>
            <w:r>
              <w:rPr>
                <w:rFonts w:ascii="Book Antiqua" w:hAnsi="Book Antiqua" w:cs="Arial"/>
                <w:sz w:val="20"/>
                <w:szCs w:val="20"/>
              </w:rPr>
              <w:t>1</w:t>
            </w:r>
            <w:r w:rsidR="009F65C1">
              <w:rPr>
                <w:rFonts w:ascii="Book Antiqua" w:hAnsi="Book Antiqua" w:cs="Arial"/>
                <w:sz w:val="20"/>
                <w:szCs w:val="20"/>
              </w:rPr>
              <w:t>.</w:t>
            </w:r>
            <w:r>
              <w:rPr>
                <w:rFonts w:ascii="Book Antiqua" w:hAnsi="Book Antiqua" w:cs="Arial"/>
                <w:sz w:val="20"/>
                <w:szCs w:val="20"/>
              </w:rPr>
              <w:t>296</w:t>
            </w:r>
          </w:p>
        </w:tc>
        <w:tc>
          <w:tcPr>
            <w:tcW w:w="1308" w:type="dxa"/>
            <w:tcBorders>
              <w:top w:val="nil"/>
              <w:left w:val="nil"/>
              <w:bottom w:val="nil"/>
              <w:right w:val="single" w:sz="8" w:space="0" w:color="auto"/>
            </w:tcBorders>
            <w:shd w:val="clear" w:color="auto" w:fill="auto"/>
            <w:noWrap/>
            <w:vAlign w:val="bottom"/>
          </w:tcPr>
          <w:p w:rsidR="00444695" w:rsidRDefault="00444695">
            <w:pPr>
              <w:jc w:val="right"/>
              <w:rPr>
                <w:rFonts w:ascii="Book Antiqua" w:hAnsi="Book Antiqua" w:cs="Arial"/>
                <w:sz w:val="20"/>
                <w:szCs w:val="20"/>
              </w:rPr>
            </w:pPr>
            <w:r>
              <w:rPr>
                <w:rFonts w:ascii="Book Antiqua" w:hAnsi="Book Antiqua" w:cs="Arial"/>
                <w:sz w:val="20"/>
                <w:szCs w:val="20"/>
              </w:rPr>
              <w:t>473</w:t>
            </w:r>
            <w:r w:rsidR="009F65C1">
              <w:rPr>
                <w:rFonts w:ascii="Book Antiqua" w:hAnsi="Book Antiqua" w:cs="Arial"/>
                <w:sz w:val="20"/>
                <w:szCs w:val="20"/>
              </w:rPr>
              <w:t>.</w:t>
            </w:r>
            <w:r>
              <w:rPr>
                <w:rFonts w:ascii="Book Antiqua" w:hAnsi="Book Antiqua" w:cs="Arial"/>
                <w:sz w:val="20"/>
                <w:szCs w:val="20"/>
              </w:rPr>
              <w:t>040</w:t>
            </w:r>
          </w:p>
        </w:tc>
      </w:tr>
      <w:tr w:rsidR="00444695">
        <w:trPr>
          <w:trHeight w:val="285"/>
        </w:trPr>
        <w:tc>
          <w:tcPr>
            <w:tcW w:w="5220" w:type="dxa"/>
            <w:gridSpan w:val="3"/>
            <w:tcBorders>
              <w:top w:val="nil"/>
              <w:left w:val="single" w:sz="8" w:space="0" w:color="auto"/>
              <w:bottom w:val="single" w:sz="8" w:space="0" w:color="auto"/>
              <w:right w:val="nil"/>
            </w:tcBorders>
            <w:shd w:val="clear" w:color="auto" w:fill="auto"/>
            <w:noWrap/>
            <w:vAlign w:val="bottom"/>
          </w:tcPr>
          <w:p w:rsidR="00444695" w:rsidRDefault="00444695">
            <w:pPr>
              <w:rPr>
                <w:rFonts w:ascii="Book Antiqua" w:hAnsi="Book Antiqua" w:cs="Arial"/>
                <w:sz w:val="20"/>
                <w:szCs w:val="20"/>
              </w:rPr>
            </w:pPr>
            <w:r>
              <w:rPr>
                <w:rFonts w:ascii="Book Antiqua" w:hAnsi="Book Antiqua" w:cs="Arial"/>
                <w:sz w:val="20"/>
                <w:szCs w:val="20"/>
              </w:rPr>
              <w:t>Tratamiento compostaje</w:t>
            </w:r>
          </w:p>
        </w:tc>
        <w:tc>
          <w:tcPr>
            <w:tcW w:w="190" w:type="dxa"/>
            <w:tcBorders>
              <w:top w:val="nil"/>
              <w:left w:val="nil"/>
              <w:bottom w:val="single" w:sz="8" w:space="0" w:color="auto"/>
              <w:right w:val="single" w:sz="8" w:space="0" w:color="auto"/>
            </w:tcBorders>
            <w:shd w:val="clear" w:color="auto" w:fill="auto"/>
            <w:noWrap/>
            <w:vAlign w:val="bottom"/>
          </w:tcPr>
          <w:p w:rsidR="00444695" w:rsidRDefault="00444695">
            <w:pPr>
              <w:rPr>
                <w:rFonts w:ascii="Book Antiqua" w:hAnsi="Book Antiqua" w:cs="Arial"/>
                <w:sz w:val="20"/>
                <w:szCs w:val="20"/>
              </w:rPr>
            </w:pPr>
            <w:r>
              <w:rPr>
                <w:rFonts w:ascii="Book Antiqua" w:hAnsi="Book Antiqua" w:cs="Arial"/>
                <w:sz w:val="20"/>
                <w:szCs w:val="20"/>
              </w:rPr>
              <w:t> </w:t>
            </w:r>
          </w:p>
        </w:tc>
        <w:tc>
          <w:tcPr>
            <w:tcW w:w="1380" w:type="dxa"/>
            <w:tcBorders>
              <w:top w:val="nil"/>
              <w:left w:val="nil"/>
              <w:bottom w:val="single" w:sz="8" w:space="0" w:color="auto"/>
              <w:right w:val="single" w:sz="8" w:space="0" w:color="auto"/>
            </w:tcBorders>
            <w:shd w:val="clear" w:color="auto" w:fill="auto"/>
            <w:noWrap/>
            <w:vAlign w:val="bottom"/>
          </w:tcPr>
          <w:p w:rsidR="00444695" w:rsidRDefault="00444695">
            <w:pPr>
              <w:jc w:val="right"/>
              <w:rPr>
                <w:rFonts w:ascii="Book Antiqua" w:hAnsi="Book Antiqua" w:cs="Arial"/>
                <w:sz w:val="20"/>
                <w:szCs w:val="20"/>
              </w:rPr>
            </w:pPr>
            <w:r>
              <w:rPr>
                <w:rFonts w:ascii="Book Antiqua" w:hAnsi="Book Antiqua" w:cs="Arial"/>
                <w:sz w:val="20"/>
                <w:szCs w:val="20"/>
              </w:rPr>
              <w:t>6,02</w:t>
            </w:r>
          </w:p>
        </w:tc>
        <w:tc>
          <w:tcPr>
            <w:tcW w:w="1280" w:type="dxa"/>
            <w:tcBorders>
              <w:top w:val="nil"/>
              <w:left w:val="nil"/>
              <w:bottom w:val="single" w:sz="8" w:space="0" w:color="auto"/>
              <w:right w:val="single" w:sz="8" w:space="0" w:color="auto"/>
            </w:tcBorders>
            <w:shd w:val="clear" w:color="auto" w:fill="auto"/>
            <w:noWrap/>
            <w:vAlign w:val="bottom"/>
          </w:tcPr>
          <w:p w:rsidR="00444695" w:rsidRDefault="00444695">
            <w:pPr>
              <w:jc w:val="right"/>
              <w:rPr>
                <w:rFonts w:ascii="Book Antiqua" w:hAnsi="Book Antiqua" w:cs="Arial"/>
                <w:sz w:val="20"/>
                <w:szCs w:val="20"/>
              </w:rPr>
            </w:pPr>
            <w:r>
              <w:rPr>
                <w:rFonts w:ascii="Book Antiqua" w:hAnsi="Book Antiqua" w:cs="Arial"/>
                <w:sz w:val="20"/>
                <w:szCs w:val="20"/>
              </w:rPr>
              <w:t>810</w:t>
            </w:r>
          </w:p>
        </w:tc>
        <w:tc>
          <w:tcPr>
            <w:tcW w:w="863" w:type="dxa"/>
            <w:tcBorders>
              <w:top w:val="nil"/>
              <w:left w:val="nil"/>
              <w:bottom w:val="single" w:sz="8" w:space="0" w:color="auto"/>
              <w:right w:val="single" w:sz="8" w:space="0" w:color="auto"/>
            </w:tcBorders>
            <w:shd w:val="clear" w:color="auto" w:fill="auto"/>
            <w:noWrap/>
            <w:vAlign w:val="bottom"/>
          </w:tcPr>
          <w:p w:rsidR="00444695" w:rsidRDefault="00444695">
            <w:pPr>
              <w:jc w:val="right"/>
              <w:rPr>
                <w:rFonts w:ascii="Book Antiqua" w:hAnsi="Book Antiqua" w:cs="Arial"/>
                <w:sz w:val="20"/>
                <w:szCs w:val="20"/>
              </w:rPr>
            </w:pPr>
            <w:r>
              <w:rPr>
                <w:rFonts w:ascii="Book Antiqua" w:hAnsi="Book Antiqua" w:cs="Arial"/>
                <w:sz w:val="20"/>
                <w:szCs w:val="20"/>
              </w:rPr>
              <w:t>4</w:t>
            </w:r>
            <w:r w:rsidR="009F65C1">
              <w:rPr>
                <w:rFonts w:ascii="Book Antiqua" w:hAnsi="Book Antiqua" w:cs="Arial"/>
                <w:sz w:val="20"/>
                <w:szCs w:val="20"/>
              </w:rPr>
              <w:t>.</w:t>
            </w:r>
            <w:r>
              <w:rPr>
                <w:rFonts w:ascii="Book Antiqua" w:hAnsi="Book Antiqua" w:cs="Arial"/>
                <w:sz w:val="20"/>
                <w:szCs w:val="20"/>
              </w:rPr>
              <w:t>876,2</w:t>
            </w:r>
          </w:p>
        </w:tc>
        <w:tc>
          <w:tcPr>
            <w:tcW w:w="1308" w:type="dxa"/>
            <w:tcBorders>
              <w:top w:val="nil"/>
              <w:left w:val="nil"/>
              <w:bottom w:val="single" w:sz="8" w:space="0" w:color="auto"/>
              <w:right w:val="single" w:sz="8" w:space="0" w:color="auto"/>
            </w:tcBorders>
            <w:shd w:val="clear" w:color="auto" w:fill="auto"/>
            <w:noWrap/>
            <w:vAlign w:val="bottom"/>
          </w:tcPr>
          <w:p w:rsidR="00444695" w:rsidRDefault="00444695">
            <w:pPr>
              <w:jc w:val="right"/>
              <w:rPr>
                <w:rFonts w:ascii="Book Antiqua" w:hAnsi="Book Antiqua" w:cs="Arial"/>
                <w:sz w:val="20"/>
                <w:szCs w:val="20"/>
              </w:rPr>
            </w:pPr>
            <w:r>
              <w:rPr>
                <w:rFonts w:ascii="Book Antiqua" w:hAnsi="Book Antiqua" w:cs="Arial"/>
                <w:sz w:val="20"/>
                <w:szCs w:val="20"/>
              </w:rPr>
              <w:t>1</w:t>
            </w:r>
            <w:r w:rsidR="009F65C1">
              <w:rPr>
                <w:rFonts w:ascii="Book Antiqua" w:hAnsi="Book Antiqua" w:cs="Arial"/>
                <w:sz w:val="20"/>
                <w:szCs w:val="20"/>
              </w:rPr>
              <w:t>’</w:t>
            </w:r>
            <w:r>
              <w:rPr>
                <w:rFonts w:ascii="Book Antiqua" w:hAnsi="Book Antiqua" w:cs="Arial"/>
                <w:sz w:val="20"/>
                <w:szCs w:val="20"/>
              </w:rPr>
              <w:t>779</w:t>
            </w:r>
            <w:r w:rsidR="009F65C1">
              <w:rPr>
                <w:rFonts w:ascii="Book Antiqua" w:hAnsi="Book Antiqua" w:cs="Arial"/>
                <w:sz w:val="20"/>
                <w:szCs w:val="20"/>
              </w:rPr>
              <w:t>.</w:t>
            </w:r>
            <w:r>
              <w:rPr>
                <w:rFonts w:ascii="Book Antiqua" w:hAnsi="Book Antiqua" w:cs="Arial"/>
                <w:sz w:val="20"/>
                <w:szCs w:val="20"/>
              </w:rPr>
              <w:t>813</w:t>
            </w:r>
          </w:p>
        </w:tc>
      </w:tr>
      <w:tr w:rsidR="00444695">
        <w:trPr>
          <w:trHeight w:val="285"/>
        </w:trPr>
        <w:tc>
          <w:tcPr>
            <w:tcW w:w="1200" w:type="dxa"/>
            <w:tcBorders>
              <w:top w:val="nil"/>
              <w:left w:val="nil"/>
              <w:bottom w:val="nil"/>
              <w:right w:val="nil"/>
            </w:tcBorders>
            <w:shd w:val="clear" w:color="auto" w:fill="auto"/>
            <w:noWrap/>
            <w:vAlign w:val="bottom"/>
          </w:tcPr>
          <w:p w:rsidR="00444695" w:rsidRDefault="00444695">
            <w:pPr>
              <w:rPr>
                <w:rFonts w:ascii="Book Antiqua" w:hAnsi="Book Antiqua" w:cs="Arial"/>
                <w:sz w:val="20"/>
                <w:szCs w:val="20"/>
              </w:rPr>
            </w:pPr>
          </w:p>
        </w:tc>
        <w:tc>
          <w:tcPr>
            <w:tcW w:w="4020" w:type="dxa"/>
            <w:gridSpan w:val="2"/>
            <w:tcBorders>
              <w:top w:val="nil"/>
              <w:left w:val="nil"/>
              <w:bottom w:val="nil"/>
              <w:right w:val="nil"/>
            </w:tcBorders>
            <w:shd w:val="clear" w:color="auto" w:fill="auto"/>
            <w:noWrap/>
            <w:vAlign w:val="bottom"/>
          </w:tcPr>
          <w:p w:rsidR="00444695" w:rsidRDefault="00444695">
            <w:pPr>
              <w:rPr>
                <w:rFonts w:ascii="Book Antiqua" w:hAnsi="Book Antiqua" w:cs="Arial"/>
                <w:sz w:val="20"/>
                <w:szCs w:val="20"/>
              </w:rPr>
            </w:pPr>
          </w:p>
        </w:tc>
        <w:tc>
          <w:tcPr>
            <w:tcW w:w="190" w:type="dxa"/>
            <w:tcBorders>
              <w:top w:val="nil"/>
              <w:left w:val="nil"/>
              <w:bottom w:val="nil"/>
              <w:right w:val="nil"/>
            </w:tcBorders>
            <w:shd w:val="clear" w:color="auto" w:fill="auto"/>
            <w:noWrap/>
            <w:vAlign w:val="bottom"/>
          </w:tcPr>
          <w:p w:rsidR="00444695" w:rsidRDefault="00444695">
            <w:pPr>
              <w:rPr>
                <w:rFonts w:ascii="Book Antiqua" w:hAnsi="Book Antiqua" w:cs="Arial"/>
                <w:sz w:val="20"/>
                <w:szCs w:val="20"/>
              </w:rPr>
            </w:pPr>
          </w:p>
        </w:tc>
        <w:tc>
          <w:tcPr>
            <w:tcW w:w="1380" w:type="dxa"/>
            <w:tcBorders>
              <w:top w:val="nil"/>
              <w:left w:val="nil"/>
              <w:bottom w:val="nil"/>
              <w:right w:val="nil"/>
            </w:tcBorders>
            <w:shd w:val="clear" w:color="auto" w:fill="auto"/>
            <w:noWrap/>
            <w:vAlign w:val="bottom"/>
          </w:tcPr>
          <w:p w:rsidR="00444695" w:rsidRDefault="00444695">
            <w:pPr>
              <w:rPr>
                <w:rFonts w:ascii="Book Antiqua" w:hAnsi="Book Antiqua" w:cs="Arial"/>
                <w:sz w:val="20"/>
                <w:szCs w:val="20"/>
              </w:rPr>
            </w:pPr>
          </w:p>
        </w:tc>
        <w:tc>
          <w:tcPr>
            <w:tcW w:w="1280" w:type="dxa"/>
            <w:tcBorders>
              <w:top w:val="nil"/>
              <w:left w:val="nil"/>
              <w:bottom w:val="nil"/>
              <w:right w:val="nil"/>
            </w:tcBorders>
            <w:shd w:val="clear" w:color="auto" w:fill="auto"/>
            <w:noWrap/>
            <w:vAlign w:val="bottom"/>
          </w:tcPr>
          <w:p w:rsidR="00444695" w:rsidRDefault="00444695">
            <w:pPr>
              <w:rPr>
                <w:rFonts w:ascii="Book Antiqua" w:hAnsi="Book Antiqua" w:cs="Arial"/>
                <w:sz w:val="20"/>
                <w:szCs w:val="20"/>
              </w:rPr>
            </w:pPr>
          </w:p>
        </w:tc>
        <w:tc>
          <w:tcPr>
            <w:tcW w:w="863" w:type="dxa"/>
            <w:tcBorders>
              <w:top w:val="nil"/>
              <w:left w:val="nil"/>
              <w:bottom w:val="nil"/>
              <w:right w:val="nil"/>
            </w:tcBorders>
            <w:shd w:val="clear" w:color="auto" w:fill="auto"/>
            <w:noWrap/>
            <w:vAlign w:val="bottom"/>
          </w:tcPr>
          <w:p w:rsidR="00444695" w:rsidRDefault="00444695">
            <w:pPr>
              <w:rPr>
                <w:rFonts w:ascii="Book Antiqua" w:hAnsi="Book Antiqua" w:cs="Arial"/>
                <w:sz w:val="20"/>
                <w:szCs w:val="20"/>
              </w:rPr>
            </w:pPr>
          </w:p>
        </w:tc>
        <w:tc>
          <w:tcPr>
            <w:tcW w:w="1308" w:type="dxa"/>
            <w:tcBorders>
              <w:top w:val="nil"/>
              <w:left w:val="single" w:sz="8" w:space="0" w:color="auto"/>
              <w:bottom w:val="single" w:sz="8" w:space="0" w:color="auto"/>
              <w:right w:val="single" w:sz="8" w:space="0" w:color="auto"/>
            </w:tcBorders>
            <w:shd w:val="clear" w:color="auto" w:fill="auto"/>
            <w:noWrap/>
            <w:vAlign w:val="bottom"/>
          </w:tcPr>
          <w:p w:rsidR="00444695" w:rsidRDefault="00444695">
            <w:pPr>
              <w:jc w:val="right"/>
              <w:rPr>
                <w:rFonts w:ascii="Book Antiqua" w:hAnsi="Book Antiqua" w:cs="Arial"/>
                <w:sz w:val="20"/>
                <w:szCs w:val="20"/>
              </w:rPr>
            </w:pPr>
            <w:r>
              <w:rPr>
                <w:rFonts w:ascii="Book Antiqua" w:hAnsi="Book Antiqua" w:cs="Arial"/>
                <w:sz w:val="20"/>
                <w:szCs w:val="20"/>
              </w:rPr>
              <w:t>9.200.628,00</w:t>
            </w:r>
          </w:p>
        </w:tc>
      </w:tr>
      <w:tr w:rsidR="00444695">
        <w:trPr>
          <w:trHeight w:val="285"/>
        </w:trPr>
        <w:tc>
          <w:tcPr>
            <w:tcW w:w="5410" w:type="dxa"/>
            <w:gridSpan w:val="4"/>
            <w:tcBorders>
              <w:top w:val="single" w:sz="8" w:space="0" w:color="auto"/>
              <w:left w:val="single" w:sz="8" w:space="0" w:color="auto"/>
              <w:bottom w:val="single" w:sz="8" w:space="0" w:color="auto"/>
              <w:right w:val="single" w:sz="8" w:space="0" w:color="000000"/>
            </w:tcBorders>
            <w:shd w:val="clear" w:color="auto" w:fill="33CCCC"/>
            <w:noWrap/>
            <w:vAlign w:val="bottom"/>
          </w:tcPr>
          <w:p w:rsidR="00444695" w:rsidRDefault="00444695">
            <w:pPr>
              <w:rPr>
                <w:rFonts w:ascii="Book Antiqua" w:hAnsi="Book Antiqua" w:cs="Arial"/>
                <w:sz w:val="20"/>
                <w:szCs w:val="20"/>
              </w:rPr>
            </w:pPr>
            <w:r>
              <w:rPr>
                <w:rFonts w:ascii="Book Antiqua" w:hAnsi="Book Antiqua" w:cs="Arial"/>
                <w:sz w:val="20"/>
                <w:szCs w:val="20"/>
              </w:rPr>
              <w:t>Manejo des</w:t>
            </w:r>
            <w:r w:rsidR="009F65C1">
              <w:rPr>
                <w:rFonts w:ascii="Book Antiqua" w:hAnsi="Book Antiqua" w:cs="Arial"/>
                <w:sz w:val="20"/>
                <w:szCs w:val="20"/>
              </w:rPr>
              <w:t>echos no b</w:t>
            </w:r>
            <w:r>
              <w:rPr>
                <w:rFonts w:ascii="Book Antiqua" w:hAnsi="Book Antiqua" w:cs="Arial"/>
                <w:sz w:val="20"/>
                <w:szCs w:val="20"/>
              </w:rPr>
              <w:t>iodegradables</w:t>
            </w:r>
          </w:p>
        </w:tc>
        <w:tc>
          <w:tcPr>
            <w:tcW w:w="1380" w:type="dxa"/>
            <w:tcBorders>
              <w:top w:val="single" w:sz="8" w:space="0" w:color="auto"/>
              <w:left w:val="nil"/>
              <w:bottom w:val="single" w:sz="8" w:space="0" w:color="auto"/>
              <w:right w:val="single" w:sz="8" w:space="0" w:color="auto"/>
            </w:tcBorders>
            <w:shd w:val="clear" w:color="auto" w:fill="33CCCC"/>
            <w:noWrap/>
            <w:vAlign w:val="bottom"/>
          </w:tcPr>
          <w:p w:rsidR="00444695" w:rsidRDefault="00444695">
            <w:pPr>
              <w:rPr>
                <w:rFonts w:ascii="Book Antiqua" w:hAnsi="Book Antiqua" w:cs="Arial"/>
                <w:sz w:val="20"/>
                <w:szCs w:val="20"/>
              </w:rPr>
            </w:pPr>
            <w:r>
              <w:rPr>
                <w:rFonts w:ascii="Book Antiqua" w:hAnsi="Book Antiqua" w:cs="Arial"/>
                <w:sz w:val="20"/>
                <w:szCs w:val="20"/>
              </w:rPr>
              <w:t>Costo Unitario</w:t>
            </w:r>
          </w:p>
        </w:tc>
        <w:tc>
          <w:tcPr>
            <w:tcW w:w="1280" w:type="dxa"/>
            <w:tcBorders>
              <w:top w:val="single" w:sz="8" w:space="0" w:color="auto"/>
              <w:left w:val="nil"/>
              <w:bottom w:val="single" w:sz="8" w:space="0" w:color="auto"/>
              <w:right w:val="single" w:sz="8" w:space="0" w:color="auto"/>
            </w:tcBorders>
            <w:shd w:val="clear" w:color="auto" w:fill="33CCCC"/>
            <w:noWrap/>
            <w:vAlign w:val="bottom"/>
          </w:tcPr>
          <w:p w:rsidR="00444695" w:rsidRDefault="00444695">
            <w:pPr>
              <w:rPr>
                <w:rFonts w:ascii="Book Antiqua" w:hAnsi="Book Antiqua" w:cs="Arial"/>
                <w:sz w:val="20"/>
                <w:szCs w:val="20"/>
              </w:rPr>
            </w:pPr>
            <w:r>
              <w:rPr>
                <w:rFonts w:ascii="Book Antiqua" w:hAnsi="Book Antiqua" w:cs="Arial"/>
                <w:sz w:val="20"/>
                <w:szCs w:val="20"/>
              </w:rPr>
              <w:t>Cantidad (tn)</w:t>
            </w:r>
          </w:p>
        </w:tc>
        <w:tc>
          <w:tcPr>
            <w:tcW w:w="863" w:type="dxa"/>
            <w:tcBorders>
              <w:top w:val="single" w:sz="8" w:space="0" w:color="auto"/>
              <w:left w:val="nil"/>
              <w:bottom w:val="single" w:sz="8" w:space="0" w:color="auto"/>
              <w:right w:val="single" w:sz="8" w:space="0" w:color="auto"/>
            </w:tcBorders>
            <w:shd w:val="clear" w:color="auto" w:fill="33CCCC"/>
            <w:noWrap/>
            <w:vAlign w:val="bottom"/>
          </w:tcPr>
          <w:p w:rsidR="00444695" w:rsidRDefault="009F65C1">
            <w:pPr>
              <w:rPr>
                <w:rFonts w:ascii="Book Antiqua" w:hAnsi="Book Antiqua" w:cs="Arial"/>
                <w:sz w:val="20"/>
                <w:szCs w:val="20"/>
              </w:rPr>
            </w:pPr>
            <w:r>
              <w:rPr>
                <w:rFonts w:ascii="Book Antiqua" w:hAnsi="Book Antiqua" w:cs="Arial"/>
                <w:sz w:val="20"/>
                <w:szCs w:val="20"/>
              </w:rPr>
              <w:t xml:space="preserve">Costo </w:t>
            </w:r>
            <w:r w:rsidR="00444695">
              <w:rPr>
                <w:rFonts w:ascii="Book Antiqua" w:hAnsi="Book Antiqua" w:cs="Arial"/>
                <w:sz w:val="20"/>
                <w:szCs w:val="20"/>
              </w:rPr>
              <w:t>Diario</w:t>
            </w:r>
            <w:r>
              <w:rPr>
                <w:rFonts w:ascii="Book Antiqua" w:hAnsi="Book Antiqua" w:cs="Arial"/>
                <w:sz w:val="20"/>
                <w:szCs w:val="20"/>
              </w:rPr>
              <w:t xml:space="preserve"> </w:t>
            </w:r>
          </w:p>
        </w:tc>
        <w:tc>
          <w:tcPr>
            <w:tcW w:w="1308" w:type="dxa"/>
            <w:tcBorders>
              <w:top w:val="single" w:sz="8" w:space="0" w:color="auto"/>
              <w:left w:val="nil"/>
              <w:bottom w:val="single" w:sz="8" w:space="0" w:color="auto"/>
              <w:right w:val="single" w:sz="8" w:space="0" w:color="auto"/>
            </w:tcBorders>
            <w:shd w:val="clear" w:color="auto" w:fill="33CCCC"/>
            <w:noWrap/>
            <w:vAlign w:val="bottom"/>
          </w:tcPr>
          <w:p w:rsidR="00444695" w:rsidRDefault="009F65C1">
            <w:pPr>
              <w:rPr>
                <w:rFonts w:ascii="Book Antiqua" w:hAnsi="Book Antiqua" w:cs="Arial"/>
                <w:sz w:val="20"/>
                <w:szCs w:val="20"/>
              </w:rPr>
            </w:pPr>
            <w:r>
              <w:rPr>
                <w:rFonts w:ascii="Book Antiqua" w:hAnsi="Book Antiqua" w:cs="Arial"/>
                <w:sz w:val="20"/>
                <w:szCs w:val="20"/>
              </w:rPr>
              <w:t xml:space="preserve">Costo </w:t>
            </w:r>
            <w:r w:rsidR="00444695">
              <w:rPr>
                <w:rFonts w:ascii="Book Antiqua" w:hAnsi="Book Antiqua" w:cs="Arial"/>
                <w:sz w:val="20"/>
                <w:szCs w:val="20"/>
              </w:rPr>
              <w:t>Anual</w:t>
            </w:r>
          </w:p>
        </w:tc>
      </w:tr>
      <w:tr w:rsidR="00444695">
        <w:trPr>
          <w:trHeight w:val="285"/>
        </w:trPr>
        <w:tc>
          <w:tcPr>
            <w:tcW w:w="5410" w:type="dxa"/>
            <w:gridSpan w:val="4"/>
            <w:tcBorders>
              <w:top w:val="nil"/>
              <w:left w:val="single" w:sz="8" w:space="0" w:color="auto"/>
              <w:bottom w:val="single" w:sz="8" w:space="0" w:color="auto"/>
              <w:right w:val="single" w:sz="8" w:space="0" w:color="000000"/>
            </w:tcBorders>
            <w:shd w:val="clear" w:color="auto" w:fill="auto"/>
            <w:noWrap/>
            <w:vAlign w:val="bottom"/>
          </w:tcPr>
          <w:p w:rsidR="00444695" w:rsidRDefault="00444695">
            <w:pPr>
              <w:rPr>
                <w:rFonts w:ascii="Book Antiqua" w:hAnsi="Book Antiqua" w:cs="Arial"/>
                <w:sz w:val="20"/>
                <w:szCs w:val="20"/>
              </w:rPr>
            </w:pPr>
            <w:r>
              <w:rPr>
                <w:rFonts w:ascii="Book Antiqua" w:hAnsi="Book Antiqua" w:cs="Arial"/>
                <w:sz w:val="20"/>
                <w:szCs w:val="20"/>
              </w:rPr>
              <w:t>Recolección y transporte de desechos</w:t>
            </w:r>
          </w:p>
        </w:tc>
        <w:tc>
          <w:tcPr>
            <w:tcW w:w="1380" w:type="dxa"/>
            <w:tcBorders>
              <w:top w:val="nil"/>
              <w:left w:val="nil"/>
              <w:bottom w:val="single" w:sz="8" w:space="0" w:color="auto"/>
              <w:right w:val="single" w:sz="8" w:space="0" w:color="auto"/>
            </w:tcBorders>
            <w:shd w:val="clear" w:color="auto" w:fill="auto"/>
            <w:noWrap/>
            <w:vAlign w:val="bottom"/>
          </w:tcPr>
          <w:p w:rsidR="00444695" w:rsidRDefault="00444695">
            <w:pPr>
              <w:jc w:val="right"/>
              <w:rPr>
                <w:rFonts w:ascii="Book Antiqua" w:hAnsi="Book Antiqua" w:cs="Arial"/>
                <w:sz w:val="20"/>
                <w:szCs w:val="20"/>
              </w:rPr>
            </w:pPr>
            <w:r>
              <w:rPr>
                <w:rFonts w:ascii="Book Antiqua" w:hAnsi="Book Antiqua" w:cs="Arial"/>
                <w:sz w:val="20"/>
                <w:szCs w:val="20"/>
              </w:rPr>
              <w:t>2,4</w:t>
            </w:r>
          </w:p>
        </w:tc>
        <w:tc>
          <w:tcPr>
            <w:tcW w:w="1280" w:type="dxa"/>
            <w:tcBorders>
              <w:top w:val="nil"/>
              <w:left w:val="nil"/>
              <w:bottom w:val="single" w:sz="8" w:space="0" w:color="auto"/>
              <w:right w:val="single" w:sz="8" w:space="0" w:color="auto"/>
            </w:tcBorders>
            <w:shd w:val="clear" w:color="auto" w:fill="auto"/>
            <w:noWrap/>
            <w:vAlign w:val="bottom"/>
          </w:tcPr>
          <w:p w:rsidR="00444695" w:rsidRDefault="00444695">
            <w:pPr>
              <w:jc w:val="right"/>
              <w:rPr>
                <w:rFonts w:ascii="Book Antiqua" w:hAnsi="Book Antiqua" w:cs="Arial"/>
                <w:sz w:val="20"/>
                <w:szCs w:val="20"/>
              </w:rPr>
            </w:pPr>
            <w:r>
              <w:rPr>
                <w:rFonts w:ascii="Book Antiqua" w:hAnsi="Book Antiqua" w:cs="Arial"/>
                <w:sz w:val="20"/>
                <w:szCs w:val="20"/>
              </w:rPr>
              <w:t>750</w:t>
            </w:r>
          </w:p>
        </w:tc>
        <w:tc>
          <w:tcPr>
            <w:tcW w:w="863" w:type="dxa"/>
            <w:tcBorders>
              <w:top w:val="nil"/>
              <w:left w:val="nil"/>
              <w:bottom w:val="single" w:sz="8" w:space="0" w:color="auto"/>
              <w:right w:val="single" w:sz="8" w:space="0" w:color="auto"/>
            </w:tcBorders>
            <w:shd w:val="clear" w:color="auto" w:fill="auto"/>
            <w:noWrap/>
            <w:vAlign w:val="bottom"/>
          </w:tcPr>
          <w:p w:rsidR="00444695" w:rsidRDefault="00444695">
            <w:pPr>
              <w:jc w:val="right"/>
              <w:rPr>
                <w:rFonts w:ascii="Book Antiqua" w:hAnsi="Book Antiqua" w:cs="Arial"/>
                <w:sz w:val="20"/>
                <w:szCs w:val="20"/>
              </w:rPr>
            </w:pPr>
            <w:r>
              <w:rPr>
                <w:rFonts w:ascii="Book Antiqua" w:hAnsi="Book Antiqua" w:cs="Arial"/>
                <w:sz w:val="20"/>
                <w:szCs w:val="20"/>
              </w:rPr>
              <w:t>1</w:t>
            </w:r>
            <w:r w:rsidR="009F65C1">
              <w:rPr>
                <w:rFonts w:ascii="Book Antiqua" w:hAnsi="Book Antiqua" w:cs="Arial"/>
                <w:sz w:val="20"/>
                <w:szCs w:val="20"/>
              </w:rPr>
              <w:t>.</w:t>
            </w:r>
            <w:r>
              <w:rPr>
                <w:rFonts w:ascii="Book Antiqua" w:hAnsi="Book Antiqua" w:cs="Arial"/>
                <w:sz w:val="20"/>
                <w:szCs w:val="20"/>
              </w:rPr>
              <w:t>800</w:t>
            </w:r>
          </w:p>
        </w:tc>
        <w:tc>
          <w:tcPr>
            <w:tcW w:w="1308" w:type="dxa"/>
            <w:tcBorders>
              <w:top w:val="nil"/>
              <w:left w:val="nil"/>
              <w:bottom w:val="single" w:sz="8" w:space="0" w:color="auto"/>
              <w:right w:val="single" w:sz="8" w:space="0" w:color="auto"/>
            </w:tcBorders>
            <w:shd w:val="clear" w:color="auto" w:fill="auto"/>
            <w:noWrap/>
            <w:vAlign w:val="bottom"/>
          </w:tcPr>
          <w:p w:rsidR="00444695" w:rsidRDefault="00444695">
            <w:pPr>
              <w:jc w:val="right"/>
              <w:rPr>
                <w:rFonts w:ascii="Book Antiqua" w:hAnsi="Book Antiqua" w:cs="Arial"/>
                <w:sz w:val="20"/>
                <w:szCs w:val="20"/>
              </w:rPr>
            </w:pPr>
            <w:r>
              <w:rPr>
                <w:rFonts w:ascii="Book Antiqua" w:hAnsi="Book Antiqua" w:cs="Arial"/>
                <w:sz w:val="20"/>
                <w:szCs w:val="20"/>
              </w:rPr>
              <w:t>657</w:t>
            </w:r>
            <w:r w:rsidR="009F65C1">
              <w:rPr>
                <w:rFonts w:ascii="Book Antiqua" w:hAnsi="Book Antiqua" w:cs="Arial"/>
                <w:sz w:val="20"/>
                <w:szCs w:val="20"/>
              </w:rPr>
              <w:t>.</w:t>
            </w:r>
            <w:r>
              <w:rPr>
                <w:rFonts w:ascii="Book Antiqua" w:hAnsi="Book Antiqua" w:cs="Arial"/>
                <w:sz w:val="20"/>
                <w:szCs w:val="20"/>
              </w:rPr>
              <w:t>000</w:t>
            </w:r>
          </w:p>
        </w:tc>
      </w:tr>
      <w:tr w:rsidR="00444695">
        <w:trPr>
          <w:trHeight w:val="285"/>
        </w:trPr>
        <w:tc>
          <w:tcPr>
            <w:tcW w:w="1200" w:type="dxa"/>
            <w:tcBorders>
              <w:top w:val="nil"/>
              <w:left w:val="nil"/>
              <w:bottom w:val="nil"/>
              <w:right w:val="nil"/>
            </w:tcBorders>
            <w:shd w:val="clear" w:color="auto" w:fill="auto"/>
            <w:noWrap/>
            <w:vAlign w:val="bottom"/>
          </w:tcPr>
          <w:p w:rsidR="00444695" w:rsidRDefault="00444695">
            <w:pPr>
              <w:rPr>
                <w:rFonts w:ascii="Book Antiqua" w:hAnsi="Book Antiqua" w:cs="Arial"/>
                <w:sz w:val="20"/>
                <w:szCs w:val="20"/>
              </w:rPr>
            </w:pPr>
          </w:p>
        </w:tc>
        <w:tc>
          <w:tcPr>
            <w:tcW w:w="4020" w:type="dxa"/>
            <w:gridSpan w:val="2"/>
            <w:tcBorders>
              <w:top w:val="nil"/>
              <w:left w:val="nil"/>
              <w:bottom w:val="nil"/>
              <w:right w:val="nil"/>
            </w:tcBorders>
            <w:shd w:val="clear" w:color="auto" w:fill="auto"/>
            <w:noWrap/>
            <w:vAlign w:val="bottom"/>
          </w:tcPr>
          <w:p w:rsidR="00444695" w:rsidRDefault="00444695">
            <w:pPr>
              <w:rPr>
                <w:rFonts w:ascii="Book Antiqua" w:hAnsi="Book Antiqua" w:cs="Arial"/>
                <w:sz w:val="20"/>
                <w:szCs w:val="20"/>
              </w:rPr>
            </w:pPr>
          </w:p>
        </w:tc>
        <w:tc>
          <w:tcPr>
            <w:tcW w:w="190" w:type="dxa"/>
            <w:tcBorders>
              <w:top w:val="nil"/>
              <w:left w:val="nil"/>
              <w:bottom w:val="nil"/>
              <w:right w:val="nil"/>
            </w:tcBorders>
            <w:shd w:val="clear" w:color="auto" w:fill="auto"/>
            <w:noWrap/>
            <w:vAlign w:val="bottom"/>
          </w:tcPr>
          <w:p w:rsidR="00444695" w:rsidRDefault="00444695">
            <w:pPr>
              <w:rPr>
                <w:rFonts w:ascii="Book Antiqua" w:hAnsi="Book Antiqua" w:cs="Arial"/>
                <w:sz w:val="20"/>
                <w:szCs w:val="20"/>
              </w:rPr>
            </w:pPr>
          </w:p>
        </w:tc>
        <w:tc>
          <w:tcPr>
            <w:tcW w:w="1380" w:type="dxa"/>
            <w:tcBorders>
              <w:top w:val="nil"/>
              <w:left w:val="nil"/>
              <w:bottom w:val="nil"/>
              <w:right w:val="nil"/>
            </w:tcBorders>
            <w:shd w:val="clear" w:color="auto" w:fill="auto"/>
            <w:noWrap/>
            <w:vAlign w:val="bottom"/>
          </w:tcPr>
          <w:p w:rsidR="00444695" w:rsidRDefault="00444695">
            <w:pPr>
              <w:rPr>
                <w:rFonts w:ascii="Book Antiqua" w:hAnsi="Book Antiqua" w:cs="Arial"/>
                <w:sz w:val="20"/>
                <w:szCs w:val="20"/>
              </w:rPr>
            </w:pPr>
          </w:p>
        </w:tc>
        <w:tc>
          <w:tcPr>
            <w:tcW w:w="1280" w:type="dxa"/>
            <w:tcBorders>
              <w:top w:val="nil"/>
              <w:left w:val="nil"/>
              <w:bottom w:val="nil"/>
              <w:right w:val="nil"/>
            </w:tcBorders>
            <w:shd w:val="clear" w:color="auto" w:fill="auto"/>
            <w:noWrap/>
            <w:vAlign w:val="bottom"/>
          </w:tcPr>
          <w:p w:rsidR="00444695" w:rsidRDefault="00444695">
            <w:pPr>
              <w:rPr>
                <w:rFonts w:ascii="Book Antiqua" w:hAnsi="Book Antiqua" w:cs="Arial"/>
                <w:sz w:val="20"/>
                <w:szCs w:val="20"/>
              </w:rPr>
            </w:pPr>
          </w:p>
        </w:tc>
        <w:tc>
          <w:tcPr>
            <w:tcW w:w="863" w:type="dxa"/>
            <w:tcBorders>
              <w:top w:val="nil"/>
              <w:left w:val="nil"/>
              <w:bottom w:val="nil"/>
              <w:right w:val="nil"/>
            </w:tcBorders>
            <w:shd w:val="clear" w:color="auto" w:fill="auto"/>
            <w:noWrap/>
            <w:vAlign w:val="bottom"/>
          </w:tcPr>
          <w:p w:rsidR="00444695" w:rsidRDefault="00444695">
            <w:pPr>
              <w:rPr>
                <w:rFonts w:ascii="Book Antiqua" w:hAnsi="Book Antiqua" w:cs="Arial"/>
                <w:sz w:val="20"/>
                <w:szCs w:val="20"/>
              </w:rPr>
            </w:pPr>
          </w:p>
        </w:tc>
        <w:tc>
          <w:tcPr>
            <w:tcW w:w="1308" w:type="dxa"/>
            <w:tcBorders>
              <w:top w:val="nil"/>
              <w:left w:val="single" w:sz="8" w:space="0" w:color="auto"/>
              <w:bottom w:val="single" w:sz="4" w:space="0" w:color="auto"/>
              <w:right w:val="single" w:sz="8" w:space="0" w:color="auto"/>
            </w:tcBorders>
            <w:shd w:val="clear" w:color="auto" w:fill="auto"/>
            <w:noWrap/>
            <w:vAlign w:val="bottom"/>
          </w:tcPr>
          <w:p w:rsidR="00444695" w:rsidRDefault="00444695">
            <w:pPr>
              <w:jc w:val="right"/>
              <w:rPr>
                <w:rFonts w:ascii="Book Antiqua" w:hAnsi="Book Antiqua" w:cs="Arial"/>
                <w:sz w:val="20"/>
                <w:szCs w:val="20"/>
              </w:rPr>
            </w:pPr>
            <w:r>
              <w:rPr>
                <w:rFonts w:ascii="Book Antiqua" w:hAnsi="Book Antiqua" w:cs="Arial"/>
                <w:sz w:val="20"/>
                <w:szCs w:val="20"/>
              </w:rPr>
              <w:t>657</w:t>
            </w:r>
            <w:r w:rsidR="009F65C1">
              <w:rPr>
                <w:rFonts w:ascii="Book Antiqua" w:hAnsi="Book Antiqua" w:cs="Arial"/>
                <w:sz w:val="20"/>
                <w:szCs w:val="20"/>
              </w:rPr>
              <w:t>.</w:t>
            </w:r>
            <w:r>
              <w:rPr>
                <w:rFonts w:ascii="Book Antiqua" w:hAnsi="Book Antiqua" w:cs="Arial"/>
                <w:sz w:val="20"/>
                <w:szCs w:val="20"/>
              </w:rPr>
              <w:t>000</w:t>
            </w:r>
          </w:p>
        </w:tc>
      </w:tr>
      <w:tr w:rsidR="00444695">
        <w:trPr>
          <w:trHeight w:val="285"/>
        </w:trPr>
        <w:tc>
          <w:tcPr>
            <w:tcW w:w="1200" w:type="dxa"/>
            <w:tcBorders>
              <w:top w:val="nil"/>
              <w:left w:val="nil"/>
              <w:bottom w:val="nil"/>
              <w:right w:val="nil"/>
            </w:tcBorders>
            <w:shd w:val="clear" w:color="auto" w:fill="auto"/>
            <w:noWrap/>
            <w:vAlign w:val="bottom"/>
          </w:tcPr>
          <w:p w:rsidR="00444695" w:rsidRDefault="00444695">
            <w:pPr>
              <w:rPr>
                <w:rFonts w:ascii="Book Antiqua" w:hAnsi="Book Antiqua" w:cs="Arial"/>
                <w:sz w:val="20"/>
                <w:szCs w:val="20"/>
              </w:rPr>
            </w:pPr>
          </w:p>
        </w:tc>
        <w:tc>
          <w:tcPr>
            <w:tcW w:w="4020" w:type="dxa"/>
            <w:gridSpan w:val="2"/>
            <w:tcBorders>
              <w:top w:val="nil"/>
              <w:left w:val="nil"/>
              <w:bottom w:val="nil"/>
              <w:right w:val="nil"/>
            </w:tcBorders>
            <w:shd w:val="clear" w:color="auto" w:fill="auto"/>
            <w:noWrap/>
            <w:vAlign w:val="bottom"/>
          </w:tcPr>
          <w:p w:rsidR="00444695" w:rsidRDefault="00444695">
            <w:pPr>
              <w:rPr>
                <w:rFonts w:ascii="Book Antiqua" w:hAnsi="Book Antiqua" w:cs="Arial"/>
                <w:sz w:val="20"/>
                <w:szCs w:val="20"/>
              </w:rPr>
            </w:pPr>
          </w:p>
        </w:tc>
        <w:tc>
          <w:tcPr>
            <w:tcW w:w="190" w:type="dxa"/>
            <w:tcBorders>
              <w:top w:val="nil"/>
              <w:left w:val="nil"/>
              <w:bottom w:val="nil"/>
              <w:right w:val="nil"/>
            </w:tcBorders>
            <w:shd w:val="clear" w:color="auto" w:fill="auto"/>
            <w:noWrap/>
            <w:vAlign w:val="bottom"/>
          </w:tcPr>
          <w:p w:rsidR="00444695" w:rsidRDefault="00444695">
            <w:pPr>
              <w:rPr>
                <w:rFonts w:ascii="Book Antiqua" w:hAnsi="Book Antiqua" w:cs="Arial"/>
                <w:sz w:val="20"/>
                <w:szCs w:val="20"/>
              </w:rPr>
            </w:pPr>
          </w:p>
        </w:tc>
        <w:tc>
          <w:tcPr>
            <w:tcW w:w="1380" w:type="dxa"/>
            <w:tcBorders>
              <w:top w:val="nil"/>
              <w:left w:val="nil"/>
              <w:bottom w:val="nil"/>
              <w:right w:val="nil"/>
            </w:tcBorders>
            <w:shd w:val="clear" w:color="auto" w:fill="auto"/>
            <w:noWrap/>
            <w:vAlign w:val="bottom"/>
          </w:tcPr>
          <w:p w:rsidR="00444695" w:rsidRDefault="00444695">
            <w:pPr>
              <w:rPr>
                <w:rFonts w:ascii="Book Antiqua" w:hAnsi="Book Antiqua" w:cs="Arial"/>
                <w:sz w:val="20"/>
                <w:szCs w:val="20"/>
              </w:rPr>
            </w:pPr>
          </w:p>
        </w:tc>
        <w:tc>
          <w:tcPr>
            <w:tcW w:w="1280" w:type="dxa"/>
            <w:tcBorders>
              <w:top w:val="nil"/>
              <w:left w:val="nil"/>
              <w:bottom w:val="nil"/>
              <w:right w:val="nil"/>
            </w:tcBorders>
            <w:shd w:val="clear" w:color="auto" w:fill="auto"/>
            <w:noWrap/>
            <w:vAlign w:val="bottom"/>
          </w:tcPr>
          <w:p w:rsidR="00444695" w:rsidRDefault="00444695">
            <w:pPr>
              <w:rPr>
                <w:rFonts w:ascii="Book Antiqua" w:hAnsi="Book Antiqua" w:cs="Arial"/>
                <w:sz w:val="20"/>
                <w:szCs w:val="20"/>
              </w:rPr>
            </w:pPr>
          </w:p>
        </w:tc>
        <w:tc>
          <w:tcPr>
            <w:tcW w:w="863" w:type="dxa"/>
            <w:tcBorders>
              <w:top w:val="nil"/>
              <w:left w:val="nil"/>
              <w:bottom w:val="nil"/>
            </w:tcBorders>
            <w:shd w:val="clear" w:color="auto" w:fill="auto"/>
            <w:noWrap/>
            <w:vAlign w:val="bottom"/>
          </w:tcPr>
          <w:p w:rsidR="00444695" w:rsidRDefault="00444695">
            <w:pPr>
              <w:rPr>
                <w:rFonts w:ascii="Book Antiqua" w:hAnsi="Book Antiqua" w:cs="Arial"/>
                <w:sz w:val="20"/>
                <w:szCs w:val="20"/>
              </w:rPr>
            </w:pPr>
          </w:p>
        </w:tc>
        <w:tc>
          <w:tcPr>
            <w:tcW w:w="1308" w:type="dxa"/>
            <w:tcBorders>
              <w:top w:val="single" w:sz="4" w:space="0" w:color="auto"/>
            </w:tcBorders>
            <w:shd w:val="clear" w:color="auto" w:fill="auto"/>
            <w:noWrap/>
            <w:vAlign w:val="bottom"/>
          </w:tcPr>
          <w:p w:rsidR="00444695" w:rsidRDefault="00444695">
            <w:pPr>
              <w:jc w:val="right"/>
              <w:rPr>
                <w:rFonts w:ascii="Book Antiqua" w:hAnsi="Book Antiqua" w:cs="Arial"/>
                <w:sz w:val="20"/>
                <w:szCs w:val="20"/>
              </w:rPr>
            </w:pPr>
          </w:p>
        </w:tc>
      </w:tr>
      <w:tr w:rsidR="00444695">
        <w:trPr>
          <w:trHeight w:val="270"/>
        </w:trPr>
        <w:tc>
          <w:tcPr>
            <w:tcW w:w="1200" w:type="dxa"/>
            <w:tcBorders>
              <w:top w:val="nil"/>
              <w:left w:val="nil"/>
              <w:bottom w:val="nil"/>
              <w:right w:val="nil"/>
            </w:tcBorders>
            <w:shd w:val="clear" w:color="auto" w:fill="auto"/>
            <w:noWrap/>
            <w:vAlign w:val="bottom"/>
          </w:tcPr>
          <w:p w:rsidR="00444695" w:rsidRDefault="00444695">
            <w:pPr>
              <w:rPr>
                <w:rFonts w:ascii="Book Antiqua" w:hAnsi="Book Antiqua" w:cs="Arial"/>
                <w:sz w:val="20"/>
                <w:szCs w:val="20"/>
              </w:rPr>
            </w:pPr>
          </w:p>
        </w:tc>
        <w:tc>
          <w:tcPr>
            <w:tcW w:w="4020" w:type="dxa"/>
            <w:gridSpan w:val="2"/>
            <w:tcBorders>
              <w:top w:val="nil"/>
              <w:left w:val="nil"/>
              <w:bottom w:val="nil"/>
              <w:right w:val="nil"/>
            </w:tcBorders>
            <w:shd w:val="clear" w:color="auto" w:fill="auto"/>
            <w:noWrap/>
            <w:vAlign w:val="bottom"/>
          </w:tcPr>
          <w:p w:rsidR="00444695" w:rsidRDefault="00444695">
            <w:pPr>
              <w:rPr>
                <w:rFonts w:ascii="Arial" w:hAnsi="Arial" w:cs="Arial"/>
                <w:sz w:val="20"/>
                <w:szCs w:val="20"/>
              </w:rPr>
            </w:pPr>
          </w:p>
        </w:tc>
        <w:tc>
          <w:tcPr>
            <w:tcW w:w="190" w:type="dxa"/>
            <w:tcBorders>
              <w:top w:val="nil"/>
              <w:left w:val="nil"/>
              <w:bottom w:val="nil"/>
              <w:right w:val="nil"/>
            </w:tcBorders>
            <w:shd w:val="clear" w:color="auto" w:fill="auto"/>
            <w:noWrap/>
            <w:vAlign w:val="bottom"/>
          </w:tcPr>
          <w:p w:rsidR="00444695" w:rsidRDefault="00444695">
            <w:pPr>
              <w:rPr>
                <w:rFonts w:ascii="Book Antiqua" w:hAnsi="Book Antiqua" w:cs="Arial"/>
                <w:sz w:val="20"/>
                <w:szCs w:val="20"/>
              </w:rPr>
            </w:pPr>
          </w:p>
        </w:tc>
        <w:tc>
          <w:tcPr>
            <w:tcW w:w="1380" w:type="dxa"/>
            <w:tcBorders>
              <w:top w:val="nil"/>
              <w:left w:val="nil"/>
              <w:bottom w:val="nil"/>
              <w:right w:val="nil"/>
            </w:tcBorders>
            <w:shd w:val="clear" w:color="auto" w:fill="auto"/>
            <w:noWrap/>
            <w:vAlign w:val="bottom"/>
          </w:tcPr>
          <w:p w:rsidR="00444695" w:rsidRDefault="00444695">
            <w:pPr>
              <w:rPr>
                <w:rFonts w:ascii="Book Antiqua" w:hAnsi="Book Antiqua" w:cs="Arial"/>
                <w:sz w:val="20"/>
                <w:szCs w:val="20"/>
              </w:rPr>
            </w:pPr>
          </w:p>
        </w:tc>
        <w:tc>
          <w:tcPr>
            <w:tcW w:w="1280" w:type="dxa"/>
            <w:tcBorders>
              <w:top w:val="nil"/>
              <w:left w:val="nil"/>
              <w:bottom w:val="nil"/>
              <w:right w:val="nil"/>
            </w:tcBorders>
            <w:shd w:val="clear" w:color="auto" w:fill="auto"/>
            <w:noWrap/>
            <w:vAlign w:val="bottom"/>
          </w:tcPr>
          <w:p w:rsidR="00444695" w:rsidRDefault="00444695">
            <w:pPr>
              <w:rPr>
                <w:rFonts w:ascii="Book Antiqua" w:hAnsi="Book Antiqua" w:cs="Arial"/>
                <w:sz w:val="20"/>
                <w:szCs w:val="20"/>
              </w:rPr>
            </w:pPr>
          </w:p>
        </w:tc>
        <w:tc>
          <w:tcPr>
            <w:tcW w:w="863" w:type="dxa"/>
            <w:tcBorders>
              <w:top w:val="nil"/>
              <w:left w:val="nil"/>
              <w:bottom w:val="nil"/>
              <w:right w:val="nil"/>
            </w:tcBorders>
            <w:shd w:val="clear" w:color="auto" w:fill="auto"/>
            <w:noWrap/>
            <w:vAlign w:val="bottom"/>
          </w:tcPr>
          <w:p w:rsidR="00444695" w:rsidRDefault="00444695">
            <w:pPr>
              <w:rPr>
                <w:rFonts w:ascii="Book Antiqua" w:hAnsi="Book Antiqua" w:cs="Arial"/>
                <w:sz w:val="20"/>
                <w:szCs w:val="20"/>
              </w:rPr>
            </w:pPr>
          </w:p>
        </w:tc>
        <w:tc>
          <w:tcPr>
            <w:tcW w:w="1308" w:type="dxa"/>
            <w:tcBorders>
              <w:top w:val="nil"/>
              <w:left w:val="nil"/>
              <w:bottom w:val="nil"/>
              <w:right w:val="nil"/>
            </w:tcBorders>
            <w:shd w:val="clear" w:color="auto" w:fill="auto"/>
            <w:noWrap/>
            <w:vAlign w:val="bottom"/>
          </w:tcPr>
          <w:p w:rsidR="00444695" w:rsidRDefault="00444695">
            <w:pPr>
              <w:rPr>
                <w:rFonts w:ascii="Book Antiqua" w:hAnsi="Book Antiqua" w:cs="Arial"/>
                <w:sz w:val="20"/>
                <w:szCs w:val="20"/>
              </w:rPr>
            </w:pPr>
          </w:p>
        </w:tc>
      </w:tr>
    </w:tbl>
    <w:p w:rsidR="00444695" w:rsidRPr="00406536" w:rsidRDefault="00444695">
      <w:pPr>
        <w:pStyle w:val="Textoindependiente"/>
        <w:tabs>
          <w:tab w:val="clear" w:pos="720"/>
          <w:tab w:val="left" w:pos="0"/>
        </w:tabs>
        <w:jc w:val="both"/>
        <w:rPr>
          <w:caps/>
          <w:color w:val="auto"/>
        </w:rPr>
      </w:pPr>
    </w:p>
    <w:p w:rsidR="00D447EB" w:rsidRPr="00406536" w:rsidRDefault="00D447EB" w:rsidP="00CC0058">
      <w:pPr>
        <w:numPr>
          <w:ilvl w:val="1"/>
          <w:numId w:val="94"/>
        </w:numPr>
        <w:tabs>
          <w:tab w:val="left" w:pos="9000"/>
        </w:tabs>
        <w:jc w:val="both"/>
        <w:rPr>
          <w:b/>
          <w:bCs/>
          <w:caps/>
        </w:rPr>
      </w:pPr>
      <w:r w:rsidRPr="00406536">
        <w:rPr>
          <w:b/>
          <w:bCs/>
          <w:caps/>
        </w:rPr>
        <w:t>Valor Presente neto (VPN)</w:t>
      </w:r>
    </w:p>
    <w:p w:rsidR="00D447EB" w:rsidRPr="00406536" w:rsidRDefault="00D447EB">
      <w:pPr>
        <w:tabs>
          <w:tab w:val="left" w:pos="10499"/>
        </w:tabs>
        <w:jc w:val="both"/>
        <w:rPr>
          <w:b/>
          <w:bCs/>
          <w:caps/>
        </w:rPr>
      </w:pPr>
    </w:p>
    <w:p w:rsidR="00451069" w:rsidRPr="00176BAF" w:rsidRDefault="00451069" w:rsidP="00451069">
      <w:pPr>
        <w:jc w:val="both"/>
        <w:rPr>
          <w:rFonts w:ascii="Book Antiqua" w:hAnsi="Book Antiqua"/>
        </w:rPr>
      </w:pPr>
      <w:r w:rsidRPr="00176BAF">
        <w:rPr>
          <w:rFonts w:ascii="Book Antiqua" w:hAnsi="Book Antiqua"/>
        </w:rPr>
        <w:t>Para ac</w:t>
      </w:r>
      <w:r>
        <w:rPr>
          <w:rFonts w:ascii="Book Antiqua" w:hAnsi="Book Antiqua"/>
        </w:rPr>
        <w:t>eptar</w:t>
      </w:r>
      <w:r w:rsidRPr="00176BAF">
        <w:rPr>
          <w:rFonts w:ascii="Book Antiqua" w:hAnsi="Book Antiqua"/>
        </w:rPr>
        <w:t xml:space="preserve"> o rechazar el proyecto, bajo este criterio de evaluación se aceptará el proyecto si el valor actual neto es igual o superior a 0, en este punto el valor neto será la diferencia entre los ingresos y egresos durante los 7 años de cálculos del proyecto. La tasa de descuento del proyecto es del </w:t>
      </w:r>
      <w:r w:rsidR="007579CA">
        <w:rPr>
          <w:rFonts w:ascii="Book Antiqua" w:hAnsi="Book Antiqua"/>
        </w:rPr>
        <w:t>12</w:t>
      </w:r>
      <w:r w:rsidRPr="00176BAF">
        <w:rPr>
          <w:rFonts w:ascii="Book Antiqua" w:hAnsi="Book Antiqua"/>
        </w:rPr>
        <w:t>%</w:t>
      </w:r>
      <w:r>
        <w:rPr>
          <w:rFonts w:ascii="Book Antiqua" w:hAnsi="Book Antiqua"/>
        </w:rPr>
        <w:t>.</w:t>
      </w:r>
    </w:p>
    <w:p w:rsidR="00451069" w:rsidRPr="00176BAF" w:rsidRDefault="00451069" w:rsidP="00451069">
      <w:pPr>
        <w:jc w:val="both"/>
        <w:rPr>
          <w:rFonts w:ascii="Book Antiqua" w:hAnsi="Book Antiqua" w:cs="Arial"/>
          <w:sz w:val="20"/>
          <w:szCs w:val="20"/>
        </w:rPr>
      </w:pPr>
    </w:p>
    <w:tbl>
      <w:tblPr>
        <w:tblStyle w:val="Tablaconcuadrcula"/>
        <w:tblW w:w="9540" w:type="dxa"/>
        <w:tblInd w:w="108" w:type="dxa"/>
        <w:tblLayout w:type="fixed"/>
        <w:tblLook w:val="01E0"/>
      </w:tblPr>
      <w:tblGrid>
        <w:gridCol w:w="900"/>
        <w:gridCol w:w="1260"/>
        <w:gridCol w:w="1080"/>
        <w:gridCol w:w="1260"/>
        <w:gridCol w:w="1260"/>
        <w:gridCol w:w="1260"/>
        <w:gridCol w:w="1260"/>
        <w:gridCol w:w="1260"/>
      </w:tblGrid>
      <w:tr w:rsidR="00451069" w:rsidRPr="00176BAF">
        <w:tc>
          <w:tcPr>
            <w:tcW w:w="900" w:type="dxa"/>
            <w:shd w:val="clear" w:color="auto" w:fill="FFD6AD"/>
          </w:tcPr>
          <w:p w:rsidR="00451069" w:rsidRPr="00176BAF" w:rsidRDefault="00451069" w:rsidP="001973F6">
            <w:pPr>
              <w:jc w:val="center"/>
              <w:rPr>
                <w:rFonts w:ascii="Book Antiqua" w:hAnsi="Book Antiqua"/>
                <w:b/>
                <w:sz w:val="20"/>
                <w:szCs w:val="20"/>
              </w:rPr>
            </w:pPr>
            <w:r w:rsidRPr="00176BAF">
              <w:rPr>
                <w:rFonts w:ascii="Book Antiqua" w:hAnsi="Book Antiqua"/>
                <w:b/>
                <w:sz w:val="20"/>
                <w:szCs w:val="20"/>
              </w:rPr>
              <w:t>Año 0</w:t>
            </w:r>
          </w:p>
        </w:tc>
        <w:tc>
          <w:tcPr>
            <w:tcW w:w="1260" w:type="dxa"/>
            <w:shd w:val="clear" w:color="auto" w:fill="FFD6AD"/>
          </w:tcPr>
          <w:p w:rsidR="00451069" w:rsidRPr="00176BAF" w:rsidRDefault="00451069" w:rsidP="001973F6">
            <w:pPr>
              <w:jc w:val="center"/>
              <w:rPr>
                <w:rFonts w:ascii="Book Antiqua" w:hAnsi="Book Antiqua"/>
                <w:b/>
                <w:sz w:val="20"/>
                <w:szCs w:val="20"/>
              </w:rPr>
            </w:pPr>
            <w:r w:rsidRPr="00176BAF">
              <w:rPr>
                <w:rFonts w:ascii="Book Antiqua" w:hAnsi="Book Antiqua"/>
                <w:b/>
                <w:sz w:val="20"/>
                <w:szCs w:val="20"/>
              </w:rPr>
              <w:t>Año 1</w:t>
            </w:r>
          </w:p>
        </w:tc>
        <w:tc>
          <w:tcPr>
            <w:tcW w:w="1080" w:type="dxa"/>
            <w:shd w:val="clear" w:color="auto" w:fill="FFD6AD"/>
          </w:tcPr>
          <w:p w:rsidR="00451069" w:rsidRPr="00176BAF" w:rsidRDefault="00451069" w:rsidP="001973F6">
            <w:pPr>
              <w:jc w:val="center"/>
              <w:rPr>
                <w:rFonts w:ascii="Book Antiqua" w:hAnsi="Book Antiqua"/>
                <w:b/>
                <w:sz w:val="20"/>
                <w:szCs w:val="20"/>
              </w:rPr>
            </w:pPr>
            <w:r w:rsidRPr="00176BAF">
              <w:rPr>
                <w:rFonts w:ascii="Book Antiqua" w:hAnsi="Book Antiqua"/>
                <w:b/>
                <w:sz w:val="20"/>
                <w:szCs w:val="20"/>
              </w:rPr>
              <w:t>Año 2</w:t>
            </w:r>
          </w:p>
        </w:tc>
        <w:tc>
          <w:tcPr>
            <w:tcW w:w="1260" w:type="dxa"/>
            <w:shd w:val="clear" w:color="auto" w:fill="FFD6AD"/>
          </w:tcPr>
          <w:p w:rsidR="00451069" w:rsidRPr="00176BAF" w:rsidRDefault="00451069" w:rsidP="001973F6">
            <w:pPr>
              <w:jc w:val="center"/>
              <w:rPr>
                <w:rFonts w:ascii="Book Antiqua" w:hAnsi="Book Antiqua"/>
                <w:b/>
                <w:sz w:val="20"/>
                <w:szCs w:val="20"/>
              </w:rPr>
            </w:pPr>
            <w:r w:rsidRPr="00176BAF">
              <w:rPr>
                <w:rFonts w:ascii="Book Antiqua" w:hAnsi="Book Antiqua"/>
                <w:b/>
                <w:sz w:val="20"/>
                <w:szCs w:val="20"/>
              </w:rPr>
              <w:t>Año 3</w:t>
            </w:r>
          </w:p>
        </w:tc>
        <w:tc>
          <w:tcPr>
            <w:tcW w:w="1260" w:type="dxa"/>
            <w:shd w:val="clear" w:color="auto" w:fill="FFD6AD"/>
          </w:tcPr>
          <w:p w:rsidR="00451069" w:rsidRPr="00176BAF" w:rsidRDefault="00451069" w:rsidP="001973F6">
            <w:pPr>
              <w:jc w:val="center"/>
              <w:rPr>
                <w:rFonts w:ascii="Book Antiqua" w:hAnsi="Book Antiqua"/>
                <w:b/>
                <w:sz w:val="20"/>
                <w:szCs w:val="20"/>
              </w:rPr>
            </w:pPr>
            <w:r w:rsidRPr="00176BAF">
              <w:rPr>
                <w:rFonts w:ascii="Book Antiqua" w:hAnsi="Book Antiqua"/>
                <w:b/>
                <w:sz w:val="20"/>
                <w:szCs w:val="20"/>
              </w:rPr>
              <w:t>Año 4</w:t>
            </w:r>
          </w:p>
        </w:tc>
        <w:tc>
          <w:tcPr>
            <w:tcW w:w="1260" w:type="dxa"/>
            <w:shd w:val="clear" w:color="auto" w:fill="FFD6AD"/>
          </w:tcPr>
          <w:p w:rsidR="00451069" w:rsidRPr="00176BAF" w:rsidRDefault="00451069" w:rsidP="001973F6">
            <w:pPr>
              <w:jc w:val="center"/>
              <w:rPr>
                <w:rFonts w:ascii="Book Antiqua" w:hAnsi="Book Antiqua"/>
                <w:b/>
                <w:sz w:val="20"/>
                <w:szCs w:val="20"/>
              </w:rPr>
            </w:pPr>
            <w:r w:rsidRPr="00176BAF">
              <w:rPr>
                <w:rFonts w:ascii="Book Antiqua" w:hAnsi="Book Antiqua"/>
                <w:b/>
                <w:sz w:val="20"/>
                <w:szCs w:val="20"/>
              </w:rPr>
              <w:t>Año 5</w:t>
            </w:r>
          </w:p>
        </w:tc>
        <w:tc>
          <w:tcPr>
            <w:tcW w:w="1260" w:type="dxa"/>
            <w:shd w:val="clear" w:color="auto" w:fill="FFD6AD"/>
          </w:tcPr>
          <w:p w:rsidR="00451069" w:rsidRPr="00176BAF" w:rsidRDefault="00451069" w:rsidP="001973F6">
            <w:pPr>
              <w:jc w:val="center"/>
              <w:rPr>
                <w:rFonts w:ascii="Book Antiqua" w:hAnsi="Book Antiqua"/>
                <w:b/>
                <w:sz w:val="20"/>
                <w:szCs w:val="20"/>
              </w:rPr>
            </w:pPr>
            <w:r w:rsidRPr="00176BAF">
              <w:rPr>
                <w:rFonts w:ascii="Book Antiqua" w:hAnsi="Book Antiqua"/>
                <w:b/>
                <w:sz w:val="20"/>
                <w:szCs w:val="20"/>
              </w:rPr>
              <w:t>Año 6</w:t>
            </w:r>
          </w:p>
        </w:tc>
        <w:tc>
          <w:tcPr>
            <w:tcW w:w="1260" w:type="dxa"/>
            <w:shd w:val="clear" w:color="auto" w:fill="FFD6AD"/>
          </w:tcPr>
          <w:p w:rsidR="00451069" w:rsidRPr="00176BAF" w:rsidRDefault="00451069" w:rsidP="001973F6">
            <w:pPr>
              <w:jc w:val="center"/>
              <w:rPr>
                <w:rFonts w:ascii="Book Antiqua" w:hAnsi="Book Antiqua"/>
                <w:b/>
                <w:sz w:val="20"/>
                <w:szCs w:val="20"/>
              </w:rPr>
            </w:pPr>
            <w:r w:rsidRPr="00176BAF">
              <w:rPr>
                <w:rFonts w:ascii="Book Antiqua" w:hAnsi="Book Antiqua"/>
                <w:b/>
                <w:sz w:val="20"/>
                <w:szCs w:val="20"/>
              </w:rPr>
              <w:t>Año 7</w:t>
            </w:r>
          </w:p>
        </w:tc>
      </w:tr>
      <w:tr w:rsidR="00D329FB" w:rsidRPr="00176BAF">
        <w:tc>
          <w:tcPr>
            <w:tcW w:w="900" w:type="dxa"/>
            <w:shd w:val="clear" w:color="auto" w:fill="auto"/>
          </w:tcPr>
          <w:p w:rsidR="00D329FB" w:rsidRPr="00176BAF" w:rsidRDefault="00D329FB" w:rsidP="001973F6">
            <w:pPr>
              <w:jc w:val="both"/>
              <w:rPr>
                <w:rFonts w:ascii="Book Antiqua" w:hAnsi="Book Antiqua"/>
                <w:sz w:val="19"/>
                <w:szCs w:val="19"/>
              </w:rPr>
            </w:pPr>
            <w:r w:rsidRPr="00176BAF">
              <w:rPr>
                <w:rFonts w:ascii="Book Antiqua" w:hAnsi="Book Antiqua"/>
                <w:sz w:val="19"/>
                <w:szCs w:val="19"/>
              </w:rPr>
              <w:t>0</w:t>
            </w:r>
          </w:p>
        </w:tc>
        <w:tc>
          <w:tcPr>
            <w:tcW w:w="1260" w:type="dxa"/>
            <w:shd w:val="clear" w:color="auto" w:fill="auto"/>
          </w:tcPr>
          <w:p w:rsidR="00D329FB" w:rsidRPr="00D329FB" w:rsidRDefault="00D329FB" w:rsidP="00E475A7">
            <w:pPr>
              <w:jc w:val="right"/>
              <w:rPr>
                <w:rFonts w:ascii="Book Antiqua" w:hAnsi="Book Antiqua" w:cs="Arial"/>
                <w:sz w:val="19"/>
                <w:szCs w:val="19"/>
              </w:rPr>
            </w:pPr>
            <w:r w:rsidRPr="00D329FB">
              <w:rPr>
                <w:rFonts w:ascii="Book Antiqua" w:hAnsi="Book Antiqua" w:cs="Arial"/>
                <w:sz w:val="19"/>
                <w:szCs w:val="19"/>
              </w:rPr>
              <w:t>-244.010,06</w:t>
            </w:r>
          </w:p>
        </w:tc>
        <w:tc>
          <w:tcPr>
            <w:tcW w:w="1080" w:type="dxa"/>
            <w:shd w:val="clear" w:color="auto" w:fill="auto"/>
          </w:tcPr>
          <w:p w:rsidR="00D329FB" w:rsidRPr="00D329FB" w:rsidRDefault="00D329FB" w:rsidP="00E475A7">
            <w:pPr>
              <w:jc w:val="right"/>
              <w:rPr>
                <w:rFonts w:ascii="Book Antiqua" w:hAnsi="Book Antiqua" w:cs="Arial"/>
                <w:sz w:val="19"/>
                <w:szCs w:val="19"/>
              </w:rPr>
            </w:pPr>
            <w:r w:rsidRPr="00D329FB">
              <w:rPr>
                <w:rFonts w:ascii="Book Antiqua" w:hAnsi="Book Antiqua" w:cs="Arial"/>
                <w:sz w:val="19"/>
                <w:szCs w:val="19"/>
              </w:rPr>
              <w:t>381.489,96</w:t>
            </w:r>
          </w:p>
        </w:tc>
        <w:tc>
          <w:tcPr>
            <w:tcW w:w="1260" w:type="dxa"/>
            <w:shd w:val="clear" w:color="auto" w:fill="auto"/>
          </w:tcPr>
          <w:p w:rsidR="00D329FB" w:rsidRPr="00D329FB" w:rsidRDefault="00D329FB" w:rsidP="00E475A7">
            <w:pPr>
              <w:jc w:val="right"/>
              <w:rPr>
                <w:rFonts w:ascii="Book Antiqua" w:hAnsi="Book Antiqua" w:cs="Arial"/>
                <w:sz w:val="19"/>
                <w:szCs w:val="19"/>
              </w:rPr>
            </w:pPr>
            <w:r w:rsidRPr="00D329FB">
              <w:rPr>
                <w:rFonts w:ascii="Book Antiqua" w:hAnsi="Book Antiqua" w:cs="Arial"/>
                <w:sz w:val="19"/>
                <w:szCs w:val="19"/>
              </w:rPr>
              <w:t>506.662,16</w:t>
            </w:r>
          </w:p>
        </w:tc>
        <w:tc>
          <w:tcPr>
            <w:tcW w:w="1260" w:type="dxa"/>
            <w:shd w:val="clear" w:color="auto" w:fill="auto"/>
          </w:tcPr>
          <w:p w:rsidR="00D329FB" w:rsidRPr="00D329FB" w:rsidRDefault="00D329FB" w:rsidP="00E475A7">
            <w:pPr>
              <w:jc w:val="right"/>
              <w:rPr>
                <w:rFonts w:ascii="Book Antiqua" w:hAnsi="Book Antiqua" w:cs="Arial"/>
                <w:sz w:val="19"/>
                <w:szCs w:val="19"/>
              </w:rPr>
            </w:pPr>
            <w:r w:rsidRPr="00D329FB">
              <w:rPr>
                <w:rFonts w:ascii="Book Antiqua" w:hAnsi="Book Antiqua" w:cs="Arial"/>
                <w:sz w:val="19"/>
                <w:szCs w:val="19"/>
              </w:rPr>
              <w:t>629.664,04</w:t>
            </w:r>
          </w:p>
        </w:tc>
        <w:tc>
          <w:tcPr>
            <w:tcW w:w="1260" w:type="dxa"/>
            <w:shd w:val="clear" w:color="auto" w:fill="auto"/>
          </w:tcPr>
          <w:p w:rsidR="00D329FB" w:rsidRPr="00D329FB" w:rsidRDefault="00D329FB" w:rsidP="00E475A7">
            <w:pPr>
              <w:jc w:val="right"/>
              <w:rPr>
                <w:rFonts w:ascii="Book Antiqua" w:hAnsi="Book Antiqua" w:cs="Arial"/>
                <w:sz w:val="19"/>
                <w:szCs w:val="19"/>
              </w:rPr>
            </w:pPr>
            <w:r w:rsidRPr="00D329FB">
              <w:rPr>
                <w:rFonts w:ascii="Book Antiqua" w:hAnsi="Book Antiqua" w:cs="Arial"/>
                <w:sz w:val="19"/>
                <w:szCs w:val="19"/>
              </w:rPr>
              <w:t>754.836,23</w:t>
            </w:r>
          </w:p>
        </w:tc>
        <w:tc>
          <w:tcPr>
            <w:tcW w:w="1260" w:type="dxa"/>
            <w:shd w:val="clear" w:color="auto" w:fill="auto"/>
          </w:tcPr>
          <w:p w:rsidR="00D329FB" w:rsidRPr="00D329FB" w:rsidRDefault="00D329FB" w:rsidP="00E475A7">
            <w:pPr>
              <w:jc w:val="right"/>
              <w:rPr>
                <w:rFonts w:ascii="Book Antiqua" w:hAnsi="Book Antiqua" w:cs="Arial"/>
                <w:sz w:val="19"/>
                <w:szCs w:val="19"/>
              </w:rPr>
            </w:pPr>
            <w:r w:rsidRPr="00D329FB">
              <w:rPr>
                <w:rFonts w:ascii="Book Antiqua" w:hAnsi="Book Antiqua" w:cs="Arial"/>
                <w:sz w:val="19"/>
                <w:szCs w:val="19"/>
              </w:rPr>
              <w:t>881.938,11</w:t>
            </w:r>
          </w:p>
        </w:tc>
        <w:tc>
          <w:tcPr>
            <w:tcW w:w="1260" w:type="dxa"/>
            <w:shd w:val="clear" w:color="auto" w:fill="auto"/>
          </w:tcPr>
          <w:p w:rsidR="00D329FB" w:rsidRPr="00D329FB" w:rsidRDefault="00D329FB" w:rsidP="00E475A7">
            <w:pPr>
              <w:jc w:val="right"/>
              <w:rPr>
                <w:rFonts w:ascii="Book Antiqua" w:hAnsi="Book Antiqua" w:cs="Arial"/>
                <w:sz w:val="19"/>
                <w:szCs w:val="19"/>
              </w:rPr>
            </w:pPr>
            <w:r w:rsidRPr="00D329FB">
              <w:rPr>
                <w:rFonts w:ascii="Book Antiqua" w:hAnsi="Book Antiqua" w:cs="Arial"/>
                <w:sz w:val="19"/>
                <w:szCs w:val="19"/>
              </w:rPr>
              <w:t>1.618.964,98</w:t>
            </w:r>
          </w:p>
        </w:tc>
      </w:tr>
    </w:tbl>
    <w:p w:rsidR="00451069" w:rsidRPr="00176BAF" w:rsidRDefault="00451069" w:rsidP="00451069">
      <w:pPr>
        <w:jc w:val="both"/>
        <w:rPr>
          <w:rFonts w:ascii="Book Antiqua" w:hAnsi="Book Antiqua"/>
          <w:sz w:val="18"/>
          <w:szCs w:val="18"/>
        </w:rPr>
      </w:pPr>
    </w:p>
    <w:p w:rsidR="00451069" w:rsidRPr="003143F9" w:rsidRDefault="00451069" w:rsidP="00451069">
      <w:pPr>
        <w:jc w:val="both"/>
        <w:rPr>
          <w:rFonts w:ascii="Book Antiqua" w:hAnsi="Book Antiqua" w:cs="Arial"/>
        </w:rPr>
      </w:pPr>
      <w:r w:rsidRPr="00176BAF">
        <w:rPr>
          <w:rFonts w:ascii="Book Antiqua" w:hAnsi="Book Antiqua"/>
        </w:rPr>
        <w:t xml:space="preserve">VAN es igual a </w:t>
      </w:r>
      <w:r w:rsidRPr="00F71453">
        <w:rPr>
          <w:rFonts w:ascii="Book Antiqua" w:hAnsi="Book Antiqua"/>
        </w:rPr>
        <w:t xml:space="preserve">$ </w:t>
      </w:r>
      <w:r w:rsidR="00D329FB">
        <w:rPr>
          <w:rFonts w:ascii="Arial" w:hAnsi="Arial" w:cs="Arial"/>
          <w:sz w:val="20"/>
          <w:szCs w:val="20"/>
        </w:rPr>
        <w:t xml:space="preserve">2.454.519,51  </w:t>
      </w:r>
    </w:p>
    <w:p w:rsidR="009F65C1" w:rsidRDefault="009F65C1" w:rsidP="009F65C1">
      <w:pPr>
        <w:tabs>
          <w:tab w:val="left" w:pos="9000"/>
        </w:tabs>
        <w:jc w:val="both"/>
      </w:pPr>
    </w:p>
    <w:p w:rsidR="001738C1" w:rsidRDefault="001738C1" w:rsidP="009F65C1">
      <w:pPr>
        <w:tabs>
          <w:tab w:val="left" w:pos="9000"/>
        </w:tabs>
        <w:jc w:val="both"/>
      </w:pPr>
    </w:p>
    <w:p w:rsidR="00D447EB" w:rsidRPr="00406536" w:rsidRDefault="009F65C1" w:rsidP="00CC0058">
      <w:pPr>
        <w:numPr>
          <w:ilvl w:val="1"/>
          <w:numId w:val="94"/>
        </w:numPr>
        <w:tabs>
          <w:tab w:val="left" w:pos="9000"/>
        </w:tabs>
        <w:jc w:val="both"/>
        <w:rPr>
          <w:b/>
          <w:bCs/>
          <w:caps/>
        </w:rPr>
      </w:pPr>
      <w:r>
        <w:rPr>
          <w:b/>
        </w:rPr>
        <w:t xml:space="preserve"> </w:t>
      </w:r>
      <w:r w:rsidR="00D447EB" w:rsidRPr="00406536">
        <w:rPr>
          <w:b/>
          <w:bCs/>
          <w:caps/>
        </w:rPr>
        <w:t>tasa interna de retorno (TIR)</w:t>
      </w:r>
    </w:p>
    <w:p w:rsidR="00D447EB" w:rsidRPr="00406536" w:rsidRDefault="00D447EB">
      <w:pPr>
        <w:tabs>
          <w:tab w:val="left" w:pos="9000"/>
        </w:tabs>
        <w:jc w:val="both"/>
        <w:rPr>
          <w:b/>
          <w:bCs/>
          <w:caps/>
        </w:rPr>
      </w:pPr>
    </w:p>
    <w:p w:rsidR="00451069" w:rsidRPr="00176BAF" w:rsidRDefault="00451069" w:rsidP="00451069">
      <w:pPr>
        <w:pStyle w:val="Textoindependiente"/>
        <w:tabs>
          <w:tab w:val="left" w:pos="0"/>
          <w:tab w:val="left" w:pos="8820"/>
        </w:tabs>
        <w:jc w:val="both"/>
        <w:rPr>
          <w:rFonts w:ascii="Book Antiqua" w:hAnsi="Book Antiqua"/>
        </w:rPr>
      </w:pPr>
      <w:r w:rsidRPr="00176BAF">
        <w:rPr>
          <w:rFonts w:ascii="Book Antiqua" w:hAnsi="Book Antiqua"/>
        </w:rPr>
        <w:t xml:space="preserve">Este criterio de evaluación, estima el proyecto en función de un única tasa de rendimiento por período en el cual la totalidad de los beneficios actualizados son extremadamente iguales a los desembolsables, la tasa de rentabilidad del proyecto es de </w:t>
      </w:r>
      <w:r w:rsidR="00D329FB">
        <w:rPr>
          <w:rFonts w:ascii="Arial" w:hAnsi="Arial" w:cs="Arial"/>
          <w:sz w:val="20"/>
          <w:szCs w:val="20"/>
        </w:rPr>
        <w:t>184,06</w:t>
      </w:r>
      <w:r w:rsidRPr="00176BAF">
        <w:rPr>
          <w:rFonts w:ascii="Book Antiqua" w:hAnsi="Book Antiqua"/>
        </w:rPr>
        <w:t xml:space="preserve">%, la cual es la tasa mas alta que </w:t>
      </w:r>
      <w:r>
        <w:rPr>
          <w:rFonts w:ascii="Book Antiqua" w:hAnsi="Book Antiqua"/>
        </w:rPr>
        <w:t xml:space="preserve">la sociedad y </w:t>
      </w:r>
      <w:r w:rsidRPr="00176BAF">
        <w:rPr>
          <w:rFonts w:ascii="Book Antiqua" w:hAnsi="Book Antiqua"/>
        </w:rPr>
        <w:t>el inversionista podría recibir sin perder dinero, en este caso cuando los fondos para el financiamiento de la inversión se prestan y esta deuda fuera pagada por las entradas de dinero originadas por la venta de humus.</w:t>
      </w:r>
    </w:p>
    <w:p w:rsidR="00451069" w:rsidRPr="00176BAF" w:rsidRDefault="00451069" w:rsidP="00451069">
      <w:pPr>
        <w:pStyle w:val="Textoindependiente"/>
        <w:tabs>
          <w:tab w:val="left" w:pos="0"/>
          <w:tab w:val="left" w:pos="8820"/>
        </w:tabs>
        <w:jc w:val="both"/>
        <w:rPr>
          <w:rFonts w:ascii="Book Antiqua" w:hAnsi="Book Antiqua"/>
        </w:rPr>
      </w:pPr>
    </w:p>
    <w:p w:rsidR="00D447EB" w:rsidRDefault="00451069" w:rsidP="00451069">
      <w:pPr>
        <w:tabs>
          <w:tab w:val="left" w:pos="9000"/>
        </w:tabs>
        <w:jc w:val="both"/>
        <w:rPr>
          <w:rFonts w:ascii="Book Antiqua" w:hAnsi="Book Antiqua"/>
        </w:rPr>
      </w:pPr>
      <w:r w:rsidRPr="00176BAF">
        <w:rPr>
          <w:rFonts w:ascii="Book Antiqua" w:hAnsi="Book Antiqua"/>
        </w:rPr>
        <w:lastRenderedPageBreak/>
        <w:t xml:space="preserve">Como se puede apreciar la tasa interna de retorno es atractiva, y </w:t>
      </w:r>
      <w:r>
        <w:rPr>
          <w:rFonts w:ascii="Book Antiqua" w:hAnsi="Book Antiqua"/>
        </w:rPr>
        <w:t>que la sociedad</w:t>
      </w:r>
      <w:r w:rsidRPr="00176BAF">
        <w:rPr>
          <w:rFonts w:ascii="Book Antiqua" w:hAnsi="Book Antiqua"/>
        </w:rPr>
        <w:t xml:space="preserve"> puede inclinarse hacia la ejecución de la Planta de Compostaje, teniendo en cuenta que el humus va a ser vendido mayormente al finalizar el invierno y disminuyendo en la época invernal por la producción de los cultivos.</w:t>
      </w:r>
    </w:p>
    <w:p w:rsidR="00451069" w:rsidRDefault="00451069" w:rsidP="00451069">
      <w:pPr>
        <w:tabs>
          <w:tab w:val="left" w:pos="9000"/>
        </w:tabs>
        <w:jc w:val="both"/>
        <w:rPr>
          <w:rFonts w:ascii="Book Antiqua" w:hAnsi="Book Antiqua"/>
        </w:rPr>
      </w:pPr>
    </w:p>
    <w:p w:rsidR="00451069" w:rsidRPr="00406536" w:rsidRDefault="00451069" w:rsidP="00451069">
      <w:pPr>
        <w:tabs>
          <w:tab w:val="left" w:pos="9000"/>
        </w:tabs>
        <w:jc w:val="both"/>
        <w:rPr>
          <w:b/>
          <w:bCs/>
        </w:rPr>
      </w:pPr>
    </w:p>
    <w:p w:rsidR="003525B8" w:rsidRDefault="003525B8" w:rsidP="00367687">
      <w:pPr>
        <w:pStyle w:val="Textoindependiente"/>
        <w:jc w:val="both"/>
      </w:pPr>
    </w:p>
    <w:p w:rsidR="003525B8" w:rsidRDefault="003525B8" w:rsidP="00367687">
      <w:pPr>
        <w:pStyle w:val="Textoindependiente"/>
        <w:jc w:val="both"/>
      </w:pPr>
    </w:p>
    <w:p w:rsidR="003525B8" w:rsidRDefault="003525B8" w:rsidP="00367687">
      <w:pPr>
        <w:pStyle w:val="Textoindependiente"/>
        <w:jc w:val="both"/>
      </w:pPr>
    </w:p>
    <w:p w:rsidR="003525B8" w:rsidRPr="00367687" w:rsidRDefault="003525B8" w:rsidP="00367687">
      <w:pPr>
        <w:pStyle w:val="Textoindependiente"/>
        <w:jc w:val="both"/>
        <w:sectPr w:rsidR="003525B8" w:rsidRPr="00367687">
          <w:headerReference w:type="default" r:id="rId22"/>
          <w:footerReference w:type="default" r:id="rId23"/>
          <w:pgSz w:w="12240" w:h="15840"/>
          <w:pgMar w:top="1418" w:right="1418" w:bottom="1418" w:left="1701" w:header="709" w:footer="709" w:gutter="0"/>
          <w:cols w:space="708"/>
          <w:docGrid w:linePitch="360"/>
        </w:sectPr>
      </w:pPr>
    </w:p>
    <w:p w:rsidR="003525B8" w:rsidRPr="003525B8" w:rsidRDefault="003525B8" w:rsidP="003525B8">
      <w:pPr>
        <w:pStyle w:val="Textoindependiente"/>
        <w:jc w:val="center"/>
        <w:rPr>
          <w:rFonts w:cs="Arial"/>
          <w:b/>
          <w:sz w:val="28"/>
          <w:szCs w:val="28"/>
        </w:rPr>
      </w:pPr>
      <w:r w:rsidRPr="003525B8">
        <w:rPr>
          <w:rFonts w:cs="Arial"/>
          <w:b/>
          <w:sz w:val="28"/>
          <w:szCs w:val="28"/>
        </w:rPr>
        <w:lastRenderedPageBreak/>
        <w:t>FLUJO SOCIO ECONÓMICO</w:t>
      </w:r>
    </w:p>
    <w:p w:rsidR="003525B8" w:rsidRDefault="003525B8" w:rsidP="00451069">
      <w:pPr>
        <w:pStyle w:val="Textoindependiente"/>
        <w:jc w:val="both"/>
        <w:rPr>
          <w:rFonts w:cs="Arial"/>
          <w:b/>
          <w:sz w:val="16"/>
          <w:szCs w:val="16"/>
        </w:rPr>
      </w:pPr>
    </w:p>
    <w:tbl>
      <w:tblPr>
        <w:tblW w:w="11100" w:type="dxa"/>
        <w:tblInd w:w="60" w:type="dxa"/>
        <w:tblCellMar>
          <w:left w:w="70" w:type="dxa"/>
          <w:right w:w="70" w:type="dxa"/>
        </w:tblCellMar>
        <w:tblLook w:val="0000"/>
      </w:tblPr>
      <w:tblGrid>
        <w:gridCol w:w="3760"/>
        <w:gridCol w:w="875"/>
        <w:gridCol w:w="1400"/>
        <w:gridCol w:w="875"/>
        <w:gridCol w:w="880"/>
        <w:gridCol w:w="875"/>
        <w:gridCol w:w="875"/>
        <w:gridCol w:w="875"/>
        <w:gridCol w:w="880"/>
      </w:tblGrid>
      <w:tr w:rsidR="00280C57">
        <w:trPr>
          <w:trHeight w:val="270"/>
        </w:trPr>
        <w:tc>
          <w:tcPr>
            <w:tcW w:w="3760" w:type="dxa"/>
            <w:tcBorders>
              <w:top w:val="single" w:sz="8" w:space="0" w:color="auto"/>
              <w:left w:val="single" w:sz="8" w:space="0" w:color="auto"/>
              <w:bottom w:val="nil"/>
              <w:right w:val="nil"/>
            </w:tcBorders>
            <w:shd w:val="clear" w:color="auto" w:fill="FFCC99"/>
            <w:noWrap/>
            <w:vAlign w:val="bottom"/>
          </w:tcPr>
          <w:p w:rsidR="00280C57" w:rsidRDefault="00280C57">
            <w:pPr>
              <w:jc w:val="center"/>
              <w:rPr>
                <w:rFonts w:ascii="Book Antiqua" w:hAnsi="Book Antiqua" w:cs="Arial"/>
                <w:b/>
                <w:bCs/>
                <w:sz w:val="14"/>
                <w:szCs w:val="14"/>
              </w:rPr>
            </w:pPr>
            <w:r>
              <w:rPr>
                <w:rFonts w:ascii="Book Antiqua" w:hAnsi="Book Antiqua" w:cs="Arial"/>
                <w:b/>
                <w:bCs/>
                <w:sz w:val="14"/>
                <w:szCs w:val="14"/>
              </w:rPr>
              <w:t>Razón</w:t>
            </w:r>
          </w:p>
        </w:tc>
        <w:tc>
          <w:tcPr>
            <w:tcW w:w="820" w:type="dxa"/>
            <w:tcBorders>
              <w:top w:val="single" w:sz="8" w:space="0" w:color="auto"/>
              <w:left w:val="single" w:sz="8" w:space="0" w:color="auto"/>
              <w:bottom w:val="nil"/>
              <w:right w:val="single" w:sz="8" w:space="0" w:color="auto"/>
            </w:tcBorders>
            <w:shd w:val="clear" w:color="auto" w:fill="FFCC99"/>
            <w:noWrap/>
            <w:vAlign w:val="bottom"/>
          </w:tcPr>
          <w:p w:rsidR="00280C57" w:rsidRDefault="00280C57">
            <w:pPr>
              <w:jc w:val="center"/>
              <w:rPr>
                <w:rFonts w:ascii="Book Antiqua" w:hAnsi="Book Antiqua" w:cs="Arial"/>
                <w:b/>
                <w:bCs/>
                <w:sz w:val="14"/>
                <w:szCs w:val="14"/>
              </w:rPr>
            </w:pPr>
            <w:r>
              <w:rPr>
                <w:rFonts w:ascii="Book Antiqua" w:hAnsi="Book Antiqua" w:cs="Arial"/>
                <w:b/>
                <w:bCs/>
                <w:sz w:val="14"/>
                <w:szCs w:val="14"/>
              </w:rPr>
              <w:t>Año 0</w:t>
            </w:r>
          </w:p>
        </w:tc>
        <w:tc>
          <w:tcPr>
            <w:tcW w:w="1400" w:type="dxa"/>
            <w:tcBorders>
              <w:top w:val="single" w:sz="8" w:space="0" w:color="auto"/>
              <w:left w:val="nil"/>
              <w:bottom w:val="nil"/>
              <w:right w:val="nil"/>
            </w:tcBorders>
            <w:shd w:val="clear" w:color="auto" w:fill="FFCC99"/>
            <w:noWrap/>
            <w:vAlign w:val="bottom"/>
          </w:tcPr>
          <w:p w:rsidR="00280C57" w:rsidRDefault="00280C57">
            <w:pPr>
              <w:jc w:val="center"/>
              <w:rPr>
                <w:rFonts w:ascii="Book Antiqua" w:hAnsi="Book Antiqua" w:cs="Arial"/>
                <w:b/>
                <w:bCs/>
                <w:sz w:val="14"/>
                <w:szCs w:val="14"/>
              </w:rPr>
            </w:pPr>
            <w:r>
              <w:rPr>
                <w:rFonts w:ascii="Book Antiqua" w:hAnsi="Book Antiqua" w:cs="Arial"/>
                <w:b/>
                <w:bCs/>
                <w:sz w:val="14"/>
                <w:szCs w:val="14"/>
              </w:rPr>
              <w:t>Año 1</w:t>
            </w:r>
          </w:p>
        </w:tc>
        <w:tc>
          <w:tcPr>
            <w:tcW w:w="840" w:type="dxa"/>
            <w:tcBorders>
              <w:top w:val="single" w:sz="8" w:space="0" w:color="auto"/>
              <w:left w:val="single" w:sz="8" w:space="0" w:color="auto"/>
              <w:bottom w:val="nil"/>
              <w:right w:val="single" w:sz="8" w:space="0" w:color="auto"/>
            </w:tcBorders>
            <w:shd w:val="clear" w:color="auto" w:fill="FFCC99"/>
            <w:noWrap/>
            <w:vAlign w:val="bottom"/>
          </w:tcPr>
          <w:p w:rsidR="00280C57" w:rsidRDefault="00280C57">
            <w:pPr>
              <w:jc w:val="center"/>
              <w:rPr>
                <w:rFonts w:ascii="Book Antiqua" w:hAnsi="Book Antiqua" w:cs="Arial"/>
                <w:b/>
                <w:bCs/>
                <w:sz w:val="14"/>
                <w:szCs w:val="14"/>
              </w:rPr>
            </w:pPr>
            <w:r>
              <w:rPr>
                <w:rFonts w:ascii="Book Antiqua" w:hAnsi="Book Antiqua" w:cs="Arial"/>
                <w:b/>
                <w:bCs/>
                <w:sz w:val="14"/>
                <w:szCs w:val="14"/>
              </w:rPr>
              <w:t>Año 2</w:t>
            </w:r>
          </w:p>
        </w:tc>
        <w:tc>
          <w:tcPr>
            <w:tcW w:w="880" w:type="dxa"/>
            <w:tcBorders>
              <w:top w:val="single" w:sz="8" w:space="0" w:color="auto"/>
              <w:left w:val="nil"/>
              <w:bottom w:val="nil"/>
              <w:right w:val="nil"/>
            </w:tcBorders>
            <w:shd w:val="clear" w:color="auto" w:fill="FFCC99"/>
            <w:noWrap/>
            <w:vAlign w:val="bottom"/>
          </w:tcPr>
          <w:p w:rsidR="00280C57" w:rsidRDefault="00280C57">
            <w:pPr>
              <w:jc w:val="center"/>
              <w:rPr>
                <w:rFonts w:ascii="Book Antiqua" w:hAnsi="Book Antiqua" w:cs="Arial"/>
                <w:b/>
                <w:bCs/>
                <w:sz w:val="14"/>
                <w:szCs w:val="14"/>
              </w:rPr>
            </w:pPr>
            <w:r>
              <w:rPr>
                <w:rFonts w:ascii="Book Antiqua" w:hAnsi="Book Antiqua" w:cs="Arial"/>
                <w:b/>
                <w:bCs/>
                <w:sz w:val="14"/>
                <w:szCs w:val="14"/>
              </w:rPr>
              <w:t>Año 3</w:t>
            </w:r>
          </w:p>
        </w:tc>
        <w:tc>
          <w:tcPr>
            <w:tcW w:w="840" w:type="dxa"/>
            <w:tcBorders>
              <w:top w:val="single" w:sz="8" w:space="0" w:color="auto"/>
              <w:left w:val="single" w:sz="8" w:space="0" w:color="auto"/>
              <w:bottom w:val="nil"/>
              <w:right w:val="single" w:sz="8" w:space="0" w:color="auto"/>
            </w:tcBorders>
            <w:shd w:val="clear" w:color="auto" w:fill="FFCC99"/>
            <w:noWrap/>
            <w:vAlign w:val="bottom"/>
          </w:tcPr>
          <w:p w:rsidR="00280C57" w:rsidRDefault="00280C57">
            <w:pPr>
              <w:jc w:val="center"/>
              <w:rPr>
                <w:rFonts w:ascii="Book Antiqua" w:hAnsi="Book Antiqua" w:cs="Arial"/>
                <w:b/>
                <w:bCs/>
                <w:sz w:val="14"/>
                <w:szCs w:val="14"/>
              </w:rPr>
            </w:pPr>
            <w:r>
              <w:rPr>
                <w:rFonts w:ascii="Book Antiqua" w:hAnsi="Book Antiqua" w:cs="Arial"/>
                <w:b/>
                <w:bCs/>
                <w:sz w:val="14"/>
                <w:szCs w:val="14"/>
              </w:rPr>
              <w:t>Año 4</w:t>
            </w:r>
          </w:p>
        </w:tc>
        <w:tc>
          <w:tcPr>
            <w:tcW w:w="840" w:type="dxa"/>
            <w:tcBorders>
              <w:top w:val="single" w:sz="8" w:space="0" w:color="auto"/>
              <w:left w:val="nil"/>
              <w:bottom w:val="nil"/>
              <w:right w:val="nil"/>
            </w:tcBorders>
            <w:shd w:val="clear" w:color="auto" w:fill="FFCC99"/>
            <w:noWrap/>
            <w:vAlign w:val="bottom"/>
          </w:tcPr>
          <w:p w:rsidR="00280C57" w:rsidRDefault="00280C57">
            <w:pPr>
              <w:jc w:val="center"/>
              <w:rPr>
                <w:rFonts w:ascii="Book Antiqua" w:hAnsi="Book Antiqua" w:cs="Arial"/>
                <w:b/>
                <w:bCs/>
                <w:sz w:val="14"/>
                <w:szCs w:val="14"/>
              </w:rPr>
            </w:pPr>
            <w:r>
              <w:rPr>
                <w:rFonts w:ascii="Book Antiqua" w:hAnsi="Book Antiqua" w:cs="Arial"/>
                <w:b/>
                <w:bCs/>
                <w:sz w:val="14"/>
                <w:szCs w:val="14"/>
              </w:rPr>
              <w:t>Año 5</w:t>
            </w:r>
          </w:p>
        </w:tc>
        <w:tc>
          <w:tcPr>
            <w:tcW w:w="840" w:type="dxa"/>
            <w:tcBorders>
              <w:top w:val="single" w:sz="8" w:space="0" w:color="auto"/>
              <w:left w:val="single" w:sz="8" w:space="0" w:color="auto"/>
              <w:bottom w:val="nil"/>
              <w:right w:val="single" w:sz="8" w:space="0" w:color="auto"/>
            </w:tcBorders>
            <w:shd w:val="clear" w:color="auto" w:fill="FFCC99"/>
            <w:noWrap/>
            <w:vAlign w:val="bottom"/>
          </w:tcPr>
          <w:p w:rsidR="00280C57" w:rsidRDefault="00280C57">
            <w:pPr>
              <w:jc w:val="center"/>
              <w:rPr>
                <w:rFonts w:ascii="Book Antiqua" w:hAnsi="Book Antiqua" w:cs="Arial"/>
                <w:b/>
                <w:bCs/>
                <w:sz w:val="14"/>
                <w:szCs w:val="14"/>
              </w:rPr>
            </w:pPr>
            <w:r>
              <w:rPr>
                <w:rFonts w:ascii="Book Antiqua" w:hAnsi="Book Antiqua" w:cs="Arial"/>
                <w:b/>
                <w:bCs/>
                <w:sz w:val="14"/>
                <w:szCs w:val="14"/>
              </w:rPr>
              <w:t>Año 6</w:t>
            </w:r>
          </w:p>
        </w:tc>
        <w:tc>
          <w:tcPr>
            <w:tcW w:w="880" w:type="dxa"/>
            <w:tcBorders>
              <w:top w:val="single" w:sz="8" w:space="0" w:color="auto"/>
              <w:left w:val="nil"/>
              <w:bottom w:val="nil"/>
              <w:right w:val="single" w:sz="8" w:space="0" w:color="auto"/>
            </w:tcBorders>
            <w:shd w:val="clear" w:color="auto" w:fill="FFCC99"/>
            <w:noWrap/>
            <w:vAlign w:val="bottom"/>
          </w:tcPr>
          <w:p w:rsidR="00280C57" w:rsidRDefault="00280C57">
            <w:pPr>
              <w:jc w:val="center"/>
              <w:rPr>
                <w:rFonts w:ascii="Book Antiqua" w:hAnsi="Book Antiqua" w:cs="Arial"/>
                <w:b/>
                <w:bCs/>
                <w:sz w:val="14"/>
                <w:szCs w:val="14"/>
              </w:rPr>
            </w:pPr>
            <w:r>
              <w:rPr>
                <w:rFonts w:ascii="Book Antiqua" w:hAnsi="Book Antiqua" w:cs="Arial"/>
                <w:b/>
                <w:bCs/>
                <w:sz w:val="14"/>
                <w:szCs w:val="14"/>
              </w:rPr>
              <w:t>Año 7</w:t>
            </w:r>
          </w:p>
        </w:tc>
      </w:tr>
      <w:tr w:rsidR="00280C57">
        <w:trPr>
          <w:trHeight w:val="255"/>
        </w:trPr>
        <w:tc>
          <w:tcPr>
            <w:tcW w:w="3760" w:type="dxa"/>
            <w:tcBorders>
              <w:top w:val="single" w:sz="8" w:space="0" w:color="auto"/>
              <w:left w:val="single" w:sz="8" w:space="0" w:color="auto"/>
              <w:bottom w:val="nil"/>
              <w:right w:val="nil"/>
            </w:tcBorders>
            <w:shd w:val="clear" w:color="auto" w:fill="auto"/>
            <w:noWrap/>
            <w:vAlign w:val="bottom"/>
          </w:tcPr>
          <w:p w:rsidR="00280C57" w:rsidRDefault="00280C57">
            <w:pPr>
              <w:rPr>
                <w:rFonts w:ascii="Book Antiqua" w:hAnsi="Book Antiqua" w:cs="Arial"/>
                <w:b/>
                <w:bCs/>
                <w:sz w:val="14"/>
                <w:szCs w:val="14"/>
              </w:rPr>
            </w:pPr>
            <w:r>
              <w:rPr>
                <w:rFonts w:ascii="Book Antiqua" w:hAnsi="Book Antiqua" w:cs="Arial"/>
                <w:b/>
                <w:bCs/>
                <w:sz w:val="14"/>
                <w:szCs w:val="14"/>
              </w:rPr>
              <w:t>BENEFICIOS SOCIALES</w:t>
            </w:r>
          </w:p>
        </w:tc>
        <w:tc>
          <w:tcPr>
            <w:tcW w:w="820" w:type="dxa"/>
            <w:tcBorders>
              <w:top w:val="single" w:sz="8" w:space="0" w:color="auto"/>
              <w:left w:val="single" w:sz="8" w:space="0" w:color="auto"/>
              <w:bottom w:val="nil"/>
              <w:right w:val="nil"/>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1400" w:type="dxa"/>
            <w:tcBorders>
              <w:top w:val="single" w:sz="8" w:space="0" w:color="auto"/>
              <w:left w:val="single" w:sz="8" w:space="0" w:color="auto"/>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1.014.747,30</w:t>
            </w:r>
          </w:p>
        </w:tc>
        <w:tc>
          <w:tcPr>
            <w:tcW w:w="840" w:type="dxa"/>
            <w:tcBorders>
              <w:top w:val="single" w:sz="8" w:space="0" w:color="auto"/>
              <w:left w:val="nil"/>
              <w:bottom w:val="nil"/>
              <w:right w:val="nil"/>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1.640.307,48</w:t>
            </w:r>
          </w:p>
        </w:tc>
        <w:tc>
          <w:tcPr>
            <w:tcW w:w="880" w:type="dxa"/>
            <w:tcBorders>
              <w:top w:val="single" w:sz="8" w:space="0" w:color="auto"/>
              <w:left w:val="single" w:sz="8" w:space="0" w:color="auto"/>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1.765.419,52</w:t>
            </w:r>
          </w:p>
        </w:tc>
        <w:tc>
          <w:tcPr>
            <w:tcW w:w="840" w:type="dxa"/>
            <w:tcBorders>
              <w:top w:val="single" w:sz="8" w:space="0" w:color="auto"/>
              <w:left w:val="nil"/>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1.890.531,56</w:t>
            </w:r>
          </w:p>
        </w:tc>
        <w:tc>
          <w:tcPr>
            <w:tcW w:w="840" w:type="dxa"/>
            <w:tcBorders>
              <w:top w:val="single" w:sz="8" w:space="0" w:color="auto"/>
              <w:left w:val="nil"/>
              <w:bottom w:val="nil"/>
              <w:right w:val="nil"/>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2.015.643,59</w:t>
            </w:r>
          </w:p>
        </w:tc>
        <w:tc>
          <w:tcPr>
            <w:tcW w:w="840" w:type="dxa"/>
            <w:tcBorders>
              <w:top w:val="single" w:sz="8" w:space="0" w:color="auto"/>
              <w:left w:val="single" w:sz="8" w:space="0" w:color="auto"/>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2.140.755,63</w:t>
            </w:r>
          </w:p>
        </w:tc>
        <w:tc>
          <w:tcPr>
            <w:tcW w:w="880" w:type="dxa"/>
            <w:tcBorders>
              <w:top w:val="single" w:sz="8" w:space="0" w:color="auto"/>
              <w:left w:val="nil"/>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2.265.867,67</w:t>
            </w:r>
          </w:p>
        </w:tc>
      </w:tr>
      <w:tr w:rsidR="00280C57">
        <w:trPr>
          <w:trHeight w:val="255"/>
        </w:trPr>
        <w:tc>
          <w:tcPr>
            <w:tcW w:w="3760" w:type="dxa"/>
            <w:tcBorders>
              <w:top w:val="nil"/>
              <w:left w:val="single" w:sz="8" w:space="0" w:color="auto"/>
              <w:bottom w:val="nil"/>
              <w:right w:val="nil"/>
            </w:tcBorders>
            <w:shd w:val="clear" w:color="auto" w:fill="auto"/>
            <w:noWrap/>
            <w:vAlign w:val="bottom"/>
          </w:tcPr>
          <w:p w:rsidR="00280C57" w:rsidRDefault="00280C57">
            <w:pPr>
              <w:rPr>
                <w:rFonts w:ascii="Book Antiqua" w:hAnsi="Book Antiqua" w:cs="Arial"/>
                <w:sz w:val="14"/>
                <w:szCs w:val="14"/>
              </w:rPr>
            </w:pPr>
            <w:r>
              <w:rPr>
                <w:rFonts w:ascii="Book Antiqua" w:hAnsi="Book Antiqua" w:cs="Arial"/>
                <w:sz w:val="14"/>
                <w:szCs w:val="14"/>
              </w:rPr>
              <w:t>INGRESO POR VENTA DE HUMUS</w:t>
            </w:r>
          </w:p>
        </w:tc>
        <w:tc>
          <w:tcPr>
            <w:tcW w:w="820" w:type="dxa"/>
            <w:tcBorders>
              <w:top w:val="nil"/>
              <w:left w:val="single" w:sz="8" w:space="0" w:color="auto"/>
              <w:bottom w:val="nil"/>
              <w:right w:val="nil"/>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1400" w:type="dxa"/>
            <w:tcBorders>
              <w:top w:val="nil"/>
              <w:left w:val="single" w:sz="8" w:space="0" w:color="auto"/>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1.000.896,30</w:t>
            </w:r>
          </w:p>
        </w:tc>
        <w:tc>
          <w:tcPr>
            <w:tcW w:w="840" w:type="dxa"/>
            <w:tcBorders>
              <w:top w:val="nil"/>
              <w:left w:val="nil"/>
              <w:bottom w:val="nil"/>
              <w:right w:val="nil"/>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1.626.456,48</w:t>
            </w:r>
          </w:p>
        </w:tc>
        <w:tc>
          <w:tcPr>
            <w:tcW w:w="880" w:type="dxa"/>
            <w:tcBorders>
              <w:top w:val="nil"/>
              <w:left w:val="single" w:sz="8" w:space="0" w:color="auto"/>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1.751.568,52</w:t>
            </w:r>
          </w:p>
        </w:tc>
        <w:tc>
          <w:tcPr>
            <w:tcW w:w="840" w:type="dxa"/>
            <w:tcBorders>
              <w:top w:val="nil"/>
              <w:left w:val="nil"/>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1.876.680,56</w:t>
            </w:r>
          </w:p>
        </w:tc>
        <w:tc>
          <w:tcPr>
            <w:tcW w:w="840" w:type="dxa"/>
            <w:tcBorders>
              <w:top w:val="nil"/>
              <w:left w:val="nil"/>
              <w:bottom w:val="nil"/>
              <w:right w:val="nil"/>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2.001.792,59</w:t>
            </w:r>
          </w:p>
        </w:tc>
        <w:tc>
          <w:tcPr>
            <w:tcW w:w="840" w:type="dxa"/>
            <w:tcBorders>
              <w:top w:val="nil"/>
              <w:left w:val="single" w:sz="8" w:space="0" w:color="auto"/>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2.126.904,63</w:t>
            </w:r>
          </w:p>
        </w:tc>
        <w:tc>
          <w:tcPr>
            <w:tcW w:w="880" w:type="dxa"/>
            <w:tcBorders>
              <w:top w:val="nil"/>
              <w:left w:val="nil"/>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2.252.016,67</w:t>
            </w:r>
          </w:p>
        </w:tc>
      </w:tr>
      <w:tr w:rsidR="00280C57">
        <w:trPr>
          <w:trHeight w:val="255"/>
        </w:trPr>
        <w:tc>
          <w:tcPr>
            <w:tcW w:w="3760" w:type="dxa"/>
            <w:tcBorders>
              <w:top w:val="nil"/>
              <w:left w:val="single" w:sz="8" w:space="0" w:color="auto"/>
              <w:bottom w:val="nil"/>
              <w:right w:val="nil"/>
            </w:tcBorders>
            <w:shd w:val="clear" w:color="auto" w:fill="auto"/>
            <w:noWrap/>
            <w:vAlign w:val="bottom"/>
          </w:tcPr>
          <w:p w:rsidR="00280C57" w:rsidRDefault="00280C57">
            <w:pPr>
              <w:rPr>
                <w:rFonts w:ascii="Book Antiqua" w:hAnsi="Book Antiqua" w:cs="Arial"/>
                <w:sz w:val="14"/>
                <w:szCs w:val="14"/>
              </w:rPr>
            </w:pPr>
            <w:r>
              <w:rPr>
                <w:rFonts w:ascii="Book Antiqua" w:hAnsi="Book Antiqua" w:cs="Arial"/>
                <w:sz w:val="14"/>
                <w:szCs w:val="14"/>
              </w:rPr>
              <w:t>Ahorro en costos de transportación</w:t>
            </w:r>
          </w:p>
        </w:tc>
        <w:tc>
          <w:tcPr>
            <w:tcW w:w="820" w:type="dxa"/>
            <w:tcBorders>
              <w:top w:val="nil"/>
              <w:left w:val="single" w:sz="8" w:space="0" w:color="auto"/>
              <w:bottom w:val="nil"/>
              <w:right w:val="nil"/>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1400" w:type="dxa"/>
            <w:tcBorders>
              <w:top w:val="nil"/>
              <w:left w:val="single" w:sz="8" w:space="0" w:color="auto"/>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10.575,00</w:t>
            </w:r>
          </w:p>
        </w:tc>
        <w:tc>
          <w:tcPr>
            <w:tcW w:w="840" w:type="dxa"/>
            <w:tcBorders>
              <w:top w:val="nil"/>
              <w:left w:val="nil"/>
              <w:bottom w:val="nil"/>
              <w:right w:val="nil"/>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10.575,00</w:t>
            </w:r>
          </w:p>
        </w:tc>
        <w:tc>
          <w:tcPr>
            <w:tcW w:w="880" w:type="dxa"/>
            <w:tcBorders>
              <w:top w:val="nil"/>
              <w:left w:val="single" w:sz="8" w:space="0" w:color="auto"/>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10.575,00</w:t>
            </w:r>
          </w:p>
        </w:tc>
        <w:tc>
          <w:tcPr>
            <w:tcW w:w="840" w:type="dxa"/>
            <w:tcBorders>
              <w:top w:val="nil"/>
              <w:left w:val="nil"/>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10.575,00</w:t>
            </w:r>
          </w:p>
        </w:tc>
        <w:tc>
          <w:tcPr>
            <w:tcW w:w="840" w:type="dxa"/>
            <w:tcBorders>
              <w:top w:val="nil"/>
              <w:left w:val="nil"/>
              <w:bottom w:val="nil"/>
              <w:right w:val="nil"/>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10.575,00</w:t>
            </w:r>
          </w:p>
        </w:tc>
        <w:tc>
          <w:tcPr>
            <w:tcW w:w="840" w:type="dxa"/>
            <w:tcBorders>
              <w:top w:val="nil"/>
              <w:left w:val="single" w:sz="8" w:space="0" w:color="auto"/>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10.575,00</w:t>
            </w:r>
          </w:p>
        </w:tc>
        <w:tc>
          <w:tcPr>
            <w:tcW w:w="880" w:type="dxa"/>
            <w:tcBorders>
              <w:top w:val="nil"/>
              <w:left w:val="nil"/>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10.575,00</w:t>
            </w:r>
          </w:p>
        </w:tc>
      </w:tr>
      <w:tr w:rsidR="00280C57">
        <w:trPr>
          <w:trHeight w:val="270"/>
        </w:trPr>
        <w:tc>
          <w:tcPr>
            <w:tcW w:w="3760" w:type="dxa"/>
            <w:tcBorders>
              <w:top w:val="nil"/>
              <w:left w:val="single" w:sz="8" w:space="0" w:color="auto"/>
              <w:bottom w:val="single" w:sz="8" w:space="0" w:color="auto"/>
              <w:right w:val="nil"/>
            </w:tcBorders>
            <w:shd w:val="clear" w:color="auto" w:fill="auto"/>
            <w:vAlign w:val="bottom"/>
          </w:tcPr>
          <w:p w:rsidR="00280C57" w:rsidRDefault="00280C57">
            <w:pPr>
              <w:rPr>
                <w:rFonts w:ascii="Book Antiqua" w:hAnsi="Book Antiqua" w:cs="Arial"/>
                <w:sz w:val="14"/>
                <w:szCs w:val="14"/>
              </w:rPr>
            </w:pPr>
            <w:r>
              <w:rPr>
                <w:rFonts w:ascii="Book Antiqua" w:hAnsi="Book Antiqua" w:cs="Arial"/>
                <w:sz w:val="14"/>
                <w:szCs w:val="14"/>
              </w:rPr>
              <w:t>Ahorro en costos de operación en el relleno sanitario</w:t>
            </w:r>
          </w:p>
        </w:tc>
        <w:tc>
          <w:tcPr>
            <w:tcW w:w="820" w:type="dxa"/>
            <w:tcBorders>
              <w:top w:val="nil"/>
              <w:left w:val="single" w:sz="8" w:space="0" w:color="auto"/>
              <w:bottom w:val="nil"/>
              <w:right w:val="nil"/>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1400" w:type="dxa"/>
            <w:tcBorders>
              <w:top w:val="nil"/>
              <w:left w:val="single" w:sz="8" w:space="0" w:color="auto"/>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3.276,00</w:t>
            </w:r>
          </w:p>
        </w:tc>
        <w:tc>
          <w:tcPr>
            <w:tcW w:w="840" w:type="dxa"/>
            <w:tcBorders>
              <w:top w:val="nil"/>
              <w:left w:val="nil"/>
              <w:bottom w:val="nil"/>
              <w:right w:val="nil"/>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3.276,00</w:t>
            </w:r>
          </w:p>
        </w:tc>
        <w:tc>
          <w:tcPr>
            <w:tcW w:w="880" w:type="dxa"/>
            <w:tcBorders>
              <w:top w:val="nil"/>
              <w:left w:val="single" w:sz="8" w:space="0" w:color="auto"/>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3.276,00</w:t>
            </w:r>
          </w:p>
        </w:tc>
        <w:tc>
          <w:tcPr>
            <w:tcW w:w="840" w:type="dxa"/>
            <w:tcBorders>
              <w:top w:val="nil"/>
              <w:left w:val="nil"/>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3.276,00</w:t>
            </w:r>
          </w:p>
        </w:tc>
        <w:tc>
          <w:tcPr>
            <w:tcW w:w="840" w:type="dxa"/>
            <w:tcBorders>
              <w:top w:val="nil"/>
              <w:left w:val="nil"/>
              <w:bottom w:val="nil"/>
              <w:right w:val="nil"/>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3.276,00</w:t>
            </w:r>
          </w:p>
        </w:tc>
        <w:tc>
          <w:tcPr>
            <w:tcW w:w="840" w:type="dxa"/>
            <w:tcBorders>
              <w:top w:val="nil"/>
              <w:left w:val="single" w:sz="8" w:space="0" w:color="auto"/>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3.276,00</w:t>
            </w:r>
          </w:p>
        </w:tc>
        <w:tc>
          <w:tcPr>
            <w:tcW w:w="880" w:type="dxa"/>
            <w:tcBorders>
              <w:top w:val="nil"/>
              <w:left w:val="nil"/>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3.276,00</w:t>
            </w:r>
          </w:p>
        </w:tc>
      </w:tr>
      <w:tr w:rsidR="00280C57">
        <w:trPr>
          <w:trHeight w:val="255"/>
        </w:trPr>
        <w:tc>
          <w:tcPr>
            <w:tcW w:w="3760" w:type="dxa"/>
            <w:tcBorders>
              <w:top w:val="nil"/>
              <w:left w:val="single" w:sz="8" w:space="0" w:color="auto"/>
              <w:bottom w:val="nil"/>
              <w:right w:val="nil"/>
            </w:tcBorders>
            <w:shd w:val="clear" w:color="auto" w:fill="auto"/>
            <w:noWrap/>
            <w:vAlign w:val="bottom"/>
          </w:tcPr>
          <w:p w:rsidR="00280C57" w:rsidRDefault="00280C57">
            <w:pPr>
              <w:rPr>
                <w:rFonts w:ascii="Book Antiqua" w:hAnsi="Book Antiqua" w:cs="Arial"/>
                <w:b/>
                <w:bCs/>
                <w:sz w:val="14"/>
                <w:szCs w:val="14"/>
              </w:rPr>
            </w:pPr>
            <w:r>
              <w:rPr>
                <w:rFonts w:ascii="Book Antiqua" w:hAnsi="Book Antiqua" w:cs="Arial"/>
                <w:b/>
                <w:bCs/>
                <w:sz w:val="14"/>
                <w:szCs w:val="14"/>
              </w:rPr>
              <w:t>COSTOS TOTALES</w:t>
            </w:r>
          </w:p>
        </w:tc>
        <w:tc>
          <w:tcPr>
            <w:tcW w:w="820" w:type="dxa"/>
            <w:tcBorders>
              <w:top w:val="single" w:sz="8" w:space="0" w:color="auto"/>
              <w:left w:val="single" w:sz="8" w:space="0" w:color="auto"/>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1400" w:type="dxa"/>
            <w:tcBorders>
              <w:top w:val="single" w:sz="8" w:space="0" w:color="auto"/>
              <w:left w:val="nil"/>
              <w:bottom w:val="nil"/>
              <w:right w:val="nil"/>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1.401.305,05</w:t>
            </w:r>
          </w:p>
        </w:tc>
        <w:tc>
          <w:tcPr>
            <w:tcW w:w="840" w:type="dxa"/>
            <w:tcBorders>
              <w:top w:val="single" w:sz="8" w:space="0" w:color="auto"/>
              <w:left w:val="single" w:sz="8" w:space="0" w:color="auto"/>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1.401.365,21</w:t>
            </w:r>
          </w:p>
        </w:tc>
        <w:tc>
          <w:tcPr>
            <w:tcW w:w="880" w:type="dxa"/>
            <w:tcBorders>
              <w:top w:val="single" w:sz="8" w:space="0" w:color="auto"/>
              <w:left w:val="nil"/>
              <w:bottom w:val="nil"/>
              <w:right w:val="nil"/>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1.401.305,05</w:t>
            </w:r>
          </w:p>
        </w:tc>
        <w:tc>
          <w:tcPr>
            <w:tcW w:w="840" w:type="dxa"/>
            <w:tcBorders>
              <w:top w:val="single" w:sz="8" w:space="0" w:color="auto"/>
              <w:left w:val="single" w:sz="8" w:space="0" w:color="auto"/>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1.403.415,21</w:t>
            </w:r>
          </w:p>
        </w:tc>
        <w:tc>
          <w:tcPr>
            <w:tcW w:w="840" w:type="dxa"/>
            <w:tcBorders>
              <w:top w:val="single" w:sz="8" w:space="0" w:color="auto"/>
              <w:left w:val="nil"/>
              <w:bottom w:val="nil"/>
              <w:right w:val="nil"/>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1.403.355,05</w:t>
            </w:r>
          </w:p>
        </w:tc>
        <w:tc>
          <w:tcPr>
            <w:tcW w:w="840" w:type="dxa"/>
            <w:tcBorders>
              <w:top w:val="single" w:sz="8" w:space="0" w:color="auto"/>
              <w:left w:val="single" w:sz="8" w:space="0" w:color="auto"/>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1.401.365,21</w:t>
            </w:r>
          </w:p>
        </w:tc>
        <w:tc>
          <w:tcPr>
            <w:tcW w:w="880" w:type="dxa"/>
            <w:tcBorders>
              <w:top w:val="single" w:sz="8" w:space="0" w:color="auto"/>
              <w:left w:val="nil"/>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1.401.305,05</w:t>
            </w:r>
          </w:p>
        </w:tc>
      </w:tr>
      <w:tr w:rsidR="00280C57">
        <w:trPr>
          <w:trHeight w:val="255"/>
        </w:trPr>
        <w:tc>
          <w:tcPr>
            <w:tcW w:w="3760" w:type="dxa"/>
            <w:tcBorders>
              <w:top w:val="nil"/>
              <w:left w:val="single" w:sz="8" w:space="0" w:color="auto"/>
              <w:bottom w:val="nil"/>
              <w:right w:val="nil"/>
            </w:tcBorders>
            <w:shd w:val="clear" w:color="auto" w:fill="auto"/>
            <w:noWrap/>
            <w:vAlign w:val="bottom"/>
          </w:tcPr>
          <w:p w:rsidR="00280C57" w:rsidRDefault="00280C57">
            <w:pPr>
              <w:rPr>
                <w:rFonts w:ascii="Book Antiqua" w:hAnsi="Book Antiqua" w:cs="Arial"/>
                <w:sz w:val="14"/>
                <w:szCs w:val="14"/>
              </w:rPr>
            </w:pPr>
            <w:r>
              <w:rPr>
                <w:rFonts w:ascii="Book Antiqua" w:hAnsi="Book Antiqua" w:cs="Arial"/>
                <w:sz w:val="14"/>
                <w:szCs w:val="14"/>
              </w:rPr>
              <w:t>Costos Variables</w:t>
            </w:r>
          </w:p>
        </w:tc>
        <w:tc>
          <w:tcPr>
            <w:tcW w:w="820" w:type="dxa"/>
            <w:tcBorders>
              <w:top w:val="nil"/>
              <w:left w:val="single" w:sz="8" w:space="0" w:color="auto"/>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1400" w:type="dxa"/>
            <w:tcBorders>
              <w:top w:val="nil"/>
              <w:left w:val="nil"/>
              <w:bottom w:val="nil"/>
              <w:right w:val="nil"/>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409.197,00</w:t>
            </w:r>
          </w:p>
        </w:tc>
        <w:tc>
          <w:tcPr>
            <w:tcW w:w="840" w:type="dxa"/>
            <w:tcBorders>
              <w:top w:val="nil"/>
              <w:left w:val="single" w:sz="8" w:space="0" w:color="auto"/>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409.197,00</w:t>
            </w:r>
          </w:p>
        </w:tc>
        <w:tc>
          <w:tcPr>
            <w:tcW w:w="880" w:type="dxa"/>
            <w:tcBorders>
              <w:top w:val="nil"/>
              <w:left w:val="nil"/>
              <w:bottom w:val="nil"/>
              <w:right w:val="nil"/>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409.197,00</w:t>
            </w:r>
          </w:p>
        </w:tc>
        <w:tc>
          <w:tcPr>
            <w:tcW w:w="840" w:type="dxa"/>
            <w:tcBorders>
              <w:top w:val="nil"/>
              <w:left w:val="single" w:sz="8" w:space="0" w:color="auto"/>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409.197,00</w:t>
            </w:r>
          </w:p>
        </w:tc>
        <w:tc>
          <w:tcPr>
            <w:tcW w:w="840" w:type="dxa"/>
            <w:tcBorders>
              <w:top w:val="nil"/>
              <w:left w:val="nil"/>
              <w:bottom w:val="nil"/>
              <w:right w:val="nil"/>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409.197,00</w:t>
            </w:r>
          </w:p>
        </w:tc>
        <w:tc>
          <w:tcPr>
            <w:tcW w:w="840" w:type="dxa"/>
            <w:tcBorders>
              <w:top w:val="nil"/>
              <w:left w:val="single" w:sz="8" w:space="0" w:color="auto"/>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409.197,00</w:t>
            </w:r>
          </w:p>
        </w:tc>
        <w:tc>
          <w:tcPr>
            <w:tcW w:w="880" w:type="dxa"/>
            <w:tcBorders>
              <w:top w:val="nil"/>
              <w:left w:val="nil"/>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409.197,00</w:t>
            </w:r>
          </w:p>
        </w:tc>
      </w:tr>
      <w:tr w:rsidR="00280C57">
        <w:trPr>
          <w:trHeight w:val="255"/>
        </w:trPr>
        <w:tc>
          <w:tcPr>
            <w:tcW w:w="3760" w:type="dxa"/>
            <w:tcBorders>
              <w:top w:val="nil"/>
              <w:left w:val="single" w:sz="8" w:space="0" w:color="auto"/>
              <w:bottom w:val="nil"/>
              <w:right w:val="nil"/>
            </w:tcBorders>
            <w:shd w:val="clear" w:color="auto" w:fill="auto"/>
            <w:noWrap/>
            <w:vAlign w:val="bottom"/>
          </w:tcPr>
          <w:p w:rsidR="00280C57" w:rsidRDefault="00280C57">
            <w:pPr>
              <w:rPr>
                <w:rFonts w:ascii="Book Antiqua" w:hAnsi="Book Antiqua" w:cs="Arial"/>
                <w:sz w:val="14"/>
                <w:szCs w:val="14"/>
              </w:rPr>
            </w:pPr>
            <w:r>
              <w:rPr>
                <w:rFonts w:ascii="Book Antiqua" w:hAnsi="Book Antiqua" w:cs="Arial"/>
                <w:sz w:val="14"/>
                <w:szCs w:val="14"/>
              </w:rPr>
              <w:t>Costos Fijos</w:t>
            </w:r>
          </w:p>
        </w:tc>
        <w:tc>
          <w:tcPr>
            <w:tcW w:w="820" w:type="dxa"/>
            <w:tcBorders>
              <w:top w:val="nil"/>
              <w:left w:val="single" w:sz="8" w:space="0" w:color="auto"/>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1400" w:type="dxa"/>
            <w:tcBorders>
              <w:top w:val="nil"/>
              <w:left w:val="nil"/>
              <w:bottom w:val="nil"/>
              <w:right w:val="nil"/>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587.728,00</w:t>
            </w:r>
          </w:p>
        </w:tc>
        <w:tc>
          <w:tcPr>
            <w:tcW w:w="840" w:type="dxa"/>
            <w:tcBorders>
              <w:top w:val="nil"/>
              <w:left w:val="single" w:sz="8" w:space="0" w:color="auto"/>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587.728,00</w:t>
            </w:r>
          </w:p>
        </w:tc>
        <w:tc>
          <w:tcPr>
            <w:tcW w:w="880" w:type="dxa"/>
            <w:tcBorders>
              <w:top w:val="nil"/>
              <w:left w:val="nil"/>
              <w:bottom w:val="nil"/>
              <w:right w:val="nil"/>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587.728,00</w:t>
            </w:r>
          </w:p>
        </w:tc>
        <w:tc>
          <w:tcPr>
            <w:tcW w:w="840" w:type="dxa"/>
            <w:tcBorders>
              <w:top w:val="nil"/>
              <w:left w:val="single" w:sz="8" w:space="0" w:color="auto"/>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587.728,00</w:t>
            </w:r>
          </w:p>
        </w:tc>
        <w:tc>
          <w:tcPr>
            <w:tcW w:w="840" w:type="dxa"/>
            <w:tcBorders>
              <w:top w:val="nil"/>
              <w:left w:val="nil"/>
              <w:bottom w:val="nil"/>
              <w:right w:val="nil"/>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587.728,00</w:t>
            </w:r>
          </w:p>
        </w:tc>
        <w:tc>
          <w:tcPr>
            <w:tcW w:w="840" w:type="dxa"/>
            <w:tcBorders>
              <w:top w:val="nil"/>
              <w:left w:val="single" w:sz="8" w:space="0" w:color="auto"/>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587.728,00</w:t>
            </w:r>
          </w:p>
        </w:tc>
        <w:tc>
          <w:tcPr>
            <w:tcW w:w="880" w:type="dxa"/>
            <w:tcBorders>
              <w:top w:val="nil"/>
              <w:left w:val="nil"/>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587.728,00</w:t>
            </w:r>
          </w:p>
        </w:tc>
      </w:tr>
      <w:tr w:rsidR="00280C57">
        <w:trPr>
          <w:trHeight w:val="255"/>
        </w:trPr>
        <w:tc>
          <w:tcPr>
            <w:tcW w:w="3760" w:type="dxa"/>
            <w:tcBorders>
              <w:top w:val="nil"/>
              <w:left w:val="single" w:sz="8" w:space="0" w:color="auto"/>
              <w:bottom w:val="nil"/>
              <w:right w:val="nil"/>
            </w:tcBorders>
            <w:shd w:val="clear" w:color="auto" w:fill="auto"/>
            <w:noWrap/>
            <w:vAlign w:val="bottom"/>
          </w:tcPr>
          <w:p w:rsidR="00280C57" w:rsidRDefault="00280C57">
            <w:pPr>
              <w:rPr>
                <w:rFonts w:ascii="Book Antiqua" w:hAnsi="Book Antiqua" w:cs="Arial"/>
                <w:sz w:val="14"/>
                <w:szCs w:val="14"/>
              </w:rPr>
            </w:pPr>
            <w:r>
              <w:rPr>
                <w:rFonts w:ascii="Book Antiqua" w:hAnsi="Book Antiqua" w:cs="Arial"/>
                <w:sz w:val="14"/>
                <w:szCs w:val="14"/>
              </w:rPr>
              <w:t>Gastos Administrativos</w:t>
            </w:r>
          </w:p>
        </w:tc>
        <w:tc>
          <w:tcPr>
            <w:tcW w:w="820" w:type="dxa"/>
            <w:tcBorders>
              <w:top w:val="nil"/>
              <w:left w:val="single" w:sz="8" w:space="0" w:color="auto"/>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1400" w:type="dxa"/>
            <w:tcBorders>
              <w:top w:val="nil"/>
              <w:left w:val="nil"/>
              <w:bottom w:val="nil"/>
              <w:right w:val="nil"/>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38.640,00</w:t>
            </w:r>
          </w:p>
        </w:tc>
        <w:tc>
          <w:tcPr>
            <w:tcW w:w="840" w:type="dxa"/>
            <w:tcBorders>
              <w:top w:val="nil"/>
              <w:left w:val="single" w:sz="8" w:space="0" w:color="auto"/>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38.640,00</w:t>
            </w:r>
          </w:p>
        </w:tc>
        <w:tc>
          <w:tcPr>
            <w:tcW w:w="880" w:type="dxa"/>
            <w:tcBorders>
              <w:top w:val="nil"/>
              <w:left w:val="nil"/>
              <w:bottom w:val="nil"/>
              <w:right w:val="nil"/>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38.640,00</w:t>
            </w:r>
          </w:p>
        </w:tc>
        <w:tc>
          <w:tcPr>
            <w:tcW w:w="840" w:type="dxa"/>
            <w:tcBorders>
              <w:top w:val="nil"/>
              <w:left w:val="single" w:sz="8" w:space="0" w:color="auto"/>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38.640,00</w:t>
            </w:r>
          </w:p>
        </w:tc>
        <w:tc>
          <w:tcPr>
            <w:tcW w:w="840" w:type="dxa"/>
            <w:tcBorders>
              <w:top w:val="nil"/>
              <w:left w:val="nil"/>
              <w:bottom w:val="nil"/>
              <w:right w:val="nil"/>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38.640,00</w:t>
            </w:r>
          </w:p>
        </w:tc>
        <w:tc>
          <w:tcPr>
            <w:tcW w:w="840" w:type="dxa"/>
            <w:tcBorders>
              <w:top w:val="nil"/>
              <w:left w:val="single" w:sz="8" w:space="0" w:color="auto"/>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38.640,00</w:t>
            </w:r>
          </w:p>
        </w:tc>
        <w:tc>
          <w:tcPr>
            <w:tcW w:w="880" w:type="dxa"/>
            <w:tcBorders>
              <w:top w:val="nil"/>
              <w:left w:val="nil"/>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38.640,00</w:t>
            </w:r>
          </w:p>
        </w:tc>
      </w:tr>
      <w:tr w:rsidR="00280C57">
        <w:trPr>
          <w:trHeight w:val="255"/>
        </w:trPr>
        <w:tc>
          <w:tcPr>
            <w:tcW w:w="3760" w:type="dxa"/>
            <w:tcBorders>
              <w:top w:val="nil"/>
              <w:left w:val="single" w:sz="8" w:space="0" w:color="auto"/>
              <w:bottom w:val="nil"/>
              <w:right w:val="nil"/>
            </w:tcBorders>
            <w:shd w:val="clear" w:color="auto" w:fill="auto"/>
            <w:noWrap/>
            <w:vAlign w:val="bottom"/>
          </w:tcPr>
          <w:p w:rsidR="00280C57" w:rsidRDefault="00280C57">
            <w:pPr>
              <w:rPr>
                <w:rFonts w:ascii="Book Antiqua" w:hAnsi="Book Antiqua" w:cs="Arial"/>
                <w:sz w:val="14"/>
                <w:szCs w:val="14"/>
              </w:rPr>
            </w:pPr>
            <w:r>
              <w:rPr>
                <w:rFonts w:ascii="Book Antiqua" w:hAnsi="Book Antiqua" w:cs="Arial"/>
                <w:sz w:val="14"/>
                <w:szCs w:val="14"/>
              </w:rPr>
              <w:t>Gastos Publicidad y capacitación</w:t>
            </w:r>
          </w:p>
        </w:tc>
        <w:tc>
          <w:tcPr>
            <w:tcW w:w="820" w:type="dxa"/>
            <w:tcBorders>
              <w:top w:val="nil"/>
              <w:left w:val="single" w:sz="8" w:space="0" w:color="auto"/>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1400" w:type="dxa"/>
            <w:tcBorders>
              <w:top w:val="nil"/>
              <w:left w:val="nil"/>
              <w:bottom w:val="nil"/>
              <w:right w:val="nil"/>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200.000,00</w:t>
            </w:r>
          </w:p>
        </w:tc>
        <w:tc>
          <w:tcPr>
            <w:tcW w:w="840" w:type="dxa"/>
            <w:tcBorders>
              <w:top w:val="nil"/>
              <w:left w:val="single" w:sz="8" w:space="0" w:color="auto"/>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200.000,00</w:t>
            </w:r>
          </w:p>
        </w:tc>
        <w:tc>
          <w:tcPr>
            <w:tcW w:w="880" w:type="dxa"/>
            <w:tcBorders>
              <w:top w:val="nil"/>
              <w:left w:val="nil"/>
              <w:bottom w:val="nil"/>
              <w:right w:val="nil"/>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200.000,00</w:t>
            </w:r>
          </w:p>
        </w:tc>
        <w:tc>
          <w:tcPr>
            <w:tcW w:w="840" w:type="dxa"/>
            <w:tcBorders>
              <w:top w:val="nil"/>
              <w:left w:val="single" w:sz="8" w:space="0" w:color="auto"/>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200.000,00</w:t>
            </w:r>
          </w:p>
        </w:tc>
        <w:tc>
          <w:tcPr>
            <w:tcW w:w="840" w:type="dxa"/>
            <w:tcBorders>
              <w:top w:val="nil"/>
              <w:left w:val="nil"/>
              <w:bottom w:val="nil"/>
              <w:right w:val="nil"/>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200.000,00</w:t>
            </w:r>
          </w:p>
        </w:tc>
        <w:tc>
          <w:tcPr>
            <w:tcW w:w="840" w:type="dxa"/>
            <w:tcBorders>
              <w:top w:val="nil"/>
              <w:left w:val="single" w:sz="8" w:space="0" w:color="auto"/>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200.000,00</w:t>
            </w:r>
          </w:p>
        </w:tc>
        <w:tc>
          <w:tcPr>
            <w:tcW w:w="880" w:type="dxa"/>
            <w:tcBorders>
              <w:top w:val="nil"/>
              <w:left w:val="nil"/>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200.000,00</w:t>
            </w:r>
          </w:p>
        </w:tc>
      </w:tr>
      <w:tr w:rsidR="00280C57">
        <w:trPr>
          <w:trHeight w:val="255"/>
        </w:trPr>
        <w:tc>
          <w:tcPr>
            <w:tcW w:w="3760" w:type="dxa"/>
            <w:tcBorders>
              <w:top w:val="nil"/>
              <w:left w:val="single" w:sz="8" w:space="0" w:color="auto"/>
              <w:bottom w:val="nil"/>
              <w:right w:val="nil"/>
            </w:tcBorders>
            <w:shd w:val="clear" w:color="auto" w:fill="auto"/>
            <w:noWrap/>
            <w:vAlign w:val="bottom"/>
          </w:tcPr>
          <w:p w:rsidR="00280C57" w:rsidRDefault="00280C57">
            <w:pPr>
              <w:rPr>
                <w:rFonts w:ascii="Book Antiqua" w:hAnsi="Book Antiqua" w:cs="Arial"/>
                <w:sz w:val="14"/>
                <w:szCs w:val="14"/>
              </w:rPr>
            </w:pPr>
            <w:r>
              <w:rPr>
                <w:rFonts w:ascii="Book Antiqua" w:hAnsi="Book Antiqua" w:cs="Arial"/>
                <w:sz w:val="14"/>
                <w:szCs w:val="14"/>
              </w:rPr>
              <w:t>Depreciación construcciones</w:t>
            </w:r>
          </w:p>
        </w:tc>
        <w:tc>
          <w:tcPr>
            <w:tcW w:w="820" w:type="dxa"/>
            <w:tcBorders>
              <w:top w:val="nil"/>
              <w:left w:val="single" w:sz="8" w:space="0" w:color="auto"/>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1400" w:type="dxa"/>
            <w:tcBorders>
              <w:top w:val="nil"/>
              <w:left w:val="nil"/>
              <w:bottom w:val="nil"/>
              <w:right w:val="nil"/>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32.208,65</w:t>
            </w:r>
          </w:p>
        </w:tc>
        <w:tc>
          <w:tcPr>
            <w:tcW w:w="840" w:type="dxa"/>
            <w:tcBorders>
              <w:top w:val="nil"/>
              <w:left w:val="single" w:sz="8" w:space="0" w:color="auto"/>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32.208,65</w:t>
            </w:r>
          </w:p>
        </w:tc>
        <w:tc>
          <w:tcPr>
            <w:tcW w:w="880" w:type="dxa"/>
            <w:tcBorders>
              <w:top w:val="nil"/>
              <w:left w:val="nil"/>
              <w:bottom w:val="nil"/>
              <w:right w:val="nil"/>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32.208,65</w:t>
            </w:r>
          </w:p>
        </w:tc>
        <w:tc>
          <w:tcPr>
            <w:tcW w:w="840" w:type="dxa"/>
            <w:tcBorders>
              <w:top w:val="nil"/>
              <w:left w:val="single" w:sz="8" w:space="0" w:color="auto"/>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32.208,65</w:t>
            </w:r>
          </w:p>
        </w:tc>
        <w:tc>
          <w:tcPr>
            <w:tcW w:w="840" w:type="dxa"/>
            <w:tcBorders>
              <w:top w:val="nil"/>
              <w:left w:val="nil"/>
              <w:bottom w:val="nil"/>
              <w:right w:val="nil"/>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32.208,65</w:t>
            </w:r>
          </w:p>
        </w:tc>
        <w:tc>
          <w:tcPr>
            <w:tcW w:w="840" w:type="dxa"/>
            <w:tcBorders>
              <w:top w:val="nil"/>
              <w:left w:val="single" w:sz="8" w:space="0" w:color="auto"/>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32.208,65</w:t>
            </w:r>
          </w:p>
        </w:tc>
        <w:tc>
          <w:tcPr>
            <w:tcW w:w="880" w:type="dxa"/>
            <w:tcBorders>
              <w:top w:val="nil"/>
              <w:left w:val="nil"/>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32.208,65</w:t>
            </w:r>
          </w:p>
        </w:tc>
      </w:tr>
      <w:tr w:rsidR="00280C57">
        <w:trPr>
          <w:trHeight w:val="255"/>
        </w:trPr>
        <w:tc>
          <w:tcPr>
            <w:tcW w:w="3760" w:type="dxa"/>
            <w:tcBorders>
              <w:top w:val="nil"/>
              <w:left w:val="single" w:sz="8" w:space="0" w:color="auto"/>
              <w:bottom w:val="nil"/>
              <w:right w:val="nil"/>
            </w:tcBorders>
            <w:shd w:val="clear" w:color="auto" w:fill="auto"/>
            <w:noWrap/>
            <w:vAlign w:val="bottom"/>
          </w:tcPr>
          <w:p w:rsidR="00280C57" w:rsidRDefault="00280C57">
            <w:pPr>
              <w:rPr>
                <w:rFonts w:ascii="Book Antiqua" w:hAnsi="Book Antiqua" w:cs="Arial"/>
                <w:sz w:val="14"/>
                <w:szCs w:val="14"/>
              </w:rPr>
            </w:pPr>
            <w:r>
              <w:rPr>
                <w:rFonts w:ascii="Book Antiqua" w:hAnsi="Book Antiqua" w:cs="Arial"/>
                <w:sz w:val="14"/>
                <w:szCs w:val="14"/>
              </w:rPr>
              <w:t>Depreciación Herramientas-Maquinaria</w:t>
            </w:r>
          </w:p>
        </w:tc>
        <w:tc>
          <w:tcPr>
            <w:tcW w:w="820" w:type="dxa"/>
            <w:tcBorders>
              <w:top w:val="nil"/>
              <w:left w:val="single" w:sz="8" w:space="0" w:color="auto"/>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1400" w:type="dxa"/>
            <w:tcBorders>
              <w:top w:val="nil"/>
              <w:left w:val="nil"/>
              <w:bottom w:val="nil"/>
              <w:right w:val="nil"/>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2.728,33</w:t>
            </w:r>
          </w:p>
        </w:tc>
        <w:tc>
          <w:tcPr>
            <w:tcW w:w="840" w:type="dxa"/>
            <w:tcBorders>
              <w:top w:val="nil"/>
              <w:left w:val="single" w:sz="8" w:space="0" w:color="auto"/>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2.728,33</w:t>
            </w:r>
          </w:p>
        </w:tc>
        <w:tc>
          <w:tcPr>
            <w:tcW w:w="880" w:type="dxa"/>
            <w:tcBorders>
              <w:top w:val="nil"/>
              <w:left w:val="nil"/>
              <w:bottom w:val="nil"/>
              <w:right w:val="nil"/>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2.728,33</w:t>
            </w:r>
          </w:p>
        </w:tc>
        <w:tc>
          <w:tcPr>
            <w:tcW w:w="840" w:type="dxa"/>
            <w:tcBorders>
              <w:top w:val="nil"/>
              <w:left w:val="single" w:sz="8" w:space="0" w:color="auto"/>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2.728,33</w:t>
            </w:r>
          </w:p>
        </w:tc>
        <w:tc>
          <w:tcPr>
            <w:tcW w:w="840" w:type="dxa"/>
            <w:tcBorders>
              <w:top w:val="nil"/>
              <w:left w:val="nil"/>
              <w:bottom w:val="nil"/>
              <w:right w:val="nil"/>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4.778,33</w:t>
            </w:r>
          </w:p>
        </w:tc>
        <w:tc>
          <w:tcPr>
            <w:tcW w:w="840" w:type="dxa"/>
            <w:tcBorders>
              <w:top w:val="nil"/>
              <w:left w:val="single" w:sz="8" w:space="0" w:color="auto"/>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2.728,33</w:t>
            </w:r>
          </w:p>
        </w:tc>
        <w:tc>
          <w:tcPr>
            <w:tcW w:w="880" w:type="dxa"/>
            <w:tcBorders>
              <w:top w:val="nil"/>
              <w:left w:val="nil"/>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2.728,33</w:t>
            </w:r>
          </w:p>
        </w:tc>
      </w:tr>
      <w:tr w:rsidR="00280C57">
        <w:trPr>
          <w:trHeight w:val="255"/>
        </w:trPr>
        <w:tc>
          <w:tcPr>
            <w:tcW w:w="3760" w:type="dxa"/>
            <w:tcBorders>
              <w:top w:val="nil"/>
              <w:left w:val="single" w:sz="8" w:space="0" w:color="auto"/>
              <w:bottom w:val="nil"/>
              <w:right w:val="nil"/>
            </w:tcBorders>
            <w:shd w:val="clear" w:color="auto" w:fill="auto"/>
            <w:noWrap/>
            <w:vAlign w:val="bottom"/>
          </w:tcPr>
          <w:p w:rsidR="00280C57" w:rsidRDefault="00280C57">
            <w:pPr>
              <w:rPr>
                <w:rFonts w:ascii="Book Antiqua" w:hAnsi="Book Antiqua" w:cs="Arial"/>
                <w:sz w:val="14"/>
                <w:szCs w:val="14"/>
              </w:rPr>
            </w:pPr>
            <w:r>
              <w:rPr>
                <w:rFonts w:ascii="Book Antiqua" w:hAnsi="Book Antiqua" w:cs="Arial"/>
                <w:sz w:val="14"/>
                <w:szCs w:val="14"/>
              </w:rPr>
              <w:t>Amortización Gastos Preoperativos</w:t>
            </w:r>
          </w:p>
        </w:tc>
        <w:tc>
          <w:tcPr>
            <w:tcW w:w="820" w:type="dxa"/>
            <w:tcBorders>
              <w:top w:val="nil"/>
              <w:left w:val="single" w:sz="8" w:space="0" w:color="auto"/>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1400" w:type="dxa"/>
            <w:tcBorders>
              <w:top w:val="nil"/>
              <w:left w:val="nil"/>
              <w:bottom w:val="nil"/>
              <w:right w:val="nil"/>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107.610,71</w:t>
            </w:r>
          </w:p>
        </w:tc>
        <w:tc>
          <w:tcPr>
            <w:tcW w:w="840" w:type="dxa"/>
            <w:tcBorders>
              <w:top w:val="nil"/>
              <w:left w:val="single" w:sz="8" w:space="0" w:color="auto"/>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107.610,71</w:t>
            </w:r>
          </w:p>
        </w:tc>
        <w:tc>
          <w:tcPr>
            <w:tcW w:w="880" w:type="dxa"/>
            <w:tcBorders>
              <w:top w:val="nil"/>
              <w:left w:val="nil"/>
              <w:bottom w:val="nil"/>
              <w:right w:val="nil"/>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107.610,71</w:t>
            </w:r>
          </w:p>
        </w:tc>
        <w:tc>
          <w:tcPr>
            <w:tcW w:w="840" w:type="dxa"/>
            <w:tcBorders>
              <w:top w:val="nil"/>
              <w:left w:val="single" w:sz="8" w:space="0" w:color="auto"/>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107.610,71</w:t>
            </w:r>
          </w:p>
        </w:tc>
        <w:tc>
          <w:tcPr>
            <w:tcW w:w="840" w:type="dxa"/>
            <w:tcBorders>
              <w:top w:val="nil"/>
              <w:left w:val="nil"/>
              <w:bottom w:val="nil"/>
              <w:right w:val="nil"/>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107.610,71</w:t>
            </w:r>
          </w:p>
        </w:tc>
        <w:tc>
          <w:tcPr>
            <w:tcW w:w="840" w:type="dxa"/>
            <w:tcBorders>
              <w:top w:val="nil"/>
              <w:left w:val="single" w:sz="8" w:space="0" w:color="auto"/>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107.610,71</w:t>
            </w:r>
          </w:p>
        </w:tc>
        <w:tc>
          <w:tcPr>
            <w:tcW w:w="880" w:type="dxa"/>
            <w:tcBorders>
              <w:top w:val="nil"/>
              <w:left w:val="nil"/>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107.610,71</w:t>
            </w:r>
          </w:p>
        </w:tc>
      </w:tr>
      <w:tr w:rsidR="00280C57">
        <w:trPr>
          <w:trHeight w:val="255"/>
        </w:trPr>
        <w:tc>
          <w:tcPr>
            <w:tcW w:w="3760" w:type="dxa"/>
            <w:tcBorders>
              <w:top w:val="nil"/>
              <w:left w:val="single" w:sz="8" w:space="0" w:color="auto"/>
              <w:bottom w:val="nil"/>
              <w:right w:val="nil"/>
            </w:tcBorders>
            <w:shd w:val="clear" w:color="auto" w:fill="auto"/>
            <w:noWrap/>
            <w:vAlign w:val="bottom"/>
          </w:tcPr>
          <w:p w:rsidR="00280C57" w:rsidRDefault="00280C57">
            <w:pPr>
              <w:rPr>
                <w:rFonts w:ascii="Book Antiqua" w:hAnsi="Book Antiqua" w:cs="Arial"/>
                <w:sz w:val="14"/>
                <w:szCs w:val="14"/>
              </w:rPr>
            </w:pPr>
            <w:r>
              <w:rPr>
                <w:rFonts w:ascii="Book Antiqua" w:hAnsi="Book Antiqua" w:cs="Arial"/>
                <w:sz w:val="14"/>
                <w:szCs w:val="14"/>
              </w:rPr>
              <w:t>costos de transportación</w:t>
            </w:r>
          </w:p>
        </w:tc>
        <w:tc>
          <w:tcPr>
            <w:tcW w:w="820" w:type="dxa"/>
            <w:tcBorders>
              <w:top w:val="nil"/>
              <w:left w:val="single" w:sz="8" w:space="0" w:color="auto"/>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1400" w:type="dxa"/>
            <w:tcBorders>
              <w:top w:val="nil"/>
              <w:left w:val="nil"/>
              <w:bottom w:val="nil"/>
              <w:right w:val="nil"/>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19.035,00</w:t>
            </w:r>
          </w:p>
        </w:tc>
        <w:tc>
          <w:tcPr>
            <w:tcW w:w="840" w:type="dxa"/>
            <w:tcBorders>
              <w:top w:val="nil"/>
              <w:left w:val="single" w:sz="8" w:space="0" w:color="auto"/>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19.035,00</w:t>
            </w:r>
          </w:p>
        </w:tc>
        <w:tc>
          <w:tcPr>
            <w:tcW w:w="880" w:type="dxa"/>
            <w:tcBorders>
              <w:top w:val="nil"/>
              <w:left w:val="nil"/>
              <w:bottom w:val="nil"/>
              <w:right w:val="nil"/>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19.035,00</w:t>
            </w:r>
          </w:p>
        </w:tc>
        <w:tc>
          <w:tcPr>
            <w:tcW w:w="840" w:type="dxa"/>
            <w:tcBorders>
              <w:top w:val="nil"/>
              <w:left w:val="single" w:sz="8" w:space="0" w:color="auto"/>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19.035,00</w:t>
            </w:r>
          </w:p>
        </w:tc>
        <w:tc>
          <w:tcPr>
            <w:tcW w:w="840" w:type="dxa"/>
            <w:tcBorders>
              <w:top w:val="nil"/>
              <w:left w:val="nil"/>
              <w:bottom w:val="nil"/>
              <w:right w:val="nil"/>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19.035,00</w:t>
            </w:r>
          </w:p>
        </w:tc>
        <w:tc>
          <w:tcPr>
            <w:tcW w:w="840" w:type="dxa"/>
            <w:tcBorders>
              <w:top w:val="nil"/>
              <w:left w:val="single" w:sz="8" w:space="0" w:color="auto"/>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19.035,00</w:t>
            </w:r>
          </w:p>
        </w:tc>
        <w:tc>
          <w:tcPr>
            <w:tcW w:w="880" w:type="dxa"/>
            <w:tcBorders>
              <w:top w:val="nil"/>
              <w:left w:val="nil"/>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19.035,00</w:t>
            </w:r>
          </w:p>
        </w:tc>
      </w:tr>
      <w:tr w:rsidR="00280C57">
        <w:trPr>
          <w:trHeight w:val="255"/>
        </w:trPr>
        <w:tc>
          <w:tcPr>
            <w:tcW w:w="3760" w:type="dxa"/>
            <w:tcBorders>
              <w:top w:val="nil"/>
              <w:left w:val="single" w:sz="8" w:space="0" w:color="auto"/>
              <w:bottom w:val="nil"/>
              <w:right w:val="nil"/>
            </w:tcBorders>
            <w:shd w:val="clear" w:color="auto" w:fill="auto"/>
            <w:noWrap/>
            <w:vAlign w:val="bottom"/>
          </w:tcPr>
          <w:p w:rsidR="00280C57" w:rsidRDefault="00280C57">
            <w:pPr>
              <w:rPr>
                <w:rFonts w:ascii="Book Antiqua" w:hAnsi="Book Antiqua" w:cs="Arial"/>
                <w:sz w:val="14"/>
                <w:szCs w:val="14"/>
              </w:rPr>
            </w:pPr>
            <w:r>
              <w:rPr>
                <w:rFonts w:ascii="Book Antiqua" w:hAnsi="Book Antiqua" w:cs="Arial"/>
                <w:sz w:val="14"/>
                <w:szCs w:val="14"/>
              </w:rPr>
              <w:t>Reposición equipos de seguridad</w:t>
            </w:r>
          </w:p>
        </w:tc>
        <w:tc>
          <w:tcPr>
            <w:tcW w:w="820" w:type="dxa"/>
            <w:tcBorders>
              <w:top w:val="nil"/>
              <w:left w:val="single" w:sz="8" w:space="0" w:color="auto"/>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1400" w:type="dxa"/>
            <w:tcBorders>
              <w:top w:val="nil"/>
              <w:left w:val="nil"/>
              <w:bottom w:val="nil"/>
              <w:right w:val="nil"/>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3.023,36</w:t>
            </w:r>
          </w:p>
        </w:tc>
        <w:tc>
          <w:tcPr>
            <w:tcW w:w="840" w:type="dxa"/>
            <w:tcBorders>
              <w:top w:val="nil"/>
              <w:left w:val="single" w:sz="8" w:space="0" w:color="auto"/>
              <w:bottom w:val="nil"/>
              <w:right w:val="single" w:sz="8" w:space="0" w:color="auto"/>
            </w:tcBorders>
            <w:shd w:val="clear" w:color="auto" w:fill="auto"/>
            <w:noWrap/>
          </w:tcPr>
          <w:p w:rsidR="00280C57" w:rsidRDefault="00280C57">
            <w:pPr>
              <w:jc w:val="right"/>
              <w:rPr>
                <w:rFonts w:ascii="Book Antiqua" w:hAnsi="Book Antiqua" w:cs="Arial"/>
                <w:color w:val="000000"/>
                <w:sz w:val="14"/>
                <w:szCs w:val="14"/>
              </w:rPr>
            </w:pPr>
            <w:r>
              <w:rPr>
                <w:rFonts w:ascii="Book Antiqua" w:hAnsi="Book Antiqua" w:cs="Arial"/>
                <w:color w:val="000000"/>
                <w:sz w:val="14"/>
                <w:szCs w:val="14"/>
              </w:rPr>
              <w:t>3083,52</w:t>
            </w:r>
          </w:p>
        </w:tc>
        <w:tc>
          <w:tcPr>
            <w:tcW w:w="880" w:type="dxa"/>
            <w:tcBorders>
              <w:top w:val="nil"/>
              <w:left w:val="nil"/>
              <w:bottom w:val="nil"/>
              <w:right w:val="nil"/>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3.023,36</w:t>
            </w:r>
          </w:p>
        </w:tc>
        <w:tc>
          <w:tcPr>
            <w:tcW w:w="840" w:type="dxa"/>
            <w:tcBorders>
              <w:top w:val="nil"/>
              <w:left w:val="single" w:sz="8" w:space="0" w:color="auto"/>
              <w:bottom w:val="nil"/>
              <w:right w:val="single" w:sz="8" w:space="0" w:color="auto"/>
            </w:tcBorders>
            <w:shd w:val="clear" w:color="auto" w:fill="auto"/>
            <w:noWrap/>
          </w:tcPr>
          <w:p w:rsidR="00280C57" w:rsidRDefault="00280C57">
            <w:pPr>
              <w:jc w:val="right"/>
              <w:rPr>
                <w:rFonts w:ascii="Book Antiqua" w:hAnsi="Book Antiqua" w:cs="Arial"/>
                <w:color w:val="000000"/>
                <w:sz w:val="14"/>
                <w:szCs w:val="14"/>
              </w:rPr>
            </w:pPr>
            <w:r>
              <w:rPr>
                <w:rFonts w:ascii="Book Antiqua" w:hAnsi="Book Antiqua" w:cs="Arial"/>
                <w:color w:val="000000"/>
                <w:sz w:val="14"/>
                <w:szCs w:val="14"/>
              </w:rPr>
              <w:t>3083,52</w:t>
            </w:r>
          </w:p>
        </w:tc>
        <w:tc>
          <w:tcPr>
            <w:tcW w:w="840" w:type="dxa"/>
            <w:tcBorders>
              <w:top w:val="nil"/>
              <w:left w:val="nil"/>
              <w:bottom w:val="nil"/>
              <w:right w:val="nil"/>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3.023,36</w:t>
            </w:r>
          </w:p>
        </w:tc>
        <w:tc>
          <w:tcPr>
            <w:tcW w:w="840" w:type="dxa"/>
            <w:tcBorders>
              <w:top w:val="nil"/>
              <w:left w:val="single" w:sz="8" w:space="0" w:color="auto"/>
              <w:bottom w:val="nil"/>
              <w:right w:val="single" w:sz="8" w:space="0" w:color="auto"/>
            </w:tcBorders>
            <w:shd w:val="clear" w:color="auto" w:fill="auto"/>
            <w:noWrap/>
          </w:tcPr>
          <w:p w:rsidR="00280C57" w:rsidRDefault="00280C57">
            <w:pPr>
              <w:jc w:val="right"/>
              <w:rPr>
                <w:rFonts w:ascii="Book Antiqua" w:hAnsi="Book Antiqua" w:cs="Arial"/>
                <w:color w:val="000000"/>
                <w:sz w:val="14"/>
                <w:szCs w:val="14"/>
              </w:rPr>
            </w:pPr>
            <w:r>
              <w:rPr>
                <w:rFonts w:ascii="Book Antiqua" w:hAnsi="Book Antiqua" w:cs="Arial"/>
                <w:color w:val="000000"/>
                <w:sz w:val="14"/>
                <w:szCs w:val="14"/>
              </w:rPr>
              <w:t>3083,52</w:t>
            </w:r>
          </w:p>
        </w:tc>
        <w:tc>
          <w:tcPr>
            <w:tcW w:w="880" w:type="dxa"/>
            <w:tcBorders>
              <w:top w:val="nil"/>
              <w:left w:val="nil"/>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3.023,36</w:t>
            </w:r>
          </w:p>
        </w:tc>
      </w:tr>
      <w:tr w:rsidR="00280C57">
        <w:trPr>
          <w:trHeight w:val="270"/>
        </w:trPr>
        <w:tc>
          <w:tcPr>
            <w:tcW w:w="3760" w:type="dxa"/>
            <w:tcBorders>
              <w:top w:val="nil"/>
              <w:left w:val="single" w:sz="8" w:space="0" w:color="auto"/>
              <w:bottom w:val="nil"/>
              <w:right w:val="nil"/>
            </w:tcBorders>
            <w:shd w:val="clear" w:color="auto" w:fill="auto"/>
            <w:noWrap/>
            <w:vAlign w:val="bottom"/>
          </w:tcPr>
          <w:p w:rsidR="00280C57" w:rsidRDefault="00280C57">
            <w:pPr>
              <w:rPr>
                <w:rFonts w:ascii="Book Antiqua" w:hAnsi="Book Antiqua" w:cs="Arial"/>
                <w:sz w:val="14"/>
                <w:szCs w:val="14"/>
              </w:rPr>
            </w:pPr>
            <w:r>
              <w:rPr>
                <w:rFonts w:ascii="Book Antiqua" w:hAnsi="Book Antiqua" w:cs="Arial"/>
                <w:sz w:val="14"/>
                <w:szCs w:val="14"/>
              </w:rPr>
              <w:t>Reposicíon herramientas</w:t>
            </w:r>
          </w:p>
        </w:tc>
        <w:tc>
          <w:tcPr>
            <w:tcW w:w="820" w:type="dxa"/>
            <w:tcBorders>
              <w:top w:val="nil"/>
              <w:left w:val="single" w:sz="8" w:space="0" w:color="auto"/>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1400" w:type="dxa"/>
            <w:tcBorders>
              <w:top w:val="nil"/>
              <w:left w:val="nil"/>
              <w:bottom w:val="nil"/>
              <w:right w:val="nil"/>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840" w:type="dxa"/>
            <w:tcBorders>
              <w:top w:val="nil"/>
              <w:left w:val="single" w:sz="8" w:space="0" w:color="auto"/>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880" w:type="dxa"/>
            <w:tcBorders>
              <w:top w:val="nil"/>
              <w:left w:val="nil"/>
              <w:bottom w:val="nil"/>
              <w:right w:val="nil"/>
            </w:tcBorders>
            <w:shd w:val="clear" w:color="auto" w:fill="auto"/>
            <w:noWrap/>
            <w:vAlign w:val="bottom"/>
          </w:tcPr>
          <w:p w:rsidR="00280C57" w:rsidRDefault="00280C57">
            <w:pPr>
              <w:jc w:val="right"/>
              <w:rPr>
                <w:rFonts w:ascii="Book Antiqua" w:hAnsi="Book Antiqua" w:cs="Arial"/>
                <w:sz w:val="14"/>
                <w:szCs w:val="14"/>
              </w:rPr>
            </w:pPr>
          </w:p>
        </w:tc>
        <w:tc>
          <w:tcPr>
            <w:tcW w:w="840" w:type="dxa"/>
            <w:tcBorders>
              <w:top w:val="nil"/>
              <w:left w:val="single" w:sz="8" w:space="0" w:color="auto"/>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2.050,00</w:t>
            </w:r>
          </w:p>
        </w:tc>
        <w:tc>
          <w:tcPr>
            <w:tcW w:w="840" w:type="dxa"/>
            <w:tcBorders>
              <w:top w:val="nil"/>
              <w:left w:val="nil"/>
              <w:bottom w:val="nil"/>
              <w:right w:val="nil"/>
            </w:tcBorders>
            <w:shd w:val="clear" w:color="auto" w:fill="auto"/>
            <w:noWrap/>
            <w:vAlign w:val="bottom"/>
          </w:tcPr>
          <w:p w:rsidR="00280C57" w:rsidRDefault="00280C57">
            <w:pPr>
              <w:jc w:val="right"/>
              <w:rPr>
                <w:rFonts w:ascii="Book Antiqua" w:hAnsi="Book Antiqua" w:cs="Arial"/>
                <w:sz w:val="14"/>
                <w:szCs w:val="14"/>
              </w:rPr>
            </w:pPr>
          </w:p>
        </w:tc>
        <w:tc>
          <w:tcPr>
            <w:tcW w:w="840" w:type="dxa"/>
            <w:tcBorders>
              <w:top w:val="nil"/>
              <w:left w:val="single" w:sz="8" w:space="0" w:color="auto"/>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880" w:type="dxa"/>
            <w:tcBorders>
              <w:top w:val="nil"/>
              <w:left w:val="nil"/>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 </w:t>
            </w:r>
          </w:p>
        </w:tc>
      </w:tr>
      <w:tr w:rsidR="00280C57">
        <w:trPr>
          <w:trHeight w:val="285"/>
        </w:trPr>
        <w:tc>
          <w:tcPr>
            <w:tcW w:w="3760" w:type="dxa"/>
            <w:tcBorders>
              <w:top w:val="nil"/>
              <w:left w:val="single" w:sz="8" w:space="0" w:color="auto"/>
              <w:bottom w:val="single" w:sz="8" w:space="0" w:color="auto"/>
              <w:right w:val="nil"/>
            </w:tcBorders>
            <w:shd w:val="clear" w:color="auto" w:fill="auto"/>
            <w:vAlign w:val="bottom"/>
          </w:tcPr>
          <w:p w:rsidR="00280C57" w:rsidRDefault="00280C57">
            <w:pPr>
              <w:rPr>
                <w:rFonts w:ascii="Book Antiqua" w:hAnsi="Book Antiqua" w:cs="Arial"/>
                <w:sz w:val="14"/>
                <w:szCs w:val="14"/>
              </w:rPr>
            </w:pPr>
            <w:r>
              <w:rPr>
                <w:rFonts w:ascii="Book Antiqua" w:hAnsi="Book Antiqua" w:cs="Arial"/>
                <w:sz w:val="14"/>
                <w:szCs w:val="14"/>
              </w:rPr>
              <w:t>costos de operación en el relleno sanitario</w:t>
            </w:r>
          </w:p>
        </w:tc>
        <w:tc>
          <w:tcPr>
            <w:tcW w:w="820" w:type="dxa"/>
            <w:tcBorders>
              <w:top w:val="nil"/>
              <w:left w:val="single" w:sz="8" w:space="0" w:color="auto"/>
              <w:bottom w:val="single" w:sz="8" w:space="0" w:color="auto"/>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1400" w:type="dxa"/>
            <w:tcBorders>
              <w:top w:val="nil"/>
              <w:left w:val="nil"/>
              <w:bottom w:val="single" w:sz="8" w:space="0" w:color="auto"/>
              <w:right w:val="nil"/>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1.134,00</w:t>
            </w:r>
          </w:p>
        </w:tc>
        <w:tc>
          <w:tcPr>
            <w:tcW w:w="840" w:type="dxa"/>
            <w:tcBorders>
              <w:top w:val="nil"/>
              <w:left w:val="single" w:sz="8" w:space="0" w:color="auto"/>
              <w:bottom w:val="single" w:sz="8" w:space="0" w:color="auto"/>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1.134,00</w:t>
            </w:r>
          </w:p>
        </w:tc>
        <w:tc>
          <w:tcPr>
            <w:tcW w:w="880" w:type="dxa"/>
            <w:tcBorders>
              <w:top w:val="nil"/>
              <w:left w:val="nil"/>
              <w:bottom w:val="single" w:sz="8" w:space="0" w:color="auto"/>
              <w:right w:val="nil"/>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1.134,00</w:t>
            </w:r>
          </w:p>
        </w:tc>
        <w:tc>
          <w:tcPr>
            <w:tcW w:w="840" w:type="dxa"/>
            <w:tcBorders>
              <w:top w:val="nil"/>
              <w:left w:val="single" w:sz="8" w:space="0" w:color="auto"/>
              <w:bottom w:val="single" w:sz="8" w:space="0" w:color="auto"/>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1.134,00</w:t>
            </w:r>
          </w:p>
        </w:tc>
        <w:tc>
          <w:tcPr>
            <w:tcW w:w="840" w:type="dxa"/>
            <w:tcBorders>
              <w:top w:val="nil"/>
              <w:left w:val="nil"/>
              <w:bottom w:val="single" w:sz="8" w:space="0" w:color="auto"/>
              <w:right w:val="nil"/>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1.134,00</w:t>
            </w:r>
          </w:p>
        </w:tc>
        <w:tc>
          <w:tcPr>
            <w:tcW w:w="840" w:type="dxa"/>
            <w:tcBorders>
              <w:top w:val="nil"/>
              <w:left w:val="single" w:sz="8" w:space="0" w:color="auto"/>
              <w:bottom w:val="single" w:sz="8" w:space="0" w:color="auto"/>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1.134,00</w:t>
            </w:r>
          </w:p>
        </w:tc>
        <w:tc>
          <w:tcPr>
            <w:tcW w:w="880" w:type="dxa"/>
            <w:tcBorders>
              <w:top w:val="nil"/>
              <w:left w:val="nil"/>
              <w:bottom w:val="single" w:sz="8" w:space="0" w:color="auto"/>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1.134,00</w:t>
            </w:r>
          </w:p>
        </w:tc>
      </w:tr>
      <w:tr w:rsidR="00280C57">
        <w:trPr>
          <w:trHeight w:val="195"/>
        </w:trPr>
        <w:tc>
          <w:tcPr>
            <w:tcW w:w="3760" w:type="dxa"/>
            <w:tcBorders>
              <w:top w:val="nil"/>
              <w:left w:val="single" w:sz="8" w:space="0" w:color="auto"/>
              <w:bottom w:val="single" w:sz="8" w:space="0" w:color="auto"/>
              <w:right w:val="nil"/>
            </w:tcBorders>
            <w:shd w:val="clear" w:color="auto" w:fill="auto"/>
            <w:noWrap/>
            <w:vAlign w:val="bottom"/>
          </w:tcPr>
          <w:p w:rsidR="00280C57" w:rsidRDefault="00280C57">
            <w:pPr>
              <w:rPr>
                <w:rFonts w:ascii="Book Antiqua" w:hAnsi="Book Antiqua" w:cs="Arial"/>
                <w:b/>
                <w:bCs/>
                <w:sz w:val="14"/>
                <w:szCs w:val="14"/>
              </w:rPr>
            </w:pPr>
            <w:r>
              <w:rPr>
                <w:rFonts w:ascii="Book Antiqua" w:hAnsi="Book Antiqua" w:cs="Arial"/>
                <w:b/>
                <w:bCs/>
                <w:sz w:val="14"/>
                <w:szCs w:val="14"/>
              </w:rPr>
              <w:t>Ingresos sociales operacionales</w:t>
            </w:r>
          </w:p>
        </w:tc>
        <w:tc>
          <w:tcPr>
            <w:tcW w:w="820" w:type="dxa"/>
            <w:tcBorders>
              <w:top w:val="nil"/>
              <w:left w:val="single" w:sz="8" w:space="0" w:color="auto"/>
              <w:bottom w:val="single" w:sz="8" w:space="0" w:color="auto"/>
              <w:right w:val="nil"/>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1400" w:type="dxa"/>
            <w:tcBorders>
              <w:top w:val="nil"/>
              <w:left w:val="single" w:sz="8" w:space="0" w:color="auto"/>
              <w:bottom w:val="single" w:sz="8" w:space="0" w:color="auto"/>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-386.557,75</w:t>
            </w:r>
          </w:p>
        </w:tc>
        <w:tc>
          <w:tcPr>
            <w:tcW w:w="840" w:type="dxa"/>
            <w:tcBorders>
              <w:top w:val="nil"/>
              <w:left w:val="nil"/>
              <w:bottom w:val="single" w:sz="8" w:space="0" w:color="auto"/>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238.942,27</w:t>
            </w:r>
          </w:p>
        </w:tc>
        <w:tc>
          <w:tcPr>
            <w:tcW w:w="880" w:type="dxa"/>
            <w:tcBorders>
              <w:top w:val="nil"/>
              <w:left w:val="nil"/>
              <w:bottom w:val="single" w:sz="8" w:space="0" w:color="auto"/>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364.114,47</w:t>
            </w:r>
          </w:p>
        </w:tc>
        <w:tc>
          <w:tcPr>
            <w:tcW w:w="840" w:type="dxa"/>
            <w:tcBorders>
              <w:top w:val="nil"/>
              <w:left w:val="nil"/>
              <w:bottom w:val="single" w:sz="8" w:space="0" w:color="auto"/>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487.116,35</w:t>
            </w:r>
          </w:p>
        </w:tc>
        <w:tc>
          <w:tcPr>
            <w:tcW w:w="840" w:type="dxa"/>
            <w:tcBorders>
              <w:top w:val="nil"/>
              <w:left w:val="nil"/>
              <w:bottom w:val="single" w:sz="8" w:space="0" w:color="auto"/>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612.288,54</w:t>
            </w:r>
          </w:p>
        </w:tc>
        <w:tc>
          <w:tcPr>
            <w:tcW w:w="840" w:type="dxa"/>
            <w:tcBorders>
              <w:top w:val="nil"/>
              <w:left w:val="nil"/>
              <w:bottom w:val="single" w:sz="8" w:space="0" w:color="auto"/>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739.390,42</w:t>
            </w:r>
          </w:p>
        </w:tc>
        <w:tc>
          <w:tcPr>
            <w:tcW w:w="880" w:type="dxa"/>
            <w:tcBorders>
              <w:top w:val="nil"/>
              <w:left w:val="nil"/>
              <w:bottom w:val="single" w:sz="8" w:space="0" w:color="auto"/>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864.562,62</w:t>
            </w:r>
          </w:p>
        </w:tc>
      </w:tr>
      <w:tr w:rsidR="00280C57">
        <w:trPr>
          <w:trHeight w:val="285"/>
        </w:trPr>
        <w:tc>
          <w:tcPr>
            <w:tcW w:w="3760" w:type="dxa"/>
            <w:tcBorders>
              <w:top w:val="nil"/>
              <w:left w:val="single" w:sz="8" w:space="0" w:color="auto"/>
              <w:bottom w:val="nil"/>
              <w:right w:val="nil"/>
            </w:tcBorders>
            <w:shd w:val="clear" w:color="auto" w:fill="auto"/>
            <w:noWrap/>
            <w:vAlign w:val="bottom"/>
          </w:tcPr>
          <w:p w:rsidR="00280C57" w:rsidRDefault="00280C57">
            <w:pPr>
              <w:rPr>
                <w:rFonts w:ascii="Book Antiqua" w:hAnsi="Book Antiqua" w:cs="Arial"/>
                <w:sz w:val="14"/>
                <w:szCs w:val="14"/>
              </w:rPr>
            </w:pPr>
            <w:r>
              <w:rPr>
                <w:rFonts w:ascii="Book Antiqua" w:hAnsi="Book Antiqua" w:cs="Arial"/>
                <w:sz w:val="14"/>
                <w:szCs w:val="14"/>
              </w:rPr>
              <w:t>Readición Depreciación construcciones</w:t>
            </w:r>
          </w:p>
        </w:tc>
        <w:tc>
          <w:tcPr>
            <w:tcW w:w="820" w:type="dxa"/>
            <w:tcBorders>
              <w:top w:val="nil"/>
              <w:left w:val="single" w:sz="8" w:space="0" w:color="auto"/>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1400" w:type="dxa"/>
            <w:tcBorders>
              <w:top w:val="nil"/>
              <w:left w:val="nil"/>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32.208,65</w:t>
            </w:r>
          </w:p>
        </w:tc>
        <w:tc>
          <w:tcPr>
            <w:tcW w:w="840" w:type="dxa"/>
            <w:tcBorders>
              <w:top w:val="nil"/>
              <w:left w:val="nil"/>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32.208,65</w:t>
            </w:r>
          </w:p>
        </w:tc>
        <w:tc>
          <w:tcPr>
            <w:tcW w:w="880" w:type="dxa"/>
            <w:tcBorders>
              <w:top w:val="nil"/>
              <w:left w:val="nil"/>
              <w:bottom w:val="nil"/>
              <w:right w:val="nil"/>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32.208,65</w:t>
            </w:r>
          </w:p>
        </w:tc>
        <w:tc>
          <w:tcPr>
            <w:tcW w:w="840" w:type="dxa"/>
            <w:tcBorders>
              <w:top w:val="nil"/>
              <w:left w:val="single" w:sz="8" w:space="0" w:color="auto"/>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32.208,65</w:t>
            </w:r>
          </w:p>
        </w:tc>
        <w:tc>
          <w:tcPr>
            <w:tcW w:w="840" w:type="dxa"/>
            <w:tcBorders>
              <w:top w:val="nil"/>
              <w:left w:val="nil"/>
              <w:bottom w:val="nil"/>
              <w:right w:val="nil"/>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32.208,65</w:t>
            </w:r>
          </w:p>
        </w:tc>
        <w:tc>
          <w:tcPr>
            <w:tcW w:w="840" w:type="dxa"/>
            <w:tcBorders>
              <w:top w:val="nil"/>
              <w:left w:val="single" w:sz="8" w:space="0" w:color="auto"/>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32.208,65</w:t>
            </w:r>
          </w:p>
        </w:tc>
        <w:tc>
          <w:tcPr>
            <w:tcW w:w="880" w:type="dxa"/>
            <w:tcBorders>
              <w:top w:val="nil"/>
              <w:left w:val="nil"/>
              <w:bottom w:val="nil"/>
              <w:right w:val="single" w:sz="8" w:space="0" w:color="auto"/>
            </w:tcBorders>
            <w:shd w:val="clear" w:color="auto" w:fill="auto"/>
            <w:noWrap/>
            <w:vAlign w:val="bottom"/>
          </w:tcPr>
          <w:p w:rsidR="00280C57" w:rsidRDefault="00280C57">
            <w:pPr>
              <w:jc w:val="right"/>
              <w:rPr>
                <w:rFonts w:ascii="Book Antiqua" w:hAnsi="Book Antiqua" w:cs="Arial"/>
                <w:sz w:val="14"/>
                <w:szCs w:val="14"/>
              </w:rPr>
            </w:pPr>
            <w:r>
              <w:rPr>
                <w:rFonts w:ascii="Book Antiqua" w:hAnsi="Book Antiqua" w:cs="Arial"/>
                <w:sz w:val="14"/>
                <w:szCs w:val="14"/>
              </w:rPr>
              <w:t>32.208,65</w:t>
            </w:r>
          </w:p>
        </w:tc>
      </w:tr>
      <w:tr w:rsidR="00280C57">
        <w:trPr>
          <w:trHeight w:val="285"/>
        </w:trPr>
        <w:tc>
          <w:tcPr>
            <w:tcW w:w="3760" w:type="dxa"/>
            <w:tcBorders>
              <w:top w:val="nil"/>
              <w:left w:val="single" w:sz="8" w:space="0" w:color="auto"/>
              <w:bottom w:val="nil"/>
              <w:right w:val="nil"/>
            </w:tcBorders>
            <w:shd w:val="clear" w:color="auto" w:fill="auto"/>
            <w:noWrap/>
          </w:tcPr>
          <w:p w:rsidR="00280C57" w:rsidRDefault="00280C57">
            <w:pPr>
              <w:rPr>
                <w:rFonts w:ascii="Book Antiqua" w:hAnsi="Book Antiqua" w:cs="Arial"/>
                <w:sz w:val="14"/>
                <w:szCs w:val="14"/>
              </w:rPr>
            </w:pPr>
            <w:r>
              <w:rPr>
                <w:rFonts w:ascii="Book Antiqua" w:hAnsi="Book Antiqua" w:cs="Arial"/>
                <w:sz w:val="14"/>
                <w:szCs w:val="14"/>
              </w:rPr>
              <w:t>Readición Depreciación Herramientas-Maquinaria</w:t>
            </w:r>
          </w:p>
        </w:tc>
        <w:tc>
          <w:tcPr>
            <w:tcW w:w="820" w:type="dxa"/>
            <w:tcBorders>
              <w:top w:val="nil"/>
              <w:left w:val="single" w:sz="8" w:space="0" w:color="auto"/>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1400" w:type="dxa"/>
            <w:tcBorders>
              <w:top w:val="nil"/>
              <w:left w:val="nil"/>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2.728,33</w:t>
            </w:r>
          </w:p>
        </w:tc>
        <w:tc>
          <w:tcPr>
            <w:tcW w:w="840" w:type="dxa"/>
            <w:tcBorders>
              <w:top w:val="nil"/>
              <w:left w:val="nil"/>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2.728,33</w:t>
            </w:r>
          </w:p>
        </w:tc>
        <w:tc>
          <w:tcPr>
            <w:tcW w:w="880" w:type="dxa"/>
            <w:tcBorders>
              <w:top w:val="nil"/>
              <w:left w:val="nil"/>
              <w:bottom w:val="nil"/>
              <w:right w:val="nil"/>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2.728,33</w:t>
            </w:r>
          </w:p>
        </w:tc>
        <w:tc>
          <w:tcPr>
            <w:tcW w:w="840" w:type="dxa"/>
            <w:tcBorders>
              <w:top w:val="nil"/>
              <w:left w:val="single" w:sz="8" w:space="0" w:color="auto"/>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2.728,33</w:t>
            </w:r>
          </w:p>
        </w:tc>
        <w:tc>
          <w:tcPr>
            <w:tcW w:w="840" w:type="dxa"/>
            <w:tcBorders>
              <w:top w:val="nil"/>
              <w:left w:val="nil"/>
              <w:bottom w:val="nil"/>
              <w:right w:val="nil"/>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2.728,33</w:t>
            </w:r>
          </w:p>
        </w:tc>
        <w:tc>
          <w:tcPr>
            <w:tcW w:w="840" w:type="dxa"/>
            <w:tcBorders>
              <w:top w:val="nil"/>
              <w:left w:val="single" w:sz="8" w:space="0" w:color="auto"/>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2.728,33</w:t>
            </w:r>
          </w:p>
        </w:tc>
        <w:tc>
          <w:tcPr>
            <w:tcW w:w="880" w:type="dxa"/>
            <w:tcBorders>
              <w:top w:val="nil"/>
              <w:left w:val="nil"/>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2.728,33</w:t>
            </w:r>
          </w:p>
        </w:tc>
      </w:tr>
      <w:tr w:rsidR="00280C57">
        <w:trPr>
          <w:trHeight w:val="255"/>
        </w:trPr>
        <w:tc>
          <w:tcPr>
            <w:tcW w:w="3760" w:type="dxa"/>
            <w:tcBorders>
              <w:top w:val="nil"/>
              <w:left w:val="single" w:sz="8" w:space="0" w:color="auto"/>
              <w:bottom w:val="nil"/>
              <w:right w:val="nil"/>
            </w:tcBorders>
            <w:shd w:val="clear" w:color="auto" w:fill="auto"/>
            <w:noWrap/>
          </w:tcPr>
          <w:p w:rsidR="00280C57" w:rsidRDefault="00280C57">
            <w:pPr>
              <w:rPr>
                <w:rFonts w:ascii="Book Antiqua" w:hAnsi="Book Antiqua" w:cs="Arial"/>
                <w:sz w:val="14"/>
                <w:szCs w:val="14"/>
              </w:rPr>
            </w:pPr>
            <w:r>
              <w:rPr>
                <w:rFonts w:ascii="Book Antiqua" w:hAnsi="Book Antiqua" w:cs="Arial"/>
                <w:sz w:val="14"/>
                <w:szCs w:val="14"/>
              </w:rPr>
              <w:t>Readición Amortización Gastos Preoperativos</w:t>
            </w:r>
          </w:p>
        </w:tc>
        <w:tc>
          <w:tcPr>
            <w:tcW w:w="820" w:type="dxa"/>
            <w:tcBorders>
              <w:top w:val="nil"/>
              <w:left w:val="single" w:sz="8" w:space="0" w:color="auto"/>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1400" w:type="dxa"/>
            <w:tcBorders>
              <w:top w:val="nil"/>
              <w:left w:val="nil"/>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107.610,71</w:t>
            </w:r>
          </w:p>
        </w:tc>
        <w:tc>
          <w:tcPr>
            <w:tcW w:w="840" w:type="dxa"/>
            <w:tcBorders>
              <w:top w:val="nil"/>
              <w:left w:val="nil"/>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107.610,71</w:t>
            </w:r>
          </w:p>
        </w:tc>
        <w:tc>
          <w:tcPr>
            <w:tcW w:w="880" w:type="dxa"/>
            <w:tcBorders>
              <w:top w:val="nil"/>
              <w:left w:val="nil"/>
              <w:bottom w:val="nil"/>
              <w:right w:val="nil"/>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107.610,71</w:t>
            </w:r>
          </w:p>
        </w:tc>
        <w:tc>
          <w:tcPr>
            <w:tcW w:w="840" w:type="dxa"/>
            <w:tcBorders>
              <w:top w:val="nil"/>
              <w:left w:val="single" w:sz="8" w:space="0" w:color="auto"/>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107.610,71</w:t>
            </w:r>
          </w:p>
        </w:tc>
        <w:tc>
          <w:tcPr>
            <w:tcW w:w="840" w:type="dxa"/>
            <w:tcBorders>
              <w:top w:val="nil"/>
              <w:left w:val="nil"/>
              <w:bottom w:val="nil"/>
              <w:right w:val="nil"/>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107.610,71</w:t>
            </w:r>
          </w:p>
        </w:tc>
        <w:tc>
          <w:tcPr>
            <w:tcW w:w="840" w:type="dxa"/>
            <w:tcBorders>
              <w:top w:val="nil"/>
              <w:left w:val="single" w:sz="8" w:space="0" w:color="auto"/>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107.610,71</w:t>
            </w:r>
          </w:p>
        </w:tc>
        <w:tc>
          <w:tcPr>
            <w:tcW w:w="880" w:type="dxa"/>
            <w:tcBorders>
              <w:top w:val="nil"/>
              <w:left w:val="nil"/>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107.610,71</w:t>
            </w:r>
          </w:p>
        </w:tc>
      </w:tr>
      <w:tr w:rsidR="00280C57">
        <w:trPr>
          <w:trHeight w:val="270"/>
        </w:trPr>
        <w:tc>
          <w:tcPr>
            <w:tcW w:w="3760" w:type="dxa"/>
            <w:tcBorders>
              <w:top w:val="nil"/>
              <w:left w:val="single" w:sz="8" w:space="0" w:color="auto"/>
              <w:bottom w:val="nil"/>
              <w:right w:val="nil"/>
            </w:tcBorders>
            <w:shd w:val="clear" w:color="auto" w:fill="auto"/>
            <w:noWrap/>
          </w:tcPr>
          <w:p w:rsidR="00280C57" w:rsidRDefault="00280C57">
            <w:pPr>
              <w:rPr>
                <w:rFonts w:ascii="Book Antiqua" w:hAnsi="Book Antiqua" w:cs="Arial"/>
                <w:sz w:val="14"/>
                <w:szCs w:val="14"/>
              </w:rPr>
            </w:pPr>
            <w:r>
              <w:rPr>
                <w:rFonts w:ascii="Book Antiqua" w:hAnsi="Book Antiqua" w:cs="Arial"/>
                <w:sz w:val="14"/>
                <w:szCs w:val="14"/>
              </w:rPr>
              <w:t>Gastos Preoperativos PROMIDD</w:t>
            </w:r>
          </w:p>
        </w:tc>
        <w:tc>
          <w:tcPr>
            <w:tcW w:w="820" w:type="dxa"/>
            <w:tcBorders>
              <w:top w:val="nil"/>
              <w:left w:val="single" w:sz="8" w:space="0" w:color="auto"/>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-753.275,00</w:t>
            </w:r>
          </w:p>
        </w:tc>
        <w:tc>
          <w:tcPr>
            <w:tcW w:w="1400" w:type="dxa"/>
            <w:tcBorders>
              <w:top w:val="nil"/>
              <w:left w:val="nil"/>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840" w:type="dxa"/>
            <w:tcBorders>
              <w:top w:val="nil"/>
              <w:left w:val="nil"/>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880" w:type="dxa"/>
            <w:tcBorders>
              <w:top w:val="nil"/>
              <w:left w:val="nil"/>
              <w:bottom w:val="nil"/>
              <w:right w:val="nil"/>
            </w:tcBorders>
            <w:shd w:val="clear" w:color="auto" w:fill="auto"/>
            <w:noWrap/>
          </w:tcPr>
          <w:p w:rsidR="00280C57" w:rsidRDefault="00280C57">
            <w:pPr>
              <w:jc w:val="right"/>
              <w:rPr>
                <w:rFonts w:ascii="Book Antiqua" w:hAnsi="Book Antiqua" w:cs="Arial"/>
                <w:sz w:val="14"/>
                <w:szCs w:val="14"/>
              </w:rPr>
            </w:pPr>
          </w:p>
        </w:tc>
        <w:tc>
          <w:tcPr>
            <w:tcW w:w="840" w:type="dxa"/>
            <w:tcBorders>
              <w:top w:val="nil"/>
              <w:left w:val="single" w:sz="8" w:space="0" w:color="auto"/>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840" w:type="dxa"/>
            <w:tcBorders>
              <w:top w:val="nil"/>
              <w:left w:val="nil"/>
              <w:bottom w:val="nil"/>
              <w:right w:val="nil"/>
            </w:tcBorders>
            <w:shd w:val="clear" w:color="auto" w:fill="auto"/>
            <w:noWrap/>
          </w:tcPr>
          <w:p w:rsidR="00280C57" w:rsidRDefault="00280C57">
            <w:pPr>
              <w:jc w:val="right"/>
              <w:rPr>
                <w:rFonts w:ascii="Book Antiqua" w:hAnsi="Book Antiqua" w:cs="Arial"/>
                <w:sz w:val="14"/>
                <w:szCs w:val="14"/>
              </w:rPr>
            </w:pPr>
          </w:p>
        </w:tc>
        <w:tc>
          <w:tcPr>
            <w:tcW w:w="840" w:type="dxa"/>
            <w:tcBorders>
              <w:top w:val="nil"/>
              <w:left w:val="single" w:sz="8" w:space="0" w:color="auto"/>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880" w:type="dxa"/>
            <w:tcBorders>
              <w:top w:val="nil"/>
              <w:left w:val="nil"/>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 </w:t>
            </w:r>
          </w:p>
        </w:tc>
      </w:tr>
      <w:tr w:rsidR="00280C57">
        <w:trPr>
          <w:trHeight w:val="270"/>
        </w:trPr>
        <w:tc>
          <w:tcPr>
            <w:tcW w:w="3760" w:type="dxa"/>
            <w:tcBorders>
              <w:top w:val="nil"/>
              <w:left w:val="single" w:sz="8" w:space="0" w:color="auto"/>
              <w:bottom w:val="nil"/>
              <w:right w:val="nil"/>
            </w:tcBorders>
            <w:shd w:val="clear" w:color="auto" w:fill="auto"/>
          </w:tcPr>
          <w:p w:rsidR="00280C57" w:rsidRDefault="00280C57">
            <w:pPr>
              <w:rPr>
                <w:rFonts w:ascii="Book Antiqua" w:hAnsi="Book Antiqua" w:cs="Arial"/>
                <w:sz w:val="14"/>
                <w:szCs w:val="14"/>
              </w:rPr>
            </w:pPr>
            <w:r>
              <w:rPr>
                <w:rFonts w:ascii="Book Antiqua" w:hAnsi="Book Antiqua" w:cs="Arial"/>
                <w:sz w:val="14"/>
                <w:szCs w:val="14"/>
              </w:rPr>
              <w:t>CONSTRUCCIONES</w:t>
            </w:r>
          </w:p>
        </w:tc>
        <w:tc>
          <w:tcPr>
            <w:tcW w:w="820" w:type="dxa"/>
            <w:tcBorders>
              <w:top w:val="nil"/>
              <w:left w:val="single" w:sz="8" w:space="0" w:color="auto"/>
              <w:bottom w:val="nil"/>
              <w:right w:val="single" w:sz="8" w:space="0" w:color="auto"/>
            </w:tcBorders>
            <w:shd w:val="clear" w:color="auto" w:fill="auto"/>
          </w:tcPr>
          <w:p w:rsidR="00280C57" w:rsidRDefault="00280C57">
            <w:pPr>
              <w:jc w:val="right"/>
              <w:rPr>
                <w:rFonts w:ascii="Book Antiqua" w:hAnsi="Book Antiqua" w:cs="Arial"/>
                <w:sz w:val="14"/>
                <w:szCs w:val="14"/>
              </w:rPr>
            </w:pPr>
            <w:r>
              <w:rPr>
                <w:rFonts w:ascii="Book Antiqua" w:hAnsi="Book Antiqua" w:cs="Arial"/>
                <w:sz w:val="14"/>
                <w:szCs w:val="14"/>
              </w:rPr>
              <w:t>-343.753,12</w:t>
            </w:r>
          </w:p>
        </w:tc>
        <w:tc>
          <w:tcPr>
            <w:tcW w:w="1400" w:type="dxa"/>
            <w:tcBorders>
              <w:top w:val="nil"/>
              <w:left w:val="nil"/>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840" w:type="dxa"/>
            <w:tcBorders>
              <w:top w:val="nil"/>
              <w:left w:val="nil"/>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880" w:type="dxa"/>
            <w:tcBorders>
              <w:top w:val="nil"/>
              <w:left w:val="nil"/>
              <w:bottom w:val="nil"/>
              <w:right w:val="nil"/>
            </w:tcBorders>
            <w:shd w:val="clear" w:color="auto" w:fill="auto"/>
            <w:noWrap/>
          </w:tcPr>
          <w:p w:rsidR="00280C57" w:rsidRDefault="00280C57">
            <w:pPr>
              <w:jc w:val="right"/>
              <w:rPr>
                <w:rFonts w:ascii="Book Antiqua" w:hAnsi="Book Antiqua" w:cs="Arial"/>
                <w:sz w:val="14"/>
                <w:szCs w:val="14"/>
              </w:rPr>
            </w:pPr>
          </w:p>
        </w:tc>
        <w:tc>
          <w:tcPr>
            <w:tcW w:w="840" w:type="dxa"/>
            <w:tcBorders>
              <w:top w:val="nil"/>
              <w:left w:val="single" w:sz="8" w:space="0" w:color="auto"/>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840" w:type="dxa"/>
            <w:tcBorders>
              <w:top w:val="nil"/>
              <w:left w:val="nil"/>
              <w:bottom w:val="nil"/>
              <w:right w:val="nil"/>
            </w:tcBorders>
            <w:shd w:val="clear" w:color="auto" w:fill="auto"/>
            <w:noWrap/>
          </w:tcPr>
          <w:p w:rsidR="00280C57" w:rsidRDefault="00280C57">
            <w:pPr>
              <w:jc w:val="right"/>
              <w:rPr>
                <w:rFonts w:ascii="Book Antiqua" w:hAnsi="Book Antiqua" w:cs="Arial"/>
                <w:sz w:val="14"/>
                <w:szCs w:val="14"/>
              </w:rPr>
            </w:pPr>
          </w:p>
        </w:tc>
        <w:tc>
          <w:tcPr>
            <w:tcW w:w="840" w:type="dxa"/>
            <w:tcBorders>
              <w:top w:val="nil"/>
              <w:left w:val="single" w:sz="8" w:space="0" w:color="auto"/>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880" w:type="dxa"/>
            <w:tcBorders>
              <w:top w:val="nil"/>
              <w:left w:val="nil"/>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 </w:t>
            </w:r>
          </w:p>
        </w:tc>
      </w:tr>
      <w:tr w:rsidR="00280C57">
        <w:trPr>
          <w:trHeight w:val="255"/>
        </w:trPr>
        <w:tc>
          <w:tcPr>
            <w:tcW w:w="3760" w:type="dxa"/>
            <w:tcBorders>
              <w:top w:val="nil"/>
              <w:left w:val="single" w:sz="8" w:space="0" w:color="auto"/>
              <w:bottom w:val="nil"/>
              <w:right w:val="nil"/>
            </w:tcBorders>
            <w:shd w:val="clear" w:color="auto" w:fill="auto"/>
            <w:noWrap/>
          </w:tcPr>
          <w:p w:rsidR="00280C57" w:rsidRDefault="00280C57">
            <w:pPr>
              <w:rPr>
                <w:rFonts w:ascii="Book Antiqua" w:hAnsi="Book Antiqua" w:cs="Arial"/>
                <w:sz w:val="14"/>
                <w:szCs w:val="14"/>
              </w:rPr>
            </w:pPr>
            <w:r>
              <w:rPr>
                <w:rFonts w:ascii="Book Antiqua" w:hAnsi="Book Antiqua" w:cs="Arial"/>
                <w:sz w:val="14"/>
                <w:szCs w:val="14"/>
              </w:rPr>
              <w:t>HERRAMIENTAS</w:t>
            </w:r>
          </w:p>
        </w:tc>
        <w:tc>
          <w:tcPr>
            <w:tcW w:w="820" w:type="dxa"/>
            <w:tcBorders>
              <w:top w:val="nil"/>
              <w:left w:val="single" w:sz="8" w:space="0" w:color="auto"/>
              <w:bottom w:val="nil"/>
              <w:right w:val="single" w:sz="8" w:space="0" w:color="auto"/>
            </w:tcBorders>
            <w:shd w:val="clear" w:color="auto" w:fill="auto"/>
          </w:tcPr>
          <w:p w:rsidR="00280C57" w:rsidRDefault="00280C57">
            <w:pPr>
              <w:jc w:val="right"/>
              <w:rPr>
                <w:rFonts w:ascii="Book Antiqua" w:hAnsi="Book Antiqua" w:cs="Arial"/>
                <w:sz w:val="14"/>
                <w:szCs w:val="14"/>
              </w:rPr>
            </w:pPr>
            <w:r>
              <w:rPr>
                <w:rFonts w:ascii="Book Antiqua" w:hAnsi="Book Antiqua" w:cs="Arial"/>
                <w:sz w:val="14"/>
                <w:szCs w:val="14"/>
              </w:rPr>
              <w:t>-2.750,00</w:t>
            </w:r>
          </w:p>
        </w:tc>
        <w:tc>
          <w:tcPr>
            <w:tcW w:w="1400" w:type="dxa"/>
            <w:tcBorders>
              <w:top w:val="nil"/>
              <w:left w:val="nil"/>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840" w:type="dxa"/>
            <w:tcBorders>
              <w:top w:val="nil"/>
              <w:left w:val="nil"/>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880" w:type="dxa"/>
            <w:tcBorders>
              <w:top w:val="nil"/>
              <w:left w:val="nil"/>
              <w:bottom w:val="nil"/>
              <w:right w:val="nil"/>
            </w:tcBorders>
            <w:shd w:val="clear" w:color="auto" w:fill="auto"/>
            <w:noWrap/>
          </w:tcPr>
          <w:p w:rsidR="00280C57" w:rsidRDefault="00280C57">
            <w:pPr>
              <w:jc w:val="right"/>
              <w:rPr>
                <w:rFonts w:ascii="Book Antiqua" w:hAnsi="Book Antiqua" w:cs="Arial"/>
                <w:sz w:val="14"/>
                <w:szCs w:val="14"/>
              </w:rPr>
            </w:pPr>
          </w:p>
        </w:tc>
        <w:tc>
          <w:tcPr>
            <w:tcW w:w="840" w:type="dxa"/>
            <w:tcBorders>
              <w:top w:val="nil"/>
              <w:left w:val="single" w:sz="8" w:space="0" w:color="auto"/>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840" w:type="dxa"/>
            <w:tcBorders>
              <w:top w:val="nil"/>
              <w:left w:val="nil"/>
              <w:bottom w:val="nil"/>
              <w:right w:val="nil"/>
            </w:tcBorders>
            <w:shd w:val="clear" w:color="auto" w:fill="auto"/>
            <w:noWrap/>
          </w:tcPr>
          <w:p w:rsidR="00280C57" w:rsidRDefault="00280C57">
            <w:pPr>
              <w:jc w:val="right"/>
              <w:rPr>
                <w:rFonts w:ascii="Book Antiqua" w:hAnsi="Book Antiqua" w:cs="Arial"/>
                <w:sz w:val="14"/>
                <w:szCs w:val="14"/>
              </w:rPr>
            </w:pPr>
          </w:p>
        </w:tc>
        <w:tc>
          <w:tcPr>
            <w:tcW w:w="840" w:type="dxa"/>
            <w:tcBorders>
              <w:top w:val="nil"/>
              <w:left w:val="single" w:sz="8" w:space="0" w:color="auto"/>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880" w:type="dxa"/>
            <w:tcBorders>
              <w:top w:val="nil"/>
              <w:left w:val="nil"/>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 </w:t>
            </w:r>
          </w:p>
        </w:tc>
      </w:tr>
      <w:tr w:rsidR="00280C57">
        <w:trPr>
          <w:trHeight w:val="255"/>
        </w:trPr>
        <w:tc>
          <w:tcPr>
            <w:tcW w:w="3760" w:type="dxa"/>
            <w:tcBorders>
              <w:top w:val="nil"/>
              <w:left w:val="single" w:sz="8" w:space="0" w:color="auto"/>
              <w:bottom w:val="nil"/>
              <w:right w:val="nil"/>
            </w:tcBorders>
            <w:shd w:val="clear" w:color="auto" w:fill="auto"/>
          </w:tcPr>
          <w:p w:rsidR="00280C57" w:rsidRDefault="00280C57">
            <w:pPr>
              <w:rPr>
                <w:rFonts w:ascii="Book Antiqua" w:hAnsi="Book Antiqua" w:cs="Arial"/>
                <w:sz w:val="14"/>
                <w:szCs w:val="14"/>
              </w:rPr>
            </w:pPr>
            <w:r>
              <w:rPr>
                <w:rFonts w:ascii="Book Antiqua" w:hAnsi="Book Antiqua" w:cs="Arial"/>
                <w:sz w:val="14"/>
                <w:szCs w:val="14"/>
              </w:rPr>
              <w:t>MAQUINARIAS</w:t>
            </w:r>
          </w:p>
        </w:tc>
        <w:tc>
          <w:tcPr>
            <w:tcW w:w="820" w:type="dxa"/>
            <w:tcBorders>
              <w:top w:val="nil"/>
              <w:left w:val="single" w:sz="8" w:space="0" w:color="auto"/>
              <w:bottom w:val="nil"/>
              <w:right w:val="single" w:sz="8" w:space="0" w:color="auto"/>
            </w:tcBorders>
            <w:shd w:val="clear" w:color="auto" w:fill="auto"/>
          </w:tcPr>
          <w:p w:rsidR="00280C57" w:rsidRDefault="00280C57">
            <w:pPr>
              <w:jc w:val="right"/>
              <w:rPr>
                <w:rFonts w:ascii="Book Antiqua" w:hAnsi="Book Antiqua" w:cs="Arial"/>
                <w:sz w:val="14"/>
                <w:szCs w:val="14"/>
              </w:rPr>
            </w:pPr>
            <w:r>
              <w:rPr>
                <w:rFonts w:ascii="Book Antiqua" w:hAnsi="Book Antiqua" w:cs="Arial"/>
                <w:sz w:val="14"/>
                <w:szCs w:val="14"/>
              </w:rPr>
              <w:t>-31.350,00</w:t>
            </w:r>
          </w:p>
        </w:tc>
        <w:tc>
          <w:tcPr>
            <w:tcW w:w="1400" w:type="dxa"/>
            <w:tcBorders>
              <w:top w:val="nil"/>
              <w:left w:val="nil"/>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840" w:type="dxa"/>
            <w:tcBorders>
              <w:top w:val="nil"/>
              <w:left w:val="nil"/>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880" w:type="dxa"/>
            <w:tcBorders>
              <w:top w:val="nil"/>
              <w:left w:val="nil"/>
              <w:bottom w:val="nil"/>
              <w:right w:val="nil"/>
            </w:tcBorders>
            <w:shd w:val="clear" w:color="auto" w:fill="auto"/>
            <w:noWrap/>
          </w:tcPr>
          <w:p w:rsidR="00280C57" w:rsidRDefault="00280C57">
            <w:pPr>
              <w:jc w:val="right"/>
              <w:rPr>
                <w:rFonts w:ascii="Book Antiqua" w:hAnsi="Book Antiqua" w:cs="Arial"/>
                <w:sz w:val="14"/>
                <w:szCs w:val="14"/>
              </w:rPr>
            </w:pPr>
          </w:p>
        </w:tc>
        <w:tc>
          <w:tcPr>
            <w:tcW w:w="840" w:type="dxa"/>
            <w:tcBorders>
              <w:top w:val="nil"/>
              <w:left w:val="single" w:sz="8" w:space="0" w:color="auto"/>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840" w:type="dxa"/>
            <w:tcBorders>
              <w:top w:val="nil"/>
              <w:left w:val="nil"/>
              <w:bottom w:val="nil"/>
              <w:right w:val="nil"/>
            </w:tcBorders>
            <w:shd w:val="clear" w:color="auto" w:fill="auto"/>
            <w:noWrap/>
          </w:tcPr>
          <w:p w:rsidR="00280C57" w:rsidRDefault="00280C57">
            <w:pPr>
              <w:jc w:val="right"/>
              <w:rPr>
                <w:rFonts w:ascii="Book Antiqua" w:hAnsi="Book Antiqua" w:cs="Arial"/>
                <w:sz w:val="14"/>
                <w:szCs w:val="14"/>
              </w:rPr>
            </w:pPr>
          </w:p>
        </w:tc>
        <w:tc>
          <w:tcPr>
            <w:tcW w:w="840" w:type="dxa"/>
            <w:tcBorders>
              <w:top w:val="nil"/>
              <w:left w:val="single" w:sz="8" w:space="0" w:color="auto"/>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880" w:type="dxa"/>
            <w:tcBorders>
              <w:top w:val="nil"/>
              <w:left w:val="nil"/>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 </w:t>
            </w:r>
          </w:p>
        </w:tc>
      </w:tr>
      <w:tr w:rsidR="00280C57">
        <w:trPr>
          <w:trHeight w:val="240"/>
        </w:trPr>
        <w:tc>
          <w:tcPr>
            <w:tcW w:w="3760" w:type="dxa"/>
            <w:tcBorders>
              <w:top w:val="nil"/>
              <w:left w:val="single" w:sz="8" w:space="0" w:color="auto"/>
              <w:bottom w:val="nil"/>
              <w:right w:val="nil"/>
            </w:tcBorders>
            <w:shd w:val="clear" w:color="auto" w:fill="auto"/>
          </w:tcPr>
          <w:p w:rsidR="00280C57" w:rsidRDefault="00280C57">
            <w:pPr>
              <w:rPr>
                <w:rFonts w:ascii="Book Antiqua" w:hAnsi="Book Antiqua" w:cs="Arial"/>
                <w:sz w:val="14"/>
                <w:szCs w:val="14"/>
              </w:rPr>
            </w:pPr>
            <w:r>
              <w:rPr>
                <w:rFonts w:ascii="Book Antiqua" w:hAnsi="Book Antiqua" w:cs="Arial"/>
                <w:sz w:val="14"/>
                <w:szCs w:val="14"/>
              </w:rPr>
              <w:t>EQUIPOS DE PROTECCION PERSONAL DE PLANTA</w:t>
            </w:r>
          </w:p>
        </w:tc>
        <w:tc>
          <w:tcPr>
            <w:tcW w:w="820" w:type="dxa"/>
            <w:tcBorders>
              <w:top w:val="nil"/>
              <w:left w:val="single" w:sz="8" w:space="0" w:color="auto"/>
              <w:bottom w:val="nil"/>
              <w:right w:val="single" w:sz="8" w:space="0" w:color="auto"/>
            </w:tcBorders>
            <w:shd w:val="clear" w:color="auto" w:fill="auto"/>
          </w:tcPr>
          <w:p w:rsidR="00280C57" w:rsidRDefault="00280C57">
            <w:pPr>
              <w:jc w:val="right"/>
              <w:rPr>
                <w:rFonts w:ascii="Book Antiqua" w:hAnsi="Book Antiqua" w:cs="Arial"/>
                <w:sz w:val="14"/>
                <w:szCs w:val="14"/>
              </w:rPr>
            </w:pPr>
            <w:r>
              <w:rPr>
                <w:rFonts w:ascii="Book Antiqua" w:hAnsi="Book Antiqua" w:cs="Arial"/>
                <w:sz w:val="14"/>
                <w:szCs w:val="14"/>
              </w:rPr>
              <w:t>-6.106,88</w:t>
            </w:r>
          </w:p>
        </w:tc>
        <w:tc>
          <w:tcPr>
            <w:tcW w:w="1400" w:type="dxa"/>
            <w:tcBorders>
              <w:top w:val="nil"/>
              <w:left w:val="nil"/>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840" w:type="dxa"/>
            <w:tcBorders>
              <w:top w:val="nil"/>
              <w:left w:val="nil"/>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880" w:type="dxa"/>
            <w:tcBorders>
              <w:top w:val="nil"/>
              <w:left w:val="nil"/>
              <w:bottom w:val="nil"/>
              <w:right w:val="nil"/>
            </w:tcBorders>
            <w:shd w:val="clear" w:color="auto" w:fill="auto"/>
            <w:noWrap/>
          </w:tcPr>
          <w:p w:rsidR="00280C57" w:rsidRDefault="00280C57">
            <w:pPr>
              <w:jc w:val="right"/>
              <w:rPr>
                <w:rFonts w:ascii="Book Antiqua" w:hAnsi="Book Antiqua" w:cs="Arial"/>
                <w:sz w:val="14"/>
                <w:szCs w:val="14"/>
              </w:rPr>
            </w:pPr>
          </w:p>
        </w:tc>
        <w:tc>
          <w:tcPr>
            <w:tcW w:w="840" w:type="dxa"/>
            <w:tcBorders>
              <w:top w:val="nil"/>
              <w:left w:val="single" w:sz="8" w:space="0" w:color="auto"/>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840" w:type="dxa"/>
            <w:tcBorders>
              <w:top w:val="nil"/>
              <w:left w:val="nil"/>
              <w:bottom w:val="nil"/>
              <w:right w:val="nil"/>
            </w:tcBorders>
            <w:shd w:val="clear" w:color="auto" w:fill="auto"/>
            <w:noWrap/>
          </w:tcPr>
          <w:p w:rsidR="00280C57" w:rsidRDefault="00280C57">
            <w:pPr>
              <w:jc w:val="right"/>
              <w:rPr>
                <w:rFonts w:ascii="Book Antiqua" w:hAnsi="Book Antiqua" w:cs="Arial"/>
                <w:sz w:val="14"/>
                <w:szCs w:val="14"/>
              </w:rPr>
            </w:pPr>
          </w:p>
        </w:tc>
        <w:tc>
          <w:tcPr>
            <w:tcW w:w="840" w:type="dxa"/>
            <w:tcBorders>
              <w:top w:val="nil"/>
              <w:left w:val="single" w:sz="8" w:space="0" w:color="auto"/>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880" w:type="dxa"/>
            <w:tcBorders>
              <w:top w:val="nil"/>
              <w:left w:val="nil"/>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 </w:t>
            </w:r>
          </w:p>
        </w:tc>
      </w:tr>
      <w:tr w:rsidR="00280C57">
        <w:trPr>
          <w:trHeight w:val="255"/>
        </w:trPr>
        <w:tc>
          <w:tcPr>
            <w:tcW w:w="3760" w:type="dxa"/>
            <w:tcBorders>
              <w:top w:val="nil"/>
              <w:left w:val="single" w:sz="8" w:space="0" w:color="auto"/>
              <w:bottom w:val="nil"/>
              <w:right w:val="nil"/>
            </w:tcBorders>
            <w:shd w:val="clear" w:color="auto" w:fill="auto"/>
          </w:tcPr>
          <w:p w:rsidR="00280C57" w:rsidRDefault="00280C57">
            <w:pPr>
              <w:rPr>
                <w:rFonts w:ascii="Book Antiqua" w:hAnsi="Book Antiqua" w:cs="Arial"/>
                <w:sz w:val="14"/>
                <w:szCs w:val="14"/>
              </w:rPr>
            </w:pPr>
            <w:r>
              <w:rPr>
                <w:rFonts w:ascii="Book Antiqua" w:hAnsi="Book Antiqua" w:cs="Arial"/>
                <w:sz w:val="14"/>
                <w:szCs w:val="14"/>
              </w:rPr>
              <w:t>CAPITAL DE TRABAJO</w:t>
            </w:r>
          </w:p>
        </w:tc>
        <w:tc>
          <w:tcPr>
            <w:tcW w:w="820" w:type="dxa"/>
            <w:tcBorders>
              <w:top w:val="nil"/>
              <w:left w:val="single" w:sz="8" w:space="0" w:color="auto"/>
              <w:bottom w:val="nil"/>
              <w:right w:val="single" w:sz="8" w:space="0" w:color="auto"/>
            </w:tcBorders>
            <w:shd w:val="clear" w:color="auto" w:fill="auto"/>
          </w:tcPr>
          <w:p w:rsidR="00280C57" w:rsidRDefault="00280C57">
            <w:pPr>
              <w:jc w:val="right"/>
              <w:rPr>
                <w:rFonts w:ascii="Book Antiqua" w:hAnsi="Book Antiqua" w:cs="Arial"/>
                <w:sz w:val="14"/>
                <w:szCs w:val="14"/>
              </w:rPr>
            </w:pPr>
            <w:r>
              <w:rPr>
                <w:rFonts w:ascii="Book Antiqua" w:hAnsi="Book Antiqua" w:cs="Arial"/>
                <w:sz w:val="14"/>
                <w:szCs w:val="14"/>
              </w:rPr>
              <w:t>-346.854,67</w:t>
            </w:r>
          </w:p>
        </w:tc>
        <w:tc>
          <w:tcPr>
            <w:tcW w:w="1400" w:type="dxa"/>
            <w:tcBorders>
              <w:top w:val="nil"/>
              <w:left w:val="nil"/>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840" w:type="dxa"/>
            <w:tcBorders>
              <w:top w:val="nil"/>
              <w:left w:val="nil"/>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880" w:type="dxa"/>
            <w:tcBorders>
              <w:top w:val="nil"/>
              <w:left w:val="nil"/>
              <w:bottom w:val="nil"/>
              <w:right w:val="nil"/>
            </w:tcBorders>
            <w:shd w:val="clear" w:color="auto" w:fill="auto"/>
            <w:noWrap/>
          </w:tcPr>
          <w:p w:rsidR="00280C57" w:rsidRDefault="00280C57">
            <w:pPr>
              <w:jc w:val="right"/>
              <w:rPr>
                <w:rFonts w:ascii="Book Antiqua" w:hAnsi="Book Antiqua" w:cs="Arial"/>
                <w:sz w:val="14"/>
                <w:szCs w:val="14"/>
              </w:rPr>
            </w:pPr>
          </w:p>
        </w:tc>
        <w:tc>
          <w:tcPr>
            <w:tcW w:w="840" w:type="dxa"/>
            <w:tcBorders>
              <w:top w:val="nil"/>
              <w:left w:val="single" w:sz="8" w:space="0" w:color="auto"/>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840" w:type="dxa"/>
            <w:tcBorders>
              <w:top w:val="nil"/>
              <w:left w:val="nil"/>
              <w:bottom w:val="nil"/>
              <w:right w:val="nil"/>
            </w:tcBorders>
            <w:shd w:val="clear" w:color="auto" w:fill="auto"/>
            <w:noWrap/>
          </w:tcPr>
          <w:p w:rsidR="00280C57" w:rsidRDefault="00280C57">
            <w:pPr>
              <w:jc w:val="right"/>
              <w:rPr>
                <w:rFonts w:ascii="Book Antiqua" w:hAnsi="Book Antiqua" w:cs="Arial"/>
                <w:sz w:val="14"/>
                <w:szCs w:val="14"/>
              </w:rPr>
            </w:pPr>
          </w:p>
        </w:tc>
        <w:tc>
          <w:tcPr>
            <w:tcW w:w="840" w:type="dxa"/>
            <w:tcBorders>
              <w:top w:val="nil"/>
              <w:left w:val="single" w:sz="8" w:space="0" w:color="auto"/>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880" w:type="dxa"/>
            <w:tcBorders>
              <w:top w:val="nil"/>
              <w:left w:val="nil"/>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 </w:t>
            </w:r>
          </w:p>
        </w:tc>
      </w:tr>
      <w:tr w:rsidR="00280C57">
        <w:trPr>
          <w:trHeight w:val="255"/>
        </w:trPr>
        <w:tc>
          <w:tcPr>
            <w:tcW w:w="3760" w:type="dxa"/>
            <w:tcBorders>
              <w:top w:val="nil"/>
              <w:left w:val="single" w:sz="8" w:space="0" w:color="auto"/>
              <w:bottom w:val="nil"/>
              <w:right w:val="nil"/>
            </w:tcBorders>
            <w:shd w:val="clear" w:color="auto" w:fill="auto"/>
          </w:tcPr>
          <w:p w:rsidR="00280C57" w:rsidRDefault="00280C57">
            <w:pPr>
              <w:rPr>
                <w:rFonts w:ascii="Book Antiqua" w:hAnsi="Book Antiqua" w:cs="Arial"/>
                <w:sz w:val="14"/>
                <w:szCs w:val="14"/>
              </w:rPr>
            </w:pPr>
            <w:r>
              <w:rPr>
                <w:rFonts w:ascii="Book Antiqua" w:hAnsi="Book Antiqua" w:cs="Arial"/>
                <w:sz w:val="14"/>
                <w:szCs w:val="14"/>
              </w:rPr>
              <w:t>ACTIVOS DIFERIDOS</w:t>
            </w:r>
          </w:p>
        </w:tc>
        <w:tc>
          <w:tcPr>
            <w:tcW w:w="820" w:type="dxa"/>
            <w:tcBorders>
              <w:top w:val="nil"/>
              <w:left w:val="single" w:sz="8" w:space="0" w:color="auto"/>
              <w:bottom w:val="nil"/>
              <w:right w:val="single" w:sz="8" w:space="0" w:color="auto"/>
            </w:tcBorders>
            <w:shd w:val="clear" w:color="auto" w:fill="auto"/>
          </w:tcPr>
          <w:p w:rsidR="00280C57" w:rsidRDefault="00280C57">
            <w:pPr>
              <w:jc w:val="right"/>
              <w:rPr>
                <w:rFonts w:ascii="Book Antiqua" w:hAnsi="Book Antiqua" w:cs="Arial"/>
                <w:sz w:val="14"/>
                <w:szCs w:val="14"/>
              </w:rPr>
            </w:pPr>
            <w:r>
              <w:rPr>
                <w:rFonts w:ascii="Book Antiqua" w:hAnsi="Book Antiqua" w:cs="Arial"/>
                <w:sz w:val="14"/>
                <w:szCs w:val="14"/>
              </w:rPr>
              <w:t>-22.472,00</w:t>
            </w:r>
          </w:p>
        </w:tc>
        <w:tc>
          <w:tcPr>
            <w:tcW w:w="1400" w:type="dxa"/>
            <w:tcBorders>
              <w:top w:val="nil"/>
              <w:left w:val="nil"/>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840" w:type="dxa"/>
            <w:tcBorders>
              <w:top w:val="nil"/>
              <w:left w:val="nil"/>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880" w:type="dxa"/>
            <w:tcBorders>
              <w:top w:val="nil"/>
              <w:left w:val="nil"/>
              <w:bottom w:val="nil"/>
              <w:right w:val="nil"/>
            </w:tcBorders>
            <w:shd w:val="clear" w:color="auto" w:fill="auto"/>
            <w:noWrap/>
          </w:tcPr>
          <w:p w:rsidR="00280C57" w:rsidRDefault="00280C57">
            <w:pPr>
              <w:jc w:val="right"/>
              <w:rPr>
                <w:rFonts w:ascii="Book Antiqua" w:hAnsi="Book Antiqua" w:cs="Arial"/>
                <w:sz w:val="14"/>
                <w:szCs w:val="14"/>
              </w:rPr>
            </w:pPr>
          </w:p>
        </w:tc>
        <w:tc>
          <w:tcPr>
            <w:tcW w:w="840" w:type="dxa"/>
            <w:tcBorders>
              <w:top w:val="nil"/>
              <w:left w:val="single" w:sz="8" w:space="0" w:color="auto"/>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840" w:type="dxa"/>
            <w:tcBorders>
              <w:top w:val="nil"/>
              <w:left w:val="nil"/>
              <w:bottom w:val="nil"/>
              <w:right w:val="nil"/>
            </w:tcBorders>
            <w:shd w:val="clear" w:color="auto" w:fill="auto"/>
            <w:noWrap/>
          </w:tcPr>
          <w:p w:rsidR="00280C57" w:rsidRDefault="00280C57">
            <w:pPr>
              <w:jc w:val="right"/>
              <w:rPr>
                <w:rFonts w:ascii="Book Antiqua" w:hAnsi="Book Antiqua" w:cs="Arial"/>
                <w:sz w:val="14"/>
                <w:szCs w:val="14"/>
              </w:rPr>
            </w:pPr>
          </w:p>
        </w:tc>
        <w:tc>
          <w:tcPr>
            <w:tcW w:w="840" w:type="dxa"/>
            <w:tcBorders>
              <w:top w:val="nil"/>
              <w:left w:val="single" w:sz="8" w:space="0" w:color="auto"/>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880" w:type="dxa"/>
            <w:tcBorders>
              <w:top w:val="nil"/>
              <w:left w:val="nil"/>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 </w:t>
            </w:r>
          </w:p>
        </w:tc>
      </w:tr>
      <w:tr w:rsidR="00280C57">
        <w:trPr>
          <w:trHeight w:val="255"/>
        </w:trPr>
        <w:tc>
          <w:tcPr>
            <w:tcW w:w="3760" w:type="dxa"/>
            <w:tcBorders>
              <w:top w:val="nil"/>
              <w:left w:val="single" w:sz="8" w:space="0" w:color="auto"/>
              <w:bottom w:val="nil"/>
              <w:right w:val="nil"/>
            </w:tcBorders>
            <w:shd w:val="clear" w:color="auto" w:fill="auto"/>
          </w:tcPr>
          <w:p w:rsidR="00280C57" w:rsidRDefault="00280C57">
            <w:pPr>
              <w:rPr>
                <w:rFonts w:ascii="Book Antiqua" w:hAnsi="Book Antiqua" w:cs="Arial"/>
                <w:sz w:val="14"/>
                <w:szCs w:val="14"/>
              </w:rPr>
            </w:pPr>
            <w:r>
              <w:rPr>
                <w:rFonts w:ascii="Book Antiqua" w:hAnsi="Book Antiqua" w:cs="Arial"/>
                <w:sz w:val="14"/>
                <w:szCs w:val="14"/>
              </w:rPr>
              <w:t>Préstamo</w:t>
            </w:r>
          </w:p>
        </w:tc>
        <w:tc>
          <w:tcPr>
            <w:tcW w:w="820" w:type="dxa"/>
            <w:tcBorders>
              <w:top w:val="nil"/>
              <w:left w:val="single" w:sz="8" w:space="0" w:color="auto"/>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1.506.561,67</w:t>
            </w:r>
          </w:p>
        </w:tc>
        <w:tc>
          <w:tcPr>
            <w:tcW w:w="1400" w:type="dxa"/>
            <w:tcBorders>
              <w:top w:val="nil"/>
              <w:left w:val="nil"/>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840" w:type="dxa"/>
            <w:tcBorders>
              <w:top w:val="nil"/>
              <w:left w:val="nil"/>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880" w:type="dxa"/>
            <w:tcBorders>
              <w:top w:val="nil"/>
              <w:left w:val="nil"/>
              <w:bottom w:val="nil"/>
              <w:right w:val="nil"/>
            </w:tcBorders>
            <w:shd w:val="clear" w:color="auto" w:fill="auto"/>
            <w:noWrap/>
          </w:tcPr>
          <w:p w:rsidR="00280C57" w:rsidRDefault="00280C57">
            <w:pPr>
              <w:jc w:val="right"/>
              <w:rPr>
                <w:rFonts w:ascii="Book Antiqua" w:hAnsi="Book Antiqua" w:cs="Arial"/>
                <w:sz w:val="14"/>
                <w:szCs w:val="14"/>
              </w:rPr>
            </w:pPr>
          </w:p>
        </w:tc>
        <w:tc>
          <w:tcPr>
            <w:tcW w:w="840" w:type="dxa"/>
            <w:tcBorders>
              <w:top w:val="nil"/>
              <w:left w:val="single" w:sz="8" w:space="0" w:color="auto"/>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840" w:type="dxa"/>
            <w:tcBorders>
              <w:top w:val="nil"/>
              <w:left w:val="nil"/>
              <w:bottom w:val="nil"/>
              <w:right w:val="nil"/>
            </w:tcBorders>
            <w:shd w:val="clear" w:color="auto" w:fill="auto"/>
            <w:noWrap/>
          </w:tcPr>
          <w:p w:rsidR="00280C57" w:rsidRDefault="00280C57">
            <w:pPr>
              <w:jc w:val="right"/>
              <w:rPr>
                <w:rFonts w:ascii="Book Antiqua" w:hAnsi="Book Antiqua" w:cs="Arial"/>
                <w:sz w:val="14"/>
                <w:szCs w:val="14"/>
              </w:rPr>
            </w:pPr>
          </w:p>
        </w:tc>
        <w:tc>
          <w:tcPr>
            <w:tcW w:w="840" w:type="dxa"/>
            <w:tcBorders>
              <w:top w:val="nil"/>
              <w:left w:val="single" w:sz="8" w:space="0" w:color="auto"/>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880" w:type="dxa"/>
            <w:tcBorders>
              <w:top w:val="nil"/>
              <w:left w:val="nil"/>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 </w:t>
            </w:r>
          </w:p>
        </w:tc>
      </w:tr>
      <w:tr w:rsidR="00280C57">
        <w:trPr>
          <w:trHeight w:val="255"/>
        </w:trPr>
        <w:tc>
          <w:tcPr>
            <w:tcW w:w="3760" w:type="dxa"/>
            <w:tcBorders>
              <w:top w:val="nil"/>
              <w:left w:val="single" w:sz="8" w:space="0" w:color="auto"/>
              <w:bottom w:val="nil"/>
              <w:right w:val="nil"/>
            </w:tcBorders>
            <w:shd w:val="clear" w:color="auto" w:fill="auto"/>
          </w:tcPr>
          <w:p w:rsidR="00280C57" w:rsidRDefault="00280C57">
            <w:pPr>
              <w:rPr>
                <w:rFonts w:ascii="Book Antiqua" w:hAnsi="Book Antiqua" w:cs="Arial"/>
                <w:sz w:val="14"/>
                <w:szCs w:val="14"/>
              </w:rPr>
            </w:pPr>
            <w:r>
              <w:rPr>
                <w:rFonts w:ascii="Book Antiqua" w:hAnsi="Book Antiqua" w:cs="Arial"/>
                <w:sz w:val="14"/>
                <w:szCs w:val="14"/>
              </w:rPr>
              <w:t>Recuperación Capital Trabajo</w:t>
            </w:r>
          </w:p>
        </w:tc>
        <w:tc>
          <w:tcPr>
            <w:tcW w:w="820" w:type="dxa"/>
            <w:tcBorders>
              <w:top w:val="nil"/>
              <w:left w:val="single" w:sz="8" w:space="0" w:color="auto"/>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1400" w:type="dxa"/>
            <w:tcBorders>
              <w:top w:val="nil"/>
              <w:left w:val="nil"/>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840" w:type="dxa"/>
            <w:tcBorders>
              <w:top w:val="nil"/>
              <w:left w:val="nil"/>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880" w:type="dxa"/>
            <w:tcBorders>
              <w:top w:val="nil"/>
              <w:left w:val="nil"/>
              <w:bottom w:val="nil"/>
              <w:right w:val="nil"/>
            </w:tcBorders>
            <w:shd w:val="clear" w:color="auto" w:fill="auto"/>
            <w:noWrap/>
          </w:tcPr>
          <w:p w:rsidR="00280C57" w:rsidRDefault="00280C57">
            <w:pPr>
              <w:jc w:val="right"/>
              <w:rPr>
                <w:rFonts w:ascii="Book Antiqua" w:hAnsi="Book Antiqua" w:cs="Arial"/>
                <w:sz w:val="14"/>
                <w:szCs w:val="14"/>
              </w:rPr>
            </w:pPr>
          </w:p>
        </w:tc>
        <w:tc>
          <w:tcPr>
            <w:tcW w:w="840" w:type="dxa"/>
            <w:tcBorders>
              <w:top w:val="nil"/>
              <w:left w:val="single" w:sz="8" w:space="0" w:color="auto"/>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840" w:type="dxa"/>
            <w:tcBorders>
              <w:top w:val="nil"/>
              <w:left w:val="nil"/>
              <w:bottom w:val="nil"/>
              <w:right w:val="nil"/>
            </w:tcBorders>
            <w:shd w:val="clear" w:color="auto" w:fill="auto"/>
            <w:noWrap/>
          </w:tcPr>
          <w:p w:rsidR="00280C57" w:rsidRDefault="00280C57">
            <w:pPr>
              <w:jc w:val="right"/>
              <w:rPr>
                <w:rFonts w:ascii="Book Antiqua" w:hAnsi="Book Antiqua" w:cs="Arial"/>
                <w:sz w:val="14"/>
                <w:szCs w:val="14"/>
              </w:rPr>
            </w:pPr>
          </w:p>
        </w:tc>
        <w:tc>
          <w:tcPr>
            <w:tcW w:w="840" w:type="dxa"/>
            <w:tcBorders>
              <w:top w:val="nil"/>
              <w:left w:val="single" w:sz="8" w:space="0" w:color="auto"/>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880" w:type="dxa"/>
            <w:tcBorders>
              <w:top w:val="nil"/>
              <w:left w:val="nil"/>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346854,67</w:t>
            </w:r>
          </w:p>
        </w:tc>
      </w:tr>
      <w:tr w:rsidR="00280C57">
        <w:trPr>
          <w:trHeight w:val="270"/>
        </w:trPr>
        <w:tc>
          <w:tcPr>
            <w:tcW w:w="3760" w:type="dxa"/>
            <w:tcBorders>
              <w:top w:val="nil"/>
              <w:left w:val="single" w:sz="8" w:space="0" w:color="auto"/>
              <w:bottom w:val="single" w:sz="8" w:space="0" w:color="auto"/>
              <w:right w:val="nil"/>
            </w:tcBorders>
            <w:shd w:val="clear" w:color="auto" w:fill="auto"/>
            <w:noWrap/>
          </w:tcPr>
          <w:p w:rsidR="00280C57" w:rsidRDefault="00280C57">
            <w:pPr>
              <w:rPr>
                <w:rFonts w:ascii="Book Antiqua" w:hAnsi="Book Antiqua" w:cs="Arial"/>
                <w:sz w:val="14"/>
                <w:szCs w:val="14"/>
              </w:rPr>
            </w:pPr>
            <w:r>
              <w:rPr>
                <w:rFonts w:ascii="Book Antiqua" w:hAnsi="Book Antiqua" w:cs="Arial"/>
                <w:sz w:val="14"/>
                <w:szCs w:val="14"/>
              </w:rPr>
              <w:t>Valor  de Desecho</w:t>
            </w:r>
          </w:p>
        </w:tc>
        <w:tc>
          <w:tcPr>
            <w:tcW w:w="820" w:type="dxa"/>
            <w:tcBorders>
              <w:top w:val="nil"/>
              <w:left w:val="single" w:sz="8" w:space="0" w:color="auto"/>
              <w:bottom w:val="nil"/>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1400" w:type="dxa"/>
            <w:tcBorders>
              <w:top w:val="nil"/>
              <w:left w:val="nil"/>
              <w:bottom w:val="single" w:sz="8" w:space="0" w:color="auto"/>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840" w:type="dxa"/>
            <w:tcBorders>
              <w:top w:val="nil"/>
              <w:left w:val="nil"/>
              <w:bottom w:val="single" w:sz="8" w:space="0" w:color="auto"/>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880" w:type="dxa"/>
            <w:tcBorders>
              <w:top w:val="nil"/>
              <w:left w:val="nil"/>
              <w:bottom w:val="single" w:sz="8" w:space="0" w:color="auto"/>
              <w:right w:val="nil"/>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840" w:type="dxa"/>
            <w:tcBorders>
              <w:top w:val="nil"/>
              <w:left w:val="single" w:sz="8" w:space="0" w:color="auto"/>
              <w:bottom w:val="single" w:sz="8" w:space="0" w:color="auto"/>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 </w:t>
            </w:r>
          </w:p>
        </w:tc>
        <w:tc>
          <w:tcPr>
            <w:tcW w:w="840" w:type="dxa"/>
            <w:tcBorders>
              <w:top w:val="nil"/>
              <w:left w:val="nil"/>
              <w:bottom w:val="nil"/>
              <w:right w:val="nil"/>
            </w:tcBorders>
            <w:shd w:val="clear" w:color="auto" w:fill="auto"/>
            <w:noWrap/>
          </w:tcPr>
          <w:p w:rsidR="00280C57" w:rsidRDefault="00280C57">
            <w:pPr>
              <w:jc w:val="right"/>
              <w:rPr>
                <w:rFonts w:ascii="Book Antiqua" w:hAnsi="Book Antiqua" w:cs="Arial"/>
                <w:sz w:val="14"/>
                <w:szCs w:val="14"/>
              </w:rPr>
            </w:pPr>
          </w:p>
        </w:tc>
        <w:tc>
          <w:tcPr>
            <w:tcW w:w="840" w:type="dxa"/>
            <w:tcBorders>
              <w:top w:val="nil"/>
              <w:left w:val="single" w:sz="8" w:space="0" w:color="auto"/>
              <w:bottom w:val="single" w:sz="8" w:space="0" w:color="auto"/>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w:t>
            </w:r>
          </w:p>
        </w:tc>
        <w:tc>
          <w:tcPr>
            <w:tcW w:w="880" w:type="dxa"/>
            <w:tcBorders>
              <w:top w:val="nil"/>
              <w:left w:val="nil"/>
              <w:bottom w:val="single" w:sz="8" w:space="0" w:color="auto"/>
              <w:right w:val="single" w:sz="8"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265.000,00</w:t>
            </w:r>
          </w:p>
        </w:tc>
      </w:tr>
      <w:tr w:rsidR="00280C57">
        <w:trPr>
          <w:trHeight w:val="270"/>
        </w:trPr>
        <w:tc>
          <w:tcPr>
            <w:tcW w:w="3760" w:type="dxa"/>
            <w:tcBorders>
              <w:top w:val="nil"/>
              <w:left w:val="single" w:sz="8" w:space="0" w:color="auto"/>
              <w:bottom w:val="double" w:sz="6" w:space="0" w:color="auto"/>
              <w:right w:val="nil"/>
            </w:tcBorders>
            <w:shd w:val="clear" w:color="auto" w:fill="auto"/>
          </w:tcPr>
          <w:p w:rsidR="00280C57" w:rsidRDefault="00280C57">
            <w:pPr>
              <w:rPr>
                <w:rFonts w:ascii="Book Antiqua" w:hAnsi="Book Antiqua" w:cs="Arial"/>
                <w:sz w:val="14"/>
                <w:szCs w:val="14"/>
              </w:rPr>
            </w:pPr>
            <w:r>
              <w:rPr>
                <w:rFonts w:ascii="Book Antiqua" w:hAnsi="Book Antiqua" w:cs="Arial"/>
                <w:sz w:val="14"/>
                <w:szCs w:val="14"/>
              </w:rPr>
              <w:t>FLUJO DE CAJA NETO</w:t>
            </w:r>
          </w:p>
        </w:tc>
        <w:tc>
          <w:tcPr>
            <w:tcW w:w="820" w:type="dxa"/>
            <w:tcBorders>
              <w:top w:val="single" w:sz="8" w:space="0" w:color="auto"/>
              <w:left w:val="single" w:sz="8" w:space="0" w:color="auto"/>
              <w:bottom w:val="double" w:sz="6" w:space="0" w:color="auto"/>
              <w:right w:val="single" w:sz="8" w:space="0" w:color="auto"/>
            </w:tcBorders>
            <w:shd w:val="clear" w:color="auto" w:fill="auto"/>
            <w:noWrap/>
          </w:tcPr>
          <w:p w:rsidR="00280C57" w:rsidRDefault="00280C57">
            <w:pPr>
              <w:jc w:val="right"/>
              <w:rPr>
                <w:rFonts w:ascii="Book Antiqua" w:hAnsi="Book Antiqua" w:cs="Arial"/>
                <w:color w:val="FFFFFF"/>
                <w:sz w:val="14"/>
                <w:szCs w:val="14"/>
              </w:rPr>
            </w:pPr>
            <w:r>
              <w:rPr>
                <w:rFonts w:ascii="Book Antiqua" w:hAnsi="Book Antiqua" w:cs="Arial"/>
                <w:color w:val="FFFFFF"/>
                <w:sz w:val="14"/>
                <w:szCs w:val="14"/>
              </w:rPr>
              <w:t>-</w:t>
            </w:r>
          </w:p>
        </w:tc>
        <w:tc>
          <w:tcPr>
            <w:tcW w:w="1400" w:type="dxa"/>
            <w:tcBorders>
              <w:top w:val="nil"/>
              <w:left w:val="nil"/>
              <w:bottom w:val="double" w:sz="6" w:space="0" w:color="auto"/>
              <w:right w:val="single" w:sz="12"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-244.010,06</w:t>
            </w:r>
          </w:p>
        </w:tc>
        <w:tc>
          <w:tcPr>
            <w:tcW w:w="840" w:type="dxa"/>
            <w:tcBorders>
              <w:top w:val="nil"/>
              <w:left w:val="single" w:sz="8" w:space="0" w:color="auto"/>
              <w:bottom w:val="double" w:sz="6" w:space="0" w:color="auto"/>
              <w:right w:val="single" w:sz="12"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381.489,96</w:t>
            </w:r>
          </w:p>
        </w:tc>
        <w:tc>
          <w:tcPr>
            <w:tcW w:w="880" w:type="dxa"/>
            <w:tcBorders>
              <w:top w:val="nil"/>
              <w:left w:val="single" w:sz="8" w:space="0" w:color="auto"/>
              <w:bottom w:val="double" w:sz="6" w:space="0" w:color="auto"/>
              <w:right w:val="single" w:sz="12"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506.662,16</w:t>
            </w:r>
          </w:p>
        </w:tc>
        <w:tc>
          <w:tcPr>
            <w:tcW w:w="840" w:type="dxa"/>
            <w:tcBorders>
              <w:top w:val="nil"/>
              <w:left w:val="single" w:sz="8" w:space="0" w:color="auto"/>
              <w:bottom w:val="double" w:sz="6" w:space="0" w:color="auto"/>
              <w:right w:val="single" w:sz="12"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629.664,04</w:t>
            </w:r>
          </w:p>
        </w:tc>
        <w:tc>
          <w:tcPr>
            <w:tcW w:w="840" w:type="dxa"/>
            <w:tcBorders>
              <w:top w:val="single" w:sz="8" w:space="0" w:color="auto"/>
              <w:left w:val="single" w:sz="8" w:space="0" w:color="auto"/>
              <w:bottom w:val="double" w:sz="6" w:space="0" w:color="auto"/>
              <w:right w:val="single" w:sz="12"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754.836,23</w:t>
            </w:r>
          </w:p>
        </w:tc>
        <w:tc>
          <w:tcPr>
            <w:tcW w:w="840" w:type="dxa"/>
            <w:tcBorders>
              <w:top w:val="nil"/>
              <w:left w:val="single" w:sz="8" w:space="0" w:color="auto"/>
              <w:bottom w:val="double" w:sz="6" w:space="0" w:color="auto"/>
              <w:right w:val="single" w:sz="12"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881.938,11</w:t>
            </w:r>
          </w:p>
        </w:tc>
        <w:tc>
          <w:tcPr>
            <w:tcW w:w="880" w:type="dxa"/>
            <w:tcBorders>
              <w:top w:val="nil"/>
              <w:left w:val="single" w:sz="8" w:space="0" w:color="auto"/>
              <w:bottom w:val="double" w:sz="6" w:space="0" w:color="auto"/>
              <w:right w:val="single" w:sz="12" w:space="0" w:color="auto"/>
            </w:tcBorders>
            <w:shd w:val="clear" w:color="auto" w:fill="auto"/>
            <w:noWrap/>
          </w:tcPr>
          <w:p w:rsidR="00280C57" w:rsidRDefault="00280C57">
            <w:pPr>
              <w:jc w:val="right"/>
              <w:rPr>
                <w:rFonts w:ascii="Book Antiqua" w:hAnsi="Book Antiqua" w:cs="Arial"/>
                <w:sz w:val="14"/>
                <w:szCs w:val="14"/>
              </w:rPr>
            </w:pPr>
            <w:r>
              <w:rPr>
                <w:rFonts w:ascii="Book Antiqua" w:hAnsi="Book Antiqua" w:cs="Arial"/>
                <w:sz w:val="14"/>
                <w:szCs w:val="14"/>
              </w:rPr>
              <w:t>1.618.964,98</w:t>
            </w:r>
          </w:p>
        </w:tc>
      </w:tr>
    </w:tbl>
    <w:p w:rsidR="00280C57" w:rsidRPr="00176BAF" w:rsidRDefault="00280C57" w:rsidP="00451069">
      <w:pPr>
        <w:pStyle w:val="Textoindependiente"/>
        <w:jc w:val="both"/>
        <w:rPr>
          <w:rFonts w:cs="Arial"/>
          <w:b/>
          <w:sz w:val="16"/>
          <w:szCs w:val="16"/>
        </w:rPr>
        <w:sectPr w:rsidR="00280C57" w:rsidRPr="00176BAF" w:rsidSect="003525B8">
          <w:pgSz w:w="15840" w:h="12240" w:orient="landscape"/>
          <w:pgMar w:top="1418" w:right="1134" w:bottom="1134" w:left="1418" w:header="709" w:footer="709" w:gutter="0"/>
          <w:cols w:space="708"/>
          <w:docGrid w:linePitch="360"/>
        </w:sectPr>
      </w:pPr>
    </w:p>
    <w:p w:rsidR="00D447EB" w:rsidRPr="00406536" w:rsidRDefault="00D447EB">
      <w:pPr>
        <w:pStyle w:val="Textoindependiente"/>
        <w:tabs>
          <w:tab w:val="clear" w:pos="720"/>
          <w:tab w:val="left" w:pos="0"/>
        </w:tabs>
        <w:jc w:val="both"/>
        <w:rPr>
          <w:color w:val="auto"/>
        </w:rPr>
      </w:pPr>
    </w:p>
    <w:p w:rsidR="00D447EB" w:rsidRPr="00406536" w:rsidRDefault="001738C1" w:rsidP="00CC0058">
      <w:pPr>
        <w:numPr>
          <w:ilvl w:val="1"/>
          <w:numId w:val="94"/>
        </w:numPr>
        <w:tabs>
          <w:tab w:val="left" w:pos="9000"/>
        </w:tabs>
        <w:jc w:val="both"/>
        <w:rPr>
          <w:b/>
          <w:bCs/>
        </w:rPr>
      </w:pPr>
      <w:r>
        <w:rPr>
          <w:b/>
          <w:bCs/>
        </w:rPr>
        <w:t xml:space="preserve"> </w:t>
      </w:r>
      <w:r w:rsidR="00D447EB" w:rsidRPr="00406536">
        <w:rPr>
          <w:b/>
          <w:bCs/>
        </w:rPr>
        <w:t>ANÁLISIS DE SENSIBILIDAD</w:t>
      </w:r>
    </w:p>
    <w:p w:rsidR="00D447EB" w:rsidRPr="00406536" w:rsidRDefault="00D447EB">
      <w:pPr>
        <w:pStyle w:val="Textoindependiente"/>
        <w:tabs>
          <w:tab w:val="clear" w:pos="720"/>
          <w:tab w:val="left" w:pos="0"/>
        </w:tabs>
        <w:jc w:val="both"/>
        <w:rPr>
          <w:color w:val="auto"/>
        </w:rPr>
      </w:pPr>
    </w:p>
    <w:p w:rsidR="00B26B0A" w:rsidRPr="00176BAF" w:rsidRDefault="00B26B0A" w:rsidP="00B26B0A">
      <w:pPr>
        <w:pStyle w:val="Textoindependiente"/>
        <w:tabs>
          <w:tab w:val="clear" w:pos="720"/>
          <w:tab w:val="left" w:pos="0"/>
        </w:tabs>
        <w:jc w:val="both"/>
        <w:rPr>
          <w:rFonts w:ascii="Book Antiqua" w:hAnsi="Book Antiqua"/>
          <w:color w:val="auto"/>
        </w:rPr>
      </w:pPr>
      <w:r w:rsidRPr="00176BAF">
        <w:rPr>
          <w:rFonts w:ascii="Book Antiqua" w:hAnsi="Book Antiqua"/>
          <w:color w:val="auto"/>
        </w:rPr>
        <w:t>Nuestro proyecto,  para el análisis de sensibilidad hemos visto tres escenarios: pesimista, normal y optimista.</w:t>
      </w:r>
    </w:p>
    <w:p w:rsidR="00B26B0A" w:rsidRPr="00176BAF" w:rsidRDefault="00B26B0A" w:rsidP="00B26B0A">
      <w:pPr>
        <w:pStyle w:val="Textoindependiente"/>
        <w:tabs>
          <w:tab w:val="clear" w:pos="720"/>
          <w:tab w:val="left" w:pos="0"/>
        </w:tabs>
        <w:jc w:val="both"/>
        <w:rPr>
          <w:rFonts w:ascii="Book Antiqua" w:hAnsi="Book Antiqua"/>
          <w:color w:val="auto"/>
        </w:rPr>
      </w:pPr>
    </w:p>
    <w:p w:rsidR="00B26B0A" w:rsidRPr="00176BAF" w:rsidRDefault="00B26B0A" w:rsidP="00B26B0A">
      <w:pPr>
        <w:pStyle w:val="Textoindependiente"/>
        <w:tabs>
          <w:tab w:val="clear" w:pos="720"/>
          <w:tab w:val="left" w:pos="0"/>
        </w:tabs>
        <w:jc w:val="both"/>
        <w:rPr>
          <w:rFonts w:ascii="Book Antiqua" w:hAnsi="Book Antiqua"/>
          <w:color w:val="auto"/>
        </w:rPr>
      </w:pPr>
      <w:r w:rsidRPr="00176BAF">
        <w:rPr>
          <w:rFonts w:ascii="Book Antiqua" w:hAnsi="Book Antiqua"/>
          <w:color w:val="auto"/>
        </w:rPr>
        <w:t>Para el escenario pesimista nos basamos en que la venta se mantiene en un 60% y no tiene incremento, para el escenario optimista las ventas tienen un incremento del 8% adicional sobre los 60%.</w:t>
      </w:r>
    </w:p>
    <w:p w:rsidR="00B26B0A" w:rsidRPr="00176BAF" w:rsidRDefault="00B26B0A" w:rsidP="00B26B0A">
      <w:pPr>
        <w:pStyle w:val="Textoindependiente"/>
        <w:tabs>
          <w:tab w:val="clear" w:pos="720"/>
          <w:tab w:val="left" w:pos="0"/>
        </w:tabs>
        <w:jc w:val="both"/>
        <w:rPr>
          <w:rFonts w:ascii="Book Antiqua" w:hAnsi="Book Antiqua"/>
          <w:color w:val="auto"/>
        </w:rPr>
      </w:pPr>
    </w:p>
    <w:p w:rsidR="00B26B0A" w:rsidRPr="00176BAF" w:rsidRDefault="00B26B0A" w:rsidP="00B26B0A">
      <w:pPr>
        <w:pStyle w:val="Textoindependiente"/>
        <w:tabs>
          <w:tab w:val="clear" w:pos="720"/>
          <w:tab w:val="left" w:pos="0"/>
        </w:tabs>
        <w:jc w:val="both"/>
        <w:rPr>
          <w:rFonts w:ascii="Book Antiqua" w:hAnsi="Book Antiqua"/>
          <w:color w:val="auto"/>
        </w:rPr>
      </w:pPr>
      <w:r w:rsidRPr="00176BAF">
        <w:rPr>
          <w:rFonts w:ascii="Book Antiqua" w:hAnsi="Book Antiqua"/>
          <w:color w:val="auto"/>
        </w:rPr>
        <w:t>A continuación detallo estos escenarios.</w:t>
      </w:r>
    </w:p>
    <w:p w:rsidR="00B26B0A" w:rsidRPr="00176BAF" w:rsidRDefault="00B26B0A" w:rsidP="00B26B0A">
      <w:pPr>
        <w:pStyle w:val="Textoindependiente"/>
        <w:tabs>
          <w:tab w:val="clear" w:pos="720"/>
          <w:tab w:val="left" w:pos="0"/>
        </w:tabs>
        <w:jc w:val="both"/>
        <w:rPr>
          <w:rFonts w:ascii="Book Antiqua" w:hAnsi="Book Antiqua"/>
          <w:color w:val="auto"/>
        </w:rPr>
      </w:pPr>
    </w:p>
    <w:tbl>
      <w:tblPr>
        <w:tblStyle w:val="Tablaconcuadrcula"/>
        <w:tblW w:w="0" w:type="auto"/>
        <w:jc w:val="center"/>
        <w:tblInd w:w="468" w:type="dxa"/>
        <w:tblLook w:val="01E0"/>
      </w:tblPr>
      <w:tblGrid>
        <w:gridCol w:w="1036"/>
        <w:gridCol w:w="1800"/>
        <w:gridCol w:w="1703"/>
        <w:gridCol w:w="1703"/>
      </w:tblGrid>
      <w:tr w:rsidR="00B26B0A" w:rsidRPr="00176BAF">
        <w:trPr>
          <w:trHeight w:val="322"/>
          <w:jc w:val="center"/>
        </w:trPr>
        <w:tc>
          <w:tcPr>
            <w:tcW w:w="1036" w:type="dxa"/>
            <w:tcBorders>
              <w:top w:val="nil"/>
              <w:left w:val="nil"/>
              <w:bottom w:val="single" w:sz="4" w:space="0" w:color="auto"/>
              <w:right w:val="single" w:sz="4" w:space="0" w:color="auto"/>
            </w:tcBorders>
          </w:tcPr>
          <w:p w:rsidR="00B26B0A" w:rsidRPr="00176BAF" w:rsidRDefault="00B26B0A" w:rsidP="001B0E47">
            <w:pPr>
              <w:pStyle w:val="Textoindependiente"/>
              <w:tabs>
                <w:tab w:val="clear" w:pos="720"/>
                <w:tab w:val="left" w:pos="0"/>
              </w:tabs>
              <w:jc w:val="both"/>
              <w:rPr>
                <w:rFonts w:ascii="Book Antiqua" w:hAnsi="Book Antiqua"/>
                <w:color w:val="auto"/>
              </w:rPr>
            </w:pPr>
          </w:p>
        </w:tc>
        <w:tc>
          <w:tcPr>
            <w:tcW w:w="1800" w:type="dxa"/>
            <w:tcBorders>
              <w:left w:val="single" w:sz="4" w:space="0" w:color="auto"/>
            </w:tcBorders>
            <w:shd w:val="clear" w:color="auto" w:fill="FFCE9D"/>
          </w:tcPr>
          <w:p w:rsidR="00B26B0A" w:rsidRPr="00176BAF" w:rsidRDefault="00B26B0A" w:rsidP="001B0E47">
            <w:pPr>
              <w:pStyle w:val="Textoindependiente"/>
              <w:tabs>
                <w:tab w:val="clear" w:pos="720"/>
                <w:tab w:val="clear" w:pos="10499"/>
                <w:tab w:val="left" w:pos="0"/>
                <w:tab w:val="left" w:pos="1346"/>
              </w:tabs>
              <w:jc w:val="center"/>
              <w:rPr>
                <w:rFonts w:ascii="Book Antiqua" w:hAnsi="Book Antiqua"/>
                <w:b/>
                <w:color w:val="auto"/>
              </w:rPr>
            </w:pPr>
            <w:r w:rsidRPr="00176BAF">
              <w:rPr>
                <w:rFonts w:ascii="Book Antiqua" w:hAnsi="Book Antiqua"/>
                <w:b/>
                <w:color w:val="auto"/>
              </w:rPr>
              <w:t>Pesimista</w:t>
            </w:r>
          </w:p>
        </w:tc>
        <w:tc>
          <w:tcPr>
            <w:tcW w:w="1703" w:type="dxa"/>
            <w:shd w:val="clear" w:color="auto" w:fill="FFCE9D"/>
          </w:tcPr>
          <w:p w:rsidR="00B26B0A" w:rsidRPr="00176BAF" w:rsidRDefault="00B26B0A" w:rsidP="001B0E47">
            <w:pPr>
              <w:pStyle w:val="Textoindependiente"/>
              <w:tabs>
                <w:tab w:val="clear" w:pos="720"/>
                <w:tab w:val="left" w:pos="0"/>
              </w:tabs>
              <w:jc w:val="center"/>
              <w:rPr>
                <w:rFonts w:ascii="Book Antiqua" w:hAnsi="Book Antiqua"/>
                <w:b/>
                <w:color w:val="auto"/>
              </w:rPr>
            </w:pPr>
            <w:r w:rsidRPr="00176BAF">
              <w:rPr>
                <w:rFonts w:ascii="Book Antiqua" w:hAnsi="Book Antiqua"/>
                <w:b/>
                <w:color w:val="auto"/>
              </w:rPr>
              <w:t>Normal</w:t>
            </w:r>
          </w:p>
        </w:tc>
        <w:tc>
          <w:tcPr>
            <w:tcW w:w="1703" w:type="dxa"/>
            <w:shd w:val="clear" w:color="auto" w:fill="FFCE9D"/>
          </w:tcPr>
          <w:p w:rsidR="00B26B0A" w:rsidRPr="00176BAF" w:rsidRDefault="00B26B0A" w:rsidP="001B0E47">
            <w:pPr>
              <w:pStyle w:val="Textoindependiente"/>
              <w:tabs>
                <w:tab w:val="clear" w:pos="720"/>
                <w:tab w:val="left" w:pos="0"/>
              </w:tabs>
              <w:jc w:val="center"/>
              <w:rPr>
                <w:rFonts w:ascii="Book Antiqua" w:hAnsi="Book Antiqua"/>
                <w:b/>
                <w:color w:val="auto"/>
              </w:rPr>
            </w:pPr>
            <w:r w:rsidRPr="00176BAF">
              <w:rPr>
                <w:rFonts w:ascii="Book Antiqua" w:hAnsi="Book Antiqua"/>
                <w:b/>
                <w:color w:val="auto"/>
              </w:rPr>
              <w:t>Optimista</w:t>
            </w:r>
          </w:p>
        </w:tc>
      </w:tr>
      <w:tr w:rsidR="00B26B0A" w:rsidRPr="00176BAF">
        <w:trPr>
          <w:trHeight w:val="322"/>
          <w:jc w:val="center"/>
        </w:trPr>
        <w:tc>
          <w:tcPr>
            <w:tcW w:w="1036" w:type="dxa"/>
            <w:tcBorders>
              <w:top w:val="single" w:sz="4" w:space="0" w:color="auto"/>
            </w:tcBorders>
            <w:shd w:val="clear" w:color="auto" w:fill="FFCE9D"/>
          </w:tcPr>
          <w:p w:rsidR="00B26B0A" w:rsidRPr="00176BAF" w:rsidRDefault="00B26B0A" w:rsidP="001B0E47">
            <w:pPr>
              <w:pStyle w:val="Textoindependiente"/>
              <w:tabs>
                <w:tab w:val="clear" w:pos="720"/>
                <w:tab w:val="left" w:pos="0"/>
              </w:tabs>
              <w:jc w:val="both"/>
              <w:rPr>
                <w:rFonts w:ascii="Book Antiqua" w:hAnsi="Book Antiqua"/>
                <w:b/>
                <w:color w:val="auto"/>
              </w:rPr>
            </w:pPr>
            <w:r w:rsidRPr="00176BAF">
              <w:rPr>
                <w:rFonts w:ascii="Book Antiqua" w:hAnsi="Book Antiqua"/>
                <w:b/>
                <w:color w:val="auto"/>
              </w:rPr>
              <w:t>TIR</w:t>
            </w:r>
          </w:p>
        </w:tc>
        <w:tc>
          <w:tcPr>
            <w:tcW w:w="1800" w:type="dxa"/>
          </w:tcPr>
          <w:p w:rsidR="00B26B0A" w:rsidRPr="00176BAF" w:rsidRDefault="00906115" w:rsidP="001B0E47">
            <w:pPr>
              <w:jc w:val="both"/>
              <w:rPr>
                <w:rFonts w:ascii="Book Antiqua" w:hAnsi="Book Antiqua" w:cs="Arial"/>
                <w:sz w:val="20"/>
                <w:szCs w:val="20"/>
              </w:rPr>
            </w:pPr>
            <w:r>
              <w:rPr>
                <w:rFonts w:ascii="Book Antiqua" w:hAnsi="Book Antiqua"/>
              </w:rPr>
              <w:t>8</w:t>
            </w:r>
            <w:r w:rsidR="00B26B0A" w:rsidRPr="00176BAF">
              <w:rPr>
                <w:rFonts w:ascii="Book Antiqua" w:hAnsi="Book Antiqua"/>
              </w:rPr>
              <w:t>,23%</w:t>
            </w:r>
          </w:p>
        </w:tc>
        <w:tc>
          <w:tcPr>
            <w:tcW w:w="1703" w:type="dxa"/>
          </w:tcPr>
          <w:p w:rsidR="00B26B0A" w:rsidRPr="00176BAF" w:rsidRDefault="00B26B0A" w:rsidP="001B0E47">
            <w:pPr>
              <w:jc w:val="both"/>
              <w:rPr>
                <w:rFonts w:ascii="Book Antiqua" w:hAnsi="Book Antiqua" w:cs="Arial"/>
                <w:sz w:val="20"/>
                <w:szCs w:val="20"/>
              </w:rPr>
            </w:pPr>
            <w:r w:rsidRPr="00176BAF">
              <w:rPr>
                <w:rFonts w:ascii="Book Antiqua" w:hAnsi="Book Antiqua"/>
              </w:rPr>
              <w:t>28,</w:t>
            </w:r>
            <w:r w:rsidR="00906115">
              <w:rPr>
                <w:rFonts w:ascii="Book Antiqua" w:hAnsi="Book Antiqua"/>
              </w:rPr>
              <w:t>36</w:t>
            </w:r>
            <w:r w:rsidRPr="00176BAF">
              <w:rPr>
                <w:rFonts w:ascii="Book Antiqua" w:hAnsi="Book Antiqua"/>
              </w:rPr>
              <w:t>%</w:t>
            </w:r>
          </w:p>
        </w:tc>
        <w:tc>
          <w:tcPr>
            <w:tcW w:w="1703" w:type="dxa"/>
          </w:tcPr>
          <w:p w:rsidR="00B26B0A" w:rsidRPr="00176BAF" w:rsidRDefault="00B26B0A" w:rsidP="001B0E47">
            <w:pPr>
              <w:jc w:val="both"/>
              <w:rPr>
                <w:rFonts w:ascii="Book Antiqua" w:hAnsi="Book Antiqua" w:cs="Arial"/>
                <w:sz w:val="20"/>
                <w:szCs w:val="20"/>
              </w:rPr>
            </w:pPr>
            <w:r w:rsidRPr="00176BAF">
              <w:rPr>
                <w:rFonts w:ascii="Book Antiqua" w:hAnsi="Book Antiqua"/>
              </w:rPr>
              <w:t>45,89%</w:t>
            </w:r>
          </w:p>
        </w:tc>
      </w:tr>
      <w:tr w:rsidR="00B26B0A" w:rsidRPr="00176BAF">
        <w:trPr>
          <w:trHeight w:val="345"/>
          <w:jc w:val="center"/>
        </w:trPr>
        <w:tc>
          <w:tcPr>
            <w:tcW w:w="1036" w:type="dxa"/>
            <w:shd w:val="clear" w:color="auto" w:fill="FFCE9D"/>
          </w:tcPr>
          <w:p w:rsidR="00B26B0A" w:rsidRPr="00176BAF" w:rsidRDefault="00B26B0A" w:rsidP="001B0E47">
            <w:pPr>
              <w:pStyle w:val="Textoindependiente"/>
              <w:tabs>
                <w:tab w:val="clear" w:pos="720"/>
                <w:tab w:val="left" w:pos="0"/>
              </w:tabs>
              <w:jc w:val="both"/>
              <w:rPr>
                <w:rFonts w:ascii="Book Antiqua" w:hAnsi="Book Antiqua"/>
                <w:b/>
                <w:color w:val="auto"/>
              </w:rPr>
            </w:pPr>
            <w:r w:rsidRPr="00176BAF">
              <w:rPr>
                <w:rFonts w:ascii="Book Antiqua" w:hAnsi="Book Antiqua"/>
                <w:b/>
                <w:color w:val="auto"/>
              </w:rPr>
              <w:t>VAN</w:t>
            </w:r>
          </w:p>
        </w:tc>
        <w:tc>
          <w:tcPr>
            <w:tcW w:w="1800" w:type="dxa"/>
          </w:tcPr>
          <w:p w:rsidR="00B26B0A" w:rsidRPr="00176BAF" w:rsidRDefault="00906115" w:rsidP="001B0E47">
            <w:pPr>
              <w:jc w:val="both"/>
              <w:rPr>
                <w:rFonts w:ascii="Book Antiqua" w:hAnsi="Book Antiqua" w:cs="Arial"/>
                <w:sz w:val="20"/>
                <w:szCs w:val="20"/>
              </w:rPr>
            </w:pPr>
            <w:r>
              <w:rPr>
                <w:rFonts w:ascii="Book Antiqua" w:hAnsi="Book Antiqua"/>
              </w:rPr>
              <w:t>125</w:t>
            </w:r>
            <w:r w:rsidR="00B26B0A" w:rsidRPr="00176BAF">
              <w:rPr>
                <w:rFonts w:ascii="Book Antiqua" w:hAnsi="Book Antiqua"/>
              </w:rPr>
              <w:t>.080,64</w:t>
            </w:r>
          </w:p>
        </w:tc>
        <w:tc>
          <w:tcPr>
            <w:tcW w:w="1703" w:type="dxa"/>
          </w:tcPr>
          <w:p w:rsidR="00B26B0A" w:rsidRPr="00176BAF" w:rsidRDefault="00906115" w:rsidP="001B0E47">
            <w:pPr>
              <w:jc w:val="both"/>
              <w:rPr>
                <w:rFonts w:ascii="Book Antiqua" w:hAnsi="Book Antiqua"/>
              </w:rPr>
            </w:pPr>
            <w:r>
              <w:rPr>
                <w:rFonts w:ascii="Book Antiqua" w:hAnsi="Book Antiqua"/>
              </w:rPr>
              <w:t>501</w:t>
            </w:r>
            <w:r w:rsidR="00B26B0A" w:rsidRPr="00176BAF">
              <w:rPr>
                <w:rFonts w:ascii="Book Antiqua" w:hAnsi="Book Antiqua"/>
              </w:rPr>
              <w:t>,</w:t>
            </w:r>
            <w:r>
              <w:rPr>
                <w:rFonts w:ascii="Book Antiqua" w:hAnsi="Book Antiqua"/>
              </w:rPr>
              <w:t>015.</w:t>
            </w:r>
            <w:r w:rsidR="00B26B0A" w:rsidRPr="00176BAF">
              <w:rPr>
                <w:rFonts w:ascii="Book Antiqua" w:hAnsi="Book Antiqua"/>
              </w:rPr>
              <w:t>99</w:t>
            </w:r>
          </w:p>
        </w:tc>
        <w:tc>
          <w:tcPr>
            <w:tcW w:w="1703" w:type="dxa"/>
          </w:tcPr>
          <w:p w:rsidR="00B26B0A" w:rsidRPr="00176BAF" w:rsidRDefault="00B26B0A" w:rsidP="001B0E47">
            <w:pPr>
              <w:jc w:val="both"/>
              <w:rPr>
                <w:rFonts w:ascii="Book Antiqua" w:hAnsi="Book Antiqua" w:cs="Arial"/>
                <w:sz w:val="20"/>
                <w:szCs w:val="20"/>
              </w:rPr>
            </w:pPr>
            <w:r w:rsidRPr="00176BAF">
              <w:rPr>
                <w:rFonts w:ascii="Book Antiqua" w:hAnsi="Book Antiqua"/>
              </w:rPr>
              <w:t>423.224,26</w:t>
            </w:r>
          </w:p>
        </w:tc>
      </w:tr>
    </w:tbl>
    <w:p w:rsidR="00B26B0A" w:rsidRPr="00176BAF" w:rsidRDefault="00B26B0A" w:rsidP="00B26B0A">
      <w:pPr>
        <w:pStyle w:val="Textoindependiente"/>
        <w:tabs>
          <w:tab w:val="clear" w:pos="720"/>
          <w:tab w:val="left" w:pos="0"/>
        </w:tabs>
        <w:jc w:val="both"/>
        <w:rPr>
          <w:rFonts w:ascii="Book Antiqua" w:hAnsi="Book Antiqua"/>
          <w:color w:val="auto"/>
        </w:rPr>
      </w:pPr>
    </w:p>
    <w:p w:rsidR="00D447EB" w:rsidRPr="00406536" w:rsidRDefault="00D447EB">
      <w:pPr>
        <w:tabs>
          <w:tab w:val="left" w:pos="9000"/>
        </w:tabs>
        <w:jc w:val="both"/>
        <w:rPr>
          <w:b/>
          <w:bCs/>
          <w:caps/>
        </w:rPr>
      </w:pPr>
    </w:p>
    <w:p w:rsidR="00D447EB" w:rsidRPr="00406536" w:rsidRDefault="00D447EB">
      <w:pPr>
        <w:tabs>
          <w:tab w:val="left" w:pos="9000"/>
        </w:tabs>
        <w:jc w:val="both"/>
        <w:rPr>
          <w:b/>
          <w:bCs/>
          <w:caps/>
        </w:rPr>
      </w:pPr>
    </w:p>
    <w:p w:rsidR="00D447EB" w:rsidRPr="00406536" w:rsidRDefault="001738C1" w:rsidP="001738C1">
      <w:pPr>
        <w:pStyle w:val="Textoindependiente"/>
        <w:tabs>
          <w:tab w:val="clear" w:pos="720"/>
          <w:tab w:val="clear" w:pos="10499"/>
          <w:tab w:val="left" w:pos="360"/>
          <w:tab w:val="left" w:pos="900"/>
          <w:tab w:val="left" w:pos="9000"/>
        </w:tabs>
        <w:rPr>
          <w:b/>
          <w:bCs/>
          <w:caps/>
          <w:color w:val="auto"/>
          <w:sz w:val="28"/>
        </w:rPr>
      </w:pPr>
      <w:bookmarkStart w:id="6" w:name="SOSTENIBILIDAD"/>
      <w:r>
        <w:rPr>
          <w:b/>
          <w:bCs/>
          <w:caps/>
          <w:color w:val="auto"/>
          <w:sz w:val="28"/>
        </w:rPr>
        <w:br w:type="page"/>
      </w:r>
      <w:r>
        <w:rPr>
          <w:b/>
          <w:bCs/>
          <w:caps/>
          <w:color w:val="auto"/>
          <w:sz w:val="28"/>
        </w:rPr>
        <w:lastRenderedPageBreak/>
        <w:t xml:space="preserve">9.      </w:t>
      </w:r>
      <w:r w:rsidR="00D447EB" w:rsidRPr="00406536">
        <w:rPr>
          <w:b/>
          <w:bCs/>
          <w:caps/>
          <w:color w:val="auto"/>
          <w:sz w:val="28"/>
        </w:rPr>
        <w:t>ANÁLISIS DE IMPACTO ambiental</w:t>
      </w:r>
      <w:bookmarkEnd w:id="6"/>
    </w:p>
    <w:p w:rsidR="00D447EB" w:rsidRPr="00406536" w:rsidRDefault="00D447EB">
      <w:pPr>
        <w:tabs>
          <w:tab w:val="left" w:pos="9000"/>
        </w:tabs>
        <w:rPr>
          <w:caps/>
        </w:rPr>
      </w:pPr>
    </w:p>
    <w:p w:rsidR="00D447EB" w:rsidRPr="00406536" w:rsidRDefault="001738C1" w:rsidP="00CC0058">
      <w:pPr>
        <w:numPr>
          <w:ilvl w:val="0"/>
          <w:numId w:val="103"/>
        </w:numPr>
        <w:tabs>
          <w:tab w:val="left" w:pos="9000"/>
        </w:tabs>
        <w:ind w:hanging="720"/>
        <w:jc w:val="both"/>
        <w:rPr>
          <w:b/>
          <w:bCs/>
          <w:szCs w:val="21"/>
        </w:rPr>
      </w:pPr>
      <w:r>
        <w:rPr>
          <w:b/>
          <w:bCs/>
          <w:szCs w:val="21"/>
        </w:rPr>
        <w:t xml:space="preserve"> </w:t>
      </w:r>
      <w:r w:rsidR="00D447EB" w:rsidRPr="00406536">
        <w:rPr>
          <w:b/>
          <w:bCs/>
          <w:szCs w:val="21"/>
        </w:rPr>
        <w:t>Problemática Ambiental que Aborda el Proyecto</w:t>
      </w:r>
    </w:p>
    <w:p w:rsidR="00D447EB" w:rsidRPr="00406536" w:rsidRDefault="00D447EB">
      <w:pPr>
        <w:tabs>
          <w:tab w:val="left" w:pos="9000"/>
        </w:tabs>
        <w:jc w:val="both"/>
        <w:rPr>
          <w:b/>
          <w:bCs/>
          <w:szCs w:val="21"/>
        </w:rPr>
      </w:pPr>
    </w:p>
    <w:p w:rsidR="00B26B0A" w:rsidRPr="00176BAF" w:rsidRDefault="00B26B0A" w:rsidP="00B26B0A">
      <w:pPr>
        <w:tabs>
          <w:tab w:val="left" w:pos="9000"/>
        </w:tabs>
        <w:jc w:val="both"/>
        <w:rPr>
          <w:rFonts w:ascii="Book Antiqua" w:hAnsi="Book Antiqua"/>
          <w:szCs w:val="21"/>
        </w:rPr>
      </w:pPr>
      <w:r w:rsidRPr="00176BAF">
        <w:rPr>
          <w:rFonts w:ascii="Book Antiqua" w:hAnsi="Book Antiqua"/>
          <w:szCs w:val="21"/>
        </w:rPr>
        <w:t xml:space="preserve">El PROMIDD esta enfocado a gestionar los desechos domésticos de una forma que sea compatible con las necesidades de los ciudadanos, la salud pública y las preocupaciones ambientales. El manejo integral de los desechos producirá un impacto ambiental positivo puesto que las estrategias han sido diseñadas contemplando la reducción, reutilización y reciclaje de los residuos. </w:t>
      </w:r>
    </w:p>
    <w:p w:rsidR="00817171" w:rsidRDefault="00817171" w:rsidP="00817171">
      <w:pPr>
        <w:tabs>
          <w:tab w:val="left" w:pos="9000"/>
        </w:tabs>
        <w:ind w:left="360"/>
        <w:jc w:val="both"/>
        <w:rPr>
          <w:szCs w:val="21"/>
        </w:rPr>
      </w:pPr>
    </w:p>
    <w:p w:rsidR="00D447EB" w:rsidRPr="00406536" w:rsidRDefault="00D447EB" w:rsidP="00CC0058">
      <w:pPr>
        <w:numPr>
          <w:ilvl w:val="1"/>
          <w:numId w:val="104"/>
        </w:numPr>
        <w:tabs>
          <w:tab w:val="left" w:pos="9000"/>
        </w:tabs>
        <w:ind w:hanging="720"/>
        <w:jc w:val="both"/>
        <w:rPr>
          <w:b/>
          <w:bCs/>
          <w:szCs w:val="21"/>
        </w:rPr>
      </w:pPr>
      <w:r w:rsidRPr="00406536">
        <w:rPr>
          <w:b/>
          <w:bCs/>
          <w:szCs w:val="21"/>
        </w:rPr>
        <w:t>Factores Ambientales a Intervenir</w:t>
      </w:r>
    </w:p>
    <w:p w:rsidR="00D447EB" w:rsidRPr="00406536" w:rsidRDefault="00D447EB">
      <w:pPr>
        <w:tabs>
          <w:tab w:val="left" w:pos="9000"/>
        </w:tabs>
        <w:jc w:val="both"/>
        <w:rPr>
          <w:b/>
          <w:bCs/>
          <w:szCs w:val="21"/>
        </w:rPr>
      </w:pPr>
    </w:p>
    <w:p w:rsidR="00B26B0A" w:rsidRPr="00176BAF" w:rsidRDefault="00B26B0A" w:rsidP="00CC0058">
      <w:pPr>
        <w:numPr>
          <w:ilvl w:val="0"/>
          <w:numId w:val="34"/>
        </w:numPr>
        <w:tabs>
          <w:tab w:val="left" w:pos="9000"/>
        </w:tabs>
        <w:jc w:val="both"/>
        <w:rPr>
          <w:rFonts w:ascii="Book Antiqua" w:hAnsi="Book Antiqua"/>
          <w:bCs/>
          <w:szCs w:val="21"/>
        </w:rPr>
      </w:pPr>
      <w:r w:rsidRPr="00176BAF">
        <w:rPr>
          <w:rFonts w:ascii="Book Antiqua" w:hAnsi="Book Antiqua"/>
          <w:bCs/>
          <w:szCs w:val="21"/>
        </w:rPr>
        <w:t>Mediante la ejecución del programa PROMIDD la vida útil del Relleno Sanitario se aumentará la vida útil de los rellenos sanitarios y disminuirá la demanda de tierras para el efecto.</w:t>
      </w:r>
    </w:p>
    <w:p w:rsidR="00B26B0A" w:rsidRPr="00176BAF" w:rsidRDefault="00B26B0A" w:rsidP="00CC0058">
      <w:pPr>
        <w:numPr>
          <w:ilvl w:val="0"/>
          <w:numId w:val="33"/>
        </w:numPr>
        <w:tabs>
          <w:tab w:val="left" w:pos="9000"/>
        </w:tabs>
        <w:jc w:val="both"/>
        <w:rPr>
          <w:rFonts w:ascii="Book Antiqua" w:hAnsi="Book Antiqua"/>
          <w:bCs/>
          <w:szCs w:val="21"/>
        </w:rPr>
      </w:pPr>
      <w:r w:rsidRPr="00176BAF">
        <w:rPr>
          <w:rFonts w:ascii="Book Antiqua" w:hAnsi="Book Antiqua"/>
          <w:bCs/>
          <w:szCs w:val="21"/>
        </w:rPr>
        <w:t>Reducir el volumen de desechos sólidos a ser recogidos y transportados.</w:t>
      </w:r>
    </w:p>
    <w:p w:rsidR="00B26B0A" w:rsidRPr="00176BAF" w:rsidRDefault="00B26B0A" w:rsidP="00CC0058">
      <w:pPr>
        <w:numPr>
          <w:ilvl w:val="0"/>
          <w:numId w:val="33"/>
        </w:numPr>
        <w:tabs>
          <w:tab w:val="left" w:pos="9000"/>
        </w:tabs>
        <w:jc w:val="both"/>
        <w:rPr>
          <w:rFonts w:ascii="Book Antiqua" w:hAnsi="Book Antiqua"/>
          <w:bCs/>
          <w:szCs w:val="21"/>
        </w:rPr>
      </w:pPr>
      <w:r w:rsidRPr="00176BAF">
        <w:rPr>
          <w:rFonts w:ascii="Book Antiqua" w:hAnsi="Book Antiqua"/>
          <w:bCs/>
          <w:szCs w:val="21"/>
        </w:rPr>
        <w:t>Se conseguirá que se conserven los recursos naturales.</w:t>
      </w:r>
    </w:p>
    <w:p w:rsidR="00B26B0A" w:rsidRPr="00176BAF" w:rsidRDefault="00B26B0A" w:rsidP="00B26B0A">
      <w:pPr>
        <w:tabs>
          <w:tab w:val="left" w:pos="9000"/>
        </w:tabs>
        <w:ind w:left="360"/>
        <w:jc w:val="both"/>
        <w:rPr>
          <w:rFonts w:ascii="Book Antiqua" w:hAnsi="Book Antiqua"/>
          <w:bCs/>
          <w:szCs w:val="21"/>
        </w:rPr>
      </w:pPr>
    </w:p>
    <w:p w:rsidR="00B26B0A" w:rsidRPr="00176BAF" w:rsidRDefault="00B26B0A" w:rsidP="00B26B0A">
      <w:pPr>
        <w:tabs>
          <w:tab w:val="left" w:pos="9000"/>
        </w:tabs>
        <w:jc w:val="both"/>
        <w:rPr>
          <w:rFonts w:ascii="Book Antiqua" w:hAnsi="Book Antiqua"/>
          <w:bCs/>
          <w:szCs w:val="21"/>
          <w:lang w:val="es-ES_tradnl"/>
        </w:rPr>
      </w:pPr>
      <w:r w:rsidRPr="00176BAF">
        <w:rPr>
          <w:rFonts w:ascii="Book Antiqua" w:hAnsi="Book Antiqua"/>
          <w:bCs/>
          <w:szCs w:val="21"/>
          <w:lang w:val="es-ES_tradnl"/>
        </w:rPr>
        <w:t>La evaluación ambiental identifica el examen más intenso que se requiere para los proyectos que poseen impactos diversos y significativos sobre el medio ambiente.</w:t>
      </w:r>
    </w:p>
    <w:p w:rsidR="00B26B0A" w:rsidRPr="00176BAF" w:rsidRDefault="00B26B0A" w:rsidP="00B26B0A">
      <w:pPr>
        <w:tabs>
          <w:tab w:val="left" w:pos="9000"/>
        </w:tabs>
        <w:jc w:val="both"/>
        <w:rPr>
          <w:rFonts w:ascii="Book Antiqua" w:hAnsi="Book Antiqua"/>
          <w:bCs/>
          <w:szCs w:val="21"/>
          <w:lang w:val="es-ES_tradnl"/>
        </w:rPr>
      </w:pPr>
    </w:p>
    <w:p w:rsidR="00B26B0A" w:rsidRPr="00176BAF" w:rsidRDefault="00B26B0A" w:rsidP="00B26B0A">
      <w:pPr>
        <w:tabs>
          <w:tab w:val="left" w:pos="9000"/>
        </w:tabs>
        <w:jc w:val="both"/>
        <w:rPr>
          <w:rFonts w:ascii="Book Antiqua" w:hAnsi="Book Antiqua"/>
          <w:bCs/>
          <w:szCs w:val="21"/>
          <w:lang w:val="es-ES_tradnl"/>
        </w:rPr>
      </w:pPr>
      <w:r w:rsidRPr="00176BAF">
        <w:rPr>
          <w:rFonts w:ascii="Book Antiqua" w:hAnsi="Book Antiqua"/>
          <w:bCs/>
          <w:szCs w:val="21"/>
          <w:lang w:val="es-ES_tradnl"/>
        </w:rPr>
        <w:t>El Ministerio de Medio Ambiente es el organismo al cual le compete decidir que proyectos requieren de una evaluación de impacto ambiental o ficha técnica dependiendo si está dentro de la selección ambiental.</w:t>
      </w:r>
    </w:p>
    <w:p w:rsidR="00B26B0A" w:rsidRPr="00176BAF" w:rsidRDefault="00B26B0A" w:rsidP="00B26B0A">
      <w:pPr>
        <w:tabs>
          <w:tab w:val="left" w:pos="9000"/>
        </w:tabs>
        <w:jc w:val="both"/>
        <w:rPr>
          <w:rFonts w:ascii="Book Antiqua" w:hAnsi="Book Antiqua"/>
          <w:bCs/>
          <w:szCs w:val="21"/>
          <w:lang w:val="es-ES_tradnl"/>
        </w:rPr>
      </w:pPr>
    </w:p>
    <w:p w:rsidR="00B26B0A" w:rsidRPr="00176BAF" w:rsidRDefault="00B26B0A" w:rsidP="00B26B0A">
      <w:pPr>
        <w:tabs>
          <w:tab w:val="left" w:pos="9000"/>
        </w:tabs>
        <w:jc w:val="both"/>
        <w:rPr>
          <w:rFonts w:ascii="Book Antiqua" w:hAnsi="Book Antiqua"/>
          <w:bCs/>
          <w:szCs w:val="21"/>
        </w:rPr>
      </w:pPr>
      <w:r w:rsidRPr="00176BAF">
        <w:rPr>
          <w:rFonts w:ascii="Book Antiqua" w:hAnsi="Book Antiqua"/>
          <w:bCs/>
          <w:szCs w:val="21"/>
          <w:lang w:val="es-ES_tradnl"/>
        </w:rPr>
        <w:t xml:space="preserve">Nuestro proyecto está dentro de la categoría D en la cual se encuentra proyectos ambientales que no requieren de una evaluación ambiental, puesto que el medio ambiente es una de los principales fines del proyecto. </w:t>
      </w:r>
      <w:r w:rsidRPr="00240908">
        <w:rPr>
          <w:rFonts w:ascii="Book Antiqua" w:hAnsi="Book Antiqua"/>
          <w:bCs/>
          <w:szCs w:val="21"/>
          <w:lang w:val="es-ES_tradnl"/>
        </w:rPr>
        <w:t xml:space="preserve">Ver Anexo # </w:t>
      </w:r>
      <w:r w:rsidR="00240908" w:rsidRPr="00240908">
        <w:rPr>
          <w:rFonts w:ascii="Book Antiqua" w:hAnsi="Book Antiqua"/>
          <w:bCs/>
          <w:szCs w:val="21"/>
          <w:lang w:val="es-ES_tradnl"/>
        </w:rPr>
        <w:t>12</w:t>
      </w:r>
      <w:r w:rsidRPr="00176BAF">
        <w:rPr>
          <w:rFonts w:ascii="Book Antiqua" w:hAnsi="Book Antiqua"/>
          <w:bCs/>
          <w:szCs w:val="21"/>
          <w:lang w:val="es-ES_tradnl"/>
        </w:rPr>
        <w:t xml:space="preserve"> Ficha Ambiental</w:t>
      </w:r>
    </w:p>
    <w:p w:rsidR="00B26B0A" w:rsidRPr="00176BAF" w:rsidRDefault="00B26B0A" w:rsidP="00B26B0A">
      <w:pPr>
        <w:tabs>
          <w:tab w:val="left" w:pos="10499"/>
        </w:tabs>
        <w:jc w:val="both"/>
        <w:rPr>
          <w:rFonts w:ascii="Book Antiqua" w:hAnsi="Book Antiqua"/>
        </w:rPr>
      </w:pPr>
    </w:p>
    <w:p w:rsidR="00D447EB" w:rsidRDefault="00B26B0A" w:rsidP="00B26B0A">
      <w:pPr>
        <w:tabs>
          <w:tab w:val="left" w:pos="9000"/>
        </w:tabs>
        <w:jc w:val="both"/>
        <w:rPr>
          <w:rFonts w:ascii="Book Antiqua" w:hAnsi="Book Antiqua"/>
        </w:rPr>
      </w:pPr>
      <w:r w:rsidRPr="00176BAF">
        <w:rPr>
          <w:rFonts w:ascii="Book Antiqua" w:hAnsi="Book Antiqua"/>
        </w:rPr>
        <w:t>Teniendo en cuenta que nuestra unidad de análisis son los hogares guayaquileños y que estos se encuentran conformados tanto por hombres y mujeres, ambos cumplirán un rol importante dentro del PROMIDD, sin embargo quien se encargará de supervisión del programa se este cumpliendo  a cabalidad en cada hogar será la mujer guayaquileña sea esta una ama de casa, empleadas domésticas, madres de familia. Cada miembro del hogar tendrá la responsabilidad de cumplir con las normas de la clasificación domiciliarias. Por lo tanto la mujer velará porque esto se cumpla.</w:t>
      </w:r>
    </w:p>
    <w:p w:rsidR="00B26B0A" w:rsidRDefault="00B26B0A" w:rsidP="00B26B0A">
      <w:pPr>
        <w:tabs>
          <w:tab w:val="left" w:pos="9000"/>
        </w:tabs>
        <w:jc w:val="both"/>
        <w:rPr>
          <w:b/>
          <w:bCs/>
          <w:szCs w:val="21"/>
        </w:rPr>
      </w:pPr>
    </w:p>
    <w:p w:rsidR="001738C1" w:rsidRDefault="001738C1" w:rsidP="00B26B0A">
      <w:pPr>
        <w:tabs>
          <w:tab w:val="left" w:pos="9000"/>
        </w:tabs>
        <w:jc w:val="both"/>
        <w:rPr>
          <w:b/>
          <w:bCs/>
          <w:szCs w:val="21"/>
        </w:rPr>
      </w:pPr>
    </w:p>
    <w:p w:rsidR="001738C1" w:rsidRDefault="001738C1" w:rsidP="00B26B0A">
      <w:pPr>
        <w:tabs>
          <w:tab w:val="left" w:pos="9000"/>
        </w:tabs>
        <w:jc w:val="both"/>
        <w:rPr>
          <w:b/>
          <w:bCs/>
          <w:szCs w:val="21"/>
        </w:rPr>
      </w:pPr>
    </w:p>
    <w:p w:rsidR="001738C1" w:rsidRDefault="001738C1" w:rsidP="00B26B0A">
      <w:pPr>
        <w:tabs>
          <w:tab w:val="left" w:pos="9000"/>
        </w:tabs>
        <w:jc w:val="both"/>
        <w:rPr>
          <w:b/>
          <w:bCs/>
          <w:szCs w:val="21"/>
        </w:rPr>
      </w:pPr>
    </w:p>
    <w:p w:rsidR="001738C1" w:rsidRDefault="001738C1" w:rsidP="00B26B0A">
      <w:pPr>
        <w:tabs>
          <w:tab w:val="left" w:pos="9000"/>
        </w:tabs>
        <w:jc w:val="both"/>
        <w:rPr>
          <w:b/>
          <w:bCs/>
          <w:szCs w:val="21"/>
        </w:rPr>
      </w:pPr>
    </w:p>
    <w:p w:rsidR="001738C1" w:rsidRPr="00406536" w:rsidRDefault="001738C1" w:rsidP="00B26B0A">
      <w:pPr>
        <w:tabs>
          <w:tab w:val="left" w:pos="9000"/>
        </w:tabs>
        <w:jc w:val="both"/>
        <w:rPr>
          <w:b/>
          <w:bCs/>
          <w:szCs w:val="21"/>
        </w:rPr>
      </w:pPr>
    </w:p>
    <w:p w:rsidR="00D447EB" w:rsidRPr="00406536" w:rsidRDefault="00D447EB">
      <w:pPr>
        <w:tabs>
          <w:tab w:val="left" w:pos="1440"/>
          <w:tab w:val="left" w:pos="2160"/>
          <w:tab w:val="left" w:pos="2880"/>
          <w:tab w:val="left" w:pos="3600"/>
          <w:tab w:val="left" w:pos="4320"/>
          <w:tab w:val="left" w:pos="5040"/>
          <w:tab w:val="left" w:pos="5760"/>
          <w:tab w:val="left" w:pos="6480"/>
          <w:tab w:val="left" w:pos="7200"/>
          <w:tab w:val="left" w:pos="7920"/>
          <w:tab w:val="left" w:pos="8820"/>
        </w:tabs>
        <w:jc w:val="both"/>
        <w:rPr>
          <w:b/>
          <w:bCs/>
        </w:rPr>
      </w:pPr>
    </w:p>
    <w:bookmarkStart w:id="7" w:name="AMBIENTE"/>
    <w:p w:rsidR="00D447EB" w:rsidRPr="00406536" w:rsidRDefault="00D447EB" w:rsidP="00CC0058">
      <w:pPr>
        <w:numPr>
          <w:ilvl w:val="0"/>
          <w:numId w:val="105"/>
        </w:numPr>
        <w:tabs>
          <w:tab w:val="left" w:pos="720"/>
          <w:tab w:val="left" w:pos="10499"/>
        </w:tabs>
        <w:ind w:hanging="1080"/>
        <w:rPr>
          <w:b/>
          <w:bCs/>
          <w:caps/>
          <w:sz w:val="32"/>
        </w:rPr>
      </w:pPr>
      <w:r w:rsidRPr="00406536">
        <w:rPr>
          <w:b/>
          <w:bCs/>
          <w:caps/>
          <w:sz w:val="32"/>
        </w:rPr>
        <w:fldChar w:fldCharType="begin"/>
      </w:r>
      <w:r w:rsidRPr="00406536">
        <w:rPr>
          <w:b/>
          <w:bCs/>
          <w:caps/>
          <w:sz w:val="32"/>
        </w:rPr>
        <w:instrText xml:space="preserve"> HYPERLINK  \l "Tabla" </w:instrText>
      </w:r>
      <w:r w:rsidRPr="00406536">
        <w:rPr>
          <w:b/>
          <w:bCs/>
          <w:caps/>
          <w:sz w:val="32"/>
        </w:rPr>
      </w:r>
      <w:r w:rsidRPr="00406536">
        <w:rPr>
          <w:b/>
          <w:bCs/>
          <w:caps/>
          <w:sz w:val="32"/>
        </w:rPr>
        <w:fldChar w:fldCharType="separate"/>
      </w:r>
      <w:r w:rsidRPr="00406536">
        <w:rPr>
          <w:rStyle w:val="Hipervnculo"/>
          <w:b/>
          <w:bCs/>
          <w:caps/>
          <w:color w:val="auto"/>
          <w:sz w:val="32"/>
          <w:u w:val="none"/>
        </w:rPr>
        <w:t>e</w:t>
      </w:r>
      <w:r w:rsidRPr="00406536">
        <w:rPr>
          <w:rStyle w:val="Hipervnculo"/>
          <w:b/>
          <w:bCs/>
          <w:caps/>
          <w:color w:val="auto"/>
          <w:sz w:val="32"/>
          <w:u w:val="none"/>
        </w:rPr>
        <w:t>s</w:t>
      </w:r>
      <w:r w:rsidRPr="00406536">
        <w:rPr>
          <w:rStyle w:val="Hipervnculo"/>
          <w:b/>
          <w:bCs/>
          <w:caps/>
          <w:color w:val="auto"/>
          <w:sz w:val="32"/>
          <w:u w:val="none"/>
        </w:rPr>
        <w:t>t</w:t>
      </w:r>
      <w:r w:rsidRPr="00406536">
        <w:rPr>
          <w:b/>
          <w:bCs/>
          <w:caps/>
          <w:sz w:val="32"/>
        </w:rPr>
        <w:fldChar w:fldCharType="end"/>
      </w:r>
      <w:r w:rsidRPr="00406536">
        <w:rPr>
          <w:b/>
          <w:bCs/>
          <w:caps/>
          <w:sz w:val="32"/>
        </w:rPr>
        <w:t>rategia de sostenibilida</w:t>
      </w:r>
      <w:bookmarkEnd w:id="7"/>
      <w:r w:rsidRPr="00406536">
        <w:rPr>
          <w:b/>
          <w:bCs/>
          <w:caps/>
          <w:sz w:val="32"/>
        </w:rPr>
        <w:t>d</w:t>
      </w:r>
    </w:p>
    <w:p w:rsidR="00D447EB" w:rsidRPr="00406536" w:rsidRDefault="00D447EB">
      <w:pPr>
        <w:tabs>
          <w:tab w:val="left" w:pos="10499"/>
        </w:tabs>
        <w:rPr>
          <w:b/>
          <w:bCs/>
          <w:caps/>
        </w:rPr>
      </w:pPr>
    </w:p>
    <w:p w:rsidR="00D447EB" w:rsidRPr="00406536" w:rsidRDefault="001738C1" w:rsidP="00EB4BD5">
      <w:pPr>
        <w:tabs>
          <w:tab w:val="left" w:pos="10499"/>
        </w:tabs>
        <w:rPr>
          <w:b/>
          <w:bCs/>
          <w:caps/>
          <w:sz w:val="28"/>
          <w:szCs w:val="22"/>
        </w:rPr>
      </w:pPr>
      <w:r>
        <w:rPr>
          <w:b/>
          <w:bCs/>
          <w:caps/>
          <w:sz w:val="28"/>
          <w:szCs w:val="22"/>
        </w:rPr>
        <w:t>10.</w:t>
      </w:r>
      <w:r w:rsidR="00571311">
        <w:rPr>
          <w:b/>
          <w:bCs/>
          <w:caps/>
          <w:sz w:val="28"/>
          <w:szCs w:val="22"/>
        </w:rPr>
        <w:t xml:space="preserve">1 </w:t>
      </w:r>
      <w:r>
        <w:rPr>
          <w:b/>
          <w:bCs/>
          <w:caps/>
          <w:sz w:val="28"/>
          <w:szCs w:val="22"/>
        </w:rPr>
        <w:t xml:space="preserve"> </w:t>
      </w:r>
      <w:r w:rsidR="00D447EB" w:rsidRPr="00406536">
        <w:rPr>
          <w:b/>
          <w:bCs/>
          <w:caps/>
          <w:sz w:val="28"/>
          <w:szCs w:val="22"/>
        </w:rPr>
        <w:t>Viabilidad económica del proyecto a futuro</w:t>
      </w:r>
    </w:p>
    <w:p w:rsidR="00D447EB" w:rsidRPr="00406536" w:rsidRDefault="00D447EB">
      <w:pPr>
        <w:tabs>
          <w:tab w:val="left" w:pos="10499"/>
        </w:tabs>
        <w:rPr>
          <w:szCs w:val="22"/>
        </w:rPr>
      </w:pPr>
    </w:p>
    <w:p w:rsidR="008B5879" w:rsidRDefault="0080349A">
      <w:pPr>
        <w:pStyle w:val="Textoindependiente3"/>
        <w:rPr>
          <w:rFonts w:ascii="Book Antiqua" w:hAnsi="Book Antiqua"/>
          <w:color w:val="auto"/>
          <w:szCs w:val="22"/>
        </w:rPr>
      </w:pPr>
      <w:r>
        <w:rPr>
          <w:rFonts w:ascii="Book Antiqua" w:hAnsi="Book Antiqua"/>
          <w:color w:val="auto"/>
          <w:szCs w:val="22"/>
        </w:rPr>
        <w:t xml:space="preserve">Para que el proyecto tenga viabilidad económica a futuro será necesario aplicar la estrategia </w:t>
      </w:r>
      <w:r w:rsidR="007E6939">
        <w:rPr>
          <w:rFonts w:ascii="Book Antiqua" w:hAnsi="Book Antiqua"/>
          <w:color w:val="auto"/>
          <w:szCs w:val="22"/>
        </w:rPr>
        <w:t>enfocada a generar una mayor demanda de humus orgánico por parte del sector agro-industrial dedicado a la producción orgánica.</w:t>
      </w:r>
      <w:r w:rsidR="00B93ADB">
        <w:rPr>
          <w:rFonts w:ascii="Book Antiqua" w:hAnsi="Book Antiqua"/>
          <w:color w:val="auto"/>
          <w:szCs w:val="22"/>
        </w:rPr>
        <w:t xml:space="preserve"> Esto con la finalidad de que el proyecto se autogestione:</w:t>
      </w:r>
    </w:p>
    <w:p w:rsidR="00B93ADB" w:rsidRDefault="00B93ADB">
      <w:pPr>
        <w:pStyle w:val="Textoindependiente3"/>
        <w:rPr>
          <w:rFonts w:ascii="Book Antiqua" w:hAnsi="Book Antiqua"/>
          <w:color w:val="auto"/>
          <w:szCs w:val="22"/>
        </w:rPr>
      </w:pPr>
    </w:p>
    <w:p w:rsidR="00E4625E" w:rsidRPr="001B5D2D" w:rsidRDefault="00E4625E">
      <w:pPr>
        <w:pStyle w:val="Textoindependiente3"/>
        <w:rPr>
          <w:rFonts w:ascii="Book Antiqua" w:hAnsi="Book Antiqua"/>
          <w:b/>
          <w:color w:val="auto"/>
          <w:szCs w:val="22"/>
          <w:u w:val="single"/>
        </w:rPr>
      </w:pPr>
      <w:r w:rsidRPr="001B5D2D">
        <w:rPr>
          <w:rFonts w:ascii="Book Antiqua" w:hAnsi="Book Antiqua"/>
          <w:b/>
          <w:color w:val="auto"/>
          <w:szCs w:val="22"/>
          <w:u w:val="single"/>
        </w:rPr>
        <w:t>Convenios</w:t>
      </w:r>
    </w:p>
    <w:p w:rsidR="00E4625E" w:rsidRDefault="00E4625E">
      <w:pPr>
        <w:pStyle w:val="Textoindependiente3"/>
        <w:rPr>
          <w:rFonts w:ascii="Book Antiqua" w:hAnsi="Book Antiqua"/>
          <w:color w:val="auto"/>
          <w:szCs w:val="22"/>
        </w:rPr>
      </w:pPr>
    </w:p>
    <w:p w:rsidR="00B93ADB" w:rsidRPr="001B5D2D" w:rsidRDefault="00B93ADB">
      <w:pPr>
        <w:pStyle w:val="Textoindependiente3"/>
        <w:rPr>
          <w:rFonts w:ascii="Book Antiqua" w:hAnsi="Book Antiqua"/>
          <w:b/>
          <w:color w:val="auto"/>
          <w:szCs w:val="22"/>
        </w:rPr>
      </w:pPr>
      <w:r w:rsidRPr="001B5D2D">
        <w:rPr>
          <w:rFonts w:ascii="Book Antiqua" w:hAnsi="Book Antiqua"/>
          <w:b/>
          <w:color w:val="auto"/>
          <w:szCs w:val="22"/>
        </w:rPr>
        <w:t>Ministerio de Agricultura:</w:t>
      </w:r>
    </w:p>
    <w:p w:rsidR="00B93ADB" w:rsidRDefault="00E4625E">
      <w:pPr>
        <w:pStyle w:val="Textoindependiente3"/>
        <w:rPr>
          <w:rFonts w:ascii="Book Antiqua" w:hAnsi="Book Antiqua"/>
          <w:color w:val="auto"/>
          <w:szCs w:val="22"/>
        </w:rPr>
      </w:pPr>
      <w:r>
        <w:rPr>
          <w:rFonts w:ascii="Book Antiqua" w:hAnsi="Book Antiqua"/>
          <w:color w:val="auto"/>
          <w:szCs w:val="22"/>
        </w:rPr>
        <w:t>El convenio comprometerá al Ministerio de Agricultura y a facilitadotes del PROMIDD e</w:t>
      </w:r>
      <w:r w:rsidR="00B93ADB">
        <w:rPr>
          <w:rFonts w:ascii="Book Antiqua" w:hAnsi="Book Antiqua"/>
          <w:color w:val="auto"/>
          <w:szCs w:val="22"/>
        </w:rPr>
        <w:t>mprender campañas educativas a los agricultores para dar a conocer todos los beneficios que trae el abono orgánico vs la utilización de fertilizantes químicos resaltando el ahorro y la calidad de los productos.</w:t>
      </w:r>
      <w:r>
        <w:rPr>
          <w:rFonts w:ascii="Book Antiqua" w:hAnsi="Book Antiqua"/>
          <w:color w:val="auto"/>
          <w:szCs w:val="22"/>
        </w:rPr>
        <w:t xml:space="preserve"> Esto se lo realiza con la finalidad de que aumente la demanda del humus y al mismo tiempo este sector sea más productivo y competitivo.</w:t>
      </w:r>
    </w:p>
    <w:p w:rsidR="00E4625E" w:rsidRDefault="00E4625E">
      <w:pPr>
        <w:pStyle w:val="Textoindependiente3"/>
        <w:rPr>
          <w:rFonts w:ascii="Book Antiqua" w:hAnsi="Book Antiqua"/>
          <w:color w:val="auto"/>
          <w:szCs w:val="22"/>
        </w:rPr>
      </w:pPr>
    </w:p>
    <w:p w:rsidR="001B5D2D" w:rsidRDefault="00B93ADB">
      <w:pPr>
        <w:pStyle w:val="Textoindependiente3"/>
        <w:rPr>
          <w:rFonts w:ascii="Book Antiqua" w:hAnsi="Book Antiqua"/>
          <w:color w:val="auto"/>
          <w:szCs w:val="22"/>
        </w:rPr>
      </w:pPr>
      <w:r w:rsidRPr="001B5D2D">
        <w:rPr>
          <w:rFonts w:ascii="Book Antiqua" w:hAnsi="Book Antiqua"/>
          <w:b/>
          <w:color w:val="auto"/>
          <w:szCs w:val="22"/>
        </w:rPr>
        <w:t>CORPEI:</w:t>
      </w:r>
      <w:r>
        <w:rPr>
          <w:rFonts w:ascii="Book Antiqua" w:hAnsi="Book Antiqua"/>
          <w:color w:val="auto"/>
          <w:szCs w:val="22"/>
        </w:rPr>
        <w:t xml:space="preserve"> </w:t>
      </w:r>
    </w:p>
    <w:p w:rsidR="00E24F7E" w:rsidRPr="008B5879" w:rsidRDefault="00846848">
      <w:pPr>
        <w:pStyle w:val="Textoindependiente3"/>
        <w:rPr>
          <w:rFonts w:ascii="Book Antiqua" w:hAnsi="Book Antiqua"/>
          <w:color w:val="auto"/>
          <w:szCs w:val="22"/>
        </w:rPr>
      </w:pPr>
      <w:r>
        <w:rPr>
          <w:rFonts w:ascii="Book Antiqua" w:hAnsi="Book Antiqua"/>
          <w:color w:val="auto"/>
          <w:szCs w:val="22"/>
        </w:rPr>
        <w:t>A través de las</w:t>
      </w:r>
      <w:r w:rsidR="00B93ADB">
        <w:rPr>
          <w:rFonts w:ascii="Book Antiqua" w:hAnsi="Book Antiqua"/>
          <w:color w:val="auto"/>
          <w:szCs w:val="22"/>
        </w:rPr>
        <w:t xml:space="preserve"> charlas</w:t>
      </w:r>
      <w:r>
        <w:rPr>
          <w:rFonts w:ascii="Book Antiqua" w:hAnsi="Book Antiqua"/>
          <w:color w:val="auto"/>
          <w:szCs w:val="22"/>
        </w:rPr>
        <w:t xml:space="preserve"> y seminarios se encargará</w:t>
      </w:r>
      <w:r w:rsidR="00B93ADB">
        <w:rPr>
          <w:rFonts w:ascii="Book Antiqua" w:hAnsi="Book Antiqua"/>
          <w:color w:val="auto"/>
          <w:szCs w:val="22"/>
        </w:rPr>
        <w:t xml:space="preserve"> a todos los miembros exportadores de productos orgánicos </w:t>
      </w:r>
      <w:r w:rsidR="00211DE4">
        <w:rPr>
          <w:rFonts w:ascii="Book Antiqua" w:hAnsi="Book Antiqua"/>
          <w:color w:val="auto"/>
          <w:szCs w:val="22"/>
        </w:rPr>
        <w:t>(bajo</w:t>
      </w:r>
      <w:r w:rsidR="00B93ADB">
        <w:rPr>
          <w:rFonts w:ascii="Book Antiqua" w:hAnsi="Book Antiqua"/>
          <w:color w:val="auto"/>
          <w:szCs w:val="22"/>
        </w:rPr>
        <w:t xml:space="preserve"> el sello verde)  </w:t>
      </w:r>
      <w:r w:rsidR="00325B67">
        <w:rPr>
          <w:rFonts w:ascii="Book Antiqua" w:hAnsi="Book Antiqua"/>
          <w:color w:val="auto"/>
          <w:szCs w:val="22"/>
        </w:rPr>
        <w:t xml:space="preserve">con la finalidad que aumenten </w:t>
      </w:r>
      <w:r w:rsidR="001E4D2E">
        <w:rPr>
          <w:rFonts w:ascii="Book Antiqua" w:hAnsi="Book Antiqua"/>
          <w:color w:val="auto"/>
          <w:szCs w:val="22"/>
        </w:rPr>
        <w:t xml:space="preserve">la demanda del </w:t>
      </w:r>
      <w:r w:rsidR="00325B67">
        <w:rPr>
          <w:rFonts w:ascii="Book Antiqua" w:hAnsi="Book Antiqua"/>
          <w:color w:val="auto"/>
          <w:szCs w:val="22"/>
        </w:rPr>
        <w:t>humus org</w:t>
      </w:r>
      <w:r w:rsidR="001E4D2E">
        <w:rPr>
          <w:rFonts w:ascii="Book Antiqua" w:hAnsi="Book Antiqua"/>
          <w:color w:val="auto"/>
          <w:szCs w:val="22"/>
        </w:rPr>
        <w:t>ánico y por ende sus exportaciones.</w:t>
      </w:r>
    </w:p>
    <w:p w:rsidR="00D447EB" w:rsidRPr="00406536" w:rsidRDefault="00D447EB">
      <w:pPr>
        <w:tabs>
          <w:tab w:val="left" w:pos="10499"/>
        </w:tabs>
        <w:rPr>
          <w:szCs w:val="22"/>
        </w:rPr>
      </w:pPr>
    </w:p>
    <w:p w:rsidR="00D447EB" w:rsidRPr="00406536" w:rsidRDefault="00D447EB">
      <w:pPr>
        <w:tabs>
          <w:tab w:val="left" w:pos="10499"/>
        </w:tabs>
        <w:jc w:val="both"/>
        <w:rPr>
          <w:szCs w:val="22"/>
        </w:rPr>
      </w:pPr>
    </w:p>
    <w:p w:rsidR="00D447EB" w:rsidRPr="00406536" w:rsidRDefault="00D447EB">
      <w:pPr>
        <w:tabs>
          <w:tab w:val="left" w:pos="10499"/>
        </w:tabs>
        <w:jc w:val="both"/>
        <w:rPr>
          <w:szCs w:val="22"/>
        </w:rPr>
      </w:pPr>
    </w:p>
    <w:p w:rsidR="00D447EB" w:rsidRPr="00406536" w:rsidRDefault="00D447EB">
      <w:pPr>
        <w:tabs>
          <w:tab w:val="left" w:pos="10499"/>
        </w:tabs>
        <w:rPr>
          <w:caps/>
        </w:rPr>
        <w:sectPr w:rsidR="00D447EB" w:rsidRPr="00406536">
          <w:headerReference w:type="default" r:id="rId24"/>
          <w:footerReference w:type="default" r:id="rId25"/>
          <w:pgSz w:w="12240" w:h="15840"/>
          <w:pgMar w:top="1418" w:right="1418" w:bottom="1418" w:left="1701" w:header="709" w:footer="709" w:gutter="0"/>
          <w:cols w:space="708"/>
          <w:docGrid w:linePitch="360"/>
        </w:sectPr>
      </w:pPr>
    </w:p>
    <w:p w:rsidR="00D447EB" w:rsidRPr="00406536" w:rsidRDefault="00D447EB">
      <w:pPr>
        <w:tabs>
          <w:tab w:val="left" w:pos="10499"/>
        </w:tabs>
        <w:rPr>
          <w:vanish/>
        </w:rPr>
      </w:pPr>
    </w:p>
    <w:p w:rsidR="00D447EB" w:rsidRPr="00406536" w:rsidRDefault="00D447EB">
      <w:pPr>
        <w:tabs>
          <w:tab w:val="left" w:pos="10499"/>
        </w:tabs>
        <w:rPr>
          <w:caps/>
        </w:rPr>
      </w:pPr>
    </w:p>
    <w:bookmarkStart w:id="8" w:name="MONITOREO"/>
    <w:p w:rsidR="00D447EB" w:rsidRPr="00406536" w:rsidRDefault="00D447EB" w:rsidP="00CC0058">
      <w:pPr>
        <w:numPr>
          <w:ilvl w:val="0"/>
          <w:numId w:val="105"/>
        </w:numPr>
        <w:tabs>
          <w:tab w:val="left" w:pos="720"/>
          <w:tab w:val="left" w:pos="10499"/>
        </w:tabs>
        <w:ind w:hanging="1080"/>
        <w:rPr>
          <w:b/>
          <w:bCs/>
          <w:caps/>
          <w:sz w:val="32"/>
        </w:rPr>
      </w:pPr>
      <w:r w:rsidRPr="00406536">
        <w:rPr>
          <w:b/>
          <w:bCs/>
          <w:caps/>
          <w:sz w:val="32"/>
        </w:rPr>
        <w:fldChar w:fldCharType="begin"/>
      </w:r>
      <w:r w:rsidRPr="00406536">
        <w:rPr>
          <w:b/>
          <w:bCs/>
          <w:caps/>
          <w:sz w:val="32"/>
        </w:rPr>
        <w:instrText xml:space="preserve"> HYPERLINK  \l "Tabla" </w:instrText>
      </w:r>
      <w:r w:rsidRPr="00406536">
        <w:rPr>
          <w:b/>
          <w:bCs/>
          <w:caps/>
          <w:sz w:val="32"/>
        </w:rPr>
      </w:r>
      <w:r w:rsidRPr="00406536">
        <w:rPr>
          <w:b/>
          <w:bCs/>
          <w:caps/>
          <w:sz w:val="32"/>
        </w:rPr>
        <w:fldChar w:fldCharType="separate"/>
      </w:r>
      <w:r w:rsidRPr="00406536">
        <w:rPr>
          <w:rStyle w:val="Hipervnculo"/>
          <w:b/>
          <w:bCs/>
          <w:caps/>
          <w:color w:val="auto"/>
          <w:sz w:val="32"/>
          <w:u w:val="none"/>
        </w:rPr>
        <w:t>s</w:t>
      </w:r>
      <w:r w:rsidRPr="00406536">
        <w:rPr>
          <w:rStyle w:val="Hipervnculo"/>
          <w:b/>
          <w:bCs/>
          <w:caps/>
          <w:color w:val="auto"/>
          <w:sz w:val="32"/>
          <w:u w:val="none"/>
        </w:rPr>
        <w:t>i</w:t>
      </w:r>
      <w:r w:rsidRPr="00406536">
        <w:rPr>
          <w:rStyle w:val="Hipervnculo"/>
          <w:b/>
          <w:bCs/>
          <w:caps/>
          <w:color w:val="auto"/>
          <w:sz w:val="32"/>
          <w:u w:val="none"/>
        </w:rPr>
        <w:t>s</w:t>
      </w:r>
      <w:r w:rsidRPr="00406536">
        <w:rPr>
          <w:b/>
          <w:bCs/>
          <w:caps/>
          <w:sz w:val="32"/>
        </w:rPr>
        <w:fldChar w:fldCharType="end"/>
      </w:r>
      <w:r w:rsidRPr="00406536">
        <w:rPr>
          <w:b/>
          <w:bCs/>
          <w:caps/>
          <w:sz w:val="32"/>
        </w:rPr>
        <w:t>tema de Seguimiento y evaluación</w:t>
      </w:r>
      <w:bookmarkEnd w:id="8"/>
    </w:p>
    <w:p w:rsidR="00D447EB" w:rsidRPr="00406536" w:rsidRDefault="00D447EB">
      <w:pPr>
        <w:tabs>
          <w:tab w:val="left" w:pos="10499"/>
        </w:tabs>
        <w:rPr>
          <w:caps/>
        </w:rPr>
      </w:pPr>
    </w:p>
    <w:p w:rsidR="00D447EB" w:rsidRPr="00406536" w:rsidRDefault="001738C1" w:rsidP="008B29D9">
      <w:pPr>
        <w:tabs>
          <w:tab w:val="left" w:pos="10499"/>
        </w:tabs>
        <w:rPr>
          <w:b/>
          <w:bCs/>
          <w:sz w:val="28"/>
        </w:rPr>
      </w:pPr>
      <w:r>
        <w:rPr>
          <w:b/>
          <w:bCs/>
          <w:sz w:val="28"/>
        </w:rPr>
        <w:t xml:space="preserve">11.1 </w:t>
      </w:r>
      <w:r w:rsidR="008B29D9">
        <w:rPr>
          <w:b/>
          <w:bCs/>
          <w:sz w:val="28"/>
        </w:rPr>
        <w:t xml:space="preserve">  </w:t>
      </w:r>
      <w:r w:rsidR="00D447EB" w:rsidRPr="00406536">
        <w:rPr>
          <w:b/>
          <w:bCs/>
          <w:sz w:val="28"/>
        </w:rPr>
        <w:t>PROCEDIMIENTOS DE MONITOREO Y EVALUACIÓN</w:t>
      </w:r>
    </w:p>
    <w:p w:rsidR="00D447EB" w:rsidRPr="00406536" w:rsidRDefault="00D447EB">
      <w:pPr>
        <w:tabs>
          <w:tab w:val="left" w:pos="10499"/>
        </w:tabs>
        <w:ind w:left="360"/>
      </w:pPr>
    </w:p>
    <w:p w:rsidR="00600163" w:rsidRDefault="00600163">
      <w:pPr>
        <w:pStyle w:val="Textoindependiente3"/>
        <w:rPr>
          <w:rFonts w:ascii="Book Antiqua" w:hAnsi="Book Antiqua"/>
          <w:color w:val="auto"/>
        </w:rPr>
      </w:pPr>
      <w:r>
        <w:rPr>
          <w:rFonts w:ascii="Book Antiqua" w:hAnsi="Book Antiqua"/>
          <w:color w:val="auto"/>
        </w:rPr>
        <w:t>Para realizar el monitoreo y evaluación del proyecto se ha considerado los siguientes procedimientos:</w:t>
      </w:r>
    </w:p>
    <w:p w:rsidR="00600163" w:rsidRDefault="00600163">
      <w:pPr>
        <w:pStyle w:val="Textoindependiente3"/>
        <w:rPr>
          <w:rFonts w:ascii="Book Antiqua" w:hAnsi="Book Antiqua"/>
          <w:color w:val="auto"/>
        </w:rPr>
      </w:pPr>
    </w:p>
    <w:p w:rsidR="00600163" w:rsidRDefault="00600163">
      <w:pPr>
        <w:pStyle w:val="Textoindependiente3"/>
        <w:rPr>
          <w:rFonts w:ascii="Book Antiqua" w:hAnsi="Book Antiqua"/>
          <w:color w:val="auto"/>
        </w:rPr>
      </w:pPr>
      <w:r>
        <w:rPr>
          <w:rFonts w:ascii="Book Antiqua" w:hAnsi="Book Antiqua"/>
          <w:color w:val="auto"/>
        </w:rPr>
        <w:t>Revisiones del proyecto: Las revisiones del proyecto se las realizará con un equipo que no esta directamente implicado en el proyecto y tiene como objetivo evaluar la validez de los elementos técnicos que satisfacen los requisitos técnicos del proyecto. Para lograr esto se contará con la participación de personal técnico del Municipio de Loja quienes a través de la alianza estratégica con el Municipio de Guayaquil se comprometerán a realizar</w:t>
      </w:r>
      <w:r w:rsidR="00D759E6">
        <w:rPr>
          <w:rFonts w:ascii="Book Antiqua" w:hAnsi="Book Antiqua"/>
          <w:color w:val="auto"/>
        </w:rPr>
        <w:t>la</w:t>
      </w:r>
      <w:r>
        <w:rPr>
          <w:rFonts w:ascii="Book Antiqua" w:hAnsi="Book Antiqua"/>
          <w:color w:val="auto"/>
        </w:rPr>
        <w:t>.</w:t>
      </w:r>
    </w:p>
    <w:p w:rsidR="00600163" w:rsidRDefault="00600163">
      <w:pPr>
        <w:pStyle w:val="Textoindependiente3"/>
        <w:rPr>
          <w:rFonts w:ascii="Book Antiqua" w:hAnsi="Book Antiqua"/>
          <w:color w:val="auto"/>
        </w:rPr>
      </w:pPr>
    </w:p>
    <w:p w:rsidR="00600163" w:rsidRDefault="00D759E6">
      <w:pPr>
        <w:pStyle w:val="Textoindependiente3"/>
        <w:rPr>
          <w:rFonts w:ascii="Book Antiqua" w:hAnsi="Book Antiqua"/>
          <w:color w:val="auto"/>
        </w:rPr>
      </w:pPr>
      <w:r>
        <w:rPr>
          <w:rFonts w:ascii="Book Antiqua" w:hAnsi="Book Antiqua"/>
          <w:color w:val="auto"/>
        </w:rPr>
        <w:t>Informes y reuniones de progreso: Esto se lo realizará con el propósito de evaluar el progreso del proyecto en términos técnicos, comerciales, de desempeño o de programación.  Los informes de progreso están estructurados para que faciliten la comunicación de información clave del proyecto y sea un gran soporte para la toma de decisiones. Este informe incluye lo siguiente:</w:t>
      </w:r>
    </w:p>
    <w:p w:rsidR="00D759E6" w:rsidRDefault="00D759E6">
      <w:pPr>
        <w:pStyle w:val="Textoindependiente3"/>
        <w:rPr>
          <w:rFonts w:ascii="Book Antiqua" w:hAnsi="Book Antiqua"/>
          <w:color w:val="auto"/>
        </w:rPr>
      </w:pPr>
    </w:p>
    <w:tbl>
      <w:tblPr>
        <w:tblStyle w:val="Tablaconcuadrcula"/>
        <w:tblW w:w="0" w:type="auto"/>
        <w:tblLook w:val="01E0"/>
      </w:tblPr>
      <w:tblGrid>
        <w:gridCol w:w="3087"/>
        <w:gridCol w:w="3087"/>
        <w:gridCol w:w="3087"/>
      </w:tblGrid>
      <w:tr w:rsidR="00A75EC2">
        <w:tc>
          <w:tcPr>
            <w:tcW w:w="3087" w:type="dxa"/>
          </w:tcPr>
          <w:p w:rsidR="00A75EC2" w:rsidRDefault="00A75EC2" w:rsidP="00A75EC2">
            <w:pPr>
              <w:pStyle w:val="Textoindependiente3"/>
              <w:jc w:val="center"/>
              <w:rPr>
                <w:rFonts w:ascii="Book Antiqua" w:hAnsi="Book Antiqua"/>
                <w:color w:val="auto"/>
              </w:rPr>
            </w:pPr>
            <w:r>
              <w:rPr>
                <w:rFonts w:ascii="Book Antiqua" w:hAnsi="Book Antiqua"/>
                <w:color w:val="auto"/>
              </w:rPr>
              <w:t>Logo</w:t>
            </w:r>
          </w:p>
        </w:tc>
        <w:tc>
          <w:tcPr>
            <w:tcW w:w="3087" w:type="dxa"/>
          </w:tcPr>
          <w:p w:rsidR="00A75EC2" w:rsidRDefault="00A75EC2" w:rsidP="00A75EC2">
            <w:pPr>
              <w:pStyle w:val="Textoindependiente3"/>
              <w:jc w:val="center"/>
              <w:rPr>
                <w:rFonts w:ascii="Book Antiqua" w:hAnsi="Book Antiqua"/>
                <w:color w:val="auto"/>
              </w:rPr>
            </w:pPr>
            <w:r>
              <w:rPr>
                <w:rFonts w:ascii="Book Antiqua" w:hAnsi="Book Antiqua"/>
                <w:color w:val="auto"/>
              </w:rPr>
              <w:t>Acta de Reunión #</w:t>
            </w:r>
          </w:p>
        </w:tc>
        <w:tc>
          <w:tcPr>
            <w:tcW w:w="3087" w:type="dxa"/>
          </w:tcPr>
          <w:p w:rsidR="00A75EC2" w:rsidRDefault="00A75EC2" w:rsidP="00A75EC2">
            <w:pPr>
              <w:pStyle w:val="Textoindependiente3"/>
              <w:jc w:val="left"/>
              <w:rPr>
                <w:rFonts w:ascii="Book Antiqua" w:hAnsi="Book Antiqua"/>
                <w:color w:val="auto"/>
              </w:rPr>
            </w:pPr>
            <w:r>
              <w:rPr>
                <w:rFonts w:ascii="Book Antiqua" w:hAnsi="Book Antiqua"/>
                <w:color w:val="auto"/>
              </w:rPr>
              <w:t>Fecha:</w:t>
            </w:r>
          </w:p>
        </w:tc>
      </w:tr>
    </w:tbl>
    <w:p w:rsidR="00A75EC2" w:rsidRDefault="00A75EC2" w:rsidP="00265182">
      <w:pPr>
        <w:pStyle w:val="Textoindependiente3"/>
        <w:rPr>
          <w:rFonts w:ascii="Book Antiqua" w:hAnsi="Book Antiqua"/>
          <w:color w:val="auto"/>
        </w:rPr>
      </w:pPr>
    </w:p>
    <w:p w:rsidR="00A75EC2" w:rsidRPr="00A75EC2" w:rsidRDefault="00A75EC2" w:rsidP="00A75EC2">
      <w:pPr>
        <w:pStyle w:val="Textoindependiente3"/>
        <w:pBdr>
          <w:top w:val="single" w:sz="4" w:space="1" w:color="auto"/>
          <w:left w:val="single" w:sz="4" w:space="4" w:color="auto"/>
          <w:bottom w:val="single" w:sz="4" w:space="1" w:color="auto"/>
          <w:right w:val="single" w:sz="4" w:space="4" w:color="auto"/>
        </w:pBdr>
        <w:jc w:val="left"/>
        <w:rPr>
          <w:rFonts w:ascii="Book Antiqua" w:hAnsi="Book Antiqua"/>
          <w:color w:val="auto"/>
          <w:u w:val="single"/>
        </w:rPr>
      </w:pPr>
      <w:r w:rsidRPr="00A75EC2">
        <w:rPr>
          <w:rFonts w:ascii="Book Antiqua" w:hAnsi="Book Antiqua"/>
          <w:color w:val="auto"/>
          <w:u w:val="single"/>
        </w:rPr>
        <w:t>Integrantes:</w:t>
      </w:r>
    </w:p>
    <w:p w:rsidR="00D759E6" w:rsidRDefault="00A75EC2" w:rsidP="00A75EC2">
      <w:pPr>
        <w:pStyle w:val="Textoindependiente3"/>
        <w:pBdr>
          <w:top w:val="single" w:sz="4" w:space="1" w:color="auto"/>
          <w:left w:val="single" w:sz="4" w:space="4" w:color="auto"/>
          <w:bottom w:val="single" w:sz="4" w:space="1" w:color="auto"/>
          <w:right w:val="single" w:sz="4" w:space="4" w:color="auto"/>
        </w:pBdr>
        <w:jc w:val="left"/>
        <w:rPr>
          <w:rFonts w:ascii="Book Antiqua" w:hAnsi="Book Antiqua"/>
          <w:color w:val="auto"/>
        </w:rPr>
      </w:pPr>
      <w:r>
        <w:rPr>
          <w:rFonts w:ascii="Book Antiqua" w:hAnsi="Book Antiqua"/>
          <w:color w:val="auto"/>
        </w:rPr>
        <w:t>Administrador</w:t>
      </w:r>
    </w:p>
    <w:p w:rsidR="00A75EC2" w:rsidRDefault="00A75EC2" w:rsidP="00A75EC2">
      <w:pPr>
        <w:pStyle w:val="Textoindependiente3"/>
        <w:pBdr>
          <w:top w:val="single" w:sz="4" w:space="1" w:color="auto"/>
          <w:left w:val="single" w:sz="4" w:space="4" w:color="auto"/>
          <w:bottom w:val="single" w:sz="4" w:space="1" w:color="auto"/>
          <w:right w:val="single" w:sz="4" w:space="4" w:color="auto"/>
        </w:pBdr>
        <w:jc w:val="left"/>
        <w:rPr>
          <w:rFonts w:ascii="Book Antiqua" w:hAnsi="Book Antiqua"/>
          <w:color w:val="auto"/>
        </w:rPr>
      </w:pPr>
      <w:r>
        <w:rPr>
          <w:rFonts w:ascii="Book Antiqua" w:hAnsi="Book Antiqua"/>
          <w:color w:val="auto"/>
        </w:rPr>
        <w:t>Contador</w:t>
      </w:r>
    </w:p>
    <w:p w:rsidR="00A75EC2" w:rsidRDefault="00A75EC2" w:rsidP="00A75EC2">
      <w:pPr>
        <w:pStyle w:val="Textoindependiente3"/>
        <w:pBdr>
          <w:top w:val="single" w:sz="4" w:space="1" w:color="auto"/>
          <w:left w:val="single" w:sz="4" w:space="4" w:color="auto"/>
          <w:bottom w:val="single" w:sz="4" w:space="1" w:color="auto"/>
          <w:right w:val="single" w:sz="4" w:space="4" w:color="auto"/>
        </w:pBdr>
        <w:jc w:val="left"/>
        <w:rPr>
          <w:rFonts w:ascii="Book Antiqua" w:hAnsi="Book Antiqua"/>
          <w:color w:val="auto"/>
        </w:rPr>
      </w:pPr>
      <w:r>
        <w:rPr>
          <w:rFonts w:ascii="Book Antiqua" w:hAnsi="Book Antiqua"/>
          <w:color w:val="auto"/>
        </w:rPr>
        <w:t>Coordinador del Proyecto</w:t>
      </w:r>
    </w:p>
    <w:p w:rsidR="00A75EC2" w:rsidRDefault="00A75EC2" w:rsidP="00A75EC2">
      <w:pPr>
        <w:pStyle w:val="Textoindependiente3"/>
        <w:pBdr>
          <w:top w:val="single" w:sz="4" w:space="1" w:color="auto"/>
          <w:left w:val="single" w:sz="4" w:space="4" w:color="auto"/>
          <w:bottom w:val="single" w:sz="4" w:space="1" w:color="auto"/>
          <w:right w:val="single" w:sz="4" w:space="4" w:color="auto"/>
        </w:pBdr>
        <w:jc w:val="left"/>
        <w:rPr>
          <w:rFonts w:ascii="Book Antiqua" w:hAnsi="Book Antiqua"/>
          <w:color w:val="auto"/>
        </w:rPr>
      </w:pPr>
      <w:r>
        <w:rPr>
          <w:rFonts w:ascii="Book Antiqua" w:hAnsi="Book Antiqua"/>
          <w:color w:val="auto"/>
        </w:rPr>
        <w:t>Delegado del Alcalde</w:t>
      </w:r>
    </w:p>
    <w:p w:rsidR="00A75EC2" w:rsidRDefault="00A75EC2" w:rsidP="00A75EC2">
      <w:pPr>
        <w:pStyle w:val="Textoindependiente3"/>
        <w:pBdr>
          <w:top w:val="single" w:sz="4" w:space="1" w:color="auto"/>
          <w:left w:val="single" w:sz="4" w:space="4" w:color="auto"/>
          <w:bottom w:val="single" w:sz="4" w:space="1" w:color="auto"/>
          <w:right w:val="single" w:sz="4" w:space="4" w:color="auto"/>
        </w:pBdr>
        <w:jc w:val="left"/>
        <w:rPr>
          <w:rFonts w:ascii="Book Antiqua" w:hAnsi="Book Antiqua"/>
          <w:color w:val="auto"/>
        </w:rPr>
      </w:pPr>
      <w:r>
        <w:rPr>
          <w:rFonts w:ascii="Book Antiqua" w:hAnsi="Book Antiqua"/>
          <w:color w:val="auto"/>
        </w:rPr>
        <w:t>Jefe de Planta</w:t>
      </w:r>
    </w:p>
    <w:p w:rsidR="00A75EC2" w:rsidRDefault="00A75EC2" w:rsidP="00A75EC2">
      <w:pPr>
        <w:pStyle w:val="Textoindependiente3"/>
        <w:pBdr>
          <w:top w:val="single" w:sz="4" w:space="1" w:color="auto"/>
          <w:left w:val="single" w:sz="4" w:space="4" w:color="auto"/>
          <w:bottom w:val="single" w:sz="4" w:space="1" w:color="auto"/>
          <w:right w:val="single" w:sz="4" w:space="4" w:color="auto"/>
        </w:pBdr>
        <w:jc w:val="left"/>
        <w:rPr>
          <w:rFonts w:ascii="Book Antiqua" w:hAnsi="Book Antiqua"/>
          <w:color w:val="auto"/>
        </w:rPr>
      </w:pPr>
      <w:r>
        <w:rPr>
          <w:rFonts w:ascii="Book Antiqua" w:hAnsi="Book Antiqua"/>
          <w:color w:val="auto"/>
        </w:rPr>
        <w:t>Delegado de Vachagnon</w:t>
      </w:r>
    </w:p>
    <w:p w:rsidR="00A75EC2" w:rsidRDefault="00A75EC2" w:rsidP="00A75EC2">
      <w:pPr>
        <w:pStyle w:val="Textoindependiente3"/>
        <w:pBdr>
          <w:top w:val="single" w:sz="4" w:space="1" w:color="auto"/>
          <w:left w:val="single" w:sz="4" w:space="4" w:color="auto"/>
          <w:bottom w:val="single" w:sz="4" w:space="1" w:color="auto"/>
          <w:right w:val="single" w:sz="4" w:space="4" w:color="auto"/>
        </w:pBdr>
        <w:jc w:val="left"/>
        <w:rPr>
          <w:rFonts w:ascii="Book Antiqua" w:hAnsi="Book Antiqua"/>
          <w:color w:val="auto"/>
        </w:rPr>
      </w:pPr>
      <w:r>
        <w:rPr>
          <w:rFonts w:ascii="Book Antiqua" w:hAnsi="Book Antiqua"/>
          <w:color w:val="auto"/>
        </w:rPr>
        <w:t>Delegado Reipa</w:t>
      </w:r>
    </w:p>
    <w:p w:rsidR="00600163" w:rsidRDefault="00600163">
      <w:pPr>
        <w:pStyle w:val="Textoindependiente3"/>
        <w:rPr>
          <w:rFonts w:ascii="Book Antiqua" w:hAnsi="Book Antiqua"/>
          <w:color w:val="auto"/>
        </w:rPr>
      </w:pPr>
    </w:p>
    <w:p w:rsidR="00A75EC2" w:rsidRPr="00A75EC2" w:rsidRDefault="00A75EC2">
      <w:pPr>
        <w:pStyle w:val="Textoindependiente3"/>
        <w:rPr>
          <w:rFonts w:ascii="Book Antiqua" w:hAnsi="Book Antiqua"/>
          <w:color w:val="auto"/>
          <w:u w:val="single"/>
        </w:rPr>
      </w:pPr>
      <w:r w:rsidRPr="00A75EC2">
        <w:rPr>
          <w:rFonts w:ascii="Book Antiqua" w:hAnsi="Book Antiqua"/>
          <w:color w:val="auto"/>
          <w:u w:val="single"/>
        </w:rPr>
        <w:t>Orden del día:</w:t>
      </w:r>
    </w:p>
    <w:p w:rsidR="00A75EC2" w:rsidRDefault="00A75EC2" w:rsidP="00CC0058">
      <w:pPr>
        <w:pStyle w:val="Textoindependiente3"/>
        <w:numPr>
          <w:ilvl w:val="0"/>
          <w:numId w:val="85"/>
        </w:numPr>
        <w:rPr>
          <w:rFonts w:ascii="Book Antiqua" w:hAnsi="Book Antiqua"/>
          <w:color w:val="auto"/>
        </w:rPr>
      </w:pPr>
      <w:r>
        <w:rPr>
          <w:rFonts w:ascii="Book Antiqua" w:hAnsi="Book Antiqua"/>
          <w:color w:val="auto"/>
        </w:rPr>
        <w:t>Situación de desempeño global del proyecto (costo, calidad, recursos, etc)</w:t>
      </w:r>
    </w:p>
    <w:p w:rsidR="00A75EC2" w:rsidRDefault="00A75EC2" w:rsidP="00CC0058">
      <w:pPr>
        <w:pStyle w:val="Textoindependiente3"/>
        <w:numPr>
          <w:ilvl w:val="0"/>
          <w:numId w:val="85"/>
        </w:numPr>
        <w:rPr>
          <w:rFonts w:ascii="Book Antiqua" w:hAnsi="Book Antiqua"/>
          <w:color w:val="auto"/>
        </w:rPr>
      </w:pPr>
      <w:r>
        <w:rPr>
          <w:rFonts w:ascii="Book Antiqua" w:hAnsi="Book Antiqua"/>
          <w:color w:val="auto"/>
        </w:rPr>
        <w:t>Estado de los cobros y pagos</w:t>
      </w:r>
    </w:p>
    <w:p w:rsidR="00A75EC2" w:rsidRDefault="00A75EC2" w:rsidP="00CC0058">
      <w:pPr>
        <w:pStyle w:val="Textoindependiente3"/>
        <w:numPr>
          <w:ilvl w:val="0"/>
          <w:numId w:val="85"/>
        </w:numPr>
        <w:rPr>
          <w:rFonts w:ascii="Book Antiqua" w:hAnsi="Book Antiqua"/>
          <w:color w:val="auto"/>
        </w:rPr>
      </w:pPr>
      <w:r>
        <w:rPr>
          <w:rFonts w:ascii="Book Antiqua" w:hAnsi="Book Antiqua"/>
          <w:color w:val="auto"/>
        </w:rPr>
        <w:t>Estado de interfaces (actividades previas para la ejecución de otra actividad)</w:t>
      </w:r>
    </w:p>
    <w:p w:rsidR="00A75EC2" w:rsidRDefault="00A75EC2" w:rsidP="00CC0058">
      <w:pPr>
        <w:pStyle w:val="Textoindependiente3"/>
        <w:numPr>
          <w:ilvl w:val="0"/>
          <w:numId w:val="85"/>
        </w:numPr>
        <w:rPr>
          <w:rFonts w:ascii="Book Antiqua" w:hAnsi="Book Antiqua"/>
          <w:color w:val="auto"/>
        </w:rPr>
      </w:pPr>
      <w:r>
        <w:rPr>
          <w:rFonts w:ascii="Book Antiqua" w:hAnsi="Book Antiqua"/>
          <w:color w:val="auto"/>
        </w:rPr>
        <w:t xml:space="preserve">Identificación de problemas </w:t>
      </w:r>
    </w:p>
    <w:p w:rsidR="00A75EC2" w:rsidRDefault="00A75EC2" w:rsidP="00CC0058">
      <w:pPr>
        <w:pStyle w:val="Textoindependiente3"/>
        <w:numPr>
          <w:ilvl w:val="0"/>
          <w:numId w:val="85"/>
        </w:numPr>
        <w:rPr>
          <w:rFonts w:ascii="Book Antiqua" w:hAnsi="Book Antiqua"/>
          <w:color w:val="auto"/>
        </w:rPr>
      </w:pPr>
      <w:r>
        <w:rPr>
          <w:rFonts w:ascii="Book Antiqua" w:hAnsi="Book Antiqua"/>
          <w:color w:val="auto"/>
        </w:rPr>
        <w:t>Discusión de las tareas realizadas en el período de revisión y de tareas pendientes</w:t>
      </w:r>
    </w:p>
    <w:p w:rsidR="00A75EC2" w:rsidRDefault="00A75EC2" w:rsidP="00CC0058">
      <w:pPr>
        <w:pStyle w:val="Textoindependiente3"/>
        <w:numPr>
          <w:ilvl w:val="0"/>
          <w:numId w:val="85"/>
        </w:numPr>
        <w:rPr>
          <w:rFonts w:ascii="Book Antiqua" w:hAnsi="Book Antiqua"/>
          <w:color w:val="auto"/>
        </w:rPr>
      </w:pPr>
      <w:r>
        <w:rPr>
          <w:rFonts w:ascii="Book Antiqua" w:hAnsi="Book Antiqua"/>
          <w:color w:val="auto"/>
        </w:rPr>
        <w:t>Estado de programa de suministros</w:t>
      </w:r>
    </w:p>
    <w:p w:rsidR="00A75EC2" w:rsidRDefault="00A75EC2" w:rsidP="00A75EC2">
      <w:pPr>
        <w:pStyle w:val="Textoindependiente3"/>
        <w:rPr>
          <w:rFonts w:ascii="Book Antiqua" w:hAnsi="Book Antiqua"/>
          <w:color w:val="auto"/>
        </w:rPr>
      </w:pPr>
    </w:p>
    <w:p w:rsidR="002A0FF4" w:rsidRDefault="002A0FF4" w:rsidP="00A75EC2">
      <w:pPr>
        <w:pStyle w:val="Textoindependiente3"/>
        <w:rPr>
          <w:rFonts w:ascii="Book Antiqua" w:hAnsi="Book Antiqua"/>
          <w:color w:val="auto"/>
          <w:u w:val="single"/>
        </w:rPr>
      </w:pPr>
      <w:r w:rsidRPr="002A0FF4">
        <w:rPr>
          <w:rFonts w:ascii="Book Antiqua" w:hAnsi="Book Antiqua"/>
          <w:color w:val="auto"/>
          <w:u w:val="single"/>
        </w:rPr>
        <w:t>Firmas de asistentes</w:t>
      </w:r>
    </w:p>
    <w:p w:rsidR="002A0FF4" w:rsidRPr="002A0FF4" w:rsidRDefault="002A0FF4" w:rsidP="00A75EC2">
      <w:pPr>
        <w:pStyle w:val="Textoindependiente3"/>
        <w:rPr>
          <w:rFonts w:ascii="Book Antiqua" w:hAnsi="Book Antiqua"/>
          <w:color w:val="auto"/>
        </w:rPr>
      </w:pPr>
      <w:r>
        <w:rPr>
          <w:rFonts w:ascii="Book Antiqua" w:hAnsi="Book Antiqua"/>
          <w:color w:val="auto"/>
        </w:rPr>
        <w:t>Todas las personas que asistieron a la reunión.</w:t>
      </w:r>
    </w:p>
    <w:p w:rsidR="00A75EC2" w:rsidRDefault="00A75EC2">
      <w:pPr>
        <w:pStyle w:val="Textoindependiente3"/>
        <w:rPr>
          <w:rFonts w:ascii="Book Antiqua" w:hAnsi="Book Antiqua"/>
          <w:color w:val="auto"/>
        </w:rPr>
      </w:pPr>
    </w:p>
    <w:p w:rsidR="00D447EB" w:rsidRPr="00406536" w:rsidRDefault="00D447EB">
      <w:pPr>
        <w:tabs>
          <w:tab w:val="left" w:pos="10499"/>
        </w:tabs>
        <w:ind w:left="360"/>
      </w:pPr>
    </w:p>
    <w:p w:rsidR="00AB3670" w:rsidRPr="00D759CC" w:rsidRDefault="008B29D9" w:rsidP="00CC0058">
      <w:pPr>
        <w:numPr>
          <w:ilvl w:val="1"/>
          <w:numId w:val="95"/>
        </w:numPr>
        <w:tabs>
          <w:tab w:val="left" w:pos="10499"/>
        </w:tabs>
        <w:rPr>
          <w:b/>
          <w:bCs/>
          <w:caps/>
          <w:sz w:val="28"/>
        </w:rPr>
      </w:pPr>
      <w:r>
        <w:rPr>
          <w:b/>
          <w:bCs/>
          <w:caps/>
          <w:sz w:val="28"/>
        </w:rPr>
        <w:t xml:space="preserve">  i</w:t>
      </w:r>
      <w:r w:rsidR="00D447EB" w:rsidRPr="00406536">
        <w:rPr>
          <w:b/>
          <w:bCs/>
          <w:caps/>
          <w:sz w:val="28"/>
        </w:rPr>
        <w:t>ndicadores y Medios de Verificación</w:t>
      </w:r>
    </w:p>
    <w:p w:rsidR="00D759CC" w:rsidRDefault="00D759CC" w:rsidP="00B5047E">
      <w:pPr>
        <w:rPr>
          <w:sz w:val="2"/>
        </w:rPr>
      </w:pPr>
    </w:p>
    <w:p w:rsidR="00D759CC" w:rsidRDefault="00D759CC" w:rsidP="00B5047E">
      <w:pPr>
        <w:rPr>
          <w:sz w:val="2"/>
        </w:rPr>
      </w:pPr>
    </w:p>
    <w:p w:rsidR="00D759CC" w:rsidRDefault="00D759CC" w:rsidP="00D759CC">
      <w:pPr>
        <w:rPr>
          <w:sz w:val="2"/>
        </w:rPr>
      </w:pPr>
    </w:p>
    <w:p w:rsidR="002417B3" w:rsidRDefault="002417B3" w:rsidP="0043709E">
      <w:pPr>
        <w:jc w:val="both"/>
        <w:rPr>
          <w:rFonts w:ascii="Book Antiqua" w:hAnsi="Book Antiqua"/>
        </w:rPr>
      </w:pPr>
    </w:p>
    <w:p w:rsidR="00D759CC" w:rsidRDefault="00D759CC" w:rsidP="0043709E">
      <w:pPr>
        <w:jc w:val="both"/>
        <w:rPr>
          <w:rFonts w:ascii="Book Antiqua" w:hAnsi="Book Antiqua"/>
        </w:rPr>
      </w:pPr>
      <w:r>
        <w:rPr>
          <w:rFonts w:ascii="Book Antiqua" w:hAnsi="Book Antiqua"/>
        </w:rPr>
        <w:t xml:space="preserve">A continuación describiremos </w:t>
      </w:r>
      <w:r w:rsidR="0043709E">
        <w:rPr>
          <w:rFonts w:ascii="Book Antiqua" w:hAnsi="Book Antiqua"/>
        </w:rPr>
        <w:t xml:space="preserve">en la siguiente matriz </w:t>
      </w:r>
      <w:r>
        <w:rPr>
          <w:rFonts w:ascii="Book Antiqua" w:hAnsi="Book Antiqua"/>
        </w:rPr>
        <w:t>nuestros indicadores</w:t>
      </w:r>
      <w:r w:rsidR="0043709E">
        <w:rPr>
          <w:rFonts w:ascii="Book Antiqua" w:hAnsi="Book Antiqua"/>
        </w:rPr>
        <w:t xml:space="preserve"> que permitirán que el PROMIDD se ejecute.</w:t>
      </w:r>
    </w:p>
    <w:p w:rsidR="00D759CC" w:rsidRDefault="00D759CC" w:rsidP="00B5047E"/>
    <w:p w:rsidR="00C7517E" w:rsidRDefault="00C7517E" w:rsidP="00B5047E"/>
    <w:p w:rsidR="00681735" w:rsidRDefault="00681735" w:rsidP="006672A3">
      <w:pPr>
        <w:jc w:val="center"/>
        <w:rPr>
          <w:rFonts w:ascii="Book Antiqua" w:hAnsi="Book Antiqua"/>
          <w:b/>
          <w:bCs/>
          <w:sz w:val="16"/>
          <w:szCs w:val="16"/>
        </w:rPr>
        <w:sectPr w:rsidR="00681735" w:rsidSect="004815F5">
          <w:headerReference w:type="default" r:id="rId26"/>
          <w:footerReference w:type="default" r:id="rId27"/>
          <w:pgSz w:w="12240" w:h="15840"/>
          <w:pgMar w:top="1418" w:right="1418" w:bottom="1418" w:left="1701" w:header="709" w:footer="709" w:gutter="0"/>
          <w:cols w:space="708"/>
          <w:docGrid w:linePitch="360"/>
        </w:sectPr>
      </w:pPr>
    </w:p>
    <w:tbl>
      <w:tblPr>
        <w:tblStyle w:val="Tablaconcuadrcula"/>
        <w:tblW w:w="14220" w:type="dxa"/>
        <w:tblInd w:w="108" w:type="dxa"/>
        <w:tblLayout w:type="fixed"/>
        <w:tblLook w:val="01E0"/>
      </w:tblPr>
      <w:tblGrid>
        <w:gridCol w:w="1800"/>
        <w:gridCol w:w="2700"/>
        <w:gridCol w:w="1260"/>
        <w:gridCol w:w="1440"/>
        <w:gridCol w:w="1260"/>
        <w:gridCol w:w="1260"/>
        <w:gridCol w:w="1080"/>
        <w:gridCol w:w="1080"/>
        <w:gridCol w:w="1260"/>
        <w:gridCol w:w="1080"/>
      </w:tblGrid>
      <w:tr w:rsidR="00681735" w:rsidRPr="00240094">
        <w:tc>
          <w:tcPr>
            <w:tcW w:w="1800" w:type="dxa"/>
            <w:vMerge w:val="restart"/>
            <w:vAlign w:val="center"/>
          </w:tcPr>
          <w:p w:rsidR="00681735" w:rsidRPr="00240094" w:rsidRDefault="00681735" w:rsidP="006672A3">
            <w:pPr>
              <w:jc w:val="center"/>
              <w:rPr>
                <w:rFonts w:ascii="Book Antiqua" w:hAnsi="Book Antiqua"/>
                <w:b/>
                <w:bCs/>
                <w:sz w:val="16"/>
                <w:szCs w:val="16"/>
              </w:rPr>
            </w:pPr>
            <w:r w:rsidRPr="00240094">
              <w:rPr>
                <w:rFonts w:ascii="Book Antiqua" w:hAnsi="Book Antiqua"/>
                <w:b/>
                <w:bCs/>
                <w:sz w:val="16"/>
                <w:szCs w:val="16"/>
              </w:rPr>
              <w:lastRenderedPageBreak/>
              <w:t>OBJETIVOS</w:t>
            </w:r>
          </w:p>
        </w:tc>
        <w:tc>
          <w:tcPr>
            <w:tcW w:w="2700" w:type="dxa"/>
            <w:vMerge w:val="restart"/>
            <w:vAlign w:val="center"/>
          </w:tcPr>
          <w:p w:rsidR="00681735" w:rsidRPr="00240094" w:rsidRDefault="00681735" w:rsidP="006672A3">
            <w:pPr>
              <w:jc w:val="center"/>
              <w:rPr>
                <w:rFonts w:ascii="Book Antiqua" w:hAnsi="Book Antiqua"/>
                <w:b/>
                <w:bCs/>
                <w:sz w:val="16"/>
                <w:szCs w:val="16"/>
              </w:rPr>
            </w:pPr>
            <w:r w:rsidRPr="00240094">
              <w:rPr>
                <w:rFonts w:ascii="Book Antiqua" w:hAnsi="Book Antiqua"/>
                <w:b/>
                <w:bCs/>
                <w:sz w:val="16"/>
                <w:szCs w:val="16"/>
              </w:rPr>
              <w:t>INDICADORES</w:t>
            </w:r>
          </w:p>
        </w:tc>
        <w:tc>
          <w:tcPr>
            <w:tcW w:w="9720" w:type="dxa"/>
            <w:gridSpan w:val="8"/>
          </w:tcPr>
          <w:p w:rsidR="00681735" w:rsidRPr="00240094" w:rsidRDefault="00681735" w:rsidP="006672A3">
            <w:pPr>
              <w:jc w:val="center"/>
              <w:rPr>
                <w:rFonts w:ascii="Book Antiqua" w:hAnsi="Book Antiqua"/>
                <w:b/>
                <w:bCs/>
                <w:sz w:val="16"/>
                <w:szCs w:val="16"/>
              </w:rPr>
            </w:pPr>
            <w:r w:rsidRPr="00240094">
              <w:rPr>
                <w:rFonts w:ascii="Book Antiqua" w:hAnsi="Book Antiqua"/>
                <w:b/>
                <w:bCs/>
                <w:sz w:val="16"/>
                <w:szCs w:val="16"/>
              </w:rPr>
              <w:t>MEDIOS DE VERIFICACIÓN</w:t>
            </w:r>
          </w:p>
        </w:tc>
      </w:tr>
      <w:tr w:rsidR="00681735" w:rsidRPr="00240094">
        <w:tc>
          <w:tcPr>
            <w:tcW w:w="1800" w:type="dxa"/>
            <w:vMerge/>
          </w:tcPr>
          <w:p w:rsidR="00681735" w:rsidRPr="00240094" w:rsidRDefault="00681735" w:rsidP="006672A3">
            <w:pPr>
              <w:rPr>
                <w:rFonts w:ascii="Book Antiqua" w:hAnsi="Book Antiqua"/>
                <w:b/>
                <w:bCs/>
                <w:sz w:val="16"/>
                <w:szCs w:val="16"/>
              </w:rPr>
            </w:pPr>
          </w:p>
        </w:tc>
        <w:tc>
          <w:tcPr>
            <w:tcW w:w="2700" w:type="dxa"/>
            <w:vMerge/>
          </w:tcPr>
          <w:p w:rsidR="00681735" w:rsidRPr="00240094" w:rsidRDefault="00681735" w:rsidP="006672A3">
            <w:pPr>
              <w:rPr>
                <w:rFonts w:ascii="Book Antiqua" w:hAnsi="Book Antiqua"/>
                <w:b/>
                <w:bCs/>
                <w:sz w:val="16"/>
                <w:szCs w:val="16"/>
              </w:rPr>
            </w:pPr>
          </w:p>
        </w:tc>
        <w:tc>
          <w:tcPr>
            <w:tcW w:w="1260" w:type="dxa"/>
            <w:vAlign w:val="center"/>
          </w:tcPr>
          <w:p w:rsidR="00681735" w:rsidRPr="00240094" w:rsidRDefault="00681735" w:rsidP="006672A3">
            <w:pPr>
              <w:jc w:val="center"/>
              <w:rPr>
                <w:rFonts w:ascii="Book Antiqua" w:hAnsi="Book Antiqua"/>
                <w:b/>
                <w:bCs/>
                <w:sz w:val="16"/>
                <w:szCs w:val="16"/>
              </w:rPr>
            </w:pPr>
            <w:r w:rsidRPr="00240094">
              <w:rPr>
                <w:rFonts w:ascii="Book Antiqua" w:hAnsi="Book Antiqua"/>
                <w:b/>
                <w:bCs/>
                <w:sz w:val="16"/>
                <w:szCs w:val="16"/>
              </w:rPr>
              <w:t>Fuentes de Información</w:t>
            </w:r>
          </w:p>
        </w:tc>
        <w:tc>
          <w:tcPr>
            <w:tcW w:w="1440" w:type="dxa"/>
            <w:vAlign w:val="center"/>
          </w:tcPr>
          <w:p w:rsidR="00681735" w:rsidRPr="00240094" w:rsidRDefault="00681735" w:rsidP="006672A3">
            <w:pPr>
              <w:jc w:val="center"/>
              <w:rPr>
                <w:rFonts w:ascii="Book Antiqua" w:hAnsi="Book Antiqua"/>
                <w:b/>
                <w:bCs/>
                <w:sz w:val="16"/>
                <w:szCs w:val="16"/>
              </w:rPr>
            </w:pPr>
            <w:r w:rsidRPr="00240094">
              <w:rPr>
                <w:rFonts w:ascii="Book Antiqua" w:hAnsi="Book Antiqua"/>
                <w:b/>
                <w:bCs/>
                <w:sz w:val="16"/>
                <w:szCs w:val="16"/>
              </w:rPr>
              <w:t>Método de recopilación información</w:t>
            </w:r>
          </w:p>
        </w:tc>
        <w:tc>
          <w:tcPr>
            <w:tcW w:w="1260" w:type="dxa"/>
            <w:vAlign w:val="center"/>
          </w:tcPr>
          <w:p w:rsidR="00681735" w:rsidRPr="00240094" w:rsidRDefault="00681735" w:rsidP="006672A3">
            <w:pPr>
              <w:jc w:val="center"/>
              <w:rPr>
                <w:rFonts w:ascii="Book Antiqua" w:hAnsi="Book Antiqua"/>
                <w:b/>
                <w:bCs/>
                <w:sz w:val="16"/>
                <w:szCs w:val="16"/>
              </w:rPr>
            </w:pPr>
            <w:r w:rsidRPr="00240094">
              <w:rPr>
                <w:rFonts w:ascii="Book Antiqua" w:hAnsi="Book Antiqua"/>
                <w:b/>
                <w:bCs/>
                <w:sz w:val="16"/>
                <w:szCs w:val="16"/>
              </w:rPr>
              <w:t xml:space="preserve">Responsable de recopilar, analizar y </w:t>
            </w:r>
            <w:r w:rsidRPr="00240094">
              <w:rPr>
                <w:rFonts w:ascii="Book Antiqua" w:hAnsi="Book Antiqua"/>
                <w:b/>
                <w:bCs/>
                <w:spacing w:val="-8"/>
                <w:sz w:val="16"/>
                <w:szCs w:val="16"/>
              </w:rPr>
              <w:t>diseminar</w:t>
            </w:r>
          </w:p>
        </w:tc>
        <w:tc>
          <w:tcPr>
            <w:tcW w:w="1260" w:type="dxa"/>
            <w:vAlign w:val="center"/>
          </w:tcPr>
          <w:p w:rsidR="00681735" w:rsidRPr="00240094" w:rsidRDefault="00681735" w:rsidP="006672A3">
            <w:pPr>
              <w:jc w:val="center"/>
              <w:rPr>
                <w:rFonts w:ascii="Book Antiqua" w:hAnsi="Book Antiqua"/>
                <w:b/>
                <w:bCs/>
                <w:sz w:val="16"/>
                <w:szCs w:val="16"/>
              </w:rPr>
            </w:pPr>
            <w:r w:rsidRPr="00240094">
              <w:rPr>
                <w:rFonts w:ascii="Book Antiqua" w:hAnsi="Book Antiqua"/>
                <w:b/>
                <w:bCs/>
                <w:sz w:val="16"/>
                <w:szCs w:val="16"/>
              </w:rPr>
              <w:t>Método de análisis de información</w:t>
            </w:r>
          </w:p>
        </w:tc>
        <w:tc>
          <w:tcPr>
            <w:tcW w:w="1080" w:type="dxa"/>
            <w:vAlign w:val="center"/>
          </w:tcPr>
          <w:p w:rsidR="00681735" w:rsidRPr="00240094" w:rsidRDefault="00681735" w:rsidP="006672A3">
            <w:pPr>
              <w:jc w:val="center"/>
              <w:rPr>
                <w:rFonts w:ascii="Book Antiqua" w:hAnsi="Book Antiqua"/>
                <w:b/>
                <w:bCs/>
                <w:spacing w:val="-4"/>
                <w:sz w:val="16"/>
                <w:szCs w:val="16"/>
              </w:rPr>
            </w:pPr>
            <w:r w:rsidRPr="00240094">
              <w:rPr>
                <w:rFonts w:ascii="Book Antiqua" w:hAnsi="Book Antiqua"/>
                <w:b/>
                <w:bCs/>
                <w:spacing w:val="-4"/>
                <w:sz w:val="16"/>
                <w:szCs w:val="16"/>
              </w:rPr>
              <w:t>Frecuencia</w:t>
            </w:r>
          </w:p>
        </w:tc>
        <w:tc>
          <w:tcPr>
            <w:tcW w:w="1080" w:type="dxa"/>
            <w:vAlign w:val="center"/>
          </w:tcPr>
          <w:p w:rsidR="00681735" w:rsidRPr="00240094" w:rsidRDefault="00681735" w:rsidP="006672A3">
            <w:pPr>
              <w:jc w:val="center"/>
              <w:rPr>
                <w:rFonts w:ascii="Book Antiqua" w:hAnsi="Book Antiqua"/>
                <w:b/>
                <w:bCs/>
                <w:sz w:val="16"/>
                <w:szCs w:val="16"/>
              </w:rPr>
            </w:pPr>
            <w:r w:rsidRPr="00240094">
              <w:rPr>
                <w:rFonts w:ascii="Book Antiqua" w:hAnsi="Book Antiqua"/>
                <w:b/>
                <w:bCs/>
                <w:sz w:val="16"/>
                <w:szCs w:val="16"/>
              </w:rPr>
              <w:t>Aplicación (usos esperados)</w:t>
            </w:r>
          </w:p>
        </w:tc>
        <w:tc>
          <w:tcPr>
            <w:tcW w:w="1260" w:type="dxa"/>
            <w:vAlign w:val="center"/>
          </w:tcPr>
          <w:p w:rsidR="00681735" w:rsidRPr="00240094" w:rsidRDefault="00681735" w:rsidP="006672A3">
            <w:pPr>
              <w:jc w:val="center"/>
              <w:rPr>
                <w:rFonts w:ascii="Book Antiqua" w:hAnsi="Book Antiqua"/>
                <w:b/>
                <w:bCs/>
                <w:sz w:val="16"/>
                <w:szCs w:val="16"/>
              </w:rPr>
            </w:pPr>
            <w:r w:rsidRPr="00240094">
              <w:rPr>
                <w:rFonts w:ascii="Book Antiqua" w:hAnsi="Book Antiqua"/>
                <w:b/>
                <w:bCs/>
                <w:sz w:val="16"/>
                <w:szCs w:val="16"/>
              </w:rPr>
              <w:t xml:space="preserve">Formato de </w:t>
            </w:r>
            <w:r w:rsidRPr="00240094">
              <w:rPr>
                <w:rFonts w:ascii="Book Antiqua" w:hAnsi="Book Antiqua"/>
                <w:b/>
                <w:bCs/>
                <w:spacing w:val="-10"/>
                <w:sz w:val="16"/>
                <w:szCs w:val="16"/>
              </w:rPr>
              <w:t>diseminación</w:t>
            </w:r>
            <w:r w:rsidRPr="00240094">
              <w:rPr>
                <w:rFonts w:ascii="Book Antiqua" w:hAnsi="Book Antiqua"/>
                <w:b/>
                <w:bCs/>
                <w:sz w:val="16"/>
                <w:szCs w:val="16"/>
              </w:rPr>
              <w:t xml:space="preserve"> información</w:t>
            </w:r>
          </w:p>
        </w:tc>
        <w:tc>
          <w:tcPr>
            <w:tcW w:w="1080" w:type="dxa"/>
            <w:vAlign w:val="center"/>
          </w:tcPr>
          <w:p w:rsidR="00681735" w:rsidRPr="00240094" w:rsidRDefault="00681735" w:rsidP="006672A3">
            <w:pPr>
              <w:jc w:val="center"/>
              <w:rPr>
                <w:rFonts w:ascii="Book Antiqua" w:hAnsi="Book Antiqua"/>
                <w:b/>
                <w:bCs/>
                <w:sz w:val="16"/>
                <w:szCs w:val="16"/>
              </w:rPr>
            </w:pPr>
            <w:r w:rsidRPr="00240094">
              <w:rPr>
                <w:rFonts w:ascii="Book Antiqua" w:hAnsi="Book Antiqua"/>
                <w:b/>
                <w:bCs/>
                <w:sz w:val="16"/>
                <w:szCs w:val="16"/>
              </w:rPr>
              <w:t>Circulación</w:t>
            </w:r>
          </w:p>
        </w:tc>
      </w:tr>
      <w:tr w:rsidR="00681735" w:rsidRPr="00240094">
        <w:tc>
          <w:tcPr>
            <w:tcW w:w="1800" w:type="dxa"/>
            <w:vAlign w:val="center"/>
          </w:tcPr>
          <w:p w:rsidR="00681735" w:rsidRPr="00240094" w:rsidRDefault="00681735" w:rsidP="006672A3">
            <w:pPr>
              <w:spacing w:line="288" w:lineRule="auto"/>
              <w:rPr>
                <w:rFonts w:ascii="Book Antiqua" w:hAnsi="Book Antiqua"/>
                <w:b/>
                <w:sz w:val="16"/>
                <w:szCs w:val="16"/>
                <w:u w:val="single"/>
              </w:rPr>
            </w:pPr>
            <w:r w:rsidRPr="00240094">
              <w:rPr>
                <w:rFonts w:ascii="Book Antiqua" w:hAnsi="Book Antiqua"/>
                <w:b/>
                <w:sz w:val="16"/>
                <w:szCs w:val="16"/>
                <w:u w:val="single"/>
              </w:rPr>
              <w:t>PROPÓSITO</w:t>
            </w:r>
          </w:p>
          <w:p w:rsidR="00681735" w:rsidRPr="00240094" w:rsidRDefault="00681735" w:rsidP="006672A3">
            <w:pPr>
              <w:rPr>
                <w:rFonts w:ascii="Book Antiqua" w:hAnsi="Book Antiqua"/>
                <w:sz w:val="16"/>
                <w:szCs w:val="16"/>
              </w:rPr>
            </w:pPr>
            <w:r w:rsidRPr="00240094">
              <w:rPr>
                <w:rFonts w:ascii="Book Antiqua" w:hAnsi="Book Antiqua"/>
                <w:sz w:val="16"/>
                <w:szCs w:val="16"/>
              </w:rPr>
              <w:t>Cambiar el comportamiento de los hogares guayaquileños con respecto al manejo de los desechos domésticos</w:t>
            </w:r>
          </w:p>
        </w:tc>
        <w:tc>
          <w:tcPr>
            <w:tcW w:w="2700" w:type="dxa"/>
          </w:tcPr>
          <w:p w:rsidR="00681735" w:rsidRPr="00240094" w:rsidRDefault="00681735" w:rsidP="006672A3">
            <w:pPr>
              <w:spacing w:line="288" w:lineRule="auto"/>
              <w:rPr>
                <w:rFonts w:ascii="Book Antiqua" w:hAnsi="Book Antiqua"/>
                <w:sz w:val="16"/>
                <w:szCs w:val="16"/>
              </w:rPr>
            </w:pPr>
          </w:p>
          <w:p w:rsidR="00681735" w:rsidRPr="00240094" w:rsidRDefault="00681735" w:rsidP="00CC0058">
            <w:pPr>
              <w:numPr>
                <w:ilvl w:val="0"/>
                <w:numId w:val="23"/>
              </w:numPr>
              <w:rPr>
                <w:rFonts w:ascii="Book Antiqua" w:hAnsi="Book Antiqua" w:cs="Arial"/>
                <w:sz w:val="16"/>
                <w:szCs w:val="16"/>
              </w:rPr>
            </w:pPr>
            <w:r w:rsidRPr="00240094">
              <w:rPr>
                <w:rFonts w:ascii="Book Antiqua" w:hAnsi="Book Antiqua" w:cs="Arial"/>
                <w:sz w:val="16"/>
                <w:szCs w:val="16"/>
              </w:rPr>
              <w:t xml:space="preserve">Disminuyen en un 40% la tasa de ton/dd ingresada al relleno sanitario  durante el primer año de operación del PROMIDD </w:t>
            </w:r>
          </w:p>
          <w:p w:rsidR="00681735" w:rsidRPr="00240094" w:rsidRDefault="00681735" w:rsidP="00CC0058">
            <w:pPr>
              <w:numPr>
                <w:ilvl w:val="0"/>
                <w:numId w:val="23"/>
              </w:numPr>
              <w:rPr>
                <w:rFonts w:ascii="Book Antiqua" w:hAnsi="Book Antiqua" w:cs="Arial"/>
                <w:sz w:val="16"/>
                <w:szCs w:val="16"/>
              </w:rPr>
            </w:pPr>
            <w:r w:rsidRPr="00240094">
              <w:rPr>
                <w:rFonts w:ascii="Book Antiqua" w:hAnsi="Book Antiqua" w:cs="Arial"/>
                <w:sz w:val="16"/>
                <w:szCs w:val="16"/>
              </w:rPr>
              <w:t>Se recogen 800 tn/dd de desechos no biodegradables durante el primer año de operación</w:t>
            </w:r>
          </w:p>
        </w:tc>
        <w:tc>
          <w:tcPr>
            <w:tcW w:w="1260" w:type="dxa"/>
            <w:vAlign w:val="center"/>
          </w:tcPr>
          <w:p w:rsidR="00681735" w:rsidRPr="00240094" w:rsidRDefault="00681735" w:rsidP="006672A3">
            <w:pPr>
              <w:rPr>
                <w:rFonts w:ascii="Book Antiqua" w:hAnsi="Book Antiqua"/>
                <w:sz w:val="16"/>
                <w:szCs w:val="16"/>
              </w:rPr>
            </w:pPr>
            <w:r w:rsidRPr="00240094">
              <w:rPr>
                <w:rFonts w:ascii="Book Antiqua" w:hAnsi="Book Antiqua"/>
                <w:sz w:val="16"/>
                <w:szCs w:val="16"/>
              </w:rPr>
              <w:t>Inspección en sitio</w:t>
            </w: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r w:rsidRPr="00240094">
              <w:rPr>
                <w:rFonts w:ascii="Book Antiqua" w:hAnsi="Book Antiqua"/>
                <w:sz w:val="16"/>
                <w:szCs w:val="16"/>
              </w:rPr>
              <w:t xml:space="preserve">Estadísticas de desechos </w:t>
            </w:r>
          </w:p>
          <w:p w:rsidR="00681735" w:rsidRPr="00240094" w:rsidRDefault="00681735" w:rsidP="006672A3">
            <w:pPr>
              <w:spacing w:line="288" w:lineRule="auto"/>
              <w:rPr>
                <w:rFonts w:ascii="Book Antiqua" w:hAnsi="Book Antiqua"/>
                <w:sz w:val="16"/>
                <w:szCs w:val="16"/>
              </w:rPr>
            </w:pPr>
            <w:r w:rsidRPr="00240094">
              <w:rPr>
                <w:rFonts w:ascii="Book Antiqua" w:hAnsi="Book Antiqua"/>
                <w:sz w:val="16"/>
                <w:szCs w:val="16"/>
              </w:rPr>
              <w:t>que llega al sanitario</w:t>
            </w:r>
          </w:p>
        </w:tc>
        <w:tc>
          <w:tcPr>
            <w:tcW w:w="1440" w:type="dxa"/>
            <w:vAlign w:val="center"/>
          </w:tcPr>
          <w:p w:rsidR="00681735" w:rsidRPr="00240094" w:rsidRDefault="00681735" w:rsidP="006672A3">
            <w:pPr>
              <w:rPr>
                <w:rFonts w:ascii="Book Antiqua" w:hAnsi="Book Antiqua"/>
                <w:sz w:val="16"/>
                <w:szCs w:val="16"/>
              </w:rPr>
            </w:pPr>
            <w:r w:rsidRPr="00240094">
              <w:rPr>
                <w:rFonts w:ascii="Book Antiqua" w:hAnsi="Book Antiqua"/>
                <w:sz w:val="16"/>
                <w:szCs w:val="16"/>
              </w:rPr>
              <w:t>Solicitud de informe a la Dirección de Aseo Cantonal Mercado y Servicios Especiales</w:t>
            </w:r>
          </w:p>
        </w:tc>
        <w:tc>
          <w:tcPr>
            <w:tcW w:w="1260" w:type="dxa"/>
            <w:vAlign w:val="center"/>
          </w:tcPr>
          <w:p w:rsidR="00681735" w:rsidRPr="00240094" w:rsidRDefault="00681735" w:rsidP="006672A3">
            <w:pPr>
              <w:rPr>
                <w:rFonts w:ascii="Book Antiqua" w:hAnsi="Book Antiqua"/>
                <w:sz w:val="16"/>
                <w:szCs w:val="16"/>
              </w:rPr>
            </w:pPr>
            <w:r w:rsidRPr="00240094">
              <w:rPr>
                <w:rFonts w:ascii="Book Antiqua" w:hAnsi="Book Antiqua"/>
                <w:sz w:val="16"/>
                <w:szCs w:val="16"/>
              </w:rPr>
              <w:t>Dirección de Aseo Cantonal Mercado y Servicios Especiales</w:t>
            </w:r>
          </w:p>
        </w:tc>
        <w:tc>
          <w:tcPr>
            <w:tcW w:w="1260" w:type="dxa"/>
            <w:vAlign w:val="center"/>
          </w:tcPr>
          <w:p w:rsidR="00681735" w:rsidRPr="00240094" w:rsidRDefault="00681735" w:rsidP="006672A3">
            <w:pPr>
              <w:rPr>
                <w:rFonts w:ascii="Book Antiqua" w:hAnsi="Book Antiqua"/>
                <w:sz w:val="16"/>
                <w:szCs w:val="16"/>
              </w:rPr>
            </w:pPr>
            <w:r w:rsidRPr="00240094">
              <w:rPr>
                <w:rFonts w:ascii="Book Antiqua" w:hAnsi="Book Antiqua"/>
                <w:sz w:val="16"/>
                <w:szCs w:val="16"/>
              </w:rPr>
              <w:t>Cuantificación de toneladas  disminuidas de desechos procesadas</w:t>
            </w:r>
          </w:p>
        </w:tc>
        <w:tc>
          <w:tcPr>
            <w:tcW w:w="1080" w:type="dxa"/>
            <w:vAlign w:val="center"/>
          </w:tcPr>
          <w:p w:rsidR="00681735" w:rsidRPr="00240094" w:rsidRDefault="00681735" w:rsidP="006672A3">
            <w:pPr>
              <w:rPr>
                <w:rFonts w:ascii="Book Antiqua" w:hAnsi="Book Antiqua"/>
                <w:sz w:val="16"/>
                <w:szCs w:val="16"/>
              </w:rPr>
            </w:pPr>
            <w:r w:rsidRPr="00240094">
              <w:rPr>
                <w:rFonts w:ascii="Book Antiqua" w:hAnsi="Book Antiqua"/>
                <w:sz w:val="16"/>
                <w:szCs w:val="16"/>
              </w:rPr>
              <w:t>Mensual</w:t>
            </w:r>
          </w:p>
        </w:tc>
        <w:tc>
          <w:tcPr>
            <w:tcW w:w="1080" w:type="dxa"/>
          </w:tcPr>
          <w:p w:rsidR="00681735" w:rsidRPr="00240094" w:rsidRDefault="00681735" w:rsidP="006672A3">
            <w:pPr>
              <w:rPr>
                <w:rFonts w:ascii="Book Antiqua" w:hAnsi="Book Antiqua"/>
                <w:sz w:val="16"/>
                <w:szCs w:val="16"/>
              </w:rPr>
            </w:pPr>
            <w:r w:rsidRPr="00240094">
              <w:rPr>
                <w:rFonts w:ascii="Book Antiqua" w:hAnsi="Book Antiqua"/>
                <w:sz w:val="16"/>
                <w:szCs w:val="16"/>
              </w:rPr>
              <w:t>Control</w:t>
            </w: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r w:rsidRPr="00240094">
              <w:rPr>
                <w:rFonts w:ascii="Book Antiqua" w:hAnsi="Book Antiqua"/>
                <w:sz w:val="16"/>
                <w:szCs w:val="16"/>
              </w:rPr>
              <w:t>Toma de decisiones</w:t>
            </w: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r w:rsidRPr="00240094">
              <w:rPr>
                <w:rFonts w:ascii="Book Antiqua" w:hAnsi="Book Antiqua"/>
                <w:sz w:val="16"/>
                <w:szCs w:val="16"/>
              </w:rPr>
              <w:t>Aplicar correctivos</w:t>
            </w: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p>
        </w:tc>
        <w:tc>
          <w:tcPr>
            <w:tcW w:w="1260" w:type="dxa"/>
          </w:tcPr>
          <w:p w:rsidR="00681735" w:rsidRPr="00240094" w:rsidRDefault="00681735" w:rsidP="006672A3">
            <w:pPr>
              <w:rPr>
                <w:rFonts w:ascii="Book Antiqua" w:hAnsi="Book Antiqua"/>
                <w:sz w:val="16"/>
                <w:szCs w:val="16"/>
              </w:rPr>
            </w:pPr>
            <w:r w:rsidRPr="00240094">
              <w:rPr>
                <w:rFonts w:ascii="Book Antiqua" w:hAnsi="Book Antiqua"/>
                <w:sz w:val="16"/>
                <w:szCs w:val="16"/>
              </w:rPr>
              <w:t>Informe escrito y en archivo electrónico</w:t>
            </w:r>
          </w:p>
        </w:tc>
        <w:tc>
          <w:tcPr>
            <w:tcW w:w="1080" w:type="dxa"/>
          </w:tcPr>
          <w:p w:rsidR="00681735" w:rsidRPr="00240094" w:rsidRDefault="00681735" w:rsidP="00681735">
            <w:pPr>
              <w:ind w:right="252"/>
              <w:rPr>
                <w:rFonts w:ascii="Book Antiqua" w:hAnsi="Book Antiqua"/>
                <w:sz w:val="16"/>
                <w:szCs w:val="16"/>
              </w:rPr>
            </w:pPr>
            <w:r w:rsidRPr="00240094">
              <w:rPr>
                <w:rFonts w:ascii="Book Antiqua" w:hAnsi="Book Antiqua"/>
                <w:sz w:val="16"/>
                <w:szCs w:val="16"/>
              </w:rPr>
              <w:t>Director de Aseo Cantonal Mercado y Servicios Especiales</w:t>
            </w: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r w:rsidRPr="00240094">
              <w:rPr>
                <w:rFonts w:ascii="Book Antiqua" w:hAnsi="Book Antiqua"/>
                <w:sz w:val="16"/>
                <w:szCs w:val="16"/>
              </w:rPr>
              <w:t>Vachagnon</w:t>
            </w: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r w:rsidRPr="00240094">
              <w:rPr>
                <w:rFonts w:ascii="Book Antiqua" w:hAnsi="Book Antiqua"/>
                <w:sz w:val="16"/>
                <w:szCs w:val="16"/>
              </w:rPr>
              <w:t>Reipa</w:t>
            </w:r>
          </w:p>
        </w:tc>
      </w:tr>
      <w:tr w:rsidR="00681735" w:rsidRPr="00240094">
        <w:tc>
          <w:tcPr>
            <w:tcW w:w="1800" w:type="dxa"/>
            <w:vAlign w:val="center"/>
          </w:tcPr>
          <w:p w:rsidR="00681735" w:rsidRPr="00240094" w:rsidRDefault="00681735" w:rsidP="006672A3">
            <w:pPr>
              <w:rPr>
                <w:rFonts w:ascii="Book Antiqua" w:hAnsi="Book Antiqua"/>
                <w:b/>
                <w:sz w:val="16"/>
                <w:szCs w:val="16"/>
                <w:u w:val="single"/>
              </w:rPr>
            </w:pPr>
            <w:r w:rsidRPr="00240094">
              <w:rPr>
                <w:rFonts w:ascii="Book Antiqua" w:hAnsi="Book Antiqua"/>
                <w:b/>
                <w:sz w:val="16"/>
                <w:szCs w:val="16"/>
                <w:u w:val="single"/>
              </w:rPr>
              <w:t>COMPONENTE 1</w:t>
            </w:r>
          </w:p>
          <w:p w:rsidR="00681735" w:rsidRPr="00240094" w:rsidRDefault="00681735" w:rsidP="006672A3">
            <w:pPr>
              <w:rPr>
                <w:rFonts w:ascii="Book Antiqua" w:hAnsi="Book Antiqua"/>
                <w:b/>
                <w:sz w:val="16"/>
                <w:szCs w:val="16"/>
                <w:u w:val="single"/>
              </w:rPr>
            </w:pPr>
          </w:p>
          <w:p w:rsidR="00681735" w:rsidRPr="00240094" w:rsidRDefault="00681735" w:rsidP="006672A3">
            <w:pPr>
              <w:rPr>
                <w:rFonts w:ascii="Book Antiqua" w:hAnsi="Book Antiqua"/>
                <w:sz w:val="16"/>
                <w:szCs w:val="16"/>
              </w:rPr>
            </w:pPr>
            <w:r w:rsidRPr="00240094">
              <w:rPr>
                <w:rFonts w:ascii="Book Antiqua" w:hAnsi="Book Antiqua"/>
                <w:sz w:val="16"/>
                <w:szCs w:val="16"/>
              </w:rPr>
              <w:t>Programa de manejo integral de desechos domésticos  implementado(PROMIDD)</w:t>
            </w:r>
          </w:p>
        </w:tc>
        <w:tc>
          <w:tcPr>
            <w:tcW w:w="2700" w:type="dxa"/>
          </w:tcPr>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cs="Arial"/>
                <w:sz w:val="16"/>
                <w:szCs w:val="16"/>
              </w:rPr>
            </w:pPr>
            <w:r w:rsidRPr="00240094">
              <w:rPr>
                <w:rFonts w:ascii="Book Antiqua" w:hAnsi="Book Antiqua" w:cs="Arial"/>
                <w:sz w:val="16"/>
                <w:szCs w:val="16"/>
              </w:rPr>
              <w:t xml:space="preserve">Prueba piloto del programa realizado durante los tres primeros meses refleja el 95% de la aceptación del programa </w:t>
            </w:r>
          </w:p>
        </w:tc>
        <w:tc>
          <w:tcPr>
            <w:tcW w:w="1260" w:type="dxa"/>
          </w:tcPr>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r w:rsidRPr="00240094">
              <w:rPr>
                <w:rFonts w:ascii="Book Antiqua" w:hAnsi="Book Antiqua"/>
                <w:sz w:val="16"/>
                <w:szCs w:val="16"/>
              </w:rPr>
              <w:t>Inspección en sitio</w:t>
            </w:r>
          </w:p>
        </w:tc>
        <w:tc>
          <w:tcPr>
            <w:tcW w:w="1440" w:type="dxa"/>
          </w:tcPr>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r w:rsidRPr="00240094">
              <w:rPr>
                <w:rFonts w:ascii="Book Antiqua" w:hAnsi="Book Antiqua"/>
                <w:sz w:val="16"/>
                <w:szCs w:val="16"/>
              </w:rPr>
              <w:t>Solicitud de Informe al Administrador</w:t>
            </w: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p>
        </w:tc>
        <w:tc>
          <w:tcPr>
            <w:tcW w:w="1260" w:type="dxa"/>
          </w:tcPr>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r w:rsidRPr="00240094">
              <w:rPr>
                <w:rFonts w:ascii="Book Antiqua" w:hAnsi="Book Antiqua"/>
                <w:sz w:val="16"/>
                <w:szCs w:val="16"/>
              </w:rPr>
              <w:t>Administrador</w:t>
            </w: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r w:rsidRPr="00240094">
              <w:rPr>
                <w:rFonts w:ascii="Book Antiqua" w:hAnsi="Book Antiqua"/>
                <w:sz w:val="16"/>
                <w:szCs w:val="16"/>
              </w:rPr>
              <w:t>Delegado de la  Dirección de Aseo Cantonal Mercado y Servicios Especiales</w:t>
            </w:r>
          </w:p>
        </w:tc>
        <w:tc>
          <w:tcPr>
            <w:tcW w:w="1260" w:type="dxa"/>
          </w:tcPr>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r w:rsidRPr="00240094">
              <w:rPr>
                <w:rFonts w:ascii="Book Antiqua" w:hAnsi="Book Antiqua"/>
                <w:sz w:val="16"/>
                <w:szCs w:val="16"/>
              </w:rPr>
              <w:t>Revisión de puntos de informe del Administrador</w:t>
            </w:r>
          </w:p>
          <w:p w:rsidR="00681735" w:rsidRPr="00240094" w:rsidRDefault="00681735" w:rsidP="006672A3">
            <w:pPr>
              <w:rPr>
                <w:rFonts w:ascii="Book Antiqua" w:hAnsi="Book Antiqua"/>
                <w:sz w:val="16"/>
                <w:szCs w:val="16"/>
              </w:rPr>
            </w:pPr>
            <w:r w:rsidRPr="00240094">
              <w:rPr>
                <w:rFonts w:ascii="Book Antiqua" w:hAnsi="Book Antiqua"/>
                <w:sz w:val="16"/>
                <w:szCs w:val="16"/>
              </w:rPr>
              <w:t xml:space="preserve"> </w:t>
            </w: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p>
        </w:tc>
        <w:tc>
          <w:tcPr>
            <w:tcW w:w="1080" w:type="dxa"/>
          </w:tcPr>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r w:rsidRPr="00240094">
              <w:rPr>
                <w:rFonts w:ascii="Book Antiqua" w:hAnsi="Book Antiqua"/>
                <w:sz w:val="16"/>
                <w:szCs w:val="16"/>
              </w:rPr>
              <w:t>Semanal</w:t>
            </w: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p>
        </w:tc>
        <w:tc>
          <w:tcPr>
            <w:tcW w:w="1080" w:type="dxa"/>
          </w:tcPr>
          <w:p w:rsidR="00681735" w:rsidRPr="00240094" w:rsidRDefault="00681735" w:rsidP="006672A3">
            <w:pPr>
              <w:rPr>
                <w:rFonts w:ascii="Book Antiqua" w:hAnsi="Book Antiqua"/>
                <w:sz w:val="16"/>
                <w:szCs w:val="16"/>
              </w:rPr>
            </w:pPr>
            <w:r w:rsidRPr="00240094">
              <w:rPr>
                <w:rFonts w:ascii="Book Antiqua" w:hAnsi="Book Antiqua"/>
                <w:sz w:val="16"/>
                <w:szCs w:val="16"/>
              </w:rPr>
              <w:t>Control</w:t>
            </w: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r w:rsidRPr="00240094">
              <w:rPr>
                <w:rFonts w:ascii="Book Antiqua" w:hAnsi="Book Antiqua"/>
                <w:sz w:val="16"/>
                <w:szCs w:val="16"/>
              </w:rPr>
              <w:t>Toma de decisiones</w:t>
            </w: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r w:rsidRPr="00240094">
              <w:rPr>
                <w:rFonts w:ascii="Book Antiqua" w:hAnsi="Book Antiqua"/>
                <w:sz w:val="16"/>
                <w:szCs w:val="16"/>
              </w:rPr>
              <w:t>Aplicar correctivo</w:t>
            </w:r>
          </w:p>
        </w:tc>
        <w:tc>
          <w:tcPr>
            <w:tcW w:w="1260" w:type="dxa"/>
          </w:tcPr>
          <w:p w:rsidR="00681735" w:rsidRPr="00240094" w:rsidRDefault="00681735" w:rsidP="006672A3">
            <w:pPr>
              <w:rPr>
                <w:rFonts w:ascii="Book Antiqua" w:hAnsi="Book Antiqua"/>
                <w:sz w:val="16"/>
                <w:szCs w:val="16"/>
              </w:rPr>
            </w:pPr>
            <w:r w:rsidRPr="00240094">
              <w:rPr>
                <w:rFonts w:ascii="Book Antiqua" w:hAnsi="Book Antiqua"/>
                <w:sz w:val="16"/>
                <w:szCs w:val="16"/>
              </w:rPr>
              <w:t>Informe escrito y en archivo electrónico</w:t>
            </w:r>
          </w:p>
          <w:p w:rsidR="00681735" w:rsidRPr="00240094" w:rsidRDefault="00681735" w:rsidP="006672A3">
            <w:pPr>
              <w:rPr>
                <w:rFonts w:ascii="Book Antiqua" w:hAnsi="Book Antiqua"/>
                <w:sz w:val="16"/>
                <w:szCs w:val="16"/>
              </w:rPr>
            </w:pPr>
          </w:p>
        </w:tc>
        <w:tc>
          <w:tcPr>
            <w:tcW w:w="1080" w:type="dxa"/>
          </w:tcPr>
          <w:p w:rsidR="00681735" w:rsidRPr="00240094" w:rsidRDefault="00681735" w:rsidP="006672A3">
            <w:pPr>
              <w:rPr>
                <w:rFonts w:ascii="Book Antiqua" w:hAnsi="Book Antiqua"/>
                <w:sz w:val="16"/>
                <w:szCs w:val="16"/>
              </w:rPr>
            </w:pPr>
            <w:r w:rsidRPr="00240094">
              <w:rPr>
                <w:rFonts w:ascii="Book Antiqua" w:hAnsi="Book Antiqua"/>
                <w:sz w:val="16"/>
                <w:szCs w:val="16"/>
              </w:rPr>
              <w:t>Director de Aseo Cantonal Mercado y Servicios Especiales</w:t>
            </w:r>
          </w:p>
          <w:p w:rsidR="00681735" w:rsidRPr="00240094" w:rsidRDefault="00681735" w:rsidP="006672A3">
            <w:pPr>
              <w:rPr>
                <w:rFonts w:ascii="Book Antiqua" w:hAnsi="Book Antiqua"/>
                <w:sz w:val="16"/>
                <w:szCs w:val="16"/>
              </w:rPr>
            </w:pPr>
            <w:r w:rsidRPr="00240094">
              <w:rPr>
                <w:rFonts w:ascii="Book Antiqua" w:hAnsi="Book Antiqua"/>
                <w:sz w:val="16"/>
                <w:szCs w:val="16"/>
              </w:rPr>
              <w:t>Vachagnon</w:t>
            </w:r>
          </w:p>
          <w:p w:rsidR="00681735" w:rsidRPr="00240094" w:rsidRDefault="00681735" w:rsidP="006672A3">
            <w:pPr>
              <w:rPr>
                <w:rFonts w:ascii="Book Antiqua" w:hAnsi="Book Antiqua"/>
                <w:sz w:val="16"/>
                <w:szCs w:val="16"/>
              </w:rPr>
            </w:pPr>
            <w:r w:rsidRPr="00240094">
              <w:rPr>
                <w:rFonts w:ascii="Book Antiqua" w:hAnsi="Book Antiqua"/>
                <w:sz w:val="16"/>
                <w:szCs w:val="16"/>
              </w:rPr>
              <w:t xml:space="preserve">Reipa </w:t>
            </w:r>
          </w:p>
        </w:tc>
      </w:tr>
      <w:tr w:rsidR="00681735" w:rsidRPr="00240094">
        <w:tc>
          <w:tcPr>
            <w:tcW w:w="1800" w:type="dxa"/>
            <w:vAlign w:val="center"/>
          </w:tcPr>
          <w:p w:rsidR="00681735" w:rsidRPr="00240094" w:rsidRDefault="00681735" w:rsidP="006672A3">
            <w:pPr>
              <w:rPr>
                <w:rFonts w:ascii="Book Antiqua" w:hAnsi="Book Antiqua"/>
                <w:b/>
                <w:sz w:val="16"/>
                <w:szCs w:val="16"/>
                <w:u w:val="single"/>
              </w:rPr>
            </w:pPr>
            <w:r w:rsidRPr="00240094">
              <w:rPr>
                <w:rFonts w:ascii="Book Antiqua" w:hAnsi="Book Antiqua"/>
                <w:b/>
                <w:sz w:val="16"/>
                <w:szCs w:val="16"/>
                <w:u w:val="single"/>
              </w:rPr>
              <w:t>COMPONENTE 2</w:t>
            </w:r>
          </w:p>
          <w:p w:rsidR="00681735" w:rsidRPr="00240094" w:rsidRDefault="00681735" w:rsidP="006672A3">
            <w:pPr>
              <w:rPr>
                <w:rFonts w:ascii="Book Antiqua" w:hAnsi="Book Antiqua"/>
                <w:sz w:val="16"/>
                <w:szCs w:val="16"/>
              </w:rPr>
            </w:pPr>
            <w:r w:rsidRPr="00240094">
              <w:rPr>
                <w:rFonts w:ascii="Book Antiqua" w:hAnsi="Book Antiqua"/>
                <w:sz w:val="16"/>
                <w:szCs w:val="16"/>
              </w:rPr>
              <w:t xml:space="preserve">Planta de acopio construida </w:t>
            </w: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p>
        </w:tc>
        <w:tc>
          <w:tcPr>
            <w:tcW w:w="2700" w:type="dxa"/>
          </w:tcPr>
          <w:p w:rsidR="00681735" w:rsidRPr="00240094" w:rsidRDefault="00681735" w:rsidP="006672A3">
            <w:pPr>
              <w:rPr>
                <w:rFonts w:ascii="Book Antiqua" w:hAnsi="Book Antiqua" w:cs="Arial"/>
                <w:sz w:val="16"/>
                <w:szCs w:val="16"/>
              </w:rPr>
            </w:pPr>
          </w:p>
          <w:p w:rsidR="00681735" w:rsidRPr="00240094" w:rsidRDefault="00681735" w:rsidP="006672A3">
            <w:pPr>
              <w:rPr>
                <w:rFonts w:ascii="Book Antiqua" w:hAnsi="Book Antiqua" w:cs="Arial"/>
                <w:sz w:val="16"/>
                <w:szCs w:val="16"/>
              </w:rPr>
            </w:pPr>
          </w:p>
          <w:p w:rsidR="00681735" w:rsidRPr="00240094" w:rsidRDefault="00681735" w:rsidP="006672A3">
            <w:pPr>
              <w:rPr>
                <w:rFonts w:ascii="Book Antiqua" w:hAnsi="Book Antiqua" w:cs="Arial"/>
                <w:sz w:val="16"/>
                <w:szCs w:val="16"/>
              </w:rPr>
            </w:pPr>
            <w:r w:rsidRPr="00240094">
              <w:rPr>
                <w:rFonts w:ascii="Book Antiqua" w:hAnsi="Book Antiqua" w:cs="Arial"/>
                <w:sz w:val="16"/>
                <w:szCs w:val="16"/>
              </w:rPr>
              <w:t>El 100% de la planta de compostaje esta construida tres meses antes de iniciar el PROMIDD</w:t>
            </w:r>
          </w:p>
          <w:p w:rsidR="00681735" w:rsidRPr="00240094" w:rsidRDefault="00681735" w:rsidP="006672A3">
            <w:pPr>
              <w:rPr>
                <w:rFonts w:ascii="Book Antiqua" w:hAnsi="Book Antiqua"/>
                <w:sz w:val="16"/>
                <w:szCs w:val="16"/>
              </w:rPr>
            </w:pPr>
          </w:p>
        </w:tc>
        <w:tc>
          <w:tcPr>
            <w:tcW w:w="1260" w:type="dxa"/>
          </w:tcPr>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r w:rsidRPr="00240094">
              <w:rPr>
                <w:rFonts w:ascii="Book Antiqua" w:hAnsi="Book Antiqua"/>
                <w:sz w:val="16"/>
                <w:szCs w:val="16"/>
              </w:rPr>
              <w:t>Visitas en sitio</w:t>
            </w:r>
          </w:p>
        </w:tc>
        <w:tc>
          <w:tcPr>
            <w:tcW w:w="1440" w:type="dxa"/>
          </w:tcPr>
          <w:p w:rsidR="00681735" w:rsidRPr="00240094" w:rsidRDefault="00681735" w:rsidP="006672A3">
            <w:pPr>
              <w:rPr>
                <w:rFonts w:ascii="Book Antiqua" w:hAnsi="Book Antiqua"/>
                <w:sz w:val="16"/>
                <w:szCs w:val="16"/>
              </w:rPr>
            </w:pPr>
            <w:r w:rsidRPr="00240094">
              <w:rPr>
                <w:rFonts w:ascii="Book Antiqua" w:hAnsi="Book Antiqua"/>
                <w:sz w:val="16"/>
                <w:szCs w:val="16"/>
              </w:rPr>
              <w:t>Solicitud de Informe de Inspección quincenal  a la Dirección de Aseo Cantonal Mercado y Servicios Especiales</w:t>
            </w:r>
          </w:p>
        </w:tc>
        <w:tc>
          <w:tcPr>
            <w:tcW w:w="1260" w:type="dxa"/>
          </w:tcPr>
          <w:p w:rsidR="00681735" w:rsidRPr="00240094" w:rsidRDefault="00681735" w:rsidP="006672A3">
            <w:pPr>
              <w:rPr>
                <w:rFonts w:ascii="Book Antiqua" w:hAnsi="Book Antiqua"/>
                <w:sz w:val="16"/>
                <w:szCs w:val="16"/>
              </w:rPr>
            </w:pPr>
            <w:r w:rsidRPr="00240094">
              <w:rPr>
                <w:rFonts w:ascii="Book Antiqua" w:hAnsi="Book Antiqua"/>
                <w:sz w:val="16"/>
                <w:szCs w:val="16"/>
              </w:rPr>
              <w:t>Supervisores PROMIDD</w:t>
            </w: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p>
        </w:tc>
        <w:tc>
          <w:tcPr>
            <w:tcW w:w="1260" w:type="dxa"/>
          </w:tcPr>
          <w:p w:rsidR="00681735" w:rsidRPr="00240094" w:rsidRDefault="00681735" w:rsidP="006672A3">
            <w:pPr>
              <w:rPr>
                <w:rFonts w:ascii="Book Antiqua" w:hAnsi="Book Antiqua"/>
                <w:sz w:val="16"/>
                <w:szCs w:val="16"/>
              </w:rPr>
            </w:pPr>
            <w:r w:rsidRPr="00240094">
              <w:rPr>
                <w:rFonts w:ascii="Book Antiqua" w:hAnsi="Book Antiqua"/>
                <w:sz w:val="16"/>
                <w:szCs w:val="16"/>
              </w:rPr>
              <w:t>Revisión de puntos de informe del delegado de la municipalidad</w:t>
            </w:r>
          </w:p>
          <w:p w:rsidR="00681735" w:rsidRPr="00240094" w:rsidRDefault="00681735" w:rsidP="006672A3">
            <w:pPr>
              <w:rPr>
                <w:rFonts w:ascii="Book Antiqua" w:hAnsi="Book Antiqua"/>
                <w:sz w:val="16"/>
                <w:szCs w:val="16"/>
              </w:rPr>
            </w:pPr>
            <w:r w:rsidRPr="00240094">
              <w:rPr>
                <w:rFonts w:ascii="Book Antiqua" w:hAnsi="Book Antiqua"/>
                <w:sz w:val="16"/>
                <w:szCs w:val="16"/>
              </w:rPr>
              <w:t xml:space="preserve"> </w:t>
            </w: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p>
        </w:tc>
        <w:tc>
          <w:tcPr>
            <w:tcW w:w="1080" w:type="dxa"/>
          </w:tcPr>
          <w:p w:rsidR="00681735" w:rsidRPr="00240094" w:rsidRDefault="00681735" w:rsidP="006672A3">
            <w:pPr>
              <w:rPr>
                <w:rFonts w:ascii="Book Antiqua" w:hAnsi="Book Antiqua"/>
                <w:sz w:val="16"/>
                <w:szCs w:val="16"/>
              </w:rPr>
            </w:pPr>
            <w:r w:rsidRPr="00240094">
              <w:rPr>
                <w:rFonts w:ascii="Book Antiqua" w:hAnsi="Book Antiqua"/>
                <w:sz w:val="16"/>
                <w:szCs w:val="16"/>
              </w:rPr>
              <w:t>Quincenal</w:t>
            </w: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p>
        </w:tc>
        <w:tc>
          <w:tcPr>
            <w:tcW w:w="1080" w:type="dxa"/>
          </w:tcPr>
          <w:p w:rsidR="00681735" w:rsidRPr="00240094" w:rsidRDefault="00681735" w:rsidP="006672A3">
            <w:pPr>
              <w:rPr>
                <w:rFonts w:ascii="Book Antiqua" w:hAnsi="Book Antiqua"/>
                <w:sz w:val="16"/>
                <w:szCs w:val="16"/>
              </w:rPr>
            </w:pPr>
            <w:r w:rsidRPr="00240094">
              <w:rPr>
                <w:rFonts w:ascii="Book Antiqua" w:hAnsi="Book Antiqua"/>
                <w:sz w:val="16"/>
                <w:szCs w:val="16"/>
              </w:rPr>
              <w:t>Toma de decisiones</w:t>
            </w: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r w:rsidRPr="00240094">
              <w:rPr>
                <w:rFonts w:ascii="Book Antiqua" w:hAnsi="Book Antiqua"/>
                <w:sz w:val="16"/>
                <w:szCs w:val="16"/>
              </w:rPr>
              <w:t>Aplicar correctivos</w:t>
            </w: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r w:rsidRPr="00240094">
              <w:rPr>
                <w:rFonts w:ascii="Book Antiqua" w:hAnsi="Book Antiqua"/>
                <w:sz w:val="16"/>
                <w:szCs w:val="16"/>
              </w:rPr>
              <w:t>Demostrar avances</w:t>
            </w:r>
          </w:p>
        </w:tc>
        <w:tc>
          <w:tcPr>
            <w:tcW w:w="1260" w:type="dxa"/>
          </w:tcPr>
          <w:p w:rsidR="00681735" w:rsidRPr="00240094" w:rsidRDefault="00681735" w:rsidP="006672A3">
            <w:pPr>
              <w:spacing w:line="288" w:lineRule="auto"/>
              <w:rPr>
                <w:rFonts w:ascii="Book Antiqua" w:hAnsi="Book Antiqua"/>
                <w:sz w:val="16"/>
                <w:szCs w:val="16"/>
              </w:rPr>
            </w:pPr>
          </w:p>
          <w:p w:rsidR="00681735" w:rsidRPr="00240094" w:rsidRDefault="00681735" w:rsidP="006672A3">
            <w:pPr>
              <w:rPr>
                <w:rFonts w:ascii="Book Antiqua" w:hAnsi="Book Antiqua"/>
                <w:sz w:val="16"/>
                <w:szCs w:val="16"/>
              </w:rPr>
            </w:pPr>
            <w:r w:rsidRPr="00240094">
              <w:rPr>
                <w:rFonts w:ascii="Book Antiqua" w:hAnsi="Book Antiqua"/>
                <w:sz w:val="16"/>
                <w:szCs w:val="16"/>
              </w:rPr>
              <w:t>Informe escrito y en archivo electrónico</w:t>
            </w:r>
          </w:p>
        </w:tc>
        <w:tc>
          <w:tcPr>
            <w:tcW w:w="1080" w:type="dxa"/>
          </w:tcPr>
          <w:p w:rsidR="00681735" w:rsidRPr="00240094" w:rsidRDefault="00681735" w:rsidP="006672A3">
            <w:pPr>
              <w:rPr>
                <w:rFonts w:ascii="Book Antiqua" w:hAnsi="Book Antiqua"/>
                <w:sz w:val="16"/>
                <w:szCs w:val="16"/>
              </w:rPr>
            </w:pPr>
            <w:r w:rsidRPr="00240094">
              <w:rPr>
                <w:rFonts w:ascii="Book Antiqua" w:hAnsi="Book Antiqua"/>
                <w:sz w:val="16"/>
                <w:szCs w:val="16"/>
              </w:rPr>
              <w:t>Director de Aseo Cantonal Mercado y Servicios Especiales</w:t>
            </w:r>
          </w:p>
          <w:p w:rsidR="00681735" w:rsidRPr="00240094" w:rsidRDefault="00681735" w:rsidP="006672A3">
            <w:pPr>
              <w:rPr>
                <w:rFonts w:ascii="Book Antiqua" w:hAnsi="Book Antiqua"/>
                <w:sz w:val="16"/>
                <w:szCs w:val="16"/>
              </w:rPr>
            </w:pPr>
            <w:r w:rsidRPr="00240094">
              <w:rPr>
                <w:rFonts w:ascii="Book Antiqua" w:hAnsi="Book Antiqua"/>
                <w:sz w:val="16"/>
                <w:szCs w:val="16"/>
              </w:rPr>
              <w:t>Vachagnon</w:t>
            </w:r>
          </w:p>
          <w:p w:rsidR="00681735" w:rsidRPr="00240094" w:rsidRDefault="00681735" w:rsidP="006672A3">
            <w:pPr>
              <w:rPr>
                <w:rFonts w:ascii="Book Antiqua" w:hAnsi="Book Antiqua"/>
                <w:sz w:val="16"/>
                <w:szCs w:val="16"/>
              </w:rPr>
            </w:pPr>
            <w:r w:rsidRPr="00240094">
              <w:rPr>
                <w:rFonts w:ascii="Book Antiqua" w:hAnsi="Book Antiqua"/>
                <w:sz w:val="16"/>
                <w:szCs w:val="16"/>
              </w:rPr>
              <w:t xml:space="preserve">Reipa </w:t>
            </w:r>
          </w:p>
        </w:tc>
      </w:tr>
      <w:tr w:rsidR="00681735" w:rsidRPr="00240094">
        <w:tc>
          <w:tcPr>
            <w:tcW w:w="1800" w:type="dxa"/>
          </w:tcPr>
          <w:p w:rsidR="00681735" w:rsidRPr="00240094" w:rsidRDefault="00681735" w:rsidP="006672A3">
            <w:pPr>
              <w:rPr>
                <w:rFonts w:ascii="Book Antiqua" w:hAnsi="Book Antiqua"/>
                <w:sz w:val="16"/>
                <w:szCs w:val="16"/>
              </w:rPr>
            </w:pPr>
            <w:r w:rsidRPr="00240094">
              <w:rPr>
                <w:rFonts w:ascii="Book Antiqua" w:hAnsi="Book Antiqua"/>
                <w:b/>
                <w:sz w:val="16"/>
                <w:szCs w:val="16"/>
                <w:u w:val="single"/>
              </w:rPr>
              <w:t>COMPONENTE 3</w:t>
            </w:r>
          </w:p>
          <w:p w:rsidR="00681735" w:rsidRPr="00240094" w:rsidRDefault="00681735" w:rsidP="006672A3">
            <w:pPr>
              <w:rPr>
                <w:rFonts w:ascii="Book Antiqua" w:hAnsi="Book Antiqua"/>
                <w:sz w:val="16"/>
                <w:szCs w:val="16"/>
              </w:rPr>
            </w:pPr>
            <w:r w:rsidRPr="00240094">
              <w:rPr>
                <w:rFonts w:ascii="Book Antiqua" w:hAnsi="Book Antiqua"/>
                <w:sz w:val="16"/>
                <w:szCs w:val="16"/>
              </w:rPr>
              <w:t>Planta de acopio construida</w:t>
            </w:r>
          </w:p>
        </w:tc>
        <w:tc>
          <w:tcPr>
            <w:tcW w:w="2700" w:type="dxa"/>
          </w:tcPr>
          <w:p w:rsidR="00681735" w:rsidRPr="00240094" w:rsidRDefault="00681735" w:rsidP="006672A3">
            <w:pPr>
              <w:rPr>
                <w:rFonts w:ascii="Book Antiqua" w:hAnsi="Book Antiqua" w:cs="Arial"/>
                <w:sz w:val="16"/>
                <w:szCs w:val="16"/>
              </w:rPr>
            </w:pPr>
          </w:p>
          <w:p w:rsidR="00681735" w:rsidRPr="00240094" w:rsidRDefault="00681735" w:rsidP="006672A3">
            <w:pPr>
              <w:rPr>
                <w:rFonts w:ascii="Book Antiqua" w:hAnsi="Book Antiqua" w:cs="Arial"/>
                <w:sz w:val="16"/>
                <w:szCs w:val="16"/>
              </w:rPr>
            </w:pPr>
            <w:r w:rsidRPr="00240094">
              <w:rPr>
                <w:rFonts w:ascii="Book Antiqua" w:hAnsi="Book Antiqua" w:cs="Arial"/>
                <w:sz w:val="16"/>
                <w:szCs w:val="16"/>
              </w:rPr>
              <w:t>El 100% de la planta de acopio esta construida tres meses antes de iniciar el PROMIDD</w:t>
            </w:r>
          </w:p>
          <w:p w:rsidR="00681735" w:rsidRPr="00240094" w:rsidRDefault="00681735" w:rsidP="006672A3">
            <w:pPr>
              <w:rPr>
                <w:rFonts w:ascii="Book Antiqua" w:hAnsi="Book Antiqua" w:cs="Arial"/>
                <w:sz w:val="16"/>
                <w:szCs w:val="16"/>
              </w:rPr>
            </w:pPr>
          </w:p>
          <w:p w:rsidR="00681735" w:rsidRPr="00240094" w:rsidRDefault="00681735" w:rsidP="006672A3">
            <w:pPr>
              <w:rPr>
                <w:rFonts w:ascii="Book Antiqua" w:hAnsi="Book Antiqua"/>
                <w:sz w:val="16"/>
                <w:szCs w:val="16"/>
              </w:rPr>
            </w:pPr>
          </w:p>
        </w:tc>
        <w:tc>
          <w:tcPr>
            <w:tcW w:w="1260" w:type="dxa"/>
          </w:tcPr>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r w:rsidRPr="00240094">
              <w:rPr>
                <w:rFonts w:ascii="Book Antiqua" w:hAnsi="Book Antiqua"/>
                <w:sz w:val="16"/>
                <w:szCs w:val="16"/>
              </w:rPr>
              <w:t>Visitas en sitio</w:t>
            </w:r>
          </w:p>
        </w:tc>
        <w:tc>
          <w:tcPr>
            <w:tcW w:w="1440" w:type="dxa"/>
          </w:tcPr>
          <w:p w:rsidR="00681735" w:rsidRPr="00240094" w:rsidRDefault="00681735" w:rsidP="006672A3">
            <w:pPr>
              <w:rPr>
                <w:rFonts w:ascii="Book Antiqua" w:hAnsi="Book Antiqua"/>
                <w:sz w:val="16"/>
                <w:szCs w:val="16"/>
              </w:rPr>
            </w:pPr>
            <w:r w:rsidRPr="00240094">
              <w:rPr>
                <w:rFonts w:ascii="Book Antiqua" w:hAnsi="Book Antiqua"/>
                <w:sz w:val="16"/>
                <w:szCs w:val="16"/>
              </w:rPr>
              <w:t xml:space="preserve">Solicitud de Informe de Inspección quincenal  a la Dirección de </w:t>
            </w:r>
            <w:r w:rsidRPr="00240094">
              <w:rPr>
                <w:rFonts w:ascii="Book Antiqua" w:hAnsi="Book Antiqua"/>
                <w:sz w:val="16"/>
                <w:szCs w:val="16"/>
              </w:rPr>
              <w:lastRenderedPageBreak/>
              <w:t>Aseo Cantonal Mercado y Servicios Especiales</w:t>
            </w:r>
          </w:p>
        </w:tc>
        <w:tc>
          <w:tcPr>
            <w:tcW w:w="1260" w:type="dxa"/>
          </w:tcPr>
          <w:p w:rsidR="00681735" w:rsidRPr="00240094" w:rsidRDefault="00681735" w:rsidP="006672A3">
            <w:pPr>
              <w:rPr>
                <w:rFonts w:ascii="Book Antiqua" w:hAnsi="Book Antiqua"/>
                <w:sz w:val="16"/>
                <w:szCs w:val="16"/>
              </w:rPr>
            </w:pPr>
            <w:r w:rsidRPr="00240094">
              <w:rPr>
                <w:rFonts w:ascii="Book Antiqua" w:hAnsi="Book Antiqua"/>
                <w:sz w:val="16"/>
                <w:szCs w:val="16"/>
              </w:rPr>
              <w:lastRenderedPageBreak/>
              <w:t>Supervisores PROMIDD</w:t>
            </w: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p>
        </w:tc>
        <w:tc>
          <w:tcPr>
            <w:tcW w:w="1260" w:type="dxa"/>
          </w:tcPr>
          <w:p w:rsidR="00681735" w:rsidRPr="00240094" w:rsidRDefault="00681735" w:rsidP="006672A3">
            <w:pPr>
              <w:rPr>
                <w:rFonts w:ascii="Book Antiqua" w:hAnsi="Book Antiqua"/>
                <w:sz w:val="16"/>
                <w:szCs w:val="16"/>
              </w:rPr>
            </w:pPr>
            <w:r w:rsidRPr="00240094">
              <w:rPr>
                <w:rFonts w:ascii="Book Antiqua" w:hAnsi="Book Antiqua"/>
                <w:sz w:val="16"/>
                <w:szCs w:val="16"/>
              </w:rPr>
              <w:lastRenderedPageBreak/>
              <w:t>Revisión de puntos de informe del delegado de la municipalidad</w:t>
            </w:r>
          </w:p>
          <w:p w:rsidR="00681735" w:rsidRPr="00240094" w:rsidRDefault="00681735" w:rsidP="006672A3">
            <w:pPr>
              <w:rPr>
                <w:rFonts w:ascii="Book Antiqua" w:hAnsi="Book Antiqua"/>
                <w:sz w:val="16"/>
                <w:szCs w:val="16"/>
              </w:rPr>
            </w:pPr>
            <w:r w:rsidRPr="00240094">
              <w:rPr>
                <w:rFonts w:ascii="Book Antiqua" w:hAnsi="Book Antiqua"/>
                <w:sz w:val="16"/>
                <w:szCs w:val="16"/>
              </w:rPr>
              <w:lastRenderedPageBreak/>
              <w:t xml:space="preserve"> </w:t>
            </w: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p>
        </w:tc>
        <w:tc>
          <w:tcPr>
            <w:tcW w:w="1080" w:type="dxa"/>
          </w:tcPr>
          <w:p w:rsidR="00681735" w:rsidRPr="00240094" w:rsidRDefault="00681735" w:rsidP="006672A3">
            <w:pPr>
              <w:rPr>
                <w:rFonts w:ascii="Book Antiqua" w:hAnsi="Book Antiqua"/>
                <w:sz w:val="16"/>
                <w:szCs w:val="16"/>
              </w:rPr>
            </w:pPr>
            <w:r w:rsidRPr="00240094">
              <w:rPr>
                <w:rFonts w:ascii="Book Antiqua" w:hAnsi="Book Antiqua"/>
                <w:sz w:val="16"/>
                <w:szCs w:val="16"/>
              </w:rPr>
              <w:lastRenderedPageBreak/>
              <w:t>Quincenal</w:t>
            </w: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p>
        </w:tc>
        <w:tc>
          <w:tcPr>
            <w:tcW w:w="1080" w:type="dxa"/>
          </w:tcPr>
          <w:p w:rsidR="00681735" w:rsidRPr="00240094" w:rsidRDefault="00681735" w:rsidP="006672A3">
            <w:pPr>
              <w:rPr>
                <w:rFonts w:ascii="Book Antiqua" w:hAnsi="Book Antiqua"/>
                <w:sz w:val="16"/>
                <w:szCs w:val="16"/>
              </w:rPr>
            </w:pPr>
            <w:r w:rsidRPr="00240094">
              <w:rPr>
                <w:rFonts w:ascii="Book Antiqua" w:hAnsi="Book Antiqua"/>
                <w:sz w:val="16"/>
                <w:szCs w:val="16"/>
              </w:rPr>
              <w:lastRenderedPageBreak/>
              <w:t>Toma de decisiones</w:t>
            </w: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r w:rsidRPr="00240094">
              <w:rPr>
                <w:rFonts w:ascii="Book Antiqua" w:hAnsi="Book Antiqua"/>
                <w:sz w:val="16"/>
                <w:szCs w:val="16"/>
              </w:rPr>
              <w:t>Aplicar correctivos</w:t>
            </w: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r w:rsidRPr="00240094">
              <w:rPr>
                <w:rFonts w:ascii="Book Antiqua" w:hAnsi="Book Antiqua"/>
                <w:sz w:val="16"/>
                <w:szCs w:val="16"/>
              </w:rPr>
              <w:t>Demostrar avances</w:t>
            </w:r>
          </w:p>
        </w:tc>
        <w:tc>
          <w:tcPr>
            <w:tcW w:w="1260" w:type="dxa"/>
          </w:tcPr>
          <w:p w:rsidR="00681735" w:rsidRPr="00240094" w:rsidRDefault="00681735" w:rsidP="006672A3">
            <w:pPr>
              <w:spacing w:line="288" w:lineRule="auto"/>
              <w:rPr>
                <w:rFonts w:ascii="Book Antiqua" w:hAnsi="Book Antiqua"/>
                <w:sz w:val="16"/>
                <w:szCs w:val="16"/>
              </w:rPr>
            </w:pPr>
          </w:p>
          <w:p w:rsidR="00681735" w:rsidRPr="00240094" w:rsidRDefault="00681735" w:rsidP="006672A3">
            <w:pPr>
              <w:rPr>
                <w:rFonts w:ascii="Book Antiqua" w:hAnsi="Book Antiqua"/>
                <w:sz w:val="16"/>
                <w:szCs w:val="16"/>
              </w:rPr>
            </w:pPr>
            <w:r w:rsidRPr="00240094">
              <w:rPr>
                <w:rFonts w:ascii="Book Antiqua" w:hAnsi="Book Antiqua"/>
                <w:sz w:val="16"/>
                <w:szCs w:val="16"/>
              </w:rPr>
              <w:t>Informe escrito y en archivo electrónico</w:t>
            </w:r>
          </w:p>
        </w:tc>
        <w:tc>
          <w:tcPr>
            <w:tcW w:w="1080" w:type="dxa"/>
          </w:tcPr>
          <w:p w:rsidR="00681735" w:rsidRPr="00240094" w:rsidRDefault="00681735" w:rsidP="006672A3">
            <w:pPr>
              <w:rPr>
                <w:rFonts w:ascii="Book Antiqua" w:hAnsi="Book Antiqua" w:cs="Arial"/>
                <w:sz w:val="16"/>
                <w:szCs w:val="16"/>
              </w:rPr>
            </w:pPr>
          </w:p>
          <w:p w:rsidR="00681735" w:rsidRPr="00240094" w:rsidRDefault="00681735" w:rsidP="006672A3">
            <w:pPr>
              <w:rPr>
                <w:rFonts w:ascii="Book Antiqua" w:hAnsi="Book Antiqua"/>
                <w:sz w:val="16"/>
                <w:szCs w:val="16"/>
              </w:rPr>
            </w:pPr>
            <w:r w:rsidRPr="00240094">
              <w:rPr>
                <w:rFonts w:ascii="Book Antiqua" w:hAnsi="Book Antiqua"/>
                <w:sz w:val="16"/>
                <w:szCs w:val="16"/>
              </w:rPr>
              <w:t xml:space="preserve">Director de Aseo Cantonal Mercado y </w:t>
            </w:r>
            <w:r w:rsidRPr="00240094">
              <w:rPr>
                <w:rFonts w:ascii="Book Antiqua" w:hAnsi="Book Antiqua"/>
                <w:sz w:val="16"/>
                <w:szCs w:val="16"/>
              </w:rPr>
              <w:lastRenderedPageBreak/>
              <w:t>Servicios Especiales</w:t>
            </w:r>
          </w:p>
          <w:p w:rsidR="00681735" w:rsidRPr="00240094" w:rsidRDefault="00681735" w:rsidP="006672A3">
            <w:pPr>
              <w:rPr>
                <w:rFonts w:ascii="Book Antiqua" w:hAnsi="Book Antiqua"/>
                <w:sz w:val="16"/>
                <w:szCs w:val="16"/>
              </w:rPr>
            </w:pPr>
            <w:r w:rsidRPr="00240094">
              <w:rPr>
                <w:rFonts w:ascii="Book Antiqua" w:hAnsi="Book Antiqua"/>
                <w:sz w:val="16"/>
                <w:szCs w:val="16"/>
              </w:rPr>
              <w:t>Vachagnon</w:t>
            </w:r>
          </w:p>
          <w:p w:rsidR="00681735" w:rsidRPr="00240094" w:rsidRDefault="00681735" w:rsidP="006672A3">
            <w:pPr>
              <w:rPr>
                <w:rFonts w:ascii="Book Antiqua" w:hAnsi="Book Antiqua" w:cs="Arial"/>
                <w:sz w:val="16"/>
                <w:szCs w:val="16"/>
              </w:rPr>
            </w:pPr>
            <w:r w:rsidRPr="00240094">
              <w:rPr>
                <w:rFonts w:ascii="Book Antiqua" w:hAnsi="Book Antiqua"/>
                <w:sz w:val="16"/>
                <w:szCs w:val="16"/>
              </w:rPr>
              <w:t>Reipa</w:t>
            </w:r>
          </w:p>
          <w:p w:rsidR="00681735" w:rsidRPr="00240094" w:rsidRDefault="00681735" w:rsidP="006672A3">
            <w:pPr>
              <w:rPr>
                <w:rFonts w:ascii="Book Antiqua" w:hAnsi="Book Antiqua"/>
                <w:sz w:val="16"/>
                <w:szCs w:val="16"/>
              </w:rPr>
            </w:pPr>
          </w:p>
        </w:tc>
      </w:tr>
      <w:tr w:rsidR="00681735" w:rsidRPr="00240094">
        <w:tc>
          <w:tcPr>
            <w:tcW w:w="1800" w:type="dxa"/>
          </w:tcPr>
          <w:p w:rsidR="00681735" w:rsidRPr="00240094" w:rsidRDefault="00681735" w:rsidP="006672A3">
            <w:pPr>
              <w:rPr>
                <w:rFonts w:ascii="Book Antiqua" w:hAnsi="Book Antiqua"/>
                <w:sz w:val="16"/>
                <w:szCs w:val="16"/>
              </w:rPr>
            </w:pPr>
            <w:r w:rsidRPr="00240094">
              <w:rPr>
                <w:rFonts w:ascii="Book Antiqua" w:hAnsi="Book Antiqua"/>
                <w:b/>
                <w:sz w:val="16"/>
                <w:szCs w:val="16"/>
                <w:u w:val="single"/>
              </w:rPr>
              <w:lastRenderedPageBreak/>
              <w:t>COMPONENTE 4</w:t>
            </w:r>
          </w:p>
          <w:p w:rsidR="00681735" w:rsidRPr="00240094" w:rsidRDefault="00681735" w:rsidP="006672A3">
            <w:pPr>
              <w:rPr>
                <w:rFonts w:ascii="Book Antiqua" w:hAnsi="Book Antiqua"/>
                <w:sz w:val="16"/>
                <w:szCs w:val="16"/>
              </w:rPr>
            </w:pPr>
            <w:r w:rsidRPr="00240094">
              <w:rPr>
                <w:rFonts w:ascii="Book Antiqua" w:hAnsi="Book Antiqua"/>
                <w:sz w:val="16"/>
                <w:szCs w:val="16"/>
              </w:rPr>
              <w:t>Programa de capacitación para el personal</w:t>
            </w:r>
          </w:p>
          <w:p w:rsidR="00681735" w:rsidRPr="00240094" w:rsidRDefault="00681735" w:rsidP="006672A3">
            <w:pPr>
              <w:rPr>
                <w:rFonts w:ascii="Book Antiqua" w:hAnsi="Book Antiqua"/>
                <w:b/>
                <w:sz w:val="16"/>
                <w:szCs w:val="16"/>
                <w:u w:val="single"/>
              </w:rPr>
            </w:pPr>
          </w:p>
        </w:tc>
        <w:tc>
          <w:tcPr>
            <w:tcW w:w="2700" w:type="dxa"/>
          </w:tcPr>
          <w:p w:rsidR="00681735" w:rsidRPr="00240094" w:rsidRDefault="00681735" w:rsidP="006672A3">
            <w:pPr>
              <w:rPr>
                <w:rFonts w:ascii="Book Antiqua" w:hAnsi="Book Antiqua"/>
                <w:sz w:val="16"/>
                <w:szCs w:val="16"/>
              </w:rPr>
            </w:pPr>
            <w:r w:rsidRPr="00240094">
              <w:rPr>
                <w:rFonts w:ascii="Book Antiqua" w:hAnsi="Book Antiqua" w:cs="Arial"/>
                <w:sz w:val="16"/>
                <w:szCs w:val="16"/>
              </w:rPr>
              <w:t>Se capacitarán a 600 personas durante el primer año de implementación</w:t>
            </w:r>
          </w:p>
        </w:tc>
        <w:tc>
          <w:tcPr>
            <w:tcW w:w="1260" w:type="dxa"/>
          </w:tcPr>
          <w:p w:rsidR="00681735" w:rsidRPr="00240094" w:rsidRDefault="00681735" w:rsidP="006672A3">
            <w:pPr>
              <w:rPr>
                <w:rFonts w:ascii="Book Antiqua" w:hAnsi="Book Antiqua"/>
                <w:sz w:val="16"/>
                <w:szCs w:val="16"/>
              </w:rPr>
            </w:pPr>
            <w:r w:rsidRPr="00240094">
              <w:rPr>
                <w:rFonts w:ascii="Book Antiqua" w:hAnsi="Book Antiqua"/>
                <w:sz w:val="16"/>
                <w:szCs w:val="16"/>
              </w:rPr>
              <w:t>Informes de los resultados de las evaluaciones</w:t>
            </w:r>
          </w:p>
        </w:tc>
        <w:tc>
          <w:tcPr>
            <w:tcW w:w="1440" w:type="dxa"/>
          </w:tcPr>
          <w:p w:rsidR="00681735" w:rsidRPr="00240094" w:rsidRDefault="00681735" w:rsidP="006672A3">
            <w:pPr>
              <w:rPr>
                <w:rFonts w:ascii="Book Antiqua" w:hAnsi="Book Antiqua"/>
                <w:sz w:val="16"/>
                <w:szCs w:val="16"/>
              </w:rPr>
            </w:pPr>
            <w:r w:rsidRPr="00240094">
              <w:rPr>
                <w:rFonts w:ascii="Book Antiqua" w:hAnsi="Book Antiqua"/>
                <w:sz w:val="16"/>
                <w:szCs w:val="16"/>
              </w:rPr>
              <w:t>Solicitud de Informe al Administrador PROMIDD</w:t>
            </w:r>
          </w:p>
        </w:tc>
        <w:tc>
          <w:tcPr>
            <w:tcW w:w="1260" w:type="dxa"/>
          </w:tcPr>
          <w:p w:rsidR="00681735" w:rsidRPr="00240094" w:rsidRDefault="00681735" w:rsidP="006672A3">
            <w:pPr>
              <w:rPr>
                <w:rFonts w:ascii="Book Antiqua" w:hAnsi="Book Antiqua"/>
                <w:sz w:val="16"/>
                <w:szCs w:val="16"/>
              </w:rPr>
            </w:pPr>
            <w:r w:rsidRPr="00240094">
              <w:rPr>
                <w:rFonts w:ascii="Book Antiqua" w:hAnsi="Book Antiqua"/>
                <w:sz w:val="16"/>
                <w:szCs w:val="16"/>
              </w:rPr>
              <w:t>Supervisores PROMIDD</w:t>
            </w:r>
          </w:p>
          <w:p w:rsidR="00681735" w:rsidRPr="00240094" w:rsidRDefault="00681735" w:rsidP="006672A3">
            <w:pPr>
              <w:rPr>
                <w:rFonts w:ascii="Book Antiqua" w:hAnsi="Book Antiqua"/>
                <w:sz w:val="16"/>
                <w:szCs w:val="16"/>
              </w:rPr>
            </w:pPr>
          </w:p>
        </w:tc>
        <w:tc>
          <w:tcPr>
            <w:tcW w:w="1260" w:type="dxa"/>
          </w:tcPr>
          <w:p w:rsidR="00681735" w:rsidRPr="00240094" w:rsidRDefault="00681735" w:rsidP="006672A3">
            <w:pPr>
              <w:rPr>
                <w:rFonts w:ascii="Book Antiqua" w:hAnsi="Book Antiqua"/>
                <w:sz w:val="16"/>
                <w:szCs w:val="16"/>
              </w:rPr>
            </w:pPr>
            <w:r w:rsidRPr="00240094">
              <w:rPr>
                <w:rFonts w:ascii="Book Antiqua" w:hAnsi="Book Antiqua"/>
                <w:sz w:val="16"/>
                <w:szCs w:val="16"/>
              </w:rPr>
              <w:t>Revisión de puntos de informe del delegado de la municipalidad</w:t>
            </w:r>
          </w:p>
          <w:p w:rsidR="00681735" w:rsidRPr="00240094" w:rsidRDefault="00681735" w:rsidP="006672A3">
            <w:pPr>
              <w:rPr>
                <w:rFonts w:ascii="Book Antiqua" w:hAnsi="Book Antiqua"/>
                <w:sz w:val="16"/>
                <w:szCs w:val="16"/>
              </w:rPr>
            </w:pPr>
          </w:p>
        </w:tc>
        <w:tc>
          <w:tcPr>
            <w:tcW w:w="1080" w:type="dxa"/>
          </w:tcPr>
          <w:p w:rsidR="00681735" w:rsidRPr="00240094" w:rsidRDefault="00681735" w:rsidP="006672A3">
            <w:pPr>
              <w:rPr>
                <w:rFonts w:ascii="Book Antiqua" w:hAnsi="Book Antiqua"/>
                <w:sz w:val="16"/>
                <w:szCs w:val="16"/>
              </w:rPr>
            </w:pPr>
            <w:r w:rsidRPr="00240094">
              <w:rPr>
                <w:rFonts w:ascii="Book Antiqua" w:hAnsi="Book Antiqua"/>
                <w:sz w:val="16"/>
                <w:szCs w:val="16"/>
              </w:rPr>
              <w:t>Quincenal</w:t>
            </w:r>
          </w:p>
        </w:tc>
        <w:tc>
          <w:tcPr>
            <w:tcW w:w="1080" w:type="dxa"/>
          </w:tcPr>
          <w:p w:rsidR="00681735" w:rsidRPr="00240094" w:rsidRDefault="00681735" w:rsidP="006672A3">
            <w:pPr>
              <w:rPr>
                <w:rFonts w:ascii="Book Antiqua" w:hAnsi="Book Antiqua"/>
                <w:sz w:val="16"/>
                <w:szCs w:val="16"/>
              </w:rPr>
            </w:pPr>
            <w:r w:rsidRPr="00240094">
              <w:rPr>
                <w:rFonts w:ascii="Book Antiqua" w:hAnsi="Book Antiqua"/>
                <w:sz w:val="16"/>
                <w:szCs w:val="16"/>
              </w:rPr>
              <w:t>Toma de decisiones</w:t>
            </w: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r w:rsidRPr="00240094">
              <w:rPr>
                <w:rFonts w:ascii="Book Antiqua" w:hAnsi="Book Antiqua"/>
                <w:sz w:val="16"/>
                <w:szCs w:val="16"/>
              </w:rPr>
              <w:t>Aplicar correctivos</w:t>
            </w: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r w:rsidRPr="00240094">
              <w:rPr>
                <w:rFonts w:ascii="Book Antiqua" w:hAnsi="Book Antiqua"/>
                <w:sz w:val="16"/>
                <w:szCs w:val="16"/>
              </w:rPr>
              <w:t>Demostrar avances</w:t>
            </w:r>
          </w:p>
        </w:tc>
        <w:tc>
          <w:tcPr>
            <w:tcW w:w="1260" w:type="dxa"/>
          </w:tcPr>
          <w:p w:rsidR="00681735" w:rsidRPr="00240094" w:rsidRDefault="00681735" w:rsidP="006672A3">
            <w:pPr>
              <w:rPr>
                <w:rFonts w:ascii="Book Antiqua" w:hAnsi="Book Antiqua"/>
                <w:sz w:val="16"/>
                <w:szCs w:val="16"/>
              </w:rPr>
            </w:pPr>
            <w:r w:rsidRPr="00240094">
              <w:rPr>
                <w:rFonts w:ascii="Book Antiqua" w:hAnsi="Book Antiqua"/>
                <w:sz w:val="16"/>
                <w:szCs w:val="16"/>
              </w:rPr>
              <w:t>Informe escrito y en archivo electrónico</w:t>
            </w:r>
          </w:p>
        </w:tc>
        <w:tc>
          <w:tcPr>
            <w:tcW w:w="1080" w:type="dxa"/>
          </w:tcPr>
          <w:p w:rsidR="00681735" w:rsidRPr="00240094" w:rsidRDefault="00681735" w:rsidP="006672A3">
            <w:pPr>
              <w:rPr>
                <w:rFonts w:ascii="Book Antiqua" w:hAnsi="Book Antiqua"/>
                <w:sz w:val="16"/>
                <w:szCs w:val="16"/>
              </w:rPr>
            </w:pPr>
            <w:r w:rsidRPr="00240094">
              <w:rPr>
                <w:rFonts w:ascii="Book Antiqua" w:hAnsi="Book Antiqua"/>
                <w:sz w:val="16"/>
                <w:szCs w:val="16"/>
              </w:rPr>
              <w:t>Director de Aseo Cantonal Mercado y Servicios Especiales</w:t>
            </w:r>
          </w:p>
          <w:p w:rsidR="00681735" w:rsidRPr="00240094" w:rsidRDefault="00681735" w:rsidP="006672A3">
            <w:pPr>
              <w:rPr>
                <w:rFonts w:ascii="Book Antiqua" w:hAnsi="Book Antiqua"/>
                <w:sz w:val="16"/>
                <w:szCs w:val="16"/>
              </w:rPr>
            </w:pPr>
            <w:r w:rsidRPr="00240094">
              <w:rPr>
                <w:rFonts w:ascii="Book Antiqua" w:hAnsi="Book Antiqua"/>
                <w:sz w:val="16"/>
                <w:szCs w:val="16"/>
              </w:rPr>
              <w:t>Vachagnon</w:t>
            </w:r>
          </w:p>
          <w:p w:rsidR="00681735" w:rsidRPr="00240094" w:rsidRDefault="00681735" w:rsidP="006672A3">
            <w:pPr>
              <w:rPr>
                <w:rFonts w:ascii="Book Antiqua" w:hAnsi="Book Antiqua"/>
                <w:sz w:val="16"/>
                <w:szCs w:val="16"/>
              </w:rPr>
            </w:pPr>
            <w:r w:rsidRPr="00240094">
              <w:rPr>
                <w:rFonts w:ascii="Book Antiqua" w:hAnsi="Book Antiqua"/>
                <w:sz w:val="16"/>
                <w:szCs w:val="16"/>
              </w:rPr>
              <w:t>Reipa</w:t>
            </w:r>
          </w:p>
        </w:tc>
      </w:tr>
      <w:tr w:rsidR="00681735" w:rsidRPr="00240094">
        <w:tc>
          <w:tcPr>
            <w:tcW w:w="1800" w:type="dxa"/>
          </w:tcPr>
          <w:p w:rsidR="00681735" w:rsidRPr="00240094" w:rsidRDefault="00681735" w:rsidP="006672A3">
            <w:pPr>
              <w:rPr>
                <w:rFonts w:ascii="Book Antiqua" w:hAnsi="Book Antiqua"/>
                <w:sz w:val="16"/>
                <w:szCs w:val="16"/>
              </w:rPr>
            </w:pPr>
            <w:r w:rsidRPr="00240094">
              <w:rPr>
                <w:rFonts w:ascii="Book Antiqua" w:hAnsi="Book Antiqua"/>
                <w:b/>
                <w:sz w:val="16"/>
                <w:szCs w:val="16"/>
                <w:u w:val="single"/>
              </w:rPr>
              <w:t>COMPONENTE 5</w:t>
            </w:r>
          </w:p>
          <w:p w:rsidR="00681735" w:rsidRPr="00240094" w:rsidRDefault="00681735" w:rsidP="006672A3">
            <w:pPr>
              <w:rPr>
                <w:rFonts w:ascii="Book Antiqua" w:hAnsi="Book Antiqua"/>
                <w:b/>
                <w:sz w:val="16"/>
                <w:szCs w:val="16"/>
                <w:u w:val="single"/>
              </w:rPr>
            </w:pPr>
            <w:r w:rsidRPr="00240094">
              <w:rPr>
                <w:rFonts w:ascii="Book Antiqua" w:hAnsi="Book Antiqua"/>
                <w:sz w:val="16"/>
                <w:szCs w:val="16"/>
              </w:rPr>
              <w:t>Programa de capacitación y concientización para los hogares guayaquileños</w:t>
            </w:r>
          </w:p>
        </w:tc>
        <w:tc>
          <w:tcPr>
            <w:tcW w:w="2700" w:type="dxa"/>
          </w:tcPr>
          <w:p w:rsidR="00681735" w:rsidRPr="00240094" w:rsidRDefault="00681735" w:rsidP="006672A3">
            <w:pPr>
              <w:rPr>
                <w:rFonts w:ascii="Book Antiqua" w:hAnsi="Book Antiqua"/>
                <w:sz w:val="16"/>
                <w:szCs w:val="16"/>
              </w:rPr>
            </w:pPr>
            <w:r w:rsidRPr="00240094">
              <w:rPr>
                <w:rFonts w:ascii="Book Antiqua" w:hAnsi="Book Antiqua" w:cs="Arial"/>
                <w:sz w:val="16"/>
                <w:szCs w:val="16"/>
              </w:rPr>
              <w:t>La campaña de capacitación puerta a puerta tiene una cobertura del 95% en los hogares del área urbana de Guayaquil, la misma es recibida en un 95% por amas de casas y en un 5% por los hombres.</w:t>
            </w:r>
          </w:p>
        </w:tc>
        <w:tc>
          <w:tcPr>
            <w:tcW w:w="1260" w:type="dxa"/>
          </w:tcPr>
          <w:p w:rsidR="00681735" w:rsidRPr="00240094" w:rsidRDefault="00681735" w:rsidP="006672A3">
            <w:pPr>
              <w:rPr>
                <w:rFonts w:ascii="Book Antiqua" w:hAnsi="Book Antiqua"/>
                <w:sz w:val="16"/>
                <w:szCs w:val="16"/>
              </w:rPr>
            </w:pPr>
            <w:r w:rsidRPr="00240094">
              <w:rPr>
                <w:rFonts w:ascii="Book Antiqua" w:hAnsi="Book Antiqua"/>
                <w:sz w:val="16"/>
                <w:szCs w:val="16"/>
              </w:rPr>
              <w:t>Informes de los resultados de los grupos focales</w:t>
            </w: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r w:rsidRPr="00240094">
              <w:rPr>
                <w:rFonts w:ascii="Book Antiqua" w:hAnsi="Book Antiqua"/>
                <w:sz w:val="16"/>
                <w:szCs w:val="16"/>
              </w:rPr>
              <w:t>Informe de encuesta de satisfacción</w:t>
            </w:r>
          </w:p>
        </w:tc>
        <w:tc>
          <w:tcPr>
            <w:tcW w:w="1440" w:type="dxa"/>
          </w:tcPr>
          <w:p w:rsidR="00681735" w:rsidRPr="00240094" w:rsidRDefault="00681735" w:rsidP="006672A3">
            <w:pPr>
              <w:rPr>
                <w:rFonts w:ascii="Book Antiqua" w:hAnsi="Book Antiqua"/>
                <w:sz w:val="16"/>
                <w:szCs w:val="16"/>
              </w:rPr>
            </w:pPr>
            <w:r w:rsidRPr="00240094">
              <w:rPr>
                <w:rFonts w:ascii="Book Antiqua" w:hAnsi="Book Antiqua"/>
                <w:sz w:val="16"/>
                <w:szCs w:val="16"/>
              </w:rPr>
              <w:t>Solicitud de Informe al Administrador PROMIDD</w:t>
            </w:r>
          </w:p>
        </w:tc>
        <w:tc>
          <w:tcPr>
            <w:tcW w:w="1260" w:type="dxa"/>
          </w:tcPr>
          <w:p w:rsidR="00681735" w:rsidRPr="00240094" w:rsidRDefault="00681735" w:rsidP="006672A3">
            <w:pPr>
              <w:rPr>
                <w:rFonts w:ascii="Book Antiqua" w:hAnsi="Book Antiqua"/>
                <w:sz w:val="16"/>
                <w:szCs w:val="16"/>
              </w:rPr>
            </w:pPr>
            <w:r w:rsidRPr="00240094">
              <w:rPr>
                <w:rFonts w:ascii="Book Antiqua" w:hAnsi="Book Antiqua"/>
                <w:sz w:val="16"/>
                <w:szCs w:val="16"/>
              </w:rPr>
              <w:t>Supervisores PROMIDD</w:t>
            </w:r>
          </w:p>
          <w:p w:rsidR="00681735" w:rsidRPr="00240094" w:rsidRDefault="00681735" w:rsidP="006672A3">
            <w:pPr>
              <w:rPr>
                <w:rFonts w:ascii="Book Antiqua" w:hAnsi="Book Antiqua"/>
                <w:sz w:val="16"/>
                <w:szCs w:val="16"/>
              </w:rPr>
            </w:pPr>
          </w:p>
        </w:tc>
        <w:tc>
          <w:tcPr>
            <w:tcW w:w="1260" w:type="dxa"/>
          </w:tcPr>
          <w:p w:rsidR="00681735" w:rsidRPr="00240094" w:rsidRDefault="00681735" w:rsidP="006672A3">
            <w:pPr>
              <w:rPr>
                <w:rFonts w:ascii="Book Antiqua" w:hAnsi="Book Antiqua"/>
                <w:sz w:val="16"/>
                <w:szCs w:val="16"/>
              </w:rPr>
            </w:pPr>
            <w:r w:rsidRPr="00240094">
              <w:rPr>
                <w:rFonts w:ascii="Book Antiqua" w:hAnsi="Book Antiqua"/>
                <w:sz w:val="16"/>
                <w:szCs w:val="16"/>
              </w:rPr>
              <w:t>Revisión de puntos de informe del delegado de la municipalidad</w:t>
            </w:r>
          </w:p>
          <w:p w:rsidR="00681735" w:rsidRPr="00240094" w:rsidRDefault="00681735" w:rsidP="006672A3">
            <w:pPr>
              <w:rPr>
                <w:rFonts w:ascii="Book Antiqua" w:hAnsi="Book Antiqua"/>
                <w:sz w:val="16"/>
                <w:szCs w:val="16"/>
              </w:rPr>
            </w:pPr>
          </w:p>
        </w:tc>
        <w:tc>
          <w:tcPr>
            <w:tcW w:w="1080" w:type="dxa"/>
          </w:tcPr>
          <w:p w:rsidR="00681735" w:rsidRPr="00240094" w:rsidRDefault="00681735" w:rsidP="006672A3">
            <w:pPr>
              <w:rPr>
                <w:rFonts w:ascii="Book Antiqua" w:hAnsi="Book Antiqua"/>
                <w:sz w:val="16"/>
                <w:szCs w:val="16"/>
              </w:rPr>
            </w:pPr>
            <w:r w:rsidRPr="00240094">
              <w:rPr>
                <w:rFonts w:ascii="Book Antiqua" w:hAnsi="Book Antiqua"/>
                <w:sz w:val="16"/>
                <w:szCs w:val="16"/>
              </w:rPr>
              <w:t>Quincenal</w:t>
            </w:r>
          </w:p>
        </w:tc>
        <w:tc>
          <w:tcPr>
            <w:tcW w:w="1080" w:type="dxa"/>
          </w:tcPr>
          <w:p w:rsidR="00681735" w:rsidRPr="00240094" w:rsidRDefault="00681735" w:rsidP="006672A3">
            <w:pPr>
              <w:rPr>
                <w:rFonts w:ascii="Book Antiqua" w:hAnsi="Book Antiqua"/>
                <w:sz w:val="16"/>
                <w:szCs w:val="16"/>
              </w:rPr>
            </w:pPr>
            <w:r w:rsidRPr="00240094">
              <w:rPr>
                <w:rFonts w:ascii="Book Antiqua" w:hAnsi="Book Antiqua"/>
                <w:sz w:val="16"/>
                <w:szCs w:val="16"/>
              </w:rPr>
              <w:t>Toma de decisiones</w:t>
            </w: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r w:rsidRPr="00240094">
              <w:rPr>
                <w:rFonts w:ascii="Book Antiqua" w:hAnsi="Book Antiqua"/>
                <w:sz w:val="16"/>
                <w:szCs w:val="16"/>
              </w:rPr>
              <w:t>Aplicar correctivos</w:t>
            </w:r>
          </w:p>
          <w:p w:rsidR="00681735" w:rsidRPr="00240094" w:rsidRDefault="00681735" w:rsidP="006672A3">
            <w:pPr>
              <w:rPr>
                <w:rFonts w:ascii="Book Antiqua" w:hAnsi="Book Antiqua"/>
                <w:sz w:val="16"/>
                <w:szCs w:val="16"/>
              </w:rPr>
            </w:pPr>
          </w:p>
          <w:p w:rsidR="00681735" w:rsidRPr="00240094" w:rsidRDefault="00681735" w:rsidP="006672A3">
            <w:pPr>
              <w:rPr>
                <w:rFonts w:ascii="Book Antiqua" w:hAnsi="Book Antiqua"/>
                <w:sz w:val="16"/>
                <w:szCs w:val="16"/>
              </w:rPr>
            </w:pPr>
            <w:r w:rsidRPr="00240094">
              <w:rPr>
                <w:rFonts w:ascii="Book Antiqua" w:hAnsi="Book Antiqua"/>
                <w:sz w:val="16"/>
                <w:szCs w:val="16"/>
              </w:rPr>
              <w:t>Demostrar avances</w:t>
            </w:r>
          </w:p>
        </w:tc>
        <w:tc>
          <w:tcPr>
            <w:tcW w:w="1260" w:type="dxa"/>
          </w:tcPr>
          <w:p w:rsidR="00681735" w:rsidRPr="00240094" w:rsidRDefault="00681735" w:rsidP="006672A3">
            <w:pPr>
              <w:rPr>
                <w:rFonts w:ascii="Book Antiqua" w:hAnsi="Book Antiqua"/>
                <w:sz w:val="16"/>
                <w:szCs w:val="16"/>
              </w:rPr>
            </w:pPr>
            <w:r w:rsidRPr="00240094">
              <w:rPr>
                <w:rFonts w:ascii="Book Antiqua" w:hAnsi="Book Antiqua"/>
                <w:sz w:val="16"/>
                <w:szCs w:val="16"/>
              </w:rPr>
              <w:t>Informe escrito y en archivo electrónico</w:t>
            </w:r>
          </w:p>
        </w:tc>
        <w:tc>
          <w:tcPr>
            <w:tcW w:w="1080" w:type="dxa"/>
          </w:tcPr>
          <w:p w:rsidR="00681735" w:rsidRPr="00240094" w:rsidRDefault="00681735" w:rsidP="006672A3">
            <w:pPr>
              <w:rPr>
                <w:rFonts w:ascii="Book Antiqua" w:hAnsi="Book Antiqua"/>
                <w:sz w:val="16"/>
                <w:szCs w:val="16"/>
              </w:rPr>
            </w:pPr>
            <w:r w:rsidRPr="00240094">
              <w:rPr>
                <w:rFonts w:ascii="Book Antiqua" w:hAnsi="Book Antiqua"/>
                <w:sz w:val="16"/>
                <w:szCs w:val="16"/>
              </w:rPr>
              <w:t>Director de Aseo Cantonal Mercado y Servicios Especiales</w:t>
            </w:r>
          </w:p>
          <w:p w:rsidR="00681735" w:rsidRPr="00240094" w:rsidRDefault="00681735" w:rsidP="006672A3">
            <w:pPr>
              <w:rPr>
                <w:rFonts w:ascii="Book Antiqua" w:hAnsi="Book Antiqua"/>
                <w:sz w:val="16"/>
                <w:szCs w:val="16"/>
              </w:rPr>
            </w:pPr>
            <w:r w:rsidRPr="00240094">
              <w:rPr>
                <w:rFonts w:ascii="Book Antiqua" w:hAnsi="Book Antiqua"/>
                <w:sz w:val="16"/>
                <w:szCs w:val="16"/>
              </w:rPr>
              <w:t>Vachagnon</w:t>
            </w:r>
          </w:p>
          <w:p w:rsidR="00681735" w:rsidRPr="00240094" w:rsidRDefault="00681735" w:rsidP="006672A3">
            <w:pPr>
              <w:rPr>
                <w:rFonts w:ascii="Book Antiqua" w:hAnsi="Book Antiqua"/>
                <w:sz w:val="16"/>
                <w:szCs w:val="16"/>
              </w:rPr>
            </w:pPr>
            <w:r w:rsidRPr="00240094">
              <w:rPr>
                <w:rFonts w:ascii="Book Antiqua" w:hAnsi="Book Antiqua"/>
                <w:sz w:val="16"/>
                <w:szCs w:val="16"/>
              </w:rPr>
              <w:t>Reipa</w:t>
            </w:r>
          </w:p>
        </w:tc>
      </w:tr>
    </w:tbl>
    <w:p w:rsidR="00C7517E" w:rsidRDefault="00C7517E" w:rsidP="00033F4D">
      <w:pPr>
        <w:tabs>
          <w:tab w:val="left" w:pos="10499"/>
        </w:tabs>
        <w:sectPr w:rsidR="00C7517E" w:rsidSect="00681735">
          <w:pgSz w:w="15840" w:h="12240" w:orient="landscape"/>
          <w:pgMar w:top="1418" w:right="1588" w:bottom="1701" w:left="1418" w:header="709" w:footer="709" w:gutter="0"/>
          <w:cols w:space="708"/>
          <w:docGrid w:linePitch="360"/>
        </w:sectPr>
      </w:pPr>
    </w:p>
    <w:p w:rsidR="00F23369" w:rsidRDefault="00F23369">
      <w:pPr>
        <w:tabs>
          <w:tab w:val="left" w:pos="10499"/>
        </w:tabs>
        <w:rPr>
          <w:caps/>
        </w:rPr>
      </w:pPr>
    </w:p>
    <w:p w:rsidR="00F23369" w:rsidRPr="00406536" w:rsidRDefault="00F23369" w:rsidP="008B29D9">
      <w:pPr>
        <w:tabs>
          <w:tab w:val="left" w:pos="10499"/>
        </w:tabs>
        <w:rPr>
          <w:b/>
          <w:bCs/>
          <w:caps/>
          <w:sz w:val="32"/>
        </w:rPr>
      </w:pPr>
      <w:r>
        <w:rPr>
          <w:b/>
          <w:bCs/>
          <w:caps/>
          <w:sz w:val="32"/>
        </w:rPr>
        <w:t>CONCLUSIONES Y RECOMENDACIONES</w:t>
      </w:r>
    </w:p>
    <w:p w:rsidR="00F23369" w:rsidRDefault="00F23369">
      <w:pPr>
        <w:tabs>
          <w:tab w:val="left" w:pos="10499"/>
        </w:tabs>
        <w:rPr>
          <w:caps/>
        </w:rPr>
      </w:pPr>
    </w:p>
    <w:p w:rsidR="00F23369" w:rsidRDefault="00F23369">
      <w:pPr>
        <w:tabs>
          <w:tab w:val="left" w:pos="10499"/>
        </w:tabs>
        <w:rPr>
          <w:caps/>
        </w:rPr>
      </w:pPr>
    </w:p>
    <w:p w:rsidR="00F23369" w:rsidRPr="00F23369" w:rsidRDefault="00F23369" w:rsidP="00CC0058">
      <w:pPr>
        <w:pStyle w:val="arial"/>
        <w:numPr>
          <w:ilvl w:val="0"/>
          <w:numId w:val="35"/>
        </w:numPr>
        <w:tabs>
          <w:tab w:val="clear" w:pos="957"/>
          <w:tab w:val="num" w:pos="0"/>
          <w:tab w:val="num" w:pos="546"/>
        </w:tabs>
        <w:spacing w:line="240" w:lineRule="auto"/>
        <w:ind w:left="0" w:firstLine="0"/>
        <w:jc w:val="both"/>
        <w:rPr>
          <w:rFonts w:ascii="Book Antiqua" w:hAnsi="Book Antiqua" w:cs="Arial"/>
          <w:sz w:val="24"/>
        </w:rPr>
      </w:pPr>
      <w:r w:rsidRPr="00F23369">
        <w:rPr>
          <w:rFonts w:ascii="Book Antiqua" w:hAnsi="Book Antiqua" w:cs="Arial"/>
          <w:sz w:val="24"/>
          <w:szCs w:val="24"/>
        </w:rPr>
        <w:t xml:space="preserve">Cabe recalcar  que el Estado ha tenido una  mínima participación en el desarrollo del proceso de aprovechamiento de los desechos bio degradables y no biodegrables, que tiene para el país  una importancia  mucho  mayor  de lo que podría suponer la gran mayoría  de la población, incluso si se considera exclusivamente el aspecto económico, </w:t>
      </w:r>
      <w:r w:rsidRPr="00F23369">
        <w:rPr>
          <w:rFonts w:ascii="Book Antiqua" w:hAnsi="Book Antiqua" w:cs="Arial"/>
          <w:sz w:val="24"/>
        </w:rPr>
        <w:t xml:space="preserve">ya que los desechos que tendrían como destino el relleno sanitario  se  aprovecharían  como materia prima. Además </w:t>
      </w:r>
      <w:r w:rsidRPr="00F23369">
        <w:rPr>
          <w:rFonts w:ascii="Book Antiqua" w:hAnsi="Book Antiqua" w:cs="Arial"/>
          <w:sz w:val="24"/>
          <w:szCs w:val="24"/>
        </w:rPr>
        <w:t>el crecimiento de la industria de aprovechamiento de desechos,  generaría un ahorro por disminución de las importaciones de papel, cartón, plástico, etc.</w:t>
      </w:r>
    </w:p>
    <w:p w:rsidR="00F23369" w:rsidRPr="00F23369" w:rsidRDefault="00F23369" w:rsidP="00F23369">
      <w:pPr>
        <w:tabs>
          <w:tab w:val="num" w:pos="0"/>
        </w:tabs>
        <w:jc w:val="both"/>
        <w:rPr>
          <w:rFonts w:ascii="Book Antiqua" w:hAnsi="Book Antiqua"/>
        </w:rPr>
      </w:pPr>
    </w:p>
    <w:p w:rsidR="00F23369" w:rsidRPr="00F23369" w:rsidRDefault="00F23369" w:rsidP="00CC0058">
      <w:pPr>
        <w:pStyle w:val="arial"/>
        <w:numPr>
          <w:ilvl w:val="0"/>
          <w:numId w:val="36"/>
        </w:numPr>
        <w:tabs>
          <w:tab w:val="num" w:pos="0"/>
        </w:tabs>
        <w:spacing w:line="240" w:lineRule="auto"/>
        <w:ind w:left="0" w:firstLine="0"/>
        <w:jc w:val="both"/>
        <w:rPr>
          <w:rFonts w:ascii="Book Antiqua" w:hAnsi="Book Antiqua" w:cs="Arial"/>
          <w:sz w:val="24"/>
        </w:rPr>
      </w:pPr>
      <w:r w:rsidRPr="00F23369">
        <w:rPr>
          <w:rFonts w:ascii="Book Antiqua" w:hAnsi="Book Antiqua" w:cs="Arial"/>
          <w:sz w:val="24"/>
        </w:rPr>
        <w:t>Con un Programa de manejo Integral de desechos domésticos podemos mejorar el sistema actual de manejo de desechos, el cual implica la necesaria formalización de los aspectos "informales", y  simplemente costumbristas que se han generado con el tiempo y son la cara más deforme del problema.</w:t>
      </w:r>
    </w:p>
    <w:p w:rsidR="00F23369" w:rsidRPr="00F23369" w:rsidRDefault="00F23369" w:rsidP="00F23369">
      <w:pPr>
        <w:pStyle w:val="arial"/>
        <w:tabs>
          <w:tab w:val="num" w:pos="0"/>
        </w:tabs>
        <w:spacing w:line="240" w:lineRule="auto"/>
        <w:jc w:val="both"/>
        <w:rPr>
          <w:rFonts w:ascii="Book Antiqua" w:hAnsi="Book Antiqua" w:cs="Arial"/>
          <w:sz w:val="24"/>
        </w:rPr>
      </w:pPr>
    </w:p>
    <w:p w:rsidR="00F23369" w:rsidRPr="00F23369" w:rsidRDefault="00F23369" w:rsidP="00CC0058">
      <w:pPr>
        <w:pStyle w:val="arial"/>
        <w:numPr>
          <w:ilvl w:val="0"/>
          <w:numId w:val="35"/>
        </w:numPr>
        <w:tabs>
          <w:tab w:val="clear" w:pos="957"/>
          <w:tab w:val="num" w:pos="0"/>
          <w:tab w:val="num" w:pos="567"/>
        </w:tabs>
        <w:spacing w:line="240" w:lineRule="auto"/>
        <w:ind w:left="0" w:firstLine="0"/>
        <w:jc w:val="both"/>
        <w:rPr>
          <w:rFonts w:ascii="Book Antiqua" w:hAnsi="Book Antiqua" w:cs="Arial"/>
          <w:sz w:val="24"/>
        </w:rPr>
      </w:pPr>
      <w:r w:rsidRPr="00F23369">
        <w:rPr>
          <w:rFonts w:ascii="Book Antiqua" w:hAnsi="Book Antiqua" w:cs="Arial"/>
          <w:sz w:val="24"/>
        </w:rPr>
        <w:t>Podemos decir que el manejo y aprovechamiento de los desechos, a través de la creación de la planta de compostaje y la formalización del reciclaje;  ayuda a la recolección, en la disposición final de la basura, en los costos de las instituciones encargadas de esta actividad, en la conservación del suelo, agua,  aire y  para la salud de los ciudadanos.</w:t>
      </w:r>
    </w:p>
    <w:p w:rsidR="00F23369" w:rsidRPr="00F23369" w:rsidRDefault="00F23369" w:rsidP="00F23369">
      <w:pPr>
        <w:pStyle w:val="arial"/>
        <w:tabs>
          <w:tab w:val="num" w:pos="0"/>
        </w:tabs>
        <w:spacing w:line="240" w:lineRule="auto"/>
        <w:jc w:val="both"/>
        <w:rPr>
          <w:rFonts w:ascii="Book Antiqua" w:hAnsi="Book Antiqua" w:cs="Arial"/>
          <w:sz w:val="24"/>
        </w:rPr>
      </w:pPr>
    </w:p>
    <w:p w:rsidR="00F23369" w:rsidRPr="00F23369" w:rsidRDefault="00F23369" w:rsidP="00CC0058">
      <w:pPr>
        <w:numPr>
          <w:ilvl w:val="0"/>
          <w:numId w:val="36"/>
        </w:numPr>
        <w:tabs>
          <w:tab w:val="num" w:pos="0"/>
        </w:tabs>
        <w:ind w:left="0" w:firstLine="0"/>
        <w:jc w:val="both"/>
        <w:rPr>
          <w:rFonts w:ascii="Book Antiqua" w:hAnsi="Book Antiqua" w:cs="Arial"/>
        </w:rPr>
      </w:pPr>
      <w:r w:rsidRPr="00F23369">
        <w:rPr>
          <w:rFonts w:ascii="Book Antiqua" w:hAnsi="Book Antiqua" w:cs="Arial"/>
        </w:rPr>
        <w:t>La ciudad se ahorraría aproximadamente $ 3,500,000.00 anuales por  el pago a la empresa recolectora de basura y al relleno sanitario, debido a la disminución de toneladas de basura recogida y tratada respectivamente.</w:t>
      </w:r>
    </w:p>
    <w:p w:rsidR="00F23369" w:rsidRPr="00406536" w:rsidRDefault="00F23369">
      <w:pPr>
        <w:tabs>
          <w:tab w:val="left" w:pos="10499"/>
        </w:tabs>
        <w:rPr>
          <w:caps/>
        </w:rPr>
      </w:pPr>
    </w:p>
    <w:p w:rsidR="00D447EB" w:rsidRPr="00406536" w:rsidRDefault="00D447EB">
      <w:pPr>
        <w:tabs>
          <w:tab w:val="left" w:pos="10499"/>
        </w:tabs>
        <w:rPr>
          <w:caps/>
        </w:rPr>
      </w:pPr>
    </w:p>
    <w:p w:rsidR="00D447EB" w:rsidRPr="00406536" w:rsidRDefault="00D447EB">
      <w:pPr>
        <w:tabs>
          <w:tab w:val="left" w:pos="10499"/>
        </w:tabs>
        <w:rPr>
          <w:caps/>
        </w:rPr>
      </w:pPr>
    </w:p>
    <w:p w:rsidR="00D447EB" w:rsidRPr="00406536" w:rsidRDefault="00D447EB">
      <w:pPr>
        <w:tabs>
          <w:tab w:val="left" w:pos="10499"/>
        </w:tabs>
        <w:rPr>
          <w:caps/>
        </w:rPr>
      </w:pPr>
    </w:p>
    <w:p w:rsidR="00D447EB" w:rsidRPr="00406536" w:rsidRDefault="00D447EB">
      <w:pPr>
        <w:tabs>
          <w:tab w:val="left" w:pos="10499"/>
        </w:tabs>
        <w:rPr>
          <w:caps/>
        </w:rPr>
      </w:pPr>
    </w:p>
    <w:p w:rsidR="00D447EB" w:rsidRPr="00406536" w:rsidRDefault="00D447EB">
      <w:pPr>
        <w:tabs>
          <w:tab w:val="left" w:pos="10499"/>
        </w:tabs>
        <w:rPr>
          <w:caps/>
        </w:rPr>
        <w:sectPr w:rsidR="00D447EB" w:rsidRPr="00406536">
          <w:pgSz w:w="12240" w:h="15840"/>
          <w:pgMar w:top="1418" w:right="1418" w:bottom="1418" w:left="1701" w:header="709" w:footer="709" w:gutter="0"/>
          <w:cols w:space="708"/>
          <w:docGrid w:linePitch="360"/>
        </w:sectPr>
      </w:pPr>
    </w:p>
    <w:p w:rsidR="00D447EB" w:rsidRPr="00406536" w:rsidRDefault="00D447EB">
      <w:pPr>
        <w:tabs>
          <w:tab w:val="left" w:pos="10499"/>
        </w:tabs>
        <w:rPr>
          <w:caps/>
        </w:rPr>
      </w:pPr>
    </w:p>
    <w:p w:rsidR="00D447EB" w:rsidRPr="00406536" w:rsidRDefault="00D447EB">
      <w:pPr>
        <w:tabs>
          <w:tab w:val="left" w:pos="10499"/>
        </w:tabs>
        <w:ind w:left="360"/>
        <w:rPr>
          <w:caps/>
        </w:rPr>
      </w:pPr>
    </w:p>
    <w:p w:rsidR="00B26B0A" w:rsidRDefault="00B26B0A" w:rsidP="00B26B0A">
      <w:pPr>
        <w:tabs>
          <w:tab w:val="left" w:pos="10499"/>
        </w:tabs>
        <w:rPr>
          <w:rFonts w:ascii="Book Antiqua" w:hAnsi="Book Antiqua"/>
          <w:caps/>
        </w:rPr>
      </w:pPr>
    </w:p>
    <w:p w:rsidR="00B26B0A" w:rsidRDefault="00B26B0A" w:rsidP="00B26B0A">
      <w:pPr>
        <w:tabs>
          <w:tab w:val="left" w:pos="10499"/>
        </w:tabs>
        <w:rPr>
          <w:rFonts w:ascii="Book Antiqua" w:hAnsi="Book Antiqua"/>
          <w:caps/>
        </w:rPr>
      </w:pPr>
    </w:p>
    <w:p w:rsidR="00B26B0A" w:rsidRDefault="00B26B0A" w:rsidP="00B26B0A">
      <w:pPr>
        <w:tabs>
          <w:tab w:val="left" w:pos="10499"/>
        </w:tabs>
        <w:rPr>
          <w:rFonts w:ascii="Book Antiqua" w:hAnsi="Book Antiqua"/>
          <w:caps/>
        </w:rPr>
      </w:pPr>
    </w:p>
    <w:p w:rsidR="00B26B0A" w:rsidRDefault="00B26B0A" w:rsidP="00B26B0A">
      <w:pPr>
        <w:tabs>
          <w:tab w:val="left" w:pos="10499"/>
        </w:tabs>
        <w:rPr>
          <w:rFonts w:ascii="Book Antiqua" w:hAnsi="Book Antiqua"/>
          <w:caps/>
        </w:rPr>
      </w:pPr>
    </w:p>
    <w:p w:rsidR="00450C7E" w:rsidRDefault="00450C7E" w:rsidP="00B26B0A">
      <w:pPr>
        <w:tabs>
          <w:tab w:val="left" w:pos="10499"/>
        </w:tabs>
        <w:rPr>
          <w:rFonts w:ascii="Book Antiqua" w:hAnsi="Book Antiqua"/>
          <w:caps/>
        </w:rPr>
      </w:pPr>
    </w:p>
    <w:p w:rsidR="00450C7E" w:rsidRDefault="00450C7E" w:rsidP="00B26B0A">
      <w:pPr>
        <w:tabs>
          <w:tab w:val="left" w:pos="10499"/>
        </w:tabs>
        <w:rPr>
          <w:rFonts w:ascii="Book Antiqua" w:hAnsi="Book Antiqua"/>
          <w:caps/>
        </w:rPr>
      </w:pPr>
    </w:p>
    <w:p w:rsidR="00450C7E" w:rsidRDefault="00450C7E" w:rsidP="00B26B0A">
      <w:pPr>
        <w:tabs>
          <w:tab w:val="left" w:pos="10499"/>
        </w:tabs>
        <w:rPr>
          <w:rFonts w:ascii="Book Antiqua" w:hAnsi="Book Antiqua"/>
          <w:caps/>
        </w:rPr>
      </w:pPr>
    </w:p>
    <w:p w:rsidR="00450C7E" w:rsidRDefault="00450C7E" w:rsidP="00B26B0A">
      <w:pPr>
        <w:tabs>
          <w:tab w:val="left" w:pos="10499"/>
        </w:tabs>
        <w:rPr>
          <w:rFonts w:ascii="Book Antiqua" w:hAnsi="Book Antiqua"/>
          <w:caps/>
        </w:rPr>
      </w:pPr>
    </w:p>
    <w:p w:rsidR="00450C7E" w:rsidRDefault="00450C7E" w:rsidP="00B26B0A">
      <w:pPr>
        <w:tabs>
          <w:tab w:val="left" w:pos="10499"/>
        </w:tabs>
        <w:rPr>
          <w:rFonts w:ascii="Book Antiqua" w:hAnsi="Book Antiqua"/>
          <w:caps/>
        </w:rPr>
      </w:pPr>
    </w:p>
    <w:p w:rsidR="00450C7E" w:rsidRDefault="00450C7E" w:rsidP="00B26B0A">
      <w:pPr>
        <w:tabs>
          <w:tab w:val="left" w:pos="10499"/>
        </w:tabs>
        <w:rPr>
          <w:rFonts w:ascii="Book Antiqua" w:hAnsi="Book Antiqua"/>
          <w:caps/>
        </w:rPr>
      </w:pPr>
    </w:p>
    <w:p w:rsidR="00450C7E" w:rsidRDefault="00450C7E" w:rsidP="00B26B0A">
      <w:pPr>
        <w:tabs>
          <w:tab w:val="left" w:pos="10499"/>
        </w:tabs>
        <w:rPr>
          <w:rFonts w:ascii="Book Antiqua" w:hAnsi="Book Antiqua"/>
          <w:caps/>
        </w:rPr>
      </w:pPr>
    </w:p>
    <w:p w:rsidR="00450C7E" w:rsidRDefault="00450C7E" w:rsidP="00B26B0A">
      <w:pPr>
        <w:tabs>
          <w:tab w:val="left" w:pos="10499"/>
        </w:tabs>
        <w:rPr>
          <w:rFonts w:ascii="Book Antiqua" w:hAnsi="Book Antiqua"/>
          <w:caps/>
        </w:rPr>
      </w:pPr>
    </w:p>
    <w:p w:rsidR="00450C7E" w:rsidRDefault="00450C7E" w:rsidP="00B26B0A">
      <w:pPr>
        <w:tabs>
          <w:tab w:val="left" w:pos="10499"/>
        </w:tabs>
        <w:rPr>
          <w:rFonts w:ascii="Book Antiqua" w:hAnsi="Book Antiqua"/>
          <w:caps/>
        </w:rPr>
      </w:pPr>
    </w:p>
    <w:p w:rsidR="00450C7E" w:rsidRDefault="00450C7E" w:rsidP="00B26B0A">
      <w:pPr>
        <w:tabs>
          <w:tab w:val="left" w:pos="10499"/>
        </w:tabs>
        <w:rPr>
          <w:rFonts w:ascii="Book Antiqua" w:hAnsi="Book Antiqua"/>
          <w:caps/>
        </w:rPr>
      </w:pPr>
    </w:p>
    <w:p w:rsidR="00450C7E" w:rsidRDefault="00450C7E" w:rsidP="00B26B0A">
      <w:pPr>
        <w:tabs>
          <w:tab w:val="left" w:pos="10499"/>
        </w:tabs>
        <w:rPr>
          <w:rFonts w:ascii="Book Antiqua" w:hAnsi="Book Antiqua"/>
          <w:caps/>
        </w:rPr>
      </w:pPr>
    </w:p>
    <w:p w:rsidR="00B26B0A" w:rsidRDefault="00B26B0A" w:rsidP="00B26B0A">
      <w:pPr>
        <w:tabs>
          <w:tab w:val="left" w:pos="10499"/>
        </w:tabs>
        <w:rPr>
          <w:rFonts w:ascii="Book Antiqua" w:hAnsi="Book Antiqua"/>
          <w:caps/>
        </w:rPr>
      </w:pPr>
    </w:p>
    <w:p w:rsidR="00B26B0A" w:rsidRDefault="00B26B0A" w:rsidP="00B26B0A">
      <w:pPr>
        <w:tabs>
          <w:tab w:val="left" w:pos="10499"/>
        </w:tabs>
        <w:rPr>
          <w:rFonts w:ascii="Book Antiqua" w:hAnsi="Book Antiqua"/>
          <w:caps/>
        </w:rPr>
      </w:pPr>
    </w:p>
    <w:p w:rsidR="00B26B0A" w:rsidRDefault="00B26B0A" w:rsidP="00B26B0A">
      <w:pPr>
        <w:tabs>
          <w:tab w:val="left" w:pos="10499"/>
        </w:tabs>
        <w:jc w:val="center"/>
        <w:rPr>
          <w:rFonts w:ascii="Book Antiqua" w:hAnsi="Book Antiqua"/>
          <w:b/>
          <w:caps/>
          <w:sz w:val="144"/>
          <w:szCs w:val="144"/>
        </w:rPr>
      </w:pPr>
      <w:r w:rsidRPr="008C2A50">
        <w:rPr>
          <w:rFonts w:ascii="Book Antiqua" w:hAnsi="Book Antiqua"/>
          <w:b/>
          <w:caps/>
          <w:sz w:val="144"/>
          <w:szCs w:val="144"/>
        </w:rPr>
        <w:t>ANEXOS</w:t>
      </w:r>
    </w:p>
    <w:p w:rsidR="00B26B0A" w:rsidRDefault="00B26B0A" w:rsidP="00B26B0A">
      <w:pPr>
        <w:tabs>
          <w:tab w:val="left" w:pos="10499"/>
        </w:tabs>
        <w:jc w:val="center"/>
        <w:rPr>
          <w:rFonts w:ascii="Book Antiqua" w:hAnsi="Book Antiqua"/>
          <w:b/>
          <w:caps/>
          <w:sz w:val="144"/>
          <w:szCs w:val="144"/>
        </w:rPr>
      </w:pPr>
    </w:p>
    <w:p w:rsidR="00B26B0A" w:rsidRDefault="00B26B0A" w:rsidP="00B26B0A">
      <w:pPr>
        <w:tabs>
          <w:tab w:val="left" w:pos="10499"/>
        </w:tabs>
        <w:jc w:val="center"/>
        <w:rPr>
          <w:rFonts w:ascii="Book Antiqua" w:hAnsi="Book Antiqua"/>
          <w:b/>
          <w:caps/>
          <w:sz w:val="144"/>
          <w:szCs w:val="144"/>
        </w:rPr>
      </w:pPr>
    </w:p>
    <w:p w:rsidR="00B26B0A" w:rsidRDefault="00B26B0A" w:rsidP="00B26B0A">
      <w:pPr>
        <w:tabs>
          <w:tab w:val="left" w:pos="10499"/>
        </w:tabs>
        <w:jc w:val="center"/>
        <w:rPr>
          <w:rFonts w:ascii="Book Antiqua" w:hAnsi="Book Antiqua"/>
          <w:b/>
          <w:caps/>
        </w:rPr>
      </w:pPr>
      <w:r>
        <w:rPr>
          <w:rFonts w:ascii="Book Antiqua" w:hAnsi="Book Antiqua"/>
          <w:b/>
          <w:caps/>
          <w:sz w:val="144"/>
          <w:szCs w:val="144"/>
        </w:rPr>
        <w:br w:type="page"/>
      </w:r>
      <w:r>
        <w:rPr>
          <w:rFonts w:ascii="Book Antiqua" w:hAnsi="Book Antiqua"/>
          <w:b/>
          <w:caps/>
        </w:rPr>
        <w:lastRenderedPageBreak/>
        <w:t>ANEXO # 1</w:t>
      </w:r>
    </w:p>
    <w:p w:rsidR="00B26B0A" w:rsidRDefault="00B26B0A" w:rsidP="00B26B0A">
      <w:pPr>
        <w:tabs>
          <w:tab w:val="left" w:pos="10499"/>
        </w:tabs>
        <w:jc w:val="center"/>
        <w:rPr>
          <w:rFonts w:ascii="Book Antiqua" w:hAnsi="Book Antiqua"/>
          <w:b/>
          <w:caps/>
        </w:rPr>
      </w:pPr>
      <w:r>
        <w:rPr>
          <w:rFonts w:ascii="Book Antiqua" w:hAnsi="Book Antiqua"/>
          <w:b/>
          <w:caps/>
        </w:rPr>
        <w:t>ÁRBOL DE PROBLEMAS</w:t>
      </w:r>
    </w:p>
    <w:p w:rsidR="00B26B0A" w:rsidRDefault="00B26B0A" w:rsidP="00B26B0A">
      <w:pPr>
        <w:tabs>
          <w:tab w:val="left" w:pos="10499"/>
        </w:tabs>
        <w:jc w:val="center"/>
        <w:rPr>
          <w:rFonts w:ascii="Book Antiqua" w:hAnsi="Book Antiqua"/>
          <w:b/>
          <w:caps/>
        </w:rPr>
      </w:pPr>
    </w:p>
    <w:p w:rsidR="00B26B0A" w:rsidRDefault="00B26B0A" w:rsidP="00B26B0A">
      <w:pPr>
        <w:tabs>
          <w:tab w:val="left" w:pos="10499"/>
        </w:tabs>
        <w:jc w:val="center"/>
        <w:rPr>
          <w:rFonts w:ascii="Book Antiqua" w:hAnsi="Book Antiqua"/>
          <w:caps/>
        </w:rPr>
      </w:pPr>
    </w:p>
    <w:p w:rsidR="00B26B0A" w:rsidRDefault="00B26B0A" w:rsidP="00B26B0A">
      <w:pPr>
        <w:tabs>
          <w:tab w:val="left" w:pos="10499"/>
        </w:tabs>
        <w:jc w:val="center"/>
        <w:rPr>
          <w:rFonts w:ascii="Book Antiqua" w:hAnsi="Book Antiqua"/>
          <w:caps/>
        </w:rPr>
      </w:pPr>
    </w:p>
    <w:p w:rsidR="00B26B0A" w:rsidRDefault="00757B26" w:rsidP="00B26B0A">
      <w:pPr>
        <w:tabs>
          <w:tab w:val="left" w:pos="10499"/>
        </w:tabs>
        <w:jc w:val="center"/>
        <w:rPr>
          <w:rFonts w:ascii="Book Antiqua" w:hAnsi="Book Antiqua"/>
          <w:caps/>
        </w:rPr>
      </w:pPr>
      <w:r>
        <w:rPr>
          <w:rFonts w:ascii="Book Antiqua" w:hAnsi="Book Antiqua"/>
          <w:caps/>
          <w:noProof/>
        </w:rPr>
        <w:drawing>
          <wp:anchor distT="0" distB="0" distL="114300" distR="114300" simplePos="0" relativeHeight="251653632" behindDoc="0" locked="0" layoutInCell="1" allowOverlap="1">
            <wp:simplePos x="0" y="0"/>
            <wp:positionH relativeFrom="column">
              <wp:posOffset>0</wp:posOffset>
            </wp:positionH>
            <wp:positionV relativeFrom="paragraph">
              <wp:posOffset>81915</wp:posOffset>
            </wp:positionV>
            <wp:extent cx="5606415" cy="4478020"/>
            <wp:effectExtent l="1905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srcRect/>
                    <a:stretch>
                      <a:fillRect/>
                    </a:stretch>
                  </pic:blipFill>
                  <pic:spPr bwMode="auto">
                    <a:xfrm>
                      <a:off x="0" y="0"/>
                      <a:ext cx="5606415" cy="4478020"/>
                    </a:xfrm>
                    <a:prstGeom prst="rect">
                      <a:avLst/>
                    </a:prstGeom>
                    <a:noFill/>
                    <a:ln w="9525">
                      <a:noFill/>
                      <a:miter lim="800000"/>
                      <a:headEnd/>
                      <a:tailEnd/>
                    </a:ln>
                  </pic:spPr>
                </pic:pic>
              </a:graphicData>
            </a:graphic>
          </wp:anchor>
        </w:drawing>
      </w:r>
    </w:p>
    <w:p w:rsidR="00B26B0A" w:rsidRDefault="00B26B0A" w:rsidP="00B26B0A">
      <w:pPr>
        <w:tabs>
          <w:tab w:val="left" w:pos="10499"/>
        </w:tabs>
        <w:jc w:val="center"/>
        <w:rPr>
          <w:rFonts w:ascii="Book Antiqua" w:hAnsi="Book Antiqua"/>
          <w:caps/>
        </w:rPr>
      </w:pPr>
    </w:p>
    <w:p w:rsidR="00B26B0A" w:rsidRDefault="00B26B0A" w:rsidP="00B26B0A">
      <w:pPr>
        <w:tabs>
          <w:tab w:val="left" w:pos="10499"/>
        </w:tabs>
        <w:jc w:val="center"/>
        <w:rPr>
          <w:rFonts w:ascii="Book Antiqua" w:hAnsi="Book Antiqua"/>
          <w:caps/>
        </w:rPr>
      </w:pPr>
    </w:p>
    <w:p w:rsidR="00B26B0A" w:rsidRDefault="00B26B0A" w:rsidP="00B26B0A">
      <w:pPr>
        <w:tabs>
          <w:tab w:val="left" w:pos="10499"/>
        </w:tabs>
        <w:jc w:val="center"/>
        <w:rPr>
          <w:rFonts w:ascii="Book Antiqua" w:hAnsi="Book Antiqua"/>
          <w:caps/>
        </w:rPr>
      </w:pPr>
    </w:p>
    <w:p w:rsidR="00B26B0A" w:rsidRDefault="00B26B0A" w:rsidP="00B26B0A">
      <w:pPr>
        <w:tabs>
          <w:tab w:val="left" w:pos="10499"/>
        </w:tabs>
        <w:jc w:val="center"/>
        <w:rPr>
          <w:rFonts w:ascii="Book Antiqua" w:hAnsi="Book Antiqua"/>
          <w:caps/>
        </w:rPr>
      </w:pPr>
    </w:p>
    <w:p w:rsidR="00B26B0A" w:rsidRDefault="00B26B0A" w:rsidP="00B26B0A">
      <w:pPr>
        <w:tabs>
          <w:tab w:val="left" w:pos="10499"/>
        </w:tabs>
        <w:jc w:val="center"/>
        <w:rPr>
          <w:rFonts w:ascii="Book Antiqua" w:hAnsi="Book Antiqua"/>
          <w:caps/>
        </w:rPr>
      </w:pPr>
    </w:p>
    <w:p w:rsidR="00B26B0A" w:rsidRDefault="00B26B0A" w:rsidP="00B26B0A">
      <w:pPr>
        <w:tabs>
          <w:tab w:val="left" w:pos="10499"/>
        </w:tabs>
        <w:jc w:val="center"/>
        <w:rPr>
          <w:rFonts w:ascii="Book Antiqua" w:hAnsi="Book Antiqua"/>
          <w:caps/>
        </w:rPr>
      </w:pPr>
    </w:p>
    <w:p w:rsidR="00B26B0A" w:rsidRDefault="00B26B0A" w:rsidP="00B26B0A">
      <w:pPr>
        <w:tabs>
          <w:tab w:val="left" w:pos="10499"/>
        </w:tabs>
        <w:jc w:val="center"/>
        <w:rPr>
          <w:rFonts w:ascii="Book Antiqua" w:hAnsi="Book Antiqua"/>
          <w:caps/>
        </w:rPr>
      </w:pPr>
    </w:p>
    <w:p w:rsidR="00230D76" w:rsidRDefault="00B26B0A" w:rsidP="00230D76">
      <w:pPr>
        <w:jc w:val="center"/>
        <w:rPr>
          <w:rFonts w:ascii="Book Antiqua" w:hAnsi="Book Antiqua"/>
          <w:b/>
        </w:rPr>
      </w:pPr>
      <w:r>
        <w:rPr>
          <w:rFonts w:ascii="Book Antiqua" w:hAnsi="Book Antiqua"/>
          <w:caps/>
        </w:rPr>
        <w:br w:type="page"/>
      </w:r>
      <w:r w:rsidR="00230D76">
        <w:rPr>
          <w:rFonts w:ascii="Book Antiqua" w:hAnsi="Book Antiqua"/>
          <w:b/>
        </w:rPr>
        <w:lastRenderedPageBreak/>
        <w:t>ANEXO # 2</w:t>
      </w:r>
    </w:p>
    <w:p w:rsidR="00230D76" w:rsidRDefault="00230D76" w:rsidP="00230D76">
      <w:pPr>
        <w:jc w:val="center"/>
        <w:rPr>
          <w:rFonts w:ascii="Book Antiqua" w:hAnsi="Book Antiqua"/>
          <w:b/>
        </w:rPr>
      </w:pPr>
    </w:p>
    <w:p w:rsidR="00230D76" w:rsidRDefault="00230D76" w:rsidP="00230D76">
      <w:pPr>
        <w:jc w:val="center"/>
        <w:rPr>
          <w:rFonts w:ascii="Book Antiqua" w:hAnsi="Book Antiqua"/>
          <w:b/>
        </w:rPr>
      </w:pPr>
      <w:r>
        <w:rPr>
          <w:rFonts w:ascii="Book Antiqua" w:hAnsi="Book Antiqua"/>
          <w:b/>
        </w:rPr>
        <w:t>ÁRBOL DE OBJETIVOS</w:t>
      </w:r>
    </w:p>
    <w:p w:rsidR="00230D76" w:rsidRDefault="00230D76" w:rsidP="00230D76">
      <w:pPr>
        <w:jc w:val="center"/>
        <w:rPr>
          <w:rFonts w:ascii="Book Antiqua" w:hAnsi="Book Antiqua"/>
          <w:b/>
        </w:rPr>
      </w:pPr>
    </w:p>
    <w:p w:rsidR="00230D76" w:rsidRDefault="00757B26" w:rsidP="00230D76">
      <w:pPr>
        <w:jc w:val="center"/>
        <w:rPr>
          <w:rFonts w:ascii="Book Antiqua" w:hAnsi="Book Antiqua"/>
          <w:b/>
        </w:rPr>
      </w:pPr>
      <w:r>
        <w:rPr>
          <w:noProof/>
        </w:rPr>
        <w:drawing>
          <wp:anchor distT="0" distB="0" distL="114300" distR="114300" simplePos="0" relativeHeight="251691520" behindDoc="0" locked="0" layoutInCell="1" allowOverlap="1">
            <wp:simplePos x="0" y="0"/>
            <wp:positionH relativeFrom="column">
              <wp:posOffset>0</wp:posOffset>
            </wp:positionH>
            <wp:positionV relativeFrom="paragraph">
              <wp:posOffset>0</wp:posOffset>
            </wp:positionV>
            <wp:extent cx="5608320" cy="4523105"/>
            <wp:effectExtent l="19050" t="0" r="0"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9"/>
                    <a:srcRect/>
                    <a:stretch>
                      <a:fillRect/>
                    </a:stretch>
                  </pic:blipFill>
                  <pic:spPr bwMode="auto">
                    <a:xfrm>
                      <a:off x="0" y="0"/>
                      <a:ext cx="5608320" cy="4523105"/>
                    </a:xfrm>
                    <a:prstGeom prst="rect">
                      <a:avLst/>
                    </a:prstGeom>
                    <a:noFill/>
                    <a:ln w="9525">
                      <a:noFill/>
                      <a:miter lim="800000"/>
                      <a:headEnd/>
                      <a:tailEnd/>
                    </a:ln>
                  </pic:spPr>
                </pic:pic>
              </a:graphicData>
            </a:graphic>
          </wp:anchor>
        </w:drawing>
      </w:r>
    </w:p>
    <w:p w:rsidR="00230D76" w:rsidRDefault="00230D76" w:rsidP="00230D76">
      <w:pPr>
        <w:rPr>
          <w:rFonts w:ascii="Arial" w:hAnsi="Arial" w:cs="Arial"/>
          <w:sz w:val="20"/>
          <w:szCs w:val="20"/>
        </w:rPr>
      </w:pPr>
      <w:r>
        <w:rPr>
          <w:rFonts w:ascii="Arial" w:hAnsi="Arial" w:cs="Arial"/>
          <w:sz w:val="20"/>
          <w:szCs w:val="20"/>
        </w:rPr>
        <w:br w:type="page"/>
      </w:r>
    </w:p>
    <w:p w:rsidR="00230D76" w:rsidRDefault="00230D76" w:rsidP="00230D76">
      <w:pPr>
        <w:jc w:val="center"/>
        <w:rPr>
          <w:rFonts w:ascii="Book Antiqua" w:hAnsi="Book Antiqua" w:cs="Arial"/>
          <w:b/>
        </w:rPr>
      </w:pPr>
      <w:r>
        <w:rPr>
          <w:rFonts w:ascii="Book Antiqua" w:hAnsi="Book Antiqua" w:cs="Arial"/>
          <w:b/>
        </w:rPr>
        <w:t>ANEXO # 3</w:t>
      </w:r>
    </w:p>
    <w:p w:rsidR="00230D76" w:rsidRDefault="00230D76" w:rsidP="00230D76">
      <w:pPr>
        <w:jc w:val="center"/>
        <w:rPr>
          <w:rFonts w:ascii="Book Antiqua" w:hAnsi="Book Antiqua" w:cs="Arial"/>
          <w:b/>
        </w:rPr>
      </w:pPr>
    </w:p>
    <w:p w:rsidR="00230D76" w:rsidRDefault="00230D76" w:rsidP="00230D76">
      <w:pPr>
        <w:jc w:val="center"/>
        <w:rPr>
          <w:rFonts w:ascii="Book Antiqua" w:hAnsi="Book Antiqua" w:cs="Arial"/>
          <w:b/>
        </w:rPr>
      </w:pPr>
      <w:r>
        <w:rPr>
          <w:rFonts w:ascii="Book Antiqua" w:hAnsi="Book Antiqua" w:cs="Arial"/>
          <w:b/>
        </w:rPr>
        <w:t>LÍNEA DE BASE</w:t>
      </w:r>
    </w:p>
    <w:p w:rsidR="00230D76" w:rsidRDefault="00230D76" w:rsidP="00230D76">
      <w:pPr>
        <w:jc w:val="center"/>
        <w:rPr>
          <w:rFonts w:ascii="Book Antiqua" w:hAnsi="Book Antiqua" w:cs="Arial"/>
          <w:b/>
        </w:rPr>
      </w:pPr>
    </w:p>
    <w:p w:rsidR="00230D76" w:rsidRPr="00D03A06" w:rsidRDefault="00230D76" w:rsidP="00230D76">
      <w:pPr>
        <w:jc w:val="center"/>
        <w:rPr>
          <w:rFonts w:ascii="Book Antiqua" w:hAnsi="Book Antiqua" w:cs="Arial"/>
          <w:b/>
          <w:sz w:val="20"/>
          <w:szCs w:val="20"/>
        </w:rPr>
      </w:pPr>
      <w:r w:rsidRPr="00D03A06">
        <w:rPr>
          <w:rFonts w:ascii="Book Antiqua" w:hAnsi="Book Antiqua" w:cs="Arial"/>
          <w:b/>
          <w:sz w:val="20"/>
          <w:szCs w:val="20"/>
        </w:rPr>
        <w:t>INDICADORES DE LA PROBLEMÁTICA</w:t>
      </w:r>
    </w:p>
    <w:p w:rsidR="00230D76" w:rsidRDefault="00230D76" w:rsidP="00230D76">
      <w:pPr>
        <w:rPr>
          <w:rFonts w:ascii="Arial" w:hAnsi="Arial" w:cs="Arial"/>
          <w:b/>
          <w:sz w:val="20"/>
          <w:szCs w:val="20"/>
        </w:rPr>
      </w:pPr>
    </w:p>
    <w:tbl>
      <w:tblPr>
        <w:tblStyle w:val="Tablaconcuadrcula"/>
        <w:tblW w:w="10071" w:type="dxa"/>
        <w:tblLook w:val="01E0"/>
      </w:tblPr>
      <w:tblGrid>
        <w:gridCol w:w="2512"/>
        <w:gridCol w:w="1116"/>
        <w:gridCol w:w="1253"/>
        <w:gridCol w:w="2598"/>
        <w:gridCol w:w="1016"/>
        <w:gridCol w:w="1576"/>
      </w:tblGrid>
      <w:tr w:rsidR="00230D76">
        <w:tc>
          <w:tcPr>
            <w:tcW w:w="2628" w:type="dxa"/>
            <w:vAlign w:val="center"/>
          </w:tcPr>
          <w:p w:rsidR="00230D76" w:rsidRPr="00D03A06" w:rsidRDefault="00230D76" w:rsidP="00230D76">
            <w:pPr>
              <w:jc w:val="center"/>
              <w:rPr>
                <w:rFonts w:ascii="Book Antiqua" w:hAnsi="Book Antiqua" w:cs="Arial"/>
                <w:b/>
                <w:sz w:val="18"/>
                <w:szCs w:val="18"/>
              </w:rPr>
            </w:pPr>
            <w:r w:rsidRPr="00D03A06">
              <w:rPr>
                <w:rFonts w:ascii="Book Antiqua" w:hAnsi="Book Antiqua" w:cs="Arial"/>
                <w:b/>
                <w:sz w:val="18"/>
                <w:szCs w:val="18"/>
              </w:rPr>
              <w:t>PROBLEMA</w:t>
            </w:r>
          </w:p>
        </w:tc>
        <w:tc>
          <w:tcPr>
            <w:tcW w:w="1080" w:type="dxa"/>
            <w:vAlign w:val="center"/>
          </w:tcPr>
          <w:p w:rsidR="00230D76" w:rsidRPr="00D03A06" w:rsidRDefault="00230D76" w:rsidP="00230D76">
            <w:pPr>
              <w:jc w:val="center"/>
              <w:rPr>
                <w:rFonts w:ascii="Book Antiqua" w:hAnsi="Book Antiqua" w:cs="Arial"/>
                <w:b/>
                <w:sz w:val="18"/>
                <w:szCs w:val="18"/>
              </w:rPr>
            </w:pPr>
            <w:r w:rsidRPr="00D03A06">
              <w:rPr>
                <w:rFonts w:ascii="Book Antiqua" w:hAnsi="Book Antiqua" w:cs="Arial"/>
                <w:b/>
                <w:sz w:val="18"/>
                <w:szCs w:val="18"/>
              </w:rPr>
              <w:t>UNIDAD DE ANALISIS</w:t>
            </w:r>
          </w:p>
        </w:tc>
        <w:tc>
          <w:tcPr>
            <w:tcW w:w="1260" w:type="dxa"/>
            <w:vAlign w:val="center"/>
          </w:tcPr>
          <w:p w:rsidR="00230D76" w:rsidRPr="00D03A06" w:rsidRDefault="00230D76" w:rsidP="00230D76">
            <w:pPr>
              <w:jc w:val="center"/>
              <w:rPr>
                <w:rFonts w:ascii="Book Antiqua" w:hAnsi="Book Antiqua" w:cs="Arial"/>
                <w:b/>
                <w:sz w:val="18"/>
                <w:szCs w:val="18"/>
              </w:rPr>
            </w:pPr>
            <w:r w:rsidRPr="00D03A06">
              <w:rPr>
                <w:rFonts w:ascii="Book Antiqua" w:hAnsi="Book Antiqua" w:cs="Arial"/>
                <w:b/>
                <w:sz w:val="18"/>
                <w:szCs w:val="18"/>
              </w:rPr>
              <w:t>VARIABLE</w:t>
            </w:r>
          </w:p>
        </w:tc>
        <w:tc>
          <w:tcPr>
            <w:tcW w:w="2700" w:type="dxa"/>
            <w:vAlign w:val="center"/>
          </w:tcPr>
          <w:p w:rsidR="00230D76" w:rsidRPr="00D03A06" w:rsidRDefault="00230D76" w:rsidP="00230D76">
            <w:pPr>
              <w:jc w:val="center"/>
              <w:rPr>
                <w:rFonts w:ascii="Book Antiqua" w:hAnsi="Book Antiqua" w:cs="Arial"/>
                <w:b/>
                <w:sz w:val="18"/>
                <w:szCs w:val="18"/>
              </w:rPr>
            </w:pPr>
            <w:r w:rsidRPr="00D03A06">
              <w:rPr>
                <w:rFonts w:ascii="Book Antiqua" w:hAnsi="Book Antiqua" w:cs="Arial"/>
                <w:b/>
                <w:sz w:val="18"/>
                <w:szCs w:val="18"/>
              </w:rPr>
              <w:t>DEFINICION CONCEPTUAL DE LA VARIABLE</w:t>
            </w:r>
          </w:p>
        </w:tc>
        <w:tc>
          <w:tcPr>
            <w:tcW w:w="926" w:type="dxa"/>
            <w:vAlign w:val="center"/>
          </w:tcPr>
          <w:p w:rsidR="00230D76" w:rsidRPr="00D03A06" w:rsidRDefault="00230D76" w:rsidP="00230D76">
            <w:pPr>
              <w:jc w:val="center"/>
              <w:rPr>
                <w:rFonts w:ascii="Book Antiqua" w:hAnsi="Book Antiqua" w:cs="Arial"/>
                <w:b/>
                <w:sz w:val="18"/>
                <w:szCs w:val="18"/>
              </w:rPr>
            </w:pPr>
          </w:p>
          <w:p w:rsidR="00230D76" w:rsidRPr="00D03A06" w:rsidRDefault="00230D76" w:rsidP="00230D76">
            <w:pPr>
              <w:jc w:val="center"/>
              <w:rPr>
                <w:rFonts w:ascii="Book Antiqua" w:hAnsi="Book Antiqua" w:cs="Arial"/>
                <w:b/>
                <w:sz w:val="18"/>
                <w:szCs w:val="18"/>
              </w:rPr>
            </w:pPr>
            <w:r w:rsidRPr="00D03A06">
              <w:rPr>
                <w:rFonts w:ascii="Book Antiqua" w:hAnsi="Book Antiqua" w:cs="Arial"/>
                <w:b/>
                <w:sz w:val="18"/>
                <w:szCs w:val="18"/>
              </w:rPr>
              <w:t>MEDIDA</w:t>
            </w:r>
          </w:p>
        </w:tc>
        <w:tc>
          <w:tcPr>
            <w:tcW w:w="1477" w:type="dxa"/>
            <w:vAlign w:val="center"/>
          </w:tcPr>
          <w:p w:rsidR="00230D76" w:rsidRPr="00D03A06" w:rsidRDefault="00230D76" w:rsidP="00230D76">
            <w:pPr>
              <w:jc w:val="center"/>
              <w:rPr>
                <w:rFonts w:ascii="Book Antiqua" w:hAnsi="Book Antiqua" w:cs="Arial"/>
                <w:b/>
                <w:sz w:val="18"/>
                <w:szCs w:val="18"/>
              </w:rPr>
            </w:pPr>
            <w:r w:rsidRPr="00D03A06">
              <w:rPr>
                <w:rFonts w:ascii="Book Antiqua" w:hAnsi="Book Antiqua" w:cs="Arial"/>
                <w:b/>
                <w:sz w:val="18"/>
                <w:szCs w:val="18"/>
              </w:rPr>
              <w:t>INDICADORES</w:t>
            </w:r>
          </w:p>
          <w:p w:rsidR="00230D76" w:rsidRPr="00D03A06" w:rsidRDefault="00230D76" w:rsidP="00230D76">
            <w:pPr>
              <w:jc w:val="center"/>
              <w:rPr>
                <w:rFonts w:ascii="Book Antiqua" w:hAnsi="Book Antiqua" w:cs="Arial"/>
                <w:b/>
                <w:sz w:val="18"/>
                <w:szCs w:val="18"/>
              </w:rPr>
            </w:pPr>
          </w:p>
        </w:tc>
      </w:tr>
      <w:tr w:rsidR="00230D76">
        <w:tc>
          <w:tcPr>
            <w:tcW w:w="2628"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Inadecuado manejo integral de desechos domésticos</w:t>
            </w:r>
          </w:p>
        </w:tc>
        <w:tc>
          <w:tcPr>
            <w:tcW w:w="1080"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 xml:space="preserve">Hogares </w:t>
            </w:r>
          </w:p>
        </w:tc>
        <w:tc>
          <w:tcPr>
            <w:tcW w:w="1260"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Desechos domésticos</w:t>
            </w:r>
          </w:p>
        </w:tc>
        <w:tc>
          <w:tcPr>
            <w:tcW w:w="2700"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El peso diario de todos los desechos producidos en los hogares guayaquileños del área urbana</w:t>
            </w:r>
          </w:p>
        </w:tc>
        <w:tc>
          <w:tcPr>
            <w:tcW w:w="926"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Kg</w:t>
            </w:r>
          </w:p>
        </w:tc>
        <w:tc>
          <w:tcPr>
            <w:tcW w:w="1477" w:type="dxa"/>
          </w:tcPr>
          <w:p w:rsidR="00230D76" w:rsidRPr="00D03A06" w:rsidRDefault="00230D76" w:rsidP="00230D76">
            <w:pPr>
              <w:rPr>
                <w:rFonts w:ascii="Book Antiqua" w:hAnsi="Book Antiqua" w:cs="Arial"/>
                <w:sz w:val="18"/>
                <w:szCs w:val="18"/>
              </w:rPr>
            </w:pPr>
            <w:r w:rsidRPr="00D03A06">
              <w:rPr>
                <w:rFonts w:ascii="Book Antiqua" w:hAnsi="Book Antiqua" w:cs="Arial"/>
                <w:color w:val="800000"/>
                <w:sz w:val="18"/>
                <w:szCs w:val="18"/>
              </w:rPr>
              <w:t>*</w:t>
            </w:r>
            <w:r w:rsidRPr="00D03A06">
              <w:rPr>
                <w:rFonts w:ascii="Book Antiqua" w:hAnsi="Book Antiqua" w:cs="Arial"/>
                <w:sz w:val="18"/>
                <w:szCs w:val="18"/>
              </w:rPr>
              <w:t xml:space="preserve"> 4.2 kg/hogares/día</w:t>
            </w:r>
          </w:p>
        </w:tc>
      </w:tr>
      <w:tr w:rsidR="00230D76">
        <w:tc>
          <w:tcPr>
            <w:tcW w:w="2628"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 xml:space="preserve">Todos Los desechos generados en los hogares son tratados en el relleno sanitario </w:t>
            </w:r>
          </w:p>
        </w:tc>
        <w:tc>
          <w:tcPr>
            <w:tcW w:w="1080"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Hogares</w:t>
            </w:r>
          </w:p>
        </w:tc>
        <w:tc>
          <w:tcPr>
            <w:tcW w:w="1260" w:type="dxa"/>
          </w:tcPr>
          <w:p w:rsidR="00230D76" w:rsidRPr="00D03A06" w:rsidRDefault="00230D76" w:rsidP="00230D76">
            <w:pPr>
              <w:rPr>
                <w:rFonts w:ascii="Book Antiqua" w:eastAsia="Arial Unicode MS" w:hAnsi="Book Antiqua" w:cs="Arial"/>
                <w:sz w:val="18"/>
                <w:szCs w:val="18"/>
                <w:lang w:val="en-US" w:eastAsia="ja-JP"/>
              </w:rPr>
            </w:pPr>
            <w:r w:rsidRPr="00D03A06">
              <w:rPr>
                <w:rFonts w:ascii="Book Antiqua" w:hAnsi="Book Antiqua" w:cs="Arial"/>
                <w:sz w:val="18"/>
                <w:szCs w:val="18"/>
              </w:rPr>
              <w:t>Desechos dom</w:t>
            </w:r>
            <w:r w:rsidRPr="00D03A06">
              <w:rPr>
                <w:rFonts w:ascii="Book Antiqua" w:eastAsia="Arial Unicode MS" w:hAnsi="Book Antiqua" w:cs="Arial"/>
                <w:sz w:val="18"/>
                <w:szCs w:val="18"/>
                <w:lang w:val="en-US" w:eastAsia="ja-JP"/>
              </w:rPr>
              <w:t>ésticos</w:t>
            </w:r>
          </w:p>
        </w:tc>
        <w:tc>
          <w:tcPr>
            <w:tcW w:w="2700"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El peso diario de todos los desechos producidos en los hogares guayaquileños del área urbana y que son tratados en el relleno sanitario</w:t>
            </w:r>
          </w:p>
        </w:tc>
        <w:tc>
          <w:tcPr>
            <w:tcW w:w="926"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Kg</w:t>
            </w:r>
          </w:p>
        </w:tc>
        <w:tc>
          <w:tcPr>
            <w:tcW w:w="1477" w:type="dxa"/>
          </w:tcPr>
          <w:p w:rsidR="00230D76" w:rsidRPr="00D03A06" w:rsidRDefault="00230D76" w:rsidP="00230D76">
            <w:pPr>
              <w:rPr>
                <w:rFonts w:ascii="Book Antiqua" w:hAnsi="Book Antiqua" w:cs="Arial"/>
                <w:sz w:val="18"/>
                <w:szCs w:val="18"/>
              </w:rPr>
            </w:pPr>
            <w:r w:rsidRPr="00D03A06">
              <w:rPr>
                <w:rFonts w:ascii="Book Antiqua" w:hAnsi="Book Antiqua" w:cs="Arial"/>
                <w:color w:val="800000"/>
                <w:sz w:val="18"/>
                <w:szCs w:val="18"/>
              </w:rPr>
              <w:t>*</w:t>
            </w:r>
            <w:r w:rsidRPr="00D03A06">
              <w:rPr>
                <w:rFonts w:ascii="Book Antiqua" w:hAnsi="Book Antiqua" w:cs="Arial"/>
                <w:sz w:val="18"/>
                <w:szCs w:val="18"/>
              </w:rPr>
              <w:t xml:space="preserve"> 4.2 kg/hogares/ día</w:t>
            </w:r>
          </w:p>
        </w:tc>
      </w:tr>
      <w:tr w:rsidR="00230D76">
        <w:tc>
          <w:tcPr>
            <w:tcW w:w="2628"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Gastos del manejo de recolección de desechos</w:t>
            </w:r>
          </w:p>
        </w:tc>
        <w:tc>
          <w:tcPr>
            <w:tcW w:w="1080"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Hogares</w:t>
            </w:r>
          </w:p>
        </w:tc>
        <w:tc>
          <w:tcPr>
            <w:tcW w:w="1260"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Costo</w:t>
            </w:r>
          </w:p>
        </w:tc>
        <w:tc>
          <w:tcPr>
            <w:tcW w:w="2700"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Cantidad de dinero municipal  gastado en la recolección de desechos por kilogramos días.</w:t>
            </w:r>
          </w:p>
        </w:tc>
        <w:tc>
          <w:tcPr>
            <w:tcW w:w="926"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Dólares</w:t>
            </w:r>
          </w:p>
        </w:tc>
        <w:tc>
          <w:tcPr>
            <w:tcW w:w="1477"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14.10 TM/día</w:t>
            </w:r>
          </w:p>
        </w:tc>
      </w:tr>
      <w:tr w:rsidR="00230D76">
        <w:tc>
          <w:tcPr>
            <w:tcW w:w="2628"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Gastos del manejo de tratamientos de desechos</w:t>
            </w:r>
          </w:p>
        </w:tc>
        <w:tc>
          <w:tcPr>
            <w:tcW w:w="1080"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Hogares</w:t>
            </w:r>
          </w:p>
        </w:tc>
        <w:tc>
          <w:tcPr>
            <w:tcW w:w="1260"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Costo</w:t>
            </w:r>
          </w:p>
        </w:tc>
        <w:tc>
          <w:tcPr>
            <w:tcW w:w="2700"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Cantidad de dinero municipal  gastado en el tratamiento  de desechos por kilogramos días</w:t>
            </w:r>
          </w:p>
        </w:tc>
        <w:tc>
          <w:tcPr>
            <w:tcW w:w="926"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Dólares</w:t>
            </w:r>
          </w:p>
        </w:tc>
        <w:tc>
          <w:tcPr>
            <w:tcW w:w="1477"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2.40 ton/día</w:t>
            </w:r>
          </w:p>
        </w:tc>
      </w:tr>
      <w:tr w:rsidR="00230D76">
        <w:tc>
          <w:tcPr>
            <w:tcW w:w="2628"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El volumen de desechos generados en los hogares no se reutilizan</w:t>
            </w:r>
          </w:p>
        </w:tc>
        <w:tc>
          <w:tcPr>
            <w:tcW w:w="1080"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Hogares</w:t>
            </w:r>
          </w:p>
        </w:tc>
        <w:tc>
          <w:tcPr>
            <w:tcW w:w="1260"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Desechos reutilizados</w:t>
            </w:r>
          </w:p>
        </w:tc>
        <w:tc>
          <w:tcPr>
            <w:tcW w:w="2700"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Proporción que se reutiliza  del volumen de desechos generados por hogares del área urbana de Guayaquil</w:t>
            </w:r>
          </w:p>
        </w:tc>
        <w:tc>
          <w:tcPr>
            <w:tcW w:w="926"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w:t>
            </w:r>
          </w:p>
        </w:tc>
        <w:tc>
          <w:tcPr>
            <w:tcW w:w="1477"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5%</w:t>
            </w:r>
          </w:p>
        </w:tc>
      </w:tr>
      <w:tr w:rsidR="00230D76">
        <w:tc>
          <w:tcPr>
            <w:tcW w:w="2628"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El volumen de desechos generados en los hogares no se reciclan</w:t>
            </w:r>
          </w:p>
        </w:tc>
        <w:tc>
          <w:tcPr>
            <w:tcW w:w="1080"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Hogares</w:t>
            </w:r>
          </w:p>
        </w:tc>
        <w:tc>
          <w:tcPr>
            <w:tcW w:w="1260"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Desechos reciclados</w:t>
            </w:r>
          </w:p>
        </w:tc>
        <w:tc>
          <w:tcPr>
            <w:tcW w:w="2700"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Proporción que se recicla  del volumen de desechos generados por hogares diariamente del área urbana de Guayaquil</w:t>
            </w:r>
          </w:p>
        </w:tc>
        <w:tc>
          <w:tcPr>
            <w:tcW w:w="926"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w:t>
            </w:r>
          </w:p>
        </w:tc>
        <w:tc>
          <w:tcPr>
            <w:tcW w:w="1477" w:type="dxa"/>
          </w:tcPr>
          <w:p w:rsidR="00230D76" w:rsidRPr="00D03A06" w:rsidRDefault="00230D76" w:rsidP="00230D76">
            <w:pPr>
              <w:rPr>
                <w:rFonts w:ascii="Book Antiqua" w:hAnsi="Book Antiqua" w:cs="Arial"/>
                <w:sz w:val="18"/>
                <w:szCs w:val="18"/>
              </w:rPr>
            </w:pPr>
            <w:r w:rsidRPr="00D03A06">
              <w:rPr>
                <w:rFonts w:ascii="Book Antiqua" w:hAnsi="Book Antiqua" w:cs="Arial"/>
                <w:color w:val="008000"/>
                <w:sz w:val="18"/>
                <w:szCs w:val="18"/>
              </w:rPr>
              <w:t xml:space="preserve">** </w:t>
            </w:r>
            <w:r w:rsidRPr="00D03A06">
              <w:rPr>
                <w:rFonts w:ascii="Book Antiqua" w:hAnsi="Book Antiqua" w:cs="Arial"/>
                <w:sz w:val="18"/>
                <w:szCs w:val="18"/>
              </w:rPr>
              <w:t>18.71%</w:t>
            </w:r>
          </w:p>
        </w:tc>
      </w:tr>
    </w:tbl>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1k es lo que actualmente se produce en desechos domiciliarios por cada habitante del sector urbano de Guayaquil</w:t>
      </w:r>
    </w:p>
    <w:p w:rsidR="00230D76" w:rsidRPr="00D03A06" w:rsidRDefault="00230D76" w:rsidP="00230D76">
      <w:pPr>
        <w:rPr>
          <w:rFonts w:ascii="Book Antiqua" w:hAnsi="Book Antiqua" w:cs="Arial"/>
          <w:sz w:val="18"/>
          <w:szCs w:val="18"/>
        </w:rPr>
      </w:pPr>
    </w:p>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1 Kg X 4.2 = 4.2 Kg/hogares/día</w:t>
      </w:r>
    </w:p>
    <w:p w:rsidR="00230D76" w:rsidRPr="00D03A06" w:rsidRDefault="00230D76" w:rsidP="00230D76">
      <w:pPr>
        <w:rPr>
          <w:rFonts w:ascii="Book Antiqua" w:hAnsi="Book Antiqua" w:cs="Arial"/>
          <w:sz w:val="18"/>
          <w:szCs w:val="18"/>
        </w:rPr>
      </w:pPr>
    </w:p>
    <w:p w:rsidR="00230D76" w:rsidRPr="00D03A06" w:rsidRDefault="00230D76" w:rsidP="00230D76">
      <w:pPr>
        <w:ind w:left="1080" w:hanging="1080"/>
        <w:rPr>
          <w:rFonts w:ascii="Book Antiqua" w:hAnsi="Book Antiqua" w:cs="Arial"/>
          <w:sz w:val="18"/>
          <w:szCs w:val="18"/>
        </w:rPr>
      </w:pPr>
      <w:r w:rsidRPr="00D03A06">
        <w:rPr>
          <w:rFonts w:ascii="Book Antiqua" w:hAnsi="Book Antiqua" w:cs="Arial"/>
          <w:b/>
          <w:noProof/>
          <w:color w:val="800000"/>
          <w:sz w:val="18"/>
          <w:szCs w:val="18"/>
        </w:rPr>
        <w:pict>
          <v:line id="_x0000_s1108" style="position:absolute;left:0;text-align:left;z-index:251692544" from="17.85pt,3.6pt" to="44.85pt,3.6pt" strokecolor="maroon">
            <v:stroke endarrow="block"/>
          </v:line>
        </w:pict>
      </w:r>
      <w:r w:rsidRPr="00D03A06">
        <w:rPr>
          <w:rFonts w:ascii="Book Antiqua" w:hAnsi="Book Antiqua" w:cs="Arial"/>
          <w:b/>
          <w:color w:val="800000"/>
          <w:sz w:val="18"/>
          <w:szCs w:val="18"/>
        </w:rPr>
        <w:t>4.2</w:t>
      </w:r>
      <w:r w:rsidRPr="00D03A06">
        <w:rPr>
          <w:rFonts w:ascii="Book Antiqua" w:hAnsi="Book Antiqua" w:cs="Arial"/>
          <w:b/>
          <w:sz w:val="18"/>
          <w:szCs w:val="18"/>
        </w:rPr>
        <w:t xml:space="preserve">             </w:t>
      </w:r>
      <w:r>
        <w:rPr>
          <w:rFonts w:ascii="Book Antiqua" w:hAnsi="Book Antiqua" w:cs="Arial"/>
          <w:b/>
          <w:sz w:val="18"/>
          <w:szCs w:val="18"/>
        </w:rPr>
        <w:t xml:space="preserve">  </w:t>
      </w:r>
      <w:r w:rsidRPr="00D03A06">
        <w:rPr>
          <w:rFonts w:ascii="Book Antiqua" w:hAnsi="Book Antiqua" w:cs="Arial"/>
          <w:sz w:val="18"/>
          <w:szCs w:val="18"/>
        </w:rPr>
        <w:t>Es el promedio de habitantes por hogares, datos obtenidos del VI censo de la Población y V de Vivienda 2001 – Julio 2002.</w:t>
      </w:r>
    </w:p>
    <w:p w:rsidR="00230D76" w:rsidRPr="00D03A06" w:rsidRDefault="00230D76" w:rsidP="00230D76">
      <w:pPr>
        <w:rPr>
          <w:rFonts w:ascii="Book Antiqua" w:hAnsi="Book Antiqua" w:cs="Arial"/>
          <w:b/>
          <w:sz w:val="18"/>
          <w:szCs w:val="18"/>
        </w:rPr>
      </w:pPr>
    </w:p>
    <w:p w:rsidR="00230D76" w:rsidRPr="00D03A06" w:rsidRDefault="00230D76" w:rsidP="00230D76">
      <w:pPr>
        <w:rPr>
          <w:rFonts w:ascii="Book Antiqua" w:hAnsi="Book Antiqua" w:cs="Arial"/>
          <w:color w:val="008000"/>
          <w:sz w:val="18"/>
          <w:szCs w:val="18"/>
        </w:rPr>
      </w:pPr>
    </w:p>
    <w:p w:rsidR="00230D76" w:rsidRPr="00D03A06" w:rsidRDefault="00230D76" w:rsidP="00230D76">
      <w:pPr>
        <w:ind w:left="1080" w:hanging="1080"/>
        <w:rPr>
          <w:rFonts w:ascii="Book Antiqua" w:hAnsi="Book Antiqua" w:cs="Arial"/>
          <w:color w:val="333333"/>
          <w:sz w:val="18"/>
          <w:szCs w:val="18"/>
        </w:rPr>
      </w:pPr>
      <w:r w:rsidRPr="00D03A06">
        <w:rPr>
          <w:rFonts w:ascii="Book Antiqua" w:hAnsi="Book Antiqua" w:cs="Arial"/>
          <w:sz w:val="18"/>
          <w:szCs w:val="18"/>
        </w:rPr>
        <w:t xml:space="preserve">Con datos obtenidos del </w:t>
      </w:r>
      <w:r w:rsidRPr="00D03A06">
        <w:rPr>
          <w:rFonts w:ascii="Book Antiqua" w:hAnsi="Book Antiqua" w:cs="Arial"/>
          <w:color w:val="333333"/>
          <w:sz w:val="18"/>
          <w:szCs w:val="18"/>
        </w:rPr>
        <w:t>VI censo de la Población y V de Vivienda 2001 – Julio 2002</w:t>
      </w:r>
    </w:p>
    <w:p w:rsidR="00230D76" w:rsidRPr="00D03A06" w:rsidRDefault="00230D76" w:rsidP="00230D76">
      <w:pPr>
        <w:ind w:left="1080" w:hanging="1080"/>
        <w:rPr>
          <w:rFonts w:ascii="Book Antiqua" w:hAnsi="Book Antiqua" w:cs="Arial"/>
          <w:sz w:val="18"/>
          <w:szCs w:val="18"/>
        </w:rPr>
      </w:pPr>
    </w:p>
    <w:p w:rsidR="00230D76" w:rsidRPr="00D03A06" w:rsidRDefault="00230D76" w:rsidP="00230D76">
      <w:pPr>
        <w:ind w:left="1080" w:hanging="1080"/>
        <w:rPr>
          <w:rFonts w:ascii="Book Antiqua" w:hAnsi="Book Antiqua" w:cs="Arial"/>
          <w:sz w:val="18"/>
          <w:szCs w:val="18"/>
        </w:rPr>
      </w:pPr>
      <w:r w:rsidRPr="00D03A06">
        <w:rPr>
          <w:rFonts w:ascii="Book Antiqua" w:hAnsi="Book Antiqua" w:cs="Arial"/>
          <w:sz w:val="18"/>
          <w:szCs w:val="18"/>
        </w:rPr>
        <w:t>0.9 x 4.2 = 3.78 Kg/hogares de desechos</w:t>
      </w:r>
    </w:p>
    <w:p w:rsidR="00230D76" w:rsidRPr="00D03A06" w:rsidRDefault="00230D76" w:rsidP="00230D76">
      <w:pPr>
        <w:ind w:left="3240" w:hanging="3240"/>
        <w:rPr>
          <w:rFonts w:ascii="Book Antiqua" w:hAnsi="Book Antiqua" w:cs="Arial"/>
          <w:sz w:val="18"/>
          <w:szCs w:val="18"/>
        </w:rPr>
      </w:pPr>
      <w:r w:rsidRPr="00D03A06">
        <w:rPr>
          <w:rFonts w:ascii="Book Antiqua" w:hAnsi="Book Antiqua" w:cs="Arial"/>
          <w:sz w:val="18"/>
          <w:szCs w:val="18"/>
        </w:rPr>
        <w:t>3.78 hogares x 468895 = 1771667.1 Es el total de desperdicios por los hogares diarios y esto lo llevamos a  toneladas.</w:t>
      </w:r>
    </w:p>
    <w:p w:rsidR="00230D76" w:rsidRPr="00D03A06" w:rsidRDefault="00230D76" w:rsidP="00230D76">
      <w:pPr>
        <w:ind w:left="3240" w:hanging="3240"/>
        <w:rPr>
          <w:rFonts w:ascii="Book Antiqua" w:hAnsi="Book Antiqua" w:cs="Arial"/>
          <w:sz w:val="18"/>
          <w:szCs w:val="18"/>
        </w:rPr>
      </w:pPr>
      <w:r w:rsidRPr="00D03A06">
        <w:rPr>
          <w:rFonts w:ascii="Book Antiqua" w:hAnsi="Book Antiqua" w:cs="Arial"/>
          <w:sz w:val="18"/>
          <w:szCs w:val="18"/>
        </w:rPr>
        <w:t>1771.67  Tm/diarias</w:t>
      </w:r>
    </w:p>
    <w:p w:rsidR="00230D76" w:rsidRPr="00D03A06" w:rsidRDefault="00230D76" w:rsidP="00230D76">
      <w:pPr>
        <w:ind w:left="3240" w:hanging="3240"/>
        <w:rPr>
          <w:rFonts w:ascii="Book Antiqua" w:hAnsi="Book Antiqua" w:cs="Arial"/>
          <w:sz w:val="18"/>
          <w:szCs w:val="18"/>
        </w:rPr>
      </w:pPr>
      <w:r w:rsidRPr="00D03A06">
        <w:rPr>
          <w:rFonts w:ascii="Book Antiqua" w:hAnsi="Book Antiqua" w:cs="Arial"/>
          <w:sz w:val="18"/>
          <w:szCs w:val="18"/>
        </w:rPr>
        <w:t>1771.67 x 365 = 646658.49 Tm/año</w:t>
      </w:r>
    </w:p>
    <w:p w:rsidR="00230D76" w:rsidRPr="00D03A06" w:rsidRDefault="00230D76" w:rsidP="00230D76">
      <w:pPr>
        <w:ind w:left="1980" w:hanging="1980"/>
        <w:jc w:val="both"/>
        <w:rPr>
          <w:rFonts w:ascii="Book Antiqua" w:hAnsi="Book Antiqua" w:cs="Arial"/>
          <w:sz w:val="18"/>
          <w:szCs w:val="18"/>
        </w:rPr>
      </w:pPr>
      <w:r w:rsidRPr="00D03A06">
        <w:rPr>
          <w:rFonts w:ascii="Book Antiqua" w:hAnsi="Book Antiqua" w:cs="Arial"/>
          <w:sz w:val="18"/>
          <w:szCs w:val="18"/>
        </w:rPr>
        <w:t>121000 Tm/año  Es el total de reciclaje de desechos producidos en el año 1995, sacando una relación de 3, obteniendo el 18.71%</w:t>
      </w:r>
    </w:p>
    <w:p w:rsidR="00230D76" w:rsidRPr="00D03A06" w:rsidRDefault="00230D76" w:rsidP="00230D76">
      <w:pPr>
        <w:ind w:left="1980" w:hanging="1980"/>
        <w:rPr>
          <w:rFonts w:ascii="Book Antiqua" w:hAnsi="Book Antiqua" w:cs="Arial"/>
          <w:sz w:val="18"/>
          <w:szCs w:val="18"/>
        </w:rPr>
      </w:pPr>
    </w:p>
    <w:p w:rsidR="00230D76" w:rsidRPr="00D03A06" w:rsidRDefault="00230D76" w:rsidP="00230D76">
      <w:pPr>
        <w:ind w:left="1980" w:hanging="1980"/>
        <w:rPr>
          <w:rFonts w:ascii="Book Antiqua" w:hAnsi="Book Antiqua" w:cs="Arial"/>
          <w:sz w:val="18"/>
          <w:szCs w:val="18"/>
        </w:rPr>
      </w:pPr>
      <w:r w:rsidRPr="00D03A06">
        <w:rPr>
          <w:rFonts w:ascii="Book Antiqua" w:hAnsi="Book Antiqua" w:cs="Arial"/>
          <w:b/>
          <w:noProof/>
          <w:color w:val="008000"/>
          <w:sz w:val="18"/>
          <w:szCs w:val="18"/>
        </w:rPr>
        <w:pict>
          <v:line id="_x0000_s1109" style="position:absolute;left:0;text-align:left;z-index:251693568" from="45pt,7.95pt" to="1in,7.95pt" strokecolor="green">
            <v:stroke endarrow="block"/>
          </v:line>
        </w:pict>
      </w:r>
      <w:r w:rsidRPr="00D03A06">
        <w:rPr>
          <w:rFonts w:ascii="Book Antiqua" w:hAnsi="Book Antiqua" w:cs="Arial"/>
          <w:b/>
          <w:color w:val="008000"/>
          <w:sz w:val="18"/>
          <w:szCs w:val="18"/>
        </w:rPr>
        <w:t>18.71%</w:t>
      </w:r>
      <w:r w:rsidRPr="00D03A06">
        <w:rPr>
          <w:rFonts w:ascii="Book Antiqua" w:hAnsi="Book Antiqua" w:cs="Arial"/>
          <w:color w:val="008000"/>
          <w:sz w:val="18"/>
          <w:szCs w:val="18"/>
        </w:rPr>
        <w:t xml:space="preserve">                    </w:t>
      </w:r>
      <w:r w:rsidRPr="00D03A06">
        <w:rPr>
          <w:rFonts w:ascii="Book Antiqua" w:hAnsi="Book Antiqua" w:cs="Arial"/>
          <w:sz w:val="18"/>
          <w:szCs w:val="18"/>
        </w:rPr>
        <w:t>Es el porcentaje de reciclaje</w:t>
      </w:r>
    </w:p>
    <w:p w:rsidR="00230D76" w:rsidRPr="00D03A06" w:rsidRDefault="00230D76" w:rsidP="00230D76">
      <w:pPr>
        <w:ind w:left="1980" w:hanging="1980"/>
        <w:rPr>
          <w:rFonts w:ascii="Book Antiqua" w:hAnsi="Book Antiqua" w:cs="Arial"/>
          <w:sz w:val="18"/>
          <w:szCs w:val="18"/>
        </w:rPr>
      </w:pPr>
    </w:p>
    <w:p w:rsidR="00230D76" w:rsidRDefault="00230D76" w:rsidP="00230D76">
      <w:pPr>
        <w:rPr>
          <w:rFonts w:ascii="Book Antiqua" w:hAnsi="Book Antiqua" w:cs="Arial"/>
          <w:b/>
          <w:sz w:val="20"/>
          <w:szCs w:val="20"/>
        </w:rPr>
      </w:pPr>
    </w:p>
    <w:p w:rsidR="00230D76" w:rsidRPr="00D03A06" w:rsidRDefault="00230D76" w:rsidP="00230D76">
      <w:pPr>
        <w:jc w:val="center"/>
        <w:rPr>
          <w:rFonts w:ascii="Book Antiqua" w:hAnsi="Book Antiqua" w:cs="Arial"/>
          <w:b/>
          <w:sz w:val="20"/>
          <w:szCs w:val="20"/>
        </w:rPr>
      </w:pPr>
      <w:r w:rsidRPr="00D03A06">
        <w:rPr>
          <w:rFonts w:ascii="Book Antiqua" w:hAnsi="Book Antiqua" w:cs="Arial"/>
          <w:b/>
          <w:sz w:val="20"/>
          <w:szCs w:val="20"/>
        </w:rPr>
        <w:lastRenderedPageBreak/>
        <w:t>INDICADORES DEL MARCO LOGICO SIN PROYECTO</w:t>
      </w:r>
    </w:p>
    <w:p w:rsidR="00230D76" w:rsidRDefault="00230D76" w:rsidP="00230D76">
      <w:pPr>
        <w:rPr>
          <w:rFonts w:ascii="Arial" w:hAnsi="Arial" w:cs="Arial"/>
          <w:sz w:val="18"/>
          <w:szCs w:val="18"/>
        </w:rPr>
      </w:pPr>
    </w:p>
    <w:p w:rsidR="00230D76" w:rsidRDefault="00230D76" w:rsidP="00230D76">
      <w:pPr>
        <w:rPr>
          <w:rFonts w:ascii="Arial" w:hAnsi="Arial" w:cs="Arial"/>
          <w:sz w:val="18"/>
          <w:szCs w:val="18"/>
        </w:rPr>
      </w:pPr>
    </w:p>
    <w:tbl>
      <w:tblPr>
        <w:tblStyle w:val="Tablaconcuadrcula"/>
        <w:tblW w:w="10188" w:type="dxa"/>
        <w:tblLayout w:type="fixed"/>
        <w:tblLook w:val="01E0"/>
      </w:tblPr>
      <w:tblGrid>
        <w:gridCol w:w="2628"/>
        <w:gridCol w:w="1260"/>
        <w:gridCol w:w="1260"/>
        <w:gridCol w:w="2700"/>
        <w:gridCol w:w="1080"/>
        <w:gridCol w:w="1260"/>
      </w:tblGrid>
      <w:tr w:rsidR="00230D76">
        <w:tc>
          <w:tcPr>
            <w:tcW w:w="2628" w:type="dxa"/>
            <w:vAlign w:val="center"/>
          </w:tcPr>
          <w:p w:rsidR="00230D76" w:rsidRPr="00D03A06" w:rsidRDefault="00230D76" w:rsidP="00230D76">
            <w:pPr>
              <w:jc w:val="center"/>
              <w:rPr>
                <w:rFonts w:ascii="Book Antiqua" w:hAnsi="Book Antiqua" w:cs="Arial"/>
                <w:b/>
                <w:sz w:val="18"/>
                <w:szCs w:val="18"/>
              </w:rPr>
            </w:pPr>
            <w:r w:rsidRPr="00D03A06">
              <w:rPr>
                <w:rFonts w:ascii="Book Antiqua" w:hAnsi="Book Antiqua" w:cs="Arial"/>
                <w:b/>
                <w:sz w:val="18"/>
                <w:szCs w:val="18"/>
              </w:rPr>
              <w:t>PROBLEMA</w:t>
            </w:r>
          </w:p>
        </w:tc>
        <w:tc>
          <w:tcPr>
            <w:tcW w:w="1260" w:type="dxa"/>
            <w:vAlign w:val="center"/>
          </w:tcPr>
          <w:p w:rsidR="00230D76" w:rsidRPr="00D03A06" w:rsidRDefault="00230D76" w:rsidP="00230D76">
            <w:pPr>
              <w:jc w:val="center"/>
              <w:rPr>
                <w:rFonts w:ascii="Book Antiqua" w:hAnsi="Book Antiqua" w:cs="Arial"/>
                <w:b/>
                <w:sz w:val="18"/>
                <w:szCs w:val="18"/>
              </w:rPr>
            </w:pPr>
            <w:r w:rsidRPr="00D03A06">
              <w:rPr>
                <w:rFonts w:ascii="Book Antiqua" w:hAnsi="Book Antiqua" w:cs="Arial"/>
                <w:b/>
                <w:sz w:val="18"/>
                <w:szCs w:val="18"/>
              </w:rPr>
              <w:t>UNIDAD DE ANALISIS</w:t>
            </w:r>
          </w:p>
        </w:tc>
        <w:tc>
          <w:tcPr>
            <w:tcW w:w="1260" w:type="dxa"/>
            <w:vAlign w:val="center"/>
          </w:tcPr>
          <w:p w:rsidR="00230D76" w:rsidRPr="00D03A06" w:rsidRDefault="00230D76" w:rsidP="00230D76">
            <w:pPr>
              <w:jc w:val="center"/>
              <w:rPr>
                <w:rFonts w:ascii="Book Antiqua" w:hAnsi="Book Antiqua" w:cs="Arial"/>
                <w:b/>
                <w:sz w:val="18"/>
                <w:szCs w:val="18"/>
              </w:rPr>
            </w:pPr>
            <w:r w:rsidRPr="00D03A06">
              <w:rPr>
                <w:rFonts w:ascii="Book Antiqua" w:hAnsi="Book Antiqua" w:cs="Arial"/>
                <w:b/>
                <w:sz w:val="18"/>
                <w:szCs w:val="18"/>
              </w:rPr>
              <w:t>VARIABLE</w:t>
            </w:r>
          </w:p>
        </w:tc>
        <w:tc>
          <w:tcPr>
            <w:tcW w:w="2700" w:type="dxa"/>
            <w:vAlign w:val="center"/>
          </w:tcPr>
          <w:p w:rsidR="00230D76" w:rsidRPr="00D03A06" w:rsidRDefault="00230D76" w:rsidP="00230D76">
            <w:pPr>
              <w:jc w:val="center"/>
              <w:rPr>
                <w:rFonts w:ascii="Book Antiqua" w:hAnsi="Book Antiqua" w:cs="Arial"/>
                <w:b/>
                <w:sz w:val="18"/>
                <w:szCs w:val="18"/>
              </w:rPr>
            </w:pPr>
            <w:r w:rsidRPr="00D03A06">
              <w:rPr>
                <w:rFonts w:ascii="Book Antiqua" w:hAnsi="Book Antiqua" w:cs="Arial"/>
                <w:b/>
                <w:sz w:val="18"/>
                <w:szCs w:val="18"/>
              </w:rPr>
              <w:t>DEFINICION CONCEPTUAL DE LA VARIABLE</w:t>
            </w:r>
          </w:p>
        </w:tc>
        <w:tc>
          <w:tcPr>
            <w:tcW w:w="1080" w:type="dxa"/>
            <w:vAlign w:val="center"/>
          </w:tcPr>
          <w:p w:rsidR="00230D76" w:rsidRPr="00D03A06" w:rsidRDefault="00230D76" w:rsidP="00230D76">
            <w:pPr>
              <w:jc w:val="center"/>
              <w:rPr>
                <w:rFonts w:ascii="Book Antiqua" w:hAnsi="Book Antiqua" w:cs="Arial"/>
                <w:b/>
                <w:sz w:val="18"/>
                <w:szCs w:val="18"/>
              </w:rPr>
            </w:pPr>
          </w:p>
          <w:p w:rsidR="00230D76" w:rsidRPr="00D03A06" w:rsidRDefault="00230D76" w:rsidP="00230D76">
            <w:pPr>
              <w:jc w:val="center"/>
              <w:rPr>
                <w:rFonts w:ascii="Book Antiqua" w:hAnsi="Book Antiqua" w:cs="Arial"/>
                <w:b/>
                <w:sz w:val="18"/>
                <w:szCs w:val="18"/>
              </w:rPr>
            </w:pPr>
            <w:r w:rsidRPr="00D03A06">
              <w:rPr>
                <w:rFonts w:ascii="Book Antiqua" w:hAnsi="Book Antiqua" w:cs="Arial"/>
                <w:b/>
                <w:sz w:val="18"/>
                <w:szCs w:val="18"/>
              </w:rPr>
              <w:t>MEDIDA</w:t>
            </w:r>
          </w:p>
        </w:tc>
        <w:tc>
          <w:tcPr>
            <w:tcW w:w="1260" w:type="dxa"/>
            <w:vAlign w:val="center"/>
          </w:tcPr>
          <w:p w:rsidR="00230D76" w:rsidRPr="00D03A06" w:rsidRDefault="00230D76" w:rsidP="00230D76">
            <w:pPr>
              <w:jc w:val="center"/>
              <w:rPr>
                <w:rFonts w:ascii="Book Antiqua" w:hAnsi="Book Antiqua" w:cs="Arial"/>
                <w:b/>
                <w:sz w:val="18"/>
                <w:szCs w:val="18"/>
              </w:rPr>
            </w:pPr>
          </w:p>
          <w:p w:rsidR="00230D76" w:rsidRPr="00D03A06" w:rsidRDefault="00230D76" w:rsidP="00230D76">
            <w:pPr>
              <w:jc w:val="center"/>
              <w:rPr>
                <w:rFonts w:ascii="Book Antiqua" w:hAnsi="Book Antiqua" w:cs="Arial"/>
                <w:b/>
                <w:sz w:val="18"/>
                <w:szCs w:val="18"/>
              </w:rPr>
            </w:pPr>
            <w:r w:rsidRPr="00D03A06">
              <w:rPr>
                <w:rFonts w:ascii="Book Antiqua" w:hAnsi="Book Antiqua" w:cs="Arial"/>
                <w:b/>
                <w:sz w:val="18"/>
                <w:szCs w:val="18"/>
              </w:rPr>
              <w:t>Indicadores</w:t>
            </w:r>
          </w:p>
        </w:tc>
      </w:tr>
      <w:tr w:rsidR="00230D76">
        <w:tc>
          <w:tcPr>
            <w:tcW w:w="2628" w:type="dxa"/>
          </w:tcPr>
          <w:p w:rsidR="00230D76" w:rsidRPr="00D03A06" w:rsidRDefault="00230D76" w:rsidP="00230D76">
            <w:pPr>
              <w:rPr>
                <w:rFonts w:ascii="Book Antiqua" w:hAnsi="Book Antiqua" w:cs="Arial"/>
                <w:b/>
                <w:sz w:val="18"/>
                <w:szCs w:val="18"/>
                <w:u w:val="single"/>
              </w:rPr>
            </w:pPr>
            <w:r w:rsidRPr="00D03A06">
              <w:rPr>
                <w:rFonts w:ascii="Book Antiqua" w:hAnsi="Book Antiqua" w:cs="Arial"/>
                <w:b/>
                <w:sz w:val="18"/>
                <w:szCs w:val="18"/>
                <w:u w:val="single"/>
              </w:rPr>
              <w:t>Propósito</w:t>
            </w:r>
          </w:p>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Cambiar el comportamiento de los hogares guayaquileños con respecto al manejo de los desechos domésticos.</w:t>
            </w:r>
          </w:p>
        </w:tc>
        <w:tc>
          <w:tcPr>
            <w:tcW w:w="1260"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Hogares</w:t>
            </w:r>
          </w:p>
        </w:tc>
        <w:tc>
          <w:tcPr>
            <w:tcW w:w="1260"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Desechos domésticos</w:t>
            </w:r>
          </w:p>
        </w:tc>
        <w:tc>
          <w:tcPr>
            <w:tcW w:w="2700"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Cambiar el comportamiento de los hogares guayaquileños con el manejo de los desechos domésticos que se generan al día y su forma de reciclarlos</w:t>
            </w:r>
          </w:p>
        </w:tc>
        <w:tc>
          <w:tcPr>
            <w:tcW w:w="1080"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w:t>
            </w:r>
          </w:p>
        </w:tc>
        <w:tc>
          <w:tcPr>
            <w:tcW w:w="1260"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5%</w:t>
            </w:r>
          </w:p>
          <w:p w:rsidR="00230D76" w:rsidRPr="00D03A06" w:rsidRDefault="00230D76" w:rsidP="00230D76">
            <w:pPr>
              <w:rPr>
                <w:rFonts w:ascii="Book Antiqua" w:hAnsi="Book Antiqua" w:cs="Arial"/>
                <w:sz w:val="18"/>
                <w:szCs w:val="18"/>
              </w:rPr>
            </w:pPr>
          </w:p>
        </w:tc>
      </w:tr>
      <w:tr w:rsidR="00230D76">
        <w:tc>
          <w:tcPr>
            <w:tcW w:w="2628" w:type="dxa"/>
          </w:tcPr>
          <w:p w:rsidR="00230D76" w:rsidRPr="00D03A06" w:rsidRDefault="00230D76" w:rsidP="00230D76">
            <w:pPr>
              <w:rPr>
                <w:rFonts w:ascii="Book Antiqua" w:hAnsi="Book Antiqua" w:cs="Arial"/>
                <w:b/>
                <w:sz w:val="18"/>
                <w:szCs w:val="18"/>
                <w:u w:val="single"/>
              </w:rPr>
            </w:pPr>
            <w:r w:rsidRPr="00D03A06">
              <w:rPr>
                <w:rFonts w:ascii="Book Antiqua" w:hAnsi="Book Antiqua" w:cs="Arial"/>
                <w:b/>
                <w:sz w:val="18"/>
                <w:szCs w:val="18"/>
                <w:u w:val="single"/>
              </w:rPr>
              <w:t>Componentes</w:t>
            </w:r>
          </w:p>
          <w:p w:rsidR="00230D76" w:rsidRPr="00D03A06" w:rsidRDefault="00230D76" w:rsidP="00CC0058">
            <w:pPr>
              <w:numPr>
                <w:ilvl w:val="0"/>
                <w:numId w:val="105"/>
              </w:numPr>
              <w:rPr>
                <w:rFonts w:ascii="Book Antiqua" w:hAnsi="Book Antiqua" w:cs="Arial"/>
                <w:sz w:val="18"/>
                <w:szCs w:val="18"/>
              </w:rPr>
            </w:pPr>
            <w:r w:rsidRPr="00D03A06">
              <w:rPr>
                <w:rFonts w:ascii="Book Antiqua" w:hAnsi="Book Antiqua" w:cs="Arial"/>
                <w:sz w:val="18"/>
                <w:szCs w:val="18"/>
              </w:rPr>
              <w:t>Programa de manejo integral de desechos domésticos implementado (PROMIDD)</w:t>
            </w:r>
          </w:p>
          <w:p w:rsidR="00230D76" w:rsidRPr="00D03A06" w:rsidRDefault="00230D76" w:rsidP="00230D76">
            <w:pPr>
              <w:rPr>
                <w:rFonts w:ascii="Book Antiqua" w:hAnsi="Book Antiqua" w:cs="Arial"/>
                <w:sz w:val="18"/>
                <w:szCs w:val="18"/>
              </w:rPr>
            </w:pPr>
          </w:p>
        </w:tc>
        <w:tc>
          <w:tcPr>
            <w:tcW w:w="1260"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Hogares</w:t>
            </w:r>
          </w:p>
        </w:tc>
        <w:tc>
          <w:tcPr>
            <w:tcW w:w="1260"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Desechos domésticos</w:t>
            </w:r>
          </w:p>
        </w:tc>
        <w:tc>
          <w:tcPr>
            <w:tcW w:w="2700"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Programa que permitirá el control integral de tratamiento de los desechos domésticos producidos por los hogares guayaquileños del área urbana.</w:t>
            </w:r>
          </w:p>
        </w:tc>
        <w:tc>
          <w:tcPr>
            <w:tcW w:w="1080"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w:t>
            </w:r>
          </w:p>
        </w:tc>
        <w:tc>
          <w:tcPr>
            <w:tcW w:w="1260"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0%</w:t>
            </w:r>
          </w:p>
        </w:tc>
      </w:tr>
      <w:tr w:rsidR="00230D76">
        <w:tc>
          <w:tcPr>
            <w:tcW w:w="2628" w:type="dxa"/>
          </w:tcPr>
          <w:p w:rsidR="00230D76" w:rsidRPr="00D03A06" w:rsidRDefault="00230D76" w:rsidP="00CC0058">
            <w:pPr>
              <w:numPr>
                <w:ilvl w:val="0"/>
                <w:numId w:val="105"/>
              </w:numPr>
              <w:rPr>
                <w:rFonts w:ascii="Book Antiqua" w:hAnsi="Book Antiqua" w:cs="Arial"/>
                <w:sz w:val="18"/>
                <w:szCs w:val="18"/>
              </w:rPr>
            </w:pPr>
            <w:r w:rsidRPr="00D03A06">
              <w:rPr>
                <w:rFonts w:ascii="Book Antiqua" w:hAnsi="Book Antiqua" w:cs="Arial"/>
                <w:sz w:val="18"/>
                <w:szCs w:val="18"/>
              </w:rPr>
              <w:t>Campaña publicitaria para promocionar PROMIDD</w:t>
            </w:r>
          </w:p>
          <w:p w:rsidR="00230D76" w:rsidRPr="00D03A06" w:rsidRDefault="00230D76" w:rsidP="00230D76">
            <w:pPr>
              <w:rPr>
                <w:rFonts w:ascii="Book Antiqua" w:hAnsi="Book Antiqua" w:cs="Arial"/>
                <w:b/>
                <w:sz w:val="18"/>
                <w:szCs w:val="18"/>
                <w:u w:val="single"/>
              </w:rPr>
            </w:pPr>
          </w:p>
        </w:tc>
        <w:tc>
          <w:tcPr>
            <w:tcW w:w="1260"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Medios de comunicación</w:t>
            </w:r>
          </w:p>
        </w:tc>
        <w:tc>
          <w:tcPr>
            <w:tcW w:w="1260"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Publicidad</w:t>
            </w:r>
          </w:p>
        </w:tc>
        <w:tc>
          <w:tcPr>
            <w:tcW w:w="2700"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Publicidad que se ha realizado para promocionar el PROMIDD</w:t>
            </w:r>
          </w:p>
          <w:p w:rsidR="00230D76" w:rsidRPr="00D03A06" w:rsidRDefault="00230D76" w:rsidP="00230D76">
            <w:pPr>
              <w:rPr>
                <w:rFonts w:ascii="Book Antiqua" w:hAnsi="Book Antiqua" w:cs="Arial"/>
                <w:sz w:val="18"/>
                <w:szCs w:val="18"/>
              </w:rPr>
            </w:pPr>
          </w:p>
        </w:tc>
        <w:tc>
          <w:tcPr>
            <w:tcW w:w="1080"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w:t>
            </w:r>
          </w:p>
        </w:tc>
        <w:tc>
          <w:tcPr>
            <w:tcW w:w="1260"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0%</w:t>
            </w:r>
          </w:p>
        </w:tc>
      </w:tr>
      <w:tr w:rsidR="00230D76">
        <w:tc>
          <w:tcPr>
            <w:tcW w:w="2628" w:type="dxa"/>
          </w:tcPr>
          <w:p w:rsidR="00230D76" w:rsidRPr="00D03A06" w:rsidRDefault="00230D76" w:rsidP="00CC0058">
            <w:pPr>
              <w:numPr>
                <w:ilvl w:val="0"/>
                <w:numId w:val="105"/>
              </w:numPr>
              <w:rPr>
                <w:rFonts w:ascii="Book Antiqua" w:hAnsi="Book Antiqua" w:cs="Arial"/>
                <w:sz w:val="18"/>
                <w:szCs w:val="18"/>
              </w:rPr>
            </w:pPr>
            <w:r w:rsidRPr="00D03A06">
              <w:rPr>
                <w:rFonts w:ascii="Book Antiqua" w:hAnsi="Book Antiqua" w:cs="Arial"/>
                <w:sz w:val="18"/>
                <w:szCs w:val="18"/>
              </w:rPr>
              <w:t>Programa de capacitación y concientización para los hogares guayaquileños.</w:t>
            </w:r>
          </w:p>
          <w:p w:rsidR="00230D76" w:rsidRPr="00D03A06" w:rsidRDefault="00230D76" w:rsidP="00230D76">
            <w:pPr>
              <w:rPr>
                <w:rFonts w:ascii="Book Antiqua" w:hAnsi="Book Antiqua" w:cs="Arial"/>
                <w:b/>
                <w:sz w:val="18"/>
                <w:szCs w:val="18"/>
                <w:u w:val="single"/>
              </w:rPr>
            </w:pPr>
          </w:p>
        </w:tc>
        <w:tc>
          <w:tcPr>
            <w:tcW w:w="1260"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Hogares</w:t>
            </w:r>
          </w:p>
        </w:tc>
        <w:tc>
          <w:tcPr>
            <w:tcW w:w="1260"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Desechos domésticos</w:t>
            </w:r>
          </w:p>
        </w:tc>
        <w:tc>
          <w:tcPr>
            <w:tcW w:w="2700"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Programa de capacitación y concientización para los hogares guayaquileños con el manejo de desechos domésticos generados en el área urbana de Guayaquil</w:t>
            </w:r>
          </w:p>
        </w:tc>
        <w:tc>
          <w:tcPr>
            <w:tcW w:w="1080"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w:t>
            </w:r>
          </w:p>
        </w:tc>
        <w:tc>
          <w:tcPr>
            <w:tcW w:w="1260"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0%</w:t>
            </w:r>
          </w:p>
        </w:tc>
      </w:tr>
      <w:tr w:rsidR="00230D76">
        <w:tc>
          <w:tcPr>
            <w:tcW w:w="2628" w:type="dxa"/>
          </w:tcPr>
          <w:p w:rsidR="00230D76" w:rsidRPr="00D03A06" w:rsidRDefault="00230D76" w:rsidP="00CC0058">
            <w:pPr>
              <w:numPr>
                <w:ilvl w:val="0"/>
                <w:numId w:val="105"/>
              </w:numPr>
              <w:rPr>
                <w:rFonts w:ascii="Book Antiqua" w:hAnsi="Book Antiqua" w:cs="Arial"/>
                <w:sz w:val="18"/>
                <w:szCs w:val="18"/>
              </w:rPr>
            </w:pPr>
            <w:r w:rsidRPr="00D03A06">
              <w:rPr>
                <w:rFonts w:ascii="Book Antiqua" w:hAnsi="Book Antiqua" w:cs="Arial"/>
                <w:sz w:val="18"/>
                <w:szCs w:val="18"/>
              </w:rPr>
              <w:t>Planta de compostaje operando</w:t>
            </w:r>
          </w:p>
          <w:p w:rsidR="00230D76" w:rsidRPr="00D03A06" w:rsidRDefault="00230D76" w:rsidP="00230D76">
            <w:pPr>
              <w:rPr>
                <w:rFonts w:ascii="Book Antiqua" w:hAnsi="Book Antiqua" w:cs="Arial"/>
                <w:b/>
                <w:sz w:val="18"/>
                <w:szCs w:val="18"/>
                <w:u w:val="single"/>
              </w:rPr>
            </w:pPr>
          </w:p>
        </w:tc>
        <w:tc>
          <w:tcPr>
            <w:tcW w:w="1260"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Planta compostaje</w:t>
            </w:r>
          </w:p>
        </w:tc>
        <w:tc>
          <w:tcPr>
            <w:tcW w:w="1260"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Desechos domésticos</w:t>
            </w:r>
          </w:p>
        </w:tc>
        <w:tc>
          <w:tcPr>
            <w:tcW w:w="2700"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Planta de compostaje construida y operando en el relleno de las Iguanas</w:t>
            </w:r>
          </w:p>
        </w:tc>
        <w:tc>
          <w:tcPr>
            <w:tcW w:w="1080"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w:t>
            </w:r>
          </w:p>
        </w:tc>
        <w:tc>
          <w:tcPr>
            <w:tcW w:w="1260"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0%</w:t>
            </w:r>
          </w:p>
        </w:tc>
      </w:tr>
      <w:tr w:rsidR="00230D76">
        <w:tc>
          <w:tcPr>
            <w:tcW w:w="2628" w:type="dxa"/>
          </w:tcPr>
          <w:p w:rsidR="00230D76" w:rsidRPr="00D03A06" w:rsidRDefault="00230D76" w:rsidP="00CC0058">
            <w:pPr>
              <w:numPr>
                <w:ilvl w:val="0"/>
                <w:numId w:val="105"/>
              </w:numPr>
              <w:rPr>
                <w:rFonts w:ascii="Book Antiqua" w:hAnsi="Book Antiqua" w:cs="Arial"/>
                <w:b/>
                <w:sz w:val="18"/>
                <w:szCs w:val="18"/>
                <w:u w:val="single"/>
              </w:rPr>
            </w:pPr>
            <w:r w:rsidRPr="00D03A06">
              <w:rPr>
                <w:rFonts w:ascii="Book Antiqua" w:hAnsi="Book Antiqua" w:cs="Arial"/>
                <w:sz w:val="18"/>
                <w:szCs w:val="18"/>
              </w:rPr>
              <w:t>Programa de capacitación para recicladores.</w:t>
            </w:r>
          </w:p>
        </w:tc>
        <w:tc>
          <w:tcPr>
            <w:tcW w:w="1260"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Recicladores</w:t>
            </w:r>
          </w:p>
        </w:tc>
        <w:tc>
          <w:tcPr>
            <w:tcW w:w="1260"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Desechos domésticos</w:t>
            </w:r>
          </w:p>
        </w:tc>
        <w:tc>
          <w:tcPr>
            <w:tcW w:w="2700"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Programa de capacitación que permitirá reciclar dirigidos a los chamberos y al personal de Vachagnon</w:t>
            </w:r>
          </w:p>
        </w:tc>
        <w:tc>
          <w:tcPr>
            <w:tcW w:w="1080"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w:t>
            </w:r>
          </w:p>
        </w:tc>
        <w:tc>
          <w:tcPr>
            <w:tcW w:w="1260" w:type="dxa"/>
          </w:tcPr>
          <w:p w:rsidR="00230D76" w:rsidRPr="00D03A06" w:rsidRDefault="00230D76" w:rsidP="00230D76">
            <w:pPr>
              <w:rPr>
                <w:rFonts w:ascii="Book Antiqua" w:hAnsi="Book Antiqua" w:cs="Arial"/>
                <w:sz w:val="18"/>
                <w:szCs w:val="18"/>
              </w:rPr>
            </w:pPr>
            <w:r w:rsidRPr="00D03A06">
              <w:rPr>
                <w:rFonts w:ascii="Book Antiqua" w:hAnsi="Book Antiqua" w:cs="Arial"/>
                <w:sz w:val="18"/>
                <w:szCs w:val="18"/>
              </w:rPr>
              <w:t>250</w:t>
            </w:r>
          </w:p>
        </w:tc>
      </w:tr>
    </w:tbl>
    <w:p w:rsidR="00B26B0A" w:rsidRDefault="00B26B0A" w:rsidP="00B26B0A">
      <w:pPr>
        <w:tabs>
          <w:tab w:val="left" w:pos="10499"/>
        </w:tabs>
        <w:jc w:val="center"/>
        <w:rPr>
          <w:rFonts w:ascii="Book Antiqua" w:hAnsi="Book Antiqua"/>
          <w:caps/>
        </w:rPr>
      </w:pPr>
    </w:p>
    <w:p w:rsidR="00230D76" w:rsidRDefault="00230D76" w:rsidP="00B26B0A">
      <w:pPr>
        <w:tabs>
          <w:tab w:val="left" w:pos="10499"/>
        </w:tabs>
        <w:jc w:val="center"/>
        <w:rPr>
          <w:rFonts w:ascii="Book Antiqua" w:hAnsi="Book Antiqua"/>
          <w:caps/>
        </w:rPr>
      </w:pPr>
    </w:p>
    <w:p w:rsidR="00230D76" w:rsidRDefault="00230D76" w:rsidP="00B26B0A">
      <w:pPr>
        <w:tabs>
          <w:tab w:val="left" w:pos="10499"/>
        </w:tabs>
        <w:jc w:val="center"/>
        <w:rPr>
          <w:rFonts w:ascii="Book Antiqua" w:hAnsi="Book Antiqua"/>
          <w:caps/>
        </w:rPr>
      </w:pPr>
    </w:p>
    <w:p w:rsidR="00230D76" w:rsidRDefault="00230D76" w:rsidP="00B26B0A">
      <w:pPr>
        <w:tabs>
          <w:tab w:val="left" w:pos="10499"/>
        </w:tabs>
        <w:jc w:val="center"/>
        <w:rPr>
          <w:rFonts w:ascii="Book Antiqua" w:hAnsi="Book Antiqua"/>
          <w:caps/>
        </w:rPr>
      </w:pPr>
      <w:r>
        <w:rPr>
          <w:rFonts w:ascii="Book Antiqua" w:hAnsi="Book Antiqua"/>
          <w:caps/>
        </w:rPr>
        <w:br w:type="page"/>
      </w:r>
    </w:p>
    <w:p w:rsidR="00B26B0A" w:rsidRDefault="00230D76" w:rsidP="00B26B0A">
      <w:pPr>
        <w:tabs>
          <w:tab w:val="left" w:pos="10499"/>
        </w:tabs>
        <w:jc w:val="center"/>
        <w:rPr>
          <w:rFonts w:ascii="Book Antiqua" w:hAnsi="Book Antiqua"/>
          <w:b/>
          <w:caps/>
        </w:rPr>
      </w:pPr>
      <w:r>
        <w:rPr>
          <w:rFonts w:ascii="Book Antiqua" w:hAnsi="Book Antiqua"/>
          <w:b/>
          <w:caps/>
        </w:rPr>
        <w:t>ANEXO # 4</w:t>
      </w:r>
    </w:p>
    <w:p w:rsidR="00B26B0A" w:rsidRDefault="00B26B0A" w:rsidP="00B26B0A">
      <w:pPr>
        <w:tabs>
          <w:tab w:val="left" w:pos="10499"/>
        </w:tabs>
        <w:jc w:val="center"/>
        <w:rPr>
          <w:rFonts w:ascii="Book Antiqua" w:hAnsi="Book Antiqua"/>
          <w:b/>
          <w:caps/>
        </w:rPr>
      </w:pPr>
    </w:p>
    <w:p w:rsidR="00B26B0A" w:rsidRDefault="00B26B0A" w:rsidP="00B26B0A">
      <w:pPr>
        <w:tabs>
          <w:tab w:val="left" w:pos="10499"/>
        </w:tabs>
        <w:jc w:val="center"/>
        <w:rPr>
          <w:rFonts w:ascii="Book Antiqua" w:hAnsi="Book Antiqua"/>
          <w:b/>
          <w:caps/>
        </w:rPr>
      </w:pPr>
      <w:r>
        <w:rPr>
          <w:rFonts w:ascii="Book Antiqua" w:hAnsi="Book Antiqua"/>
          <w:b/>
          <w:caps/>
        </w:rPr>
        <w:t>ANÁLISIS DE INVOLUCRADOS</w:t>
      </w:r>
    </w:p>
    <w:tbl>
      <w:tblPr>
        <w:tblStyle w:val="Tablaconcuadrcula"/>
        <w:tblW w:w="0" w:type="auto"/>
        <w:tblLook w:val="01E0"/>
      </w:tblPr>
      <w:tblGrid>
        <w:gridCol w:w="1776"/>
        <w:gridCol w:w="1629"/>
        <w:gridCol w:w="1671"/>
        <w:gridCol w:w="1815"/>
        <w:gridCol w:w="1394"/>
        <w:gridCol w:w="1619"/>
      </w:tblGrid>
      <w:tr w:rsidR="00B26B0A">
        <w:tc>
          <w:tcPr>
            <w:tcW w:w="1638" w:type="dxa"/>
            <w:shd w:val="clear" w:color="auto" w:fill="E6E6E6"/>
          </w:tcPr>
          <w:p w:rsidR="00B26B0A" w:rsidRPr="00066A4A" w:rsidRDefault="00B26B0A" w:rsidP="001B0E47">
            <w:pPr>
              <w:jc w:val="center"/>
              <w:rPr>
                <w:rFonts w:ascii="Arial" w:hAnsi="Arial" w:cs="Arial"/>
                <w:b/>
                <w:sz w:val="16"/>
                <w:szCs w:val="16"/>
              </w:rPr>
            </w:pPr>
            <w:r w:rsidRPr="00066A4A">
              <w:rPr>
                <w:rFonts w:ascii="Arial" w:hAnsi="Arial" w:cs="Arial"/>
                <w:b/>
                <w:sz w:val="16"/>
                <w:szCs w:val="16"/>
              </w:rPr>
              <w:t>GRUPO</w:t>
            </w:r>
          </w:p>
        </w:tc>
        <w:tc>
          <w:tcPr>
            <w:tcW w:w="1638" w:type="dxa"/>
            <w:shd w:val="clear" w:color="auto" w:fill="E6E6E6"/>
          </w:tcPr>
          <w:p w:rsidR="00B26B0A" w:rsidRPr="00066A4A" w:rsidRDefault="00B26B0A" w:rsidP="001B0E47">
            <w:pPr>
              <w:jc w:val="center"/>
              <w:rPr>
                <w:rFonts w:ascii="Arial" w:hAnsi="Arial" w:cs="Arial"/>
                <w:b/>
                <w:sz w:val="16"/>
                <w:szCs w:val="16"/>
              </w:rPr>
            </w:pPr>
            <w:r w:rsidRPr="00066A4A">
              <w:rPr>
                <w:rFonts w:ascii="Arial" w:hAnsi="Arial" w:cs="Arial"/>
                <w:b/>
                <w:sz w:val="16"/>
                <w:szCs w:val="16"/>
              </w:rPr>
              <w:t>INTERESES</w:t>
            </w:r>
          </w:p>
        </w:tc>
        <w:tc>
          <w:tcPr>
            <w:tcW w:w="1638" w:type="dxa"/>
            <w:shd w:val="clear" w:color="auto" w:fill="E6E6E6"/>
          </w:tcPr>
          <w:p w:rsidR="00B26B0A" w:rsidRPr="00066A4A" w:rsidRDefault="00B26B0A" w:rsidP="001B0E47">
            <w:pPr>
              <w:jc w:val="center"/>
              <w:rPr>
                <w:rFonts w:ascii="Arial" w:hAnsi="Arial" w:cs="Arial"/>
                <w:b/>
                <w:sz w:val="16"/>
                <w:szCs w:val="16"/>
              </w:rPr>
            </w:pPr>
            <w:r w:rsidRPr="00066A4A">
              <w:rPr>
                <w:rFonts w:ascii="Arial" w:hAnsi="Arial" w:cs="Arial"/>
                <w:b/>
                <w:sz w:val="16"/>
                <w:szCs w:val="16"/>
              </w:rPr>
              <w:t>PROBLEMAS PERCIBIDOS</w:t>
            </w:r>
          </w:p>
        </w:tc>
        <w:tc>
          <w:tcPr>
            <w:tcW w:w="1854" w:type="dxa"/>
            <w:shd w:val="clear" w:color="auto" w:fill="E6E6E6"/>
          </w:tcPr>
          <w:p w:rsidR="00B26B0A" w:rsidRPr="00066A4A" w:rsidRDefault="00B26B0A" w:rsidP="001B0E47">
            <w:pPr>
              <w:jc w:val="center"/>
              <w:rPr>
                <w:rFonts w:ascii="Arial" w:hAnsi="Arial" w:cs="Arial"/>
                <w:b/>
                <w:sz w:val="16"/>
                <w:szCs w:val="16"/>
              </w:rPr>
            </w:pPr>
            <w:r w:rsidRPr="00066A4A">
              <w:rPr>
                <w:rFonts w:ascii="Arial" w:hAnsi="Arial" w:cs="Arial"/>
                <w:b/>
                <w:sz w:val="16"/>
                <w:szCs w:val="16"/>
              </w:rPr>
              <w:t>RECURSOS Y MANDATOS</w:t>
            </w:r>
          </w:p>
        </w:tc>
        <w:tc>
          <w:tcPr>
            <w:tcW w:w="1422" w:type="dxa"/>
            <w:shd w:val="clear" w:color="auto" w:fill="E6E6E6"/>
          </w:tcPr>
          <w:p w:rsidR="00B26B0A" w:rsidRPr="00066A4A" w:rsidRDefault="00B26B0A" w:rsidP="001B0E47">
            <w:pPr>
              <w:jc w:val="center"/>
              <w:rPr>
                <w:rFonts w:ascii="Arial" w:hAnsi="Arial" w:cs="Arial"/>
                <w:b/>
                <w:sz w:val="16"/>
                <w:szCs w:val="16"/>
              </w:rPr>
            </w:pPr>
            <w:r w:rsidRPr="00066A4A">
              <w:rPr>
                <w:rFonts w:ascii="Arial" w:hAnsi="Arial" w:cs="Arial"/>
                <w:b/>
                <w:sz w:val="16"/>
                <w:szCs w:val="16"/>
              </w:rPr>
              <w:t>INTERES EN PROYECTO</w:t>
            </w:r>
          </w:p>
        </w:tc>
        <w:tc>
          <w:tcPr>
            <w:tcW w:w="1638" w:type="dxa"/>
            <w:shd w:val="clear" w:color="auto" w:fill="E6E6E6"/>
          </w:tcPr>
          <w:p w:rsidR="00B26B0A" w:rsidRPr="00066A4A" w:rsidRDefault="00B26B0A" w:rsidP="001B0E47">
            <w:pPr>
              <w:jc w:val="center"/>
              <w:rPr>
                <w:rFonts w:ascii="Arial" w:hAnsi="Arial" w:cs="Arial"/>
                <w:b/>
                <w:sz w:val="16"/>
                <w:szCs w:val="16"/>
              </w:rPr>
            </w:pPr>
            <w:r w:rsidRPr="00066A4A">
              <w:rPr>
                <w:rFonts w:ascii="Arial" w:hAnsi="Arial" w:cs="Arial"/>
                <w:b/>
                <w:sz w:val="16"/>
                <w:szCs w:val="16"/>
              </w:rPr>
              <w:t>CONFLICTOS POTENCIALES</w:t>
            </w:r>
          </w:p>
        </w:tc>
      </w:tr>
      <w:tr w:rsidR="00B26B0A">
        <w:tc>
          <w:tcPr>
            <w:tcW w:w="1638" w:type="dxa"/>
          </w:tcPr>
          <w:p w:rsidR="00B26B0A" w:rsidRPr="00696B78" w:rsidRDefault="00B26B0A" w:rsidP="001B0E47">
            <w:pPr>
              <w:jc w:val="center"/>
              <w:rPr>
                <w:rFonts w:ascii="Book Antiqua" w:hAnsi="Book Antiqua" w:cs="Arial"/>
                <w:sz w:val="18"/>
                <w:szCs w:val="18"/>
              </w:rPr>
            </w:pPr>
            <w:r w:rsidRPr="00696B78">
              <w:rPr>
                <w:rFonts w:ascii="Book Antiqua" w:hAnsi="Book Antiqua" w:cs="Arial"/>
                <w:b/>
                <w:snapToGrid w:val="0"/>
                <w:sz w:val="18"/>
                <w:szCs w:val="18"/>
                <w:lang w:val="es-MX"/>
              </w:rPr>
              <w:t>CIUDADANIA GUAYAQUILEÑA</w:t>
            </w:r>
          </w:p>
        </w:tc>
        <w:tc>
          <w:tcPr>
            <w:tcW w:w="1638" w:type="dxa"/>
          </w:tcPr>
          <w:p w:rsidR="00B26B0A" w:rsidRPr="00696B78" w:rsidRDefault="00B26B0A" w:rsidP="00CC0058">
            <w:pPr>
              <w:numPr>
                <w:ilvl w:val="0"/>
                <w:numId w:val="40"/>
              </w:numPr>
              <w:tabs>
                <w:tab w:val="clear" w:pos="360"/>
                <w:tab w:val="num" w:pos="72"/>
              </w:tabs>
              <w:rPr>
                <w:rFonts w:ascii="Book Antiqua" w:hAnsi="Book Antiqua" w:cs="Arial"/>
                <w:sz w:val="18"/>
                <w:szCs w:val="18"/>
              </w:rPr>
            </w:pPr>
            <w:r w:rsidRPr="00696B78">
              <w:rPr>
                <w:rFonts w:ascii="Book Antiqua" w:hAnsi="Book Antiqua" w:cs="Arial"/>
                <w:snapToGrid w:val="0"/>
                <w:sz w:val="18"/>
                <w:szCs w:val="18"/>
                <w:lang w:val="es-MX"/>
              </w:rPr>
              <w:t>Mejorar el saneamiento ambiental</w:t>
            </w:r>
          </w:p>
          <w:p w:rsidR="00B26B0A" w:rsidRPr="00696B78" w:rsidRDefault="00B26B0A" w:rsidP="00CC0058">
            <w:pPr>
              <w:numPr>
                <w:ilvl w:val="0"/>
                <w:numId w:val="40"/>
              </w:numPr>
              <w:tabs>
                <w:tab w:val="clear" w:pos="360"/>
                <w:tab w:val="num" w:pos="72"/>
              </w:tabs>
              <w:rPr>
                <w:rFonts w:ascii="Book Antiqua" w:hAnsi="Book Antiqua" w:cs="Arial"/>
                <w:sz w:val="18"/>
                <w:szCs w:val="18"/>
              </w:rPr>
            </w:pPr>
            <w:r w:rsidRPr="00696B78">
              <w:rPr>
                <w:rFonts w:ascii="Book Antiqua" w:hAnsi="Book Antiqua" w:cs="Arial"/>
                <w:snapToGrid w:val="0"/>
                <w:sz w:val="18"/>
                <w:szCs w:val="18"/>
                <w:lang w:val="es-MX"/>
              </w:rPr>
              <w:t>Reducir los impactos negativos en la salud de los guayaquileños producidos por el inadecuado manejo de desechos</w:t>
            </w:r>
          </w:p>
          <w:p w:rsidR="00B26B0A" w:rsidRPr="00696B78" w:rsidRDefault="00B26B0A" w:rsidP="00CC0058">
            <w:pPr>
              <w:numPr>
                <w:ilvl w:val="0"/>
                <w:numId w:val="40"/>
              </w:numPr>
              <w:tabs>
                <w:tab w:val="clear" w:pos="360"/>
                <w:tab w:val="num" w:pos="72"/>
              </w:tabs>
              <w:rPr>
                <w:rFonts w:ascii="Book Antiqua" w:hAnsi="Book Antiqua" w:cs="Arial"/>
                <w:sz w:val="18"/>
                <w:szCs w:val="18"/>
              </w:rPr>
            </w:pPr>
            <w:r w:rsidRPr="00696B78">
              <w:rPr>
                <w:rFonts w:ascii="Book Antiqua" w:hAnsi="Book Antiqua" w:cs="Arial"/>
                <w:snapToGrid w:val="0"/>
                <w:sz w:val="18"/>
                <w:szCs w:val="18"/>
              </w:rPr>
              <w:t>Generar ingresos económicos a las familias vinculadas a la actividad del reciclaje.</w:t>
            </w:r>
            <w:r w:rsidRPr="00696B78">
              <w:rPr>
                <w:rFonts w:ascii="Book Antiqua" w:hAnsi="Book Antiqua" w:cs="Arial"/>
                <w:snapToGrid w:val="0"/>
                <w:sz w:val="18"/>
                <w:szCs w:val="18"/>
                <w:lang w:val="es-MX"/>
              </w:rPr>
              <w:t xml:space="preserve"> </w:t>
            </w:r>
          </w:p>
          <w:p w:rsidR="00B26B0A" w:rsidRPr="00696B78" w:rsidRDefault="00B26B0A" w:rsidP="001B0E47">
            <w:pPr>
              <w:rPr>
                <w:rFonts w:ascii="Book Antiqua" w:hAnsi="Book Antiqua" w:cs="Arial"/>
                <w:sz w:val="18"/>
                <w:szCs w:val="18"/>
              </w:rPr>
            </w:pPr>
          </w:p>
        </w:tc>
        <w:tc>
          <w:tcPr>
            <w:tcW w:w="1638" w:type="dxa"/>
          </w:tcPr>
          <w:p w:rsidR="00B26B0A" w:rsidRPr="00696B78" w:rsidRDefault="00B26B0A" w:rsidP="00CC0058">
            <w:pPr>
              <w:numPr>
                <w:ilvl w:val="0"/>
                <w:numId w:val="41"/>
              </w:numPr>
              <w:tabs>
                <w:tab w:val="clear" w:pos="360"/>
                <w:tab w:val="num" w:pos="72"/>
              </w:tabs>
              <w:rPr>
                <w:rFonts w:ascii="Book Antiqua" w:hAnsi="Book Antiqua" w:cs="Arial"/>
                <w:snapToGrid w:val="0"/>
                <w:sz w:val="18"/>
                <w:szCs w:val="18"/>
              </w:rPr>
            </w:pPr>
            <w:r w:rsidRPr="00696B78">
              <w:rPr>
                <w:rFonts w:ascii="Book Antiqua" w:hAnsi="Book Antiqua" w:cs="Arial"/>
                <w:snapToGrid w:val="0"/>
                <w:sz w:val="18"/>
                <w:szCs w:val="18"/>
                <w:lang w:val="es-MX"/>
              </w:rPr>
              <w:t>Limitados recursos humanos</w:t>
            </w:r>
          </w:p>
          <w:p w:rsidR="00B26B0A" w:rsidRPr="00696B78" w:rsidRDefault="00B26B0A" w:rsidP="00CC0058">
            <w:pPr>
              <w:numPr>
                <w:ilvl w:val="0"/>
                <w:numId w:val="41"/>
              </w:numPr>
              <w:tabs>
                <w:tab w:val="clear" w:pos="360"/>
                <w:tab w:val="num" w:pos="72"/>
              </w:tabs>
              <w:rPr>
                <w:rFonts w:ascii="Book Antiqua" w:hAnsi="Book Antiqua" w:cs="Arial"/>
                <w:snapToGrid w:val="0"/>
                <w:sz w:val="18"/>
                <w:szCs w:val="18"/>
              </w:rPr>
            </w:pPr>
            <w:r w:rsidRPr="00696B78">
              <w:rPr>
                <w:rFonts w:ascii="Book Antiqua" w:hAnsi="Book Antiqua" w:cs="Arial"/>
                <w:snapToGrid w:val="0"/>
                <w:sz w:val="18"/>
                <w:szCs w:val="18"/>
                <w:lang w:val="es-MX"/>
              </w:rPr>
              <w:t>Inconformidad con el sistema de recolección.</w:t>
            </w:r>
          </w:p>
          <w:p w:rsidR="00B26B0A" w:rsidRPr="00696B78" w:rsidRDefault="00B26B0A" w:rsidP="00CC0058">
            <w:pPr>
              <w:numPr>
                <w:ilvl w:val="0"/>
                <w:numId w:val="41"/>
              </w:numPr>
              <w:tabs>
                <w:tab w:val="clear" w:pos="360"/>
                <w:tab w:val="num" w:pos="72"/>
              </w:tabs>
              <w:rPr>
                <w:rFonts w:ascii="Book Antiqua" w:hAnsi="Book Antiqua" w:cs="Arial"/>
                <w:snapToGrid w:val="0"/>
                <w:sz w:val="18"/>
                <w:szCs w:val="18"/>
              </w:rPr>
            </w:pPr>
            <w:r w:rsidRPr="00696B78">
              <w:rPr>
                <w:rFonts w:ascii="Book Antiqua" w:hAnsi="Book Antiqua" w:cs="Arial"/>
                <w:snapToGrid w:val="0"/>
                <w:sz w:val="18"/>
                <w:szCs w:val="18"/>
                <w:lang w:val="es-MX"/>
              </w:rPr>
              <w:t xml:space="preserve">Renuentes a cambiar su hábito en el  manejo de desechos </w:t>
            </w:r>
          </w:p>
          <w:p w:rsidR="00B26B0A" w:rsidRPr="00696B78" w:rsidRDefault="00B26B0A" w:rsidP="001B0E47">
            <w:pPr>
              <w:rPr>
                <w:rFonts w:ascii="Book Antiqua" w:hAnsi="Book Antiqua" w:cs="Arial"/>
                <w:sz w:val="18"/>
                <w:szCs w:val="18"/>
              </w:rPr>
            </w:pPr>
          </w:p>
        </w:tc>
        <w:tc>
          <w:tcPr>
            <w:tcW w:w="1854" w:type="dxa"/>
          </w:tcPr>
          <w:p w:rsidR="00B26B0A" w:rsidRPr="00696B78" w:rsidRDefault="00B26B0A" w:rsidP="00CC0058">
            <w:pPr>
              <w:numPr>
                <w:ilvl w:val="0"/>
                <w:numId w:val="37"/>
              </w:numPr>
              <w:tabs>
                <w:tab w:val="clear" w:pos="360"/>
                <w:tab w:val="num" w:pos="72"/>
              </w:tabs>
              <w:rPr>
                <w:rFonts w:ascii="Book Antiqua" w:hAnsi="Book Antiqua" w:cs="Arial"/>
                <w:snapToGrid w:val="0"/>
                <w:sz w:val="18"/>
                <w:szCs w:val="18"/>
              </w:rPr>
            </w:pPr>
            <w:r w:rsidRPr="00696B78">
              <w:rPr>
                <w:rFonts w:ascii="Book Antiqua" w:hAnsi="Book Antiqua" w:cs="Arial"/>
                <w:snapToGrid w:val="0"/>
                <w:sz w:val="18"/>
                <w:szCs w:val="18"/>
                <w:lang w:val="es-MX"/>
              </w:rPr>
              <w:t>Recursos humanos y materiales</w:t>
            </w:r>
          </w:p>
        </w:tc>
        <w:tc>
          <w:tcPr>
            <w:tcW w:w="1422" w:type="dxa"/>
          </w:tcPr>
          <w:p w:rsidR="00B26B0A" w:rsidRPr="00696B78" w:rsidRDefault="00B26B0A" w:rsidP="001B0E47">
            <w:pPr>
              <w:jc w:val="center"/>
              <w:rPr>
                <w:rFonts w:ascii="Book Antiqua" w:hAnsi="Book Antiqua" w:cs="Arial"/>
                <w:sz w:val="18"/>
                <w:szCs w:val="18"/>
              </w:rPr>
            </w:pPr>
          </w:p>
          <w:p w:rsidR="00B26B0A" w:rsidRPr="00696B78" w:rsidRDefault="00B26B0A" w:rsidP="001B0E47">
            <w:pPr>
              <w:rPr>
                <w:rFonts w:ascii="Book Antiqua" w:hAnsi="Book Antiqua" w:cs="Arial"/>
                <w:sz w:val="18"/>
                <w:szCs w:val="18"/>
              </w:rPr>
            </w:pPr>
            <w:r w:rsidRPr="00696B78">
              <w:rPr>
                <w:rFonts w:ascii="Book Antiqua" w:hAnsi="Book Antiqua" w:cs="Arial"/>
                <w:sz w:val="18"/>
                <w:szCs w:val="18"/>
              </w:rPr>
              <w:t>Alto</w:t>
            </w:r>
          </w:p>
        </w:tc>
        <w:tc>
          <w:tcPr>
            <w:tcW w:w="1638" w:type="dxa"/>
          </w:tcPr>
          <w:p w:rsidR="00B26B0A" w:rsidRPr="00696B78" w:rsidRDefault="00B26B0A" w:rsidP="00CC0058">
            <w:pPr>
              <w:numPr>
                <w:ilvl w:val="0"/>
                <w:numId w:val="39"/>
              </w:numPr>
              <w:tabs>
                <w:tab w:val="clear" w:pos="360"/>
                <w:tab w:val="num" w:pos="72"/>
              </w:tabs>
              <w:rPr>
                <w:rFonts w:ascii="Book Antiqua" w:hAnsi="Book Antiqua" w:cs="Arial"/>
                <w:snapToGrid w:val="0"/>
                <w:sz w:val="18"/>
                <w:szCs w:val="18"/>
              </w:rPr>
            </w:pPr>
            <w:r w:rsidRPr="00696B78">
              <w:rPr>
                <w:rFonts w:ascii="Book Antiqua" w:hAnsi="Book Antiqua" w:cs="Arial"/>
                <w:snapToGrid w:val="0"/>
                <w:sz w:val="18"/>
                <w:szCs w:val="18"/>
                <w:lang w:val="es-MX"/>
              </w:rPr>
              <w:t>Falta de continuidad en los programas</w:t>
            </w:r>
          </w:p>
          <w:p w:rsidR="00B26B0A" w:rsidRPr="00696B78" w:rsidRDefault="00B26B0A" w:rsidP="00CC0058">
            <w:pPr>
              <w:numPr>
                <w:ilvl w:val="0"/>
                <w:numId w:val="39"/>
              </w:numPr>
              <w:tabs>
                <w:tab w:val="clear" w:pos="360"/>
                <w:tab w:val="num" w:pos="72"/>
              </w:tabs>
              <w:rPr>
                <w:rFonts w:ascii="Book Antiqua" w:hAnsi="Book Antiqua" w:cs="Arial"/>
                <w:snapToGrid w:val="0"/>
                <w:sz w:val="18"/>
                <w:szCs w:val="18"/>
              </w:rPr>
            </w:pPr>
            <w:r w:rsidRPr="00696B78">
              <w:rPr>
                <w:rFonts w:ascii="Book Antiqua" w:hAnsi="Book Antiqua" w:cs="Arial"/>
                <w:snapToGrid w:val="0"/>
                <w:sz w:val="18"/>
                <w:szCs w:val="18"/>
                <w:lang w:val="es-MX"/>
              </w:rPr>
              <w:t xml:space="preserve">Falta de compromiso para adaptarse al programa de manejo integral de desecho </w:t>
            </w:r>
          </w:p>
          <w:p w:rsidR="00B26B0A" w:rsidRPr="00696B78" w:rsidRDefault="00B26B0A" w:rsidP="001B0E47">
            <w:pPr>
              <w:rPr>
                <w:rFonts w:ascii="Book Antiqua" w:hAnsi="Book Antiqua" w:cs="Arial"/>
                <w:sz w:val="18"/>
                <w:szCs w:val="18"/>
              </w:rPr>
            </w:pPr>
          </w:p>
        </w:tc>
      </w:tr>
      <w:tr w:rsidR="00B26B0A">
        <w:tc>
          <w:tcPr>
            <w:tcW w:w="1638" w:type="dxa"/>
          </w:tcPr>
          <w:p w:rsidR="00B26B0A" w:rsidRPr="00696B78" w:rsidRDefault="00B26B0A" w:rsidP="001B0E47">
            <w:pPr>
              <w:jc w:val="center"/>
              <w:rPr>
                <w:rFonts w:ascii="Book Antiqua" w:hAnsi="Book Antiqua" w:cs="Arial"/>
                <w:b/>
                <w:snapToGrid w:val="0"/>
                <w:sz w:val="18"/>
                <w:szCs w:val="18"/>
                <w:lang w:val="es-MX"/>
              </w:rPr>
            </w:pPr>
          </w:p>
          <w:p w:rsidR="00B26B0A" w:rsidRPr="00696B78" w:rsidRDefault="00B26B0A" w:rsidP="001B0E47">
            <w:pPr>
              <w:jc w:val="center"/>
              <w:rPr>
                <w:rFonts w:ascii="Book Antiqua" w:hAnsi="Book Antiqua" w:cs="Arial"/>
                <w:b/>
                <w:snapToGrid w:val="0"/>
                <w:sz w:val="18"/>
                <w:szCs w:val="18"/>
                <w:lang w:val="es-MX"/>
              </w:rPr>
            </w:pPr>
            <w:r w:rsidRPr="00696B78">
              <w:rPr>
                <w:rFonts w:ascii="Book Antiqua" w:hAnsi="Book Antiqua" w:cs="Arial"/>
                <w:b/>
                <w:snapToGrid w:val="0"/>
                <w:sz w:val="18"/>
                <w:szCs w:val="18"/>
                <w:lang w:val="es-MX"/>
              </w:rPr>
              <w:t>MUNICIPIO</w:t>
            </w:r>
          </w:p>
          <w:p w:rsidR="00B26B0A" w:rsidRPr="00696B78" w:rsidRDefault="00B26B0A" w:rsidP="001B0E47">
            <w:pPr>
              <w:jc w:val="center"/>
              <w:rPr>
                <w:rFonts w:ascii="Book Antiqua" w:hAnsi="Book Antiqua" w:cs="Arial"/>
                <w:b/>
                <w:snapToGrid w:val="0"/>
                <w:sz w:val="18"/>
                <w:szCs w:val="18"/>
                <w:lang w:val="es-MX"/>
              </w:rPr>
            </w:pPr>
          </w:p>
          <w:p w:rsidR="00B26B0A" w:rsidRPr="00696B78" w:rsidRDefault="00B26B0A" w:rsidP="001B0E47">
            <w:pPr>
              <w:jc w:val="center"/>
              <w:rPr>
                <w:rFonts w:ascii="Book Antiqua" w:hAnsi="Book Antiqua" w:cs="Arial"/>
                <w:b/>
                <w:snapToGrid w:val="0"/>
                <w:sz w:val="18"/>
                <w:szCs w:val="18"/>
                <w:lang w:val="es-MX"/>
              </w:rPr>
            </w:pPr>
            <w:r w:rsidRPr="00696B78">
              <w:rPr>
                <w:rFonts w:ascii="Book Antiqua" w:hAnsi="Book Antiqua" w:cs="Arial"/>
                <w:b/>
                <w:snapToGrid w:val="0"/>
                <w:sz w:val="18"/>
                <w:szCs w:val="18"/>
                <w:lang w:val="es-MX"/>
              </w:rPr>
              <w:t>Alcalde</w:t>
            </w:r>
          </w:p>
          <w:p w:rsidR="00B26B0A" w:rsidRPr="00696B78" w:rsidRDefault="00B26B0A" w:rsidP="001B0E47">
            <w:pPr>
              <w:jc w:val="center"/>
              <w:rPr>
                <w:rFonts w:ascii="Book Antiqua" w:hAnsi="Book Antiqua" w:cs="Arial"/>
                <w:b/>
                <w:snapToGrid w:val="0"/>
                <w:sz w:val="18"/>
                <w:szCs w:val="18"/>
                <w:lang w:val="es-MX"/>
              </w:rPr>
            </w:pPr>
          </w:p>
          <w:p w:rsidR="00B26B0A" w:rsidRPr="00696B78" w:rsidRDefault="00B26B0A" w:rsidP="001B0E47">
            <w:pPr>
              <w:jc w:val="center"/>
              <w:rPr>
                <w:rFonts w:ascii="Book Antiqua" w:hAnsi="Book Antiqua" w:cs="Arial"/>
                <w:b/>
                <w:snapToGrid w:val="0"/>
                <w:sz w:val="18"/>
                <w:szCs w:val="18"/>
                <w:lang w:val="es-MX"/>
              </w:rPr>
            </w:pPr>
            <w:r w:rsidRPr="00696B78">
              <w:rPr>
                <w:rFonts w:ascii="Book Antiqua" w:hAnsi="Book Antiqua" w:cs="Arial"/>
                <w:b/>
                <w:snapToGrid w:val="0"/>
                <w:sz w:val="18"/>
                <w:szCs w:val="18"/>
                <w:lang w:val="es-MX"/>
              </w:rPr>
              <w:t xml:space="preserve">Dirección de Aseo Urbano y Rural </w:t>
            </w:r>
          </w:p>
        </w:tc>
        <w:tc>
          <w:tcPr>
            <w:tcW w:w="1638" w:type="dxa"/>
          </w:tcPr>
          <w:p w:rsidR="00B26B0A" w:rsidRPr="00696B78" w:rsidRDefault="00B26B0A" w:rsidP="00CC0058">
            <w:pPr>
              <w:numPr>
                <w:ilvl w:val="0"/>
                <w:numId w:val="42"/>
              </w:numPr>
              <w:tabs>
                <w:tab w:val="clear" w:pos="360"/>
                <w:tab w:val="num" w:pos="72"/>
              </w:tabs>
              <w:rPr>
                <w:rFonts w:ascii="Book Antiqua" w:hAnsi="Book Antiqua" w:cs="Arial"/>
                <w:snapToGrid w:val="0"/>
                <w:sz w:val="18"/>
                <w:szCs w:val="18"/>
                <w:lang w:val="es-MX"/>
              </w:rPr>
            </w:pPr>
            <w:r w:rsidRPr="00696B78">
              <w:rPr>
                <w:rFonts w:ascii="Book Antiqua" w:hAnsi="Book Antiqua" w:cs="Arial"/>
                <w:snapToGrid w:val="0"/>
                <w:sz w:val="18"/>
                <w:szCs w:val="18"/>
                <w:lang w:val="es-MX"/>
              </w:rPr>
              <w:t>Brindar a la ciudadanía programa de manejo integral de desechos.</w:t>
            </w:r>
          </w:p>
          <w:p w:rsidR="00B26B0A" w:rsidRPr="00696B78" w:rsidRDefault="00B26B0A" w:rsidP="00CC0058">
            <w:pPr>
              <w:numPr>
                <w:ilvl w:val="0"/>
                <w:numId w:val="42"/>
              </w:numPr>
              <w:tabs>
                <w:tab w:val="clear" w:pos="360"/>
                <w:tab w:val="num" w:pos="72"/>
              </w:tabs>
              <w:rPr>
                <w:rFonts w:ascii="Book Antiqua" w:hAnsi="Book Antiqua" w:cs="Arial"/>
                <w:snapToGrid w:val="0"/>
                <w:sz w:val="18"/>
                <w:szCs w:val="18"/>
                <w:lang w:val="es-MX"/>
              </w:rPr>
            </w:pPr>
            <w:r w:rsidRPr="00696B78">
              <w:rPr>
                <w:rFonts w:ascii="Book Antiqua" w:hAnsi="Book Antiqua" w:cs="Arial"/>
                <w:snapToGrid w:val="0"/>
                <w:sz w:val="18"/>
                <w:szCs w:val="18"/>
                <w:lang w:val="es-MX"/>
              </w:rPr>
              <w:t xml:space="preserve">Garantizar el bienestar de la ciudadanía con respecto al manejo de desechos   </w:t>
            </w:r>
          </w:p>
        </w:tc>
        <w:tc>
          <w:tcPr>
            <w:tcW w:w="1638" w:type="dxa"/>
          </w:tcPr>
          <w:p w:rsidR="00B26B0A" w:rsidRPr="00696B78" w:rsidRDefault="00B26B0A" w:rsidP="00CC0058">
            <w:pPr>
              <w:numPr>
                <w:ilvl w:val="0"/>
                <w:numId w:val="43"/>
              </w:numPr>
              <w:tabs>
                <w:tab w:val="clear" w:pos="360"/>
                <w:tab w:val="num" w:pos="72"/>
              </w:tabs>
              <w:rPr>
                <w:rFonts w:ascii="Book Antiqua" w:hAnsi="Book Antiqua" w:cs="Arial"/>
                <w:snapToGrid w:val="0"/>
                <w:sz w:val="18"/>
                <w:szCs w:val="18"/>
                <w:lang w:val="es-MX"/>
              </w:rPr>
            </w:pPr>
            <w:r w:rsidRPr="00696B78">
              <w:rPr>
                <w:rFonts w:ascii="Book Antiqua" w:hAnsi="Book Antiqua" w:cs="Arial"/>
                <w:snapToGrid w:val="0"/>
                <w:sz w:val="18"/>
                <w:szCs w:val="18"/>
                <w:lang w:val="es-MX"/>
              </w:rPr>
              <w:t>Limitada recursos materiales.</w:t>
            </w:r>
          </w:p>
          <w:p w:rsidR="00B26B0A" w:rsidRPr="00696B78" w:rsidRDefault="00B26B0A" w:rsidP="00CC0058">
            <w:pPr>
              <w:numPr>
                <w:ilvl w:val="0"/>
                <w:numId w:val="43"/>
              </w:numPr>
              <w:tabs>
                <w:tab w:val="clear" w:pos="360"/>
                <w:tab w:val="num" w:pos="72"/>
              </w:tabs>
              <w:rPr>
                <w:rFonts w:ascii="Book Antiqua" w:hAnsi="Book Antiqua" w:cs="Arial"/>
                <w:snapToGrid w:val="0"/>
                <w:sz w:val="18"/>
                <w:szCs w:val="18"/>
                <w:lang w:val="es-MX"/>
              </w:rPr>
            </w:pPr>
            <w:r w:rsidRPr="00696B78">
              <w:rPr>
                <w:rFonts w:ascii="Book Antiqua" w:hAnsi="Book Antiqua" w:cs="Arial"/>
                <w:snapToGrid w:val="0"/>
                <w:sz w:val="18"/>
                <w:szCs w:val="18"/>
                <w:lang w:val="es-MX"/>
              </w:rPr>
              <w:t>Limitados recursos económicos</w:t>
            </w:r>
          </w:p>
          <w:p w:rsidR="00B26B0A" w:rsidRPr="00696B78" w:rsidRDefault="00B26B0A" w:rsidP="001B0E47">
            <w:pPr>
              <w:rPr>
                <w:rFonts w:ascii="Book Antiqua" w:hAnsi="Book Antiqua" w:cs="Arial"/>
                <w:snapToGrid w:val="0"/>
                <w:sz w:val="18"/>
                <w:szCs w:val="18"/>
                <w:lang w:val="es-MX"/>
              </w:rPr>
            </w:pPr>
          </w:p>
        </w:tc>
        <w:tc>
          <w:tcPr>
            <w:tcW w:w="1854" w:type="dxa"/>
          </w:tcPr>
          <w:p w:rsidR="00B26B0A" w:rsidRPr="00696B78" w:rsidRDefault="00B26B0A" w:rsidP="00CC0058">
            <w:pPr>
              <w:numPr>
                <w:ilvl w:val="0"/>
                <w:numId w:val="38"/>
              </w:numPr>
              <w:tabs>
                <w:tab w:val="clear" w:pos="360"/>
              </w:tabs>
              <w:rPr>
                <w:rFonts w:ascii="Book Antiqua" w:hAnsi="Book Antiqua" w:cs="Arial"/>
                <w:snapToGrid w:val="0"/>
                <w:sz w:val="18"/>
                <w:szCs w:val="18"/>
              </w:rPr>
            </w:pPr>
            <w:r w:rsidRPr="00696B78">
              <w:rPr>
                <w:rFonts w:ascii="Book Antiqua" w:hAnsi="Book Antiqua" w:cs="Arial"/>
                <w:snapToGrid w:val="0"/>
                <w:sz w:val="18"/>
                <w:szCs w:val="18"/>
                <w:lang w:val="es-MX"/>
              </w:rPr>
              <w:t>Poder de convocatoria</w:t>
            </w:r>
          </w:p>
          <w:p w:rsidR="00B26B0A" w:rsidRPr="00696B78" w:rsidRDefault="00B26B0A" w:rsidP="00CC0058">
            <w:pPr>
              <w:numPr>
                <w:ilvl w:val="0"/>
                <w:numId w:val="38"/>
              </w:numPr>
              <w:tabs>
                <w:tab w:val="clear" w:pos="360"/>
              </w:tabs>
              <w:rPr>
                <w:rFonts w:ascii="Book Antiqua" w:hAnsi="Book Antiqua" w:cs="Arial"/>
                <w:snapToGrid w:val="0"/>
                <w:sz w:val="18"/>
                <w:szCs w:val="18"/>
              </w:rPr>
            </w:pPr>
            <w:r w:rsidRPr="00696B78">
              <w:rPr>
                <w:rFonts w:ascii="Book Antiqua" w:hAnsi="Book Antiqua" w:cs="Arial"/>
                <w:snapToGrid w:val="0"/>
                <w:sz w:val="18"/>
                <w:szCs w:val="18"/>
                <w:lang w:val="es-MX"/>
              </w:rPr>
              <w:t>Recursos económicos y humanos</w:t>
            </w:r>
          </w:p>
          <w:p w:rsidR="00B26B0A" w:rsidRPr="00696B78" w:rsidRDefault="00B26B0A" w:rsidP="001B0E47">
            <w:pPr>
              <w:rPr>
                <w:rFonts w:ascii="Book Antiqua" w:hAnsi="Book Antiqua" w:cs="Arial"/>
                <w:snapToGrid w:val="0"/>
                <w:sz w:val="18"/>
                <w:szCs w:val="18"/>
                <w:lang w:val="es-MX"/>
              </w:rPr>
            </w:pPr>
          </w:p>
        </w:tc>
        <w:tc>
          <w:tcPr>
            <w:tcW w:w="1422" w:type="dxa"/>
          </w:tcPr>
          <w:p w:rsidR="00B26B0A" w:rsidRPr="00696B78" w:rsidRDefault="00B26B0A" w:rsidP="001B0E47">
            <w:pPr>
              <w:jc w:val="center"/>
              <w:rPr>
                <w:rFonts w:ascii="Book Antiqua" w:hAnsi="Book Antiqua" w:cs="Arial"/>
                <w:sz w:val="18"/>
                <w:szCs w:val="18"/>
              </w:rPr>
            </w:pPr>
          </w:p>
          <w:p w:rsidR="00B26B0A" w:rsidRPr="00696B78" w:rsidRDefault="00B26B0A" w:rsidP="001B0E47">
            <w:pPr>
              <w:jc w:val="center"/>
              <w:rPr>
                <w:rFonts w:ascii="Book Antiqua" w:hAnsi="Book Antiqua" w:cs="Arial"/>
                <w:sz w:val="18"/>
                <w:szCs w:val="18"/>
              </w:rPr>
            </w:pPr>
            <w:r w:rsidRPr="00696B78">
              <w:rPr>
                <w:rFonts w:ascii="Book Antiqua" w:hAnsi="Book Antiqua" w:cs="Arial"/>
                <w:sz w:val="18"/>
                <w:szCs w:val="18"/>
              </w:rPr>
              <w:t>Alto</w:t>
            </w:r>
          </w:p>
        </w:tc>
        <w:tc>
          <w:tcPr>
            <w:tcW w:w="1638" w:type="dxa"/>
          </w:tcPr>
          <w:p w:rsidR="00B26B0A" w:rsidRPr="00696B78" w:rsidRDefault="00B26B0A" w:rsidP="00CC0058">
            <w:pPr>
              <w:numPr>
                <w:ilvl w:val="0"/>
                <w:numId w:val="44"/>
              </w:numPr>
              <w:tabs>
                <w:tab w:val="clear" w:pos="360"/>
                <w:tab w:val="num" w:pos="72"/>
              </w:tabs>
              <w:rPr>
                <w:rFonts w:ascii="Book Antiqua" w:hAnsi="Book Antiqua" w:cs="Arial"/>
                <w:sz w:val="18"/>
                <w:szCs w:val="18"/>
              </w:rPr>
            </w:pPr>
            <w:r w:rsidRPr="00696B78">
              <w:rPr>
                <w:rFonts w:ascii="Book Antiqua" w:hAnsi="Book Antiqua" w:cs="Arial"/>
                <w:snapToGrid w:val="0"/>
                <w:sz w:val="18"/>
                <w:szCs w:val="18"/>
                <w:lang w:val="es-MX"/>
              </w:rPr>
              <w:t>Disminución de recursos económicos y cierre del proyecto</w:t>
            </w:r>
          </w:p>
          <w:p w:rsidR="00B26B0A" w:rsidRPr="00696B78" w:rsidRDefault="00B26B0A" w:rsidP="00CC0058">
            <w:pPr>
              <w:numPr>
                <w:ilvl w:val="0"/>
                <w:numId w:val="44"/>
              </w:numPr>
              <w:tabs>
                <w:tab w:val="clear" w:pos="360"/>
                <w:tab w:val="num" w:pos="72"/>
              </w:tabs>
              <w:rPr>
                <w:rFonts w:ascii="Book Antiqua" w:hAnsi="Book Antiqua" w:cs="Arial"/>
                <w:sz w:val="18"/>
                <w:szCs w:val="18"/>
              </w:rPr>
            </w:pPr>
            <w:r w:rsidRPr="00696B78">
              <w:rPr>
                <w:rFonts w:ascii="Book Antiqua" w:hAnsi="Book Antiqua" w:cs="Arial"/>
                <w:snapToGrid w:val="0"/>
                <w:sz w:val="18"/>
                <w:szCs w:val="18"/>
                <w:lang w:val="es-MX"/>
              </w:rPr>
              <w:t xml:space="preserve">Inestabilidad del proyecto por cambio de administración municipal </w:t>
            </w:r>
          </w:p>
          <w:p w:rsidR="00B26B0A" w:rsidRPr="00696B78" w:rsidRDefault="00B26B0A" w:rsidP="00CC0058">
            <w:pPr>
              <w:numPr>
                <w:ilvl w:val="0"/>
                <w:numId w:val="44"/>
              </w:numPr>
              <w:tabs>
                <w:tab w:val="clear" w:pos="360"/>
                <w:tab w:val="num" w:pos="72"/>
              </w:tabs>
              <w:rPr>
                <w:rFonts w:ascii="Book Antiqua" w:hAnsi="Book Antiqua" w:cs="Arial"/>
                <w:sz w:val="18"/>
                <w:szCs w:val="18"/>
              </w:rPr>
            </w:pPr>
            <w:r w:rsidRPr="00696B78">
              <w:rPr>
                <w:rFonts w:ascii="Book Antiqua" w:hAnsi="Book Antiqua" w:cs="Arial"/>
                <w:snapToGrid w:val="0"/>
                <w:sz w:val="18"/>
                <w:szCs w:val="18"/>
                <w:lang w:val="es-MX"/>
              </w:rPr>
              <w:t xml:space="preserve">Conflictos generados por intereses políticos </w:t>
            </w:r>
          </w:p>
          <w:p w:rsidR="00B26B0A" w:rsidRPr="00696B78" w:rsidRDefault="00B26B0A" w:rsidP="001B0E47">
            <w:pPr>
              <w:rPr>
                <w:rFonts w:ascii="Book Antiqua" w:hAnsi="Book Antiqua" w:cs="Arial"/>
                <w:sz w:val="18"/>
                <w:szCs w:val="18"/>
              </w:rPr>
            </w:pPr>
          </w:p>
        </w:tc>
      </w:tr>
      <w:tr w:rsidR="00B26B0A">
        <w:tc>
          <w:tcPr>
            <w:tcW w:w="1638" w:type="dxa"/>
          </w:tcPr>
          <w:p w:rsidR="00B26B0A" w:rsidRPr="00696B78" w:rsidRDefault="00B26B0A" w:rsidP="001B0E47">
            <w:pPr>
              <w:jc w:val="center"/>
              <w:rPr>
                <w:rFonts w:ascii="Book Antiqua" w:hAnsi="Book Antiqua" w:cs="Arial"/>
                <w:b/>
                <w:snapToGrid w:val="0"/>
                <w:sz w:val="18"/>
                <w:szCs w:val="18"/>
                <w:lang w:val="es-MX"/>
              </w:rPr>
            </w:pPr>
          </w:p>
          <w:p w:rsidR="00B26B0A" w:rsidRPr="00696B78" w:rsidRDefault="00B26B0A" w:rsidP="001B0E47">
            <w:pPr>
              <w:jc w:val="center"/>
              <w:rPr>
                <w:rFonts w:ascii="Book Antiqua" w:hAnsi="Book Antiqua" w:cs="Arial"/>
                <w:b/>
                <w:snapToGrid w:val="0"/>
                <w:sz w:val="18"/>
                <w:szCs w:val="18"/>
                <w:lang w:val="es-MX"/>
              </w:rPr>
            </w:pPr>
            <w:r w:rsidRPr="00696B78">
              <w:rPr>
                <w:rFonts w:ascii="Book Antiqua" w:hAnsi="Book Antiqua" w:cs="Arial"/>
                <w:b/>
                <w:snapToGrid w:val="0"/>
                <w:sz w:val="18"/>
                <w:szCs w:val="18"/>
                <w:lang w:val="es-MX"/>
              </w:rPr>
              <w:t>ASOCIACIÓN CONSORCIO VACHAGNON</w:t>
            </w:r>
          </w:p>
          <w:p w:rsidR="00B26B0A" w:rsidRPr="00696B78" w:rsidRDefault="00B26B0A" w:rsidP="001B0E47">
            <w:pPr>
              <w:rPr>
                <w:rFonts w:ascii="Book Antiqua" w:hAnsi="Book Antiqua" w:cs="Arial"/>
                <w:b/>
                <w:snapToGrid w:val="0"/>
                <w:sz w:val="18"/>
                <w:szCs w:val="18"/>
                <w:lang w:val="es-MX"/>
              </w:rPr>
            </w:pPr>
          </w:p>
        </w:tc>
        <w:tc>
          <w:tcPr>
            <w:tcW w:w="1638" w:type="dxa"/>
          </w:tcPr>
          <w:p w:rsidR="00B26B0A" w:rsidRPr="00696B78" w:rsidRDefault="00B26B0A" w:rsidP="00CC0058">
            <w:pPr>
              <w:numPr>
                <w:ilvl w:val="0"/>
                <w:numId w:val="42"/>
              </w:numPr>
              <w:tabs>
                <w:tab w:val="clear" w:pos="360"/>
                <w:tab w:val="num" w:pos="72"/>
              </w:tabs>
              <w:rPr>
                <w:rFonts w:ascii="Book Antiqua" w:hAnsi="Book Antiqua" w:cs="Arial"/>
                <w:snapToGrid w:val="0"/>
                <w:sz w:val="18"/>
                <w:szCs w:val="18"/>
                <w:lang w:val="es-MX"/>
              </w:rPr>
            </w:pPr>
            <w:r w:rsidRPr="00696B78">
              <w:rPr>
                <w:rFonts w:ascii="Book Antiqua" w:hAnsi="Book Antiqua" w:cs="Arial"/>
                <w:snapToGrid w:val="0"/>
                <w:sz w:val="18"/>
                <w:szCs w:val="18"/>
                <w:lang w:val="es-MX"/>
              </w:rPr>
              <w:t xml:space="preserve">Recolección y traslado  de desechos de forma óptima </w:t>
            </w:r>
          </w:p>
        </w:tc>
        <w:tc>
          <w:tcPr>
            <w:tcW w:w="1638" w:type="dxa"/>
          </w:tcPr>
          <w:p w:rsidR="00B26B0A" w:rsidRPr="00696B78" w:rsidRDefault="00B26B0A" w:rsidP="00CC0058">
            <w:pPr>
              <w:numPr>
                <w:ilvl w:val="0"/>
                <w:numId w:val="43"/>
              </w:numPr>
              <w:tabs>
                <w:tab w:val="clear" w:pos="360"/>
                <w:tab w:val="num" w:pos="72"/>
              </w:tabs>
              <w:rPr>
                <w:rFonts w:ascii="Book Antiqua" w:hAnsi="Book Antiqua" w:cs="Arial"/>
                <w:snapToGrid w:val="0"/>
                <w:sz w:val="18"/>
                <w:szCs w:val="18"/>
                <w:lang w:val="es-MX"/>
              </w:rPr>
            </w:pPr>
            <w:r w:rsidRPr="00696B78">
              <w:rPr>
                <w:rFonts w:ascii="Book Antiqua" w:hAnsi="Book Antiqua" w:cs="Arial"/>
                <w:snapToGrid w:val="0"/>
                <w:sz w:val="18"/>
                <w:szCs w:val="18"/>
                <w:lang w:val="es-MX"/>
              </w:rPr>
              <w:t>Incumplimiento de horarios de recolección por parte de la ciudadanía.</w:t>
            </w:r>
          </w:p>
        </w:tc>
        <w:tc>
          <w:tcPr>
            <w:tcW w:w="1854" w:type="dxa"/>
          </w:tcPr>
          <w:p w:rsidR="00B26B0A" w:rsidRPr="00696B78" w:rsidRDefault="00B26B0A" w:rsidP="00CC0058">
            <w:pPr>
              <w:numPr>
                <w:ilvl w:val="0"/>
                <w:numId w:val="38"/>
              </w:numPr>
              <w:tabs>
                <w:tab w:val="clear" w:pos="360"/>
              </w:tabs>
              <w:rPr>
                <w:rFonts w:ascii="Book Antiqua" w:hAnsi="Book Antiqua" w:cs="Arial"/>
                <w:snapToGrid w:val="0"/>
                <w:sz w:val="18"/>
                <w:szCs w:val="18"/>
              </w:rPr>
            </w:pPr>
            <w:r w:rsidRPr="00696B78">
              <w:rPr>
                <w:rFonts w:ascii="Book Antiqua" w:hAnsi="Book Antiqua" w:cs="Arial"/>
                <w:snapToGrid w:val="0"/>
                <w:sz w:val="18"/>
                <w:szCs w:val="18"/>
                <w:lang w:val="es-MX"/>
              </w:rPr>
              <w:t>Recursos económicos y humanos</w:t>
            </w:r>
          </w:p>
          <w:p w:rsidR="00B26B0A" w:rsidRPr="00696B78" w:rsidRDefault="00B26B0A" w:rsidP="00CC0058">
            <w:pPr>
              <w:numPr>
                <w:ilvl w:val="0"/>
                <w:numId w:val="38"/>
              </w:numPr>
              <w:tabs>
                <w:tab w:val="clear" w:pos="360"/>
              </w:tabs>
              <w:rPr>
                <w:rFonts w:ascii="Book Antiqua" w:hAnsi="Book Antiqua" w:cs="Arial"/>
                <w:snapToGrid w:val="0"/>
                <w:sz w:val="18"/>
                <w:szCs w:val="18"/>
                <w:lang w:val="es-MX"/>
              </w:rPr>
            </w:pPr>
            <w:r w:rsidRPr="00696B78">
              <w:rPr>
                <w:rFonts w:ascii="Book Antiqua" w:hAnsi="Book Antiqua" w:cs="Arial"/>
                <w:snapToGrid w:val="0"/>
                <w:sz w:val="18"/>
                <w:szCs w:val="18"/>
                <w:lang w:val="es-MX"/>
              </w:rPr>
              <w:t>Recursos de equipo y materiales.</w:t>
            </w:r>
          </w:p>
        </w:tc>
        <w:tc>
          <w:tcPr>
            <w:tcW w:w="1422" w:type="dxa"/>
          </w:tcPr>
          <w:p w:rsidR="00B26B0A" w:rsidRPr="00696B78" w:rsidRDefault="00B26B0A" w:rsidP="001B0E47">
            <w:pPr>
              <w:jc w:val="center"/>
              <w:rPr>
                <w:rFonts w:ascii="Book Antiqua" w:hAnsi="Book Antiqua" w:cs="Arial"/>
                <w:sz w:val="18"/>
                <w:szCs w:val="18"/>
              </w:rPr>
            </w:pPr>
          </w:p>
          <w:p w:rsidR="00B26B0A" w:rsidRPr="00696B78" w:rsidRDefault="00B26B0A" w:rsidP="001B0E47">
            <w:pPr>
              <w:jc w:val="center"/>
              <w:rPr>
                <w:rFonts w:ascii="Book Antiqua" w:hAnsi="Book Antiqua" w:cs="Arial"/>
                <w:sz w:val="18"/>
                <w:szCs w:val="18"/>
              </w:rPr>
            </w:pPr>
            <w:r w:rsidRPr="00696B78">
              <w:rPr>
                <w:rFonts w:ascii="Book Antiqua" w:hAnsi="Book Antiqua" w:cs="Arial"/>
                <w:sz w:val="18"/>
                <w:szCs w:val="18"/>
              </w:rPr>
              <w:t xml:space="preserve">Medio </w:t>
            </w:r>
          </w:p>
        </w:tc>
        <w:tc>
          <w:tcPr>
            <w:tcW w:w="1638" w:type="dxa"/>
          </w:tcPr>
          <w:p w:rsidR="00B26B0A" w:rsidRPr="00696B78" w:rsidRDefault="00B26B0A" w:rsidP="00CC0058">
            <w:pPr>
              <w:numPr>
                <w:ilvl w:val="0"/>
                <w:numId w:val="44"/>
              </w:numPr>
              <w:tabs>
                <w:tab w:val="clear" w:pos="360"/>
                <w:tab w:val="num" w:pos="72"/>
              </w:tabs>
              <w:rPr>
                <w:rFonts w:ascii="Book Antiqua" w:hAnsi="Book Antiqua" w:cs="Arial"/>
                <w:sz w:val="18"/>
                <w:szCs w:val="18"/>
              </w:rPr>
            </w:pPr>
            <w:r w:rsidRPr="00696B78">
              <w:rPr>
                <w:rFonts w:ascii="Book Antiqua" w:hAnsi="Book Antiqua" w:cs="Arial"/>
                <w:snapToGrid w:val="0"/>
                <w:sz w:val="18"/>
                <w:szCs w:val="18"/>
                <w:lang w:val="es-MX"/>
              </w:rPr>
              <w:t>Conflictos generados por la disminución de ingresos debido a la reducción de toneladas de basura a transportarse</w:t>
            </w:r>
          </w:p>
          <w:p w:rsidR="00B26B0A" w:rsidRPr="00696B78" w:rsidRDefault="00B26B0A" w:rsidP="001B0E47">
            <w:pPr>
              <w:rPr>
                <w:rFonts w:ascii="Book Antiqua" w:hAnsi="Book Antiqua" w:cs="Arial"/>
                <w:sz w:val="18"/>
                <w:szCs w:val="18"/>
              </w:rPr>
            </w:pPr>
          </w:p>
        </w:tc>
      </w:tr>
      <w:tr w:rsidR="00B26B0A">
        <w:tc>
          <w:tcPr>
            <w:tcW w:w="1638" w:type="dxa"/>
          </w:tcPr>
          <w:p w:rsidR="00B26B0A" w:rsidRPr="00696B78" w:rsidRDefault="00B26B0A" w:rsidP="001B0E47">
            <w:pPr>
              <w:jc w:val="center"/>
              <w:rPr>
                <w:rFonts w:ascii="Book Antiqua" w:hAnsi="Book Antiqua" w:cs="Arial"/>
                <w:b/>
                <w:snapToGrid w:val="0"/>
                <w:sz w:val="18"/>
                <w:szCs w:val="18"/>
                <w:lang w:val="es-MX"/>
              </w:rPr>
            </w:pPr>
            <w:r w:rsidRPr="00696B78">
              <w:rPr>
                <w:rFonts w:ascii="Book Antiqua" w:hAnsi="Book Antiqua" w:cs="Arial"/>
                <w:b/>
                <w:snapToGrid w:val="0"/>
                <w:sz w:val="18"/>
                <w:szCs w:val="18"/>
                <w:lang w:val="es-MX"/>
              </w:rPr>
              <w:t>CONSORCIO ILM (RELLENO SANITARIO LAS IGUANAS)</w:t>
            </w:r>
          </w:p>
        </w:tc>
        <w:tc>
          <w:tcPr>
            <w:tcW w:w="1638" w:type="dxa"/>
          </w:tcPr>
          <w:p w:rsidR="00B26B0A" w:rsidRPr="00696B78" w:rsidRDefault="00B26B0A" w:rsidP="00CC0058">
            <w:pPr>
              <w:numPr>
                <w:ilvl w:val="0"/>
                <w:numId w:val="45"/>
              </w:numPr>
              <w:tabs>
                <w:tab w:val="clear" w:pos="360"/>
                <w:tab w:val="num" w:pos="72"/>
              </w:tabs>
              <w:rPr>
                <w:rFonts w:ascii="Book Antiqua" w:hAnsi="Book Antiqua" w:cs="Arial"/>
                <w:snapToGrid w:val="0"/>
                <w:sz w:val="18"/>
                <w:szCs w:val="18"/>
              </w:rPr>
            </w:pPr>
            <w:r w:rsidRPr="00696B78">
              <w:rPr>
                <w:rFonts w:ascii="Book Antiqua" w:hAnsi="Book Antiqua" w:cs="Arial"/>
                <w:snapToGrid w:val="0"/>
                <w:sz w:val="18"/>
                <w:szCs w:val="18"/>
                <w:lang w:val="es-MX"/>
              </w:rPr>
              <w:t xml:space="preserve">Vida útil del relleno sanitario en aumento </w:t>
            </w:r>
          </w:p>
        </w:tc>
        <w:tc>
          <w:tcPr>
            <w:tcW w:w="1638" w:type="dxa"/>
          </w:tcPr>
          <w:p w:rsidR="00B26B0A" w:rsidRPr="00696B78" w:rsidRDefault="00B26B0A" w:rsidP="00CC0058">
            <w:pPr>
              <w:numPr>
                <w:ilvl w:val="0"/>
                <w:numId w:val="46"/>
              </w:numPr>
              <w:tabs>
                <w:tab w:val="clear" w:pos="360"/>
                <w:tab w:val="num" w:pos="72"/>
              </w:tabs>
              <w:rPr>
                <w:rFonts w:ascii="Book Antiqua" w:hAnsi="Book Antiqua" w:cs="Arial"/>
                <w:snapToGrid w:val="0"/>
                <w:sz w:val="18"/>
                <w:szCs w:val="18"/>
                <w:lang w:val="es-MX"/>
              </w:rPr>
            </w:pPr>
            <w:r w:rsidRPr="00696B78">
              <w:rPr>
                <w:rFonts w:ascii="Book Antiqua" w:hAnsi="Book Antiqua" w:cs="Arial"/>
                <w:snapToGrid w:val="0"/>
                <w:sz w:val="18"/>
                <w:szCs w:val="18"/>
                <w:lang w:val="es-MX"/>
              </w:rPr>
              <w:t>Limitación de recursos</w:t>
            </w:r>
          </w:p>
        </w:tc>
        <w:tc>
          <w:tcPr>
            <w:tcW w:w="1854" w:type="dxa"/>
          </w:tcPr>
          <w:p w:rsidR="00B26B0A" w:rsidRPr="00696B78" w:rsidRDefault="00B26B0A" w:rsidP="00CC0058">
            <w:pPr>
              <w:numPr>
                <w:ilvl w:val="0"/>
                <w:numId w:val="47"/>
              </w:numPr>
              <w:tabs>
                <w:tab w:val="clear" w:pos="360"/>
                <w:tab w:val="num" w:pos="71"/>
              </w:tabs>
              <w:rPr>
                <w:rFonts w:ascii="Book Antiqua" w:hAnsi="Book Antiqua" w:cs="Arial"/>
                <w:snapToGrid w:val="0"/>
                <w:sz w:val="18"/>
                <w:szCs w:val="18"/>
                <w:lang w:val="es-MX"/>
              </w:rPr>
            </w:pPr>
            <w:r w:rsidRPr="00696B78">
              <w:rPr>
                <w:rFonts w:ascii="Book Antiqua" w:hAnsi="Book Antiqua" w:cs="Arial"/>
                <w:snapToGrid w:val="0"/>
                <w:sz w:val="18"/>
                <w:szCs w:val="18"/>
                <w:lang w:val="es-MX"/>
              </w:rPr>
              <w:t xml:space="preserve">Recursos operativos  </w:t>
            </w:r>
          </w:p>
        </w:tc>
        <w:tc>
          <w:tcPr>
            <w:tcW w:w="1422" w:type="dxa"/>
          </w:tcPr>
          <w:p w:rsidR="00B26B0A" w:rsidRPr="00696B78" w:rsidRDefault="00B26B0A" w:rsidP="001B0E47">
            <w:pPr>
              <w:jc w:val="center"/>
              <w:rPr>
                <w:rFonts w:ascii="Book Antiqua" w:hAnsi="Book Antiqua" w:cs="Arial"/>
                <w:sz w:val="18"/>
                <w:szCs w:val="18"/>
              </w:rPr>
            </w:pPr>
            <w:r w:rsidRPr="00696B78">
              <w:rPr>
                <w:rFonts w:ascii="Book Antiqua" w:hAnsi="Book Antiqua" w:cs="Arial"/>
                <w:sz w:val="18"/>
                <w:szCs w:val="18"/>
              </w:rPr>
              <w:t>Medio</w:t>
            </w:r>
          </w:p>
        </w:tc>
        <w:tc>
          <w:tcPr>
            <w:tcW w:w="1638" w:type="dxa"/>
          </w:tcPr>
          <w:p w:rsidR="00B26B0A" w:rsidRPr="00696B78" w:rsidRDefault="00B26B0A" w:rsidP="00CC0058">
            <w:pPr>
              <w:numPr>
                <w:ilvl w:val="0"/>
                <w:numId w:val="44"/>
              </w:numPr>
              <w:tabs>
                <w:tab w:val="clear" w:pos="360"/>
                <w:tab w:val="num" w:pos="72"/>
              </w:tabs>
              <w:rPr>
                <w:rFonts w:ascii="Book Antiqua" w:hAnsi="Book Antiqua" w:cs="Arial"/>
                <w:sz w:val="18"/>
                <w:szCs w:val="18"/>
              </w:rPr>
            </w:pPr>
            <w:r w:rsidRPr="00696B78">
              <w:rPr>
                <w:rFonts w:ascii="Book Antiqua" w:hAnsi="Book Antiqua" w:cs="Arial"/>
                <w:snapToGrid w:val="0"/>
                <w:sz w:val="18"/>
                <w:szCs w:val="18"/>
                <w:lang w:val="es-MX"/>
              </w:rPr>
              <w:t xml:space="preserve">Conflictos generados por la disminución de ingresos debido a la reducción de </w:t>
            </w:r>
            <w:r w:rsidRPr="00696B78">
              <w:rPr>
                <w:rFonts w:ascii="Book Antiqua" w:hAnsi="Book Antiqua" w:cs="Arial"/>
                <w:snapToGrid w:val="0"/>
                <w:sz w:val="18"/>
                <w:szCs w:val="18"/>
                <w:lang w:val="es-MX"/>
              </w:rPr>
              <w:lastRenderedPageBreak/>
              <w:t>toneladas de basura a tratarse.</w:t>
            </w:r>
          </w:p>
          <w:p w:rsidR="00B26B0A" w:rsidRPr="00696B78" w:rsidRDefault="00B26B0A" w:rsidP="001B0E47">
            <w:pPr>
              <w:rPr>
                <w:rFonts w:ascii="Book Antiqua" w:hAnsi="Book Antiqua" w:cs="Arial"/>
                <w:snapToGrid w:val="0"/>
                <w:sz w:val="18"/>
                <w:szCs w:val="18"/>
              </w:rPr>
            </w:pPr>
          </w:p>
        </w:tc>
      </w:tr>
      <w:tr w:rsidR="00B26B0A">
        <w:tc>
          <w:tcPr>
            <w:tcW w:w="1638" w:type="dxa"/>
          </w:tcPr>
          <w:p w:rsidR="00B26B0A" w:rsidRPr="00696B78" w:rsidRDefault="00B26B0A" w:rsidP="001B0E47">
            <w:pPr>
              <w:jc w:val="center"/>
              <w:rPr>
                <w:rFonts w:ascii="Book Antiqua" w:hAnsi="Book Antiqua" w:cs="Arial"/>
                <w:b/>
                <w:snapToGrid w:val="0"/>
                <w:sz w:val="18"/>
                <w:szCs w:val="18"/>
                <w:lang w:val="es-MX"/>
              </w:rPr>
            </w:pPr>
            <w:r w:rsidRPr="00696B78">
              <w:rPr>
                <w:rFonts w:ascii="Book Antiqua" w:hAnsi="Book Antiqua" w:cs="Arial"/>
                <w:b/>
                <w:snapToGrid w:val="0"/>
                <w:sz w:val="18"/>
                <w:szCs w:val="18"/>
                <w:lang w:val="es-MX"/>
              </w:rPr>
              <w:lastRenderedPageBreak/>
              <w:t xml:space="preserve">REIPA </w:t>
            </w:r>
          </w:p>
          <w:p w:rsidR="00B26B0A" w:rsidRPr="00696B78" w:rsidRDefault="00B26B0A" w:rsidP="001B0E47">
            <w:pPr>
              <w:jc w:val="center"/>
              <w:rPr>
                <w:rFonts w:ascii="Book Antiqua" w:hAnsi="Book Antiqua" w:cs="Arial"/>
                <w:b/>
                <w:snapToGrid w:val="0"/>
                <w:sz w:val="18"/>
                <w:szCs w:val="18"/>
                <w:lang w:val="es-MX"/>
              </w:rPr>
            </w:pPr>
            <w:r w:rsidRPr="00696B78">
              <w:rPr>
                <w:rFonts w:ascii="Book Antiqua" w:hAnsi="Book Antiqua" w:cs="Arial"/>
                <w:b/>
                <w:snapToGrid w:val="0"/>
                <w:sz w:val="18"/>
                <w:szCs w:val="18"/>
                <w:lang w:val="es-MX"/>
              </w:rPr>
              <w:t xml:space="preserve">(Recicladores y Protectores Ambientales) </w:t>
            </w:r>
          </w:p>
        </w:tc>
        <w:tc>
          <w:tcPr>
            <w:tcW w:w="1638" w:type="dxa"/>
          </w:tcPr>
          <w:p w:rsidR="00B26B0A" w:rsidRPr="00696B78" w:rsidRDefault="00B26B0A" w:rsidP="00CC0058">
            <w:pPr>
              <w:numPr>
                <w:ilvl w:val="0"/>
                <w:numId w:val="48"/>
              </w:numPr>
              <w:tabs>
                <w:tab w:val="clear" w:pos="360"/>
                <w:tab w:val="num" w:pos="72"/>
              </w:tabs>
              <w:rPr>
                <w:rFonts w:ascii="Book Antiqua" w:hAnsi="Book Antiqua" w:cs="Arial"/>
                <w:snapToGrid w:val="0"/>
                <w:sz w:val="18"/>
                <w:szCs w:val="18"/>
              </w:rPr>
            </w:pPr>
            <w:r w:rsidRPr="00696B78">
              <w:rPr>
                <w:rFonts w:ascii="Book Antiqua" w:hAnsi="Book Antiqua" w:cs="Arial"/>
                <w:snapToGrid w:val="0"/>
                <w:sz w:val="18"/>
                <w:szCs w:val="18"/>
              </w:rPr>
              <w:t>Aumentar el volumen de desechos recuperables</w:t>
            </w:r>
          </w:p>
          <w:p w:rsidR="00B26B0A" w:rsidRPr="00696B78" w:rsidRDefault="00B26B0A" w:rsidP="001B0E47">
            <w:pPr>
              <w:rPr>
                <w:rFonts w:ascii="Book Antiqua" w:hAnsi="Book Antiqua" w:cs="Arial"/>
                <w:snapToGrid w:val="0"/>
                <w:sz w:val="18"/>
                <w:szCs w:val="18"/>
                <w:lang w:val="es-MX"/>
              </w:rPr>
            </w:pPr>
          </w:p>
        </w:tc>
        <w:tc>
          <w:tcPr>
            <w:tcW w:w="1638" w:type="dxa"/>
          </w:tcPr>
          <w:p w:rsidR="00B26B0A" w:rsidRPr="00696B78" w:rsidRDefault="00B26B0A" w:rsidP="00CC0058">
            <w:pPr>
              <w:numPr>
                <w:ilvl w:val="0"/>
                <w:numId w:val="49"/>
              </w:numPr>
              <w:tabs>
                <w:tab w:val="clear" w:pos="360"/>
              </w:tabs>
              <w:rPr>
                <w:rFonts w:ascii="Book Antiqua" w:hAnsi="Book Antiqua" w:cs="Arial"/>
                <w:snapToGrid w:val="0"/>
                <w:sz w:val="18"/>
                <w:szCs w:val="18"/>
                <w:lang w:val="es-MX"/>
              </w:rPr>
            </w:pPr>
            <w:r w:rsidRPr="00696B78">
              <w:rPr>
                <w:rFonts w:ascii="Book Antiqua" w:hAnsi="Book Antiqua" w:cs="Arial"/>
                <w:snapToGrid w:val="0"/>
                <w:sz w:val="18"/>
                <w:szCs w:val="18"/>
                <w:lang w:val="es-MX"/>
              </w:rPr>
              <w:t>No tener suficiente mercado para la venta de desechos recuperables.</w:t>
            </w:r>
          </w:p>
        </w:tc>
        <w:tc>
          <w:tcPr>
            <w:tcW w:w="1854" w:type="dxa"/>
          </w:tcPr>
          <w:p w:rsidR="00B26B0A" w:rsidRPr="00696B78" w:rsidRDefault="00B26B0A" w:rsidP="00CC0058">
            <w:pPr>
              <w:numPr>
                <w:ilvl w:val="0"/>
                <w:numId w:val="50"/>
              </w:numPr>
              <w:tabs>
                <w:tab w:val="clear" w:pos="360"/>
              </w:tabs>
              <w:rPr>
                <w:rFonts w:ascii="Book Antiqua" w:hAnsi="Book Antiqua" w:cs="Arial"/>
                <w:snapToGrid w:val="0"/>
                <w:sz w:val="18"/>
                <w:szCs w:val="18"/>
                <w:lang w:val="es-MX"/>
              </w:rPr>
            </w:pPr>
            <w:r w:rsidRPr="00696B78">
              <w:rPr>
                <w:rFonts w:ascii="Book Antiqua" w:hAnsi="Book Antiqua" w:cs="Arial"/>
                <w:snapToGrid w:val="0"/>
                <w:sz w:val="18"/>
                <w:szCs w:val="18"/>
                <w:lang w:val="es-MX"/>
              </w:rPr>
              <w:t xml:space="preserve">Recursos Logísticos (equipo y materiales) </w:t>
            </w:r>
          </w:p>
          <w:p w:rsidR="00B26B0A" w:rsidRPr="00696B78" w:rsidRDefault="00B26B0A" w:rsidP="00CC0058">
            <w:pPr>
              <w:numPr>
                <w:ilvl w:val="0"/>
                <w:numId w:val="50"/>
              </w:numPr>
              <w:tabs>
                <w:tab w:val="clear" w:pos="360"/>
              </w:tabs>
              <w:rPr>
                <w:rFonts w:ascii="Book Antiqua" w:hAnsi="Book Antiqua" w:cs="Arial"/>
                <w:snapToGrid w:val="0"/>
                <w:sz w:val="18"/>
                <w:szCs w:val="18"/>
                <w:lang w:val="es-MX"/>
              </w:rPr>
            </w:pPr>
            <w:r w:rsidRPr="00696B78">
              <w:rPr>
                <w:rFonts w:ascii="Book Antiqua" w:hAnsi="Book Antiqua" w:cs="Arial"/>
                <w:snapToGrid w:val="0"/>
                <w:sz w:val="18"/>
                <w:szCs w:val="18"/>
                <w:lang w:val="es-MX"/>
              </w:rPr>
              <w:t>Recursos humanos.</w:t>
            </w:r>
          </w:p>
          <w:p w:rsidR="00B26B0A" w:rsidRPr="00696B78" w:rsidRDefault="00B26B0A" w:rsidP="001B0E47">
            <w:pPr>
              <w:rPr>
                <w:rFonts w:ascii="Book Antiqua" w:hAnsi="Book Antiqua" w:cs="Arial"/>
                <w:snapToGrid w:val="0"/>
                <w:sz w:val="18"/>
                <w:szCs w:val="18"/>
                <w:lang w:val="es-MX"/>
              </w:rPr>
            </w:pPr>
          </w:p>
        </w:tc>
        <w:tc>
          <w:tcPr>
            <w:tcW w:w="1422" w:type="dxa"/>
          </w:tcPr>
          <w:p w:rsidR="00B26B0A" w:rsidRPr="00696B78" w:rsidRDefault="00B26B0A" w:rsidP="001B0E47">
            <w:pPr>
              <w:jc w:val="center"/>
              <w:rPr>
                <w:rFonts w:ascii="Book Antiqua" w:hAnsi="Book Antiqua" w:cs="Arial"/>
                <w:sz w:val="18"/>
                <w:szCs w:val="18"/>
              </w:rPr>
            </w:pPr>
            <w:r w:rsidRPr="00696B78">
              <w:rPr>
                <w:rFonts w:ascii="Book Antiqua" w:hAnsi="Book Antiqua" w:cs="Arial"/>
                <w:sz w:val="18"/>
                <w:szCs w:val="18"/>
              </w:rPr>
              <w:t>Medio</w:t>
            </w:r>
          </w:p>
        </w:tc>
        <w:tc>
          <w:tcPr>
            <w:tcW w:w="1638" w:type="dxa"/>
          </w:tcPr>
          <w:p w:rsidR="00B26B0A" w:rsidRPr="00696B78" w:rsidRDefault="00B26B0A" w:rsidP="00CC0058">
            <w:pPr>
              <w:numPr>
                <w:ilvl w:val="0"/>
                <w:numId w:val="51"/>
              </w:numPr>
              <w:tabs>
                <w:tab w:val="clear" w:pos="360"/>
              </w:tabs>
              <w:rPr>
                <w:rFonts w:ascii="Book Antiqua" w:hAnsi="Book Antiqua" w:cs="Arial"/>
                <w:snapToGrid w:val="0"/>
                <w:sz w:val="18"/>
                <w:szCs w:val="18"/>
                <w:lang w:val="es-MX"/>
              </w:rPr>
            </w:pPr>
            <w:r w:rsidRPr="00696B78">
              <w:rPr>
                <w:rFonts w:ascii="Book Antiqua" w:hAnsi="Book Antiqua" w:cs="Arial"/>
                <w:snapToGrid w:val="0"/>
                <w:sz w:val="18"/>
                <w:szCs w:val="18"/>
                <w:lang w:val="es-MX"/>
              </w:rPr>
              <w:t xml:space="preserve">Falta de recursos </w:t>
            </w:r>
          </w:p>
          <w:p w:rsidR="00B26B0A" w:rsidRPr="00696B78" w:rsidRDefault="00B26B0A" w:rsidP="001B0E47">
            <w:pPr>
              <w:rPr>
                <w:rFonts w:ascii="Book Antiqua" w:hAnsi="Book Antiqua" w:cs="Arial"/>
                <w:snapToGrid w:val="0"/>
                <w:sz w:val="18"/>
                <w:szCs w:val="18"/>
                <w:lang w:val="es-MX"/>
              </w:rPr>
            </w:pPr>
          </w:p>
        </w:tc>
      </w:tr>
      <w:tr w:rsidR="00B26B0A">
        <w:tc>
          <w:tcPr>
            <w:tcW w:w="1638" w:type="dxa"/>
          </w:tcPr>
          <w:p w:rsidR="00B26B0A" w:rsidRPr="00696B78" w:rsidRDefault="00B26B0A" w:rsidP="001B0E47">
            <w:pPr>
              <w:jc w:val="center"/>
              <w:rPr>
                <w:rFonts w:ascii="Book Antiqua" w:hAnsi="Book Antiqua" w:cs="Arial"/>
                <w:b/>
                <w:snapToGrid w:val="0"/>
                <w:sz w:val="18"/>
                <w:szCs w:val="18"/>
                <w:lang w:val="es-MX"/>
              </w:rPr>
            </w:pPr>
            <w:r w:rsidRPr="00696B78">
              <w:rPr>
                <w:rFonts w:ascii="Book Antiqua" w:hAnsi="Book Antiqua" w:cs="Arial"/>
                <w:b/>
                <w:snapToGrid w:val="0"/>
                <w:sz w:val="18"/>
                <w:szCs w:val="18"/>
                <w:lang w:val="es-MX"/>
              </w:rPr>
              <w:t xml:space="preserve">Chamberos </w:t>
            </w:r>
          </w:p>
        </w:tc>
        <w:tc>
          <w:tcPr>
            <w:tcW w:w="1638" w:type="dxa"/>
          </w:tcPr>
          <w:p w:rsidR="00B26B0A" w:rsidRPr="00696B78" w:rsidRDefault="00B26B0A" w:rsidP="00CC0058">
            <w:pPr>
              <w:numPr>
                <w:ilvl w:val="0"/>
                <w:numId w:val="52"/>
              </w:numPr>
              <w:tabs>
                <w:tab w:val="clear" w:pos="360"/>
              </w:tabs>
              <w:rPr>
                <w:rFonts w:ascii="Book Antiqua" w:hAnsi="Book Antiqua" w:cs="Arial"/>
                <w:snapToGrid w:val="0"/>
                <w:sz w:val="18"/>
                <w:szCs w:val="18"/>
              </w:rPr>
            </w:pPr>
            <w:r w:rsidRPr="00696B78">
              <w:rPr>
                <w:rFonts w:ascii="Book Antiqua" w:hAnsi="Book Antiqua" w:cs="Arial"/>
                <w:snapToGrid w:val="0"/>
                <w:sz w:val="18"/>
                <w:szCs w:val="18"/>
              </w:rPr>
              <w:t>Formalizar su trabajo.</w:t>
            </w:r>
          </w:p>
          <w:p w:rsidR="00B26B0A" w:rsidRPr="00696B78" w:rsidRDefault="00B26B0A" w:rsidP="00CC0058">
            <w:pPr>
              <w:numPr>
                <w:ilvl w:val="0"/>
                <w:numId w:val="52"/>
              </w:numPr>
              <w:tabs>
                <w:tab w:val="clear" w:pos="360"/>
              </w:tabs>
              <w:rPr>
                <w:rFonts w:ascii="Book Antiqua" w:hAnsi="Book Antiqua" w:cs="Arial"/>
                <w:snapToGrid w:val="0"/>
                <w:sz w:val="18"/>
                <w:szCs w:val="18"/>
              </w:rPr>
            </w:pPr>
            <w:r w:rsidRPr="00696B78">
              <w:rPr>
                <w:rFonts w:ascii="Book Antiqua" w:hAnsi="Book Antiqua" w:cs="Arial"/>
                <w:snapToGrid w:val="0"/>
                <w:sz w:val="18"/>
                <w:szCs w:val="18"/>
              </w:rPr>
              <w:t>Acceso a implementos  de seguridad al realizar su trabajo</w:t>
            </w:r>
          </w:p>
          <w:p w:rsidR="00B26B0A" w:rsidRPr="00696B78" w:rsidRDefault="00B26B0A" w:rsidP="001B0E47">
            <w:pPr>
              <w:rPr>
                <w:rFonts w:ascii="Book Antiqua" w:hAnsi="Book Antiqua" w:cs="Arial"/>
                <w:snapToGrid w:val="0"/>
                <w:sz w:val="18"/>
                <w:szCs w:val="18"/>
                <w:lang w:val="es-MX"/>
              </w:rPr>
            </w:pPr>
          </w:p>
        </w:tc>
        <w:tc>
          <w:tcPr>
            <w:tcW w:w="1638" w:type="dxa"/>
          </w:tcPr>
          <w:p w:rsidR="00B26B0A" w:rsidRPr="00696B78" w:rsidRDefault="00B26B0A" w:rsidP="00CC0058">
            <w:pPr>
              <w:numPr>
                <w:ilvl w:val="0"/>
                <w:numId w:val="53"/>
              </w:numPr>
              <w:tabs>
                <w:tab w:val="clear" w:pos="360"/>
              </w:tabs>
              <w:rPr>
                <w:rFonts w:ascii="Book Antiqua" w:hAnsi="Book Antiqua" w:cs="Arial"/>
                <w:snapToGrid w:val="0"/>
                <w:sz w:val="18"/>
                <w:szCs w:val="18"/>
                <w:lang w:val="es-MX"/>
              </w:rPr>
            </w:pPr>
            <w:r w:rsidRPr="00696B78">
              <w:rPr>
                <w:rFonts w:ascii="Book Antiqua" w:hAnsi="Book Antiqua" w:cs="Arial"/>
                <w:snapToGrid w:val="0"/>
                <w:sz w:val="18"/>
                <w:szCs w:val="18"/>
                <w:lang w:val="es-MX"/>
              </w:rPr>
              <w:t>Limitación de recursos materiales para ejercer su función.</w:t>
            </w:r>
          </w:p>
          <w:p w:rsidR="00B26B0A" w:rsidRPr="00696B78" w:rsidRDefault="00B26B0A" w:rsidP="00CC0058">
            <w:pPr>
              <w:numPr>
                <w:ilvl w:val="0"/>
                <w:numId w:val="53"/>
              </w:numPr>
              <w:tabs>
                <w:tab w:val="clear" w:pos="360"/>
              </w:tabs>
              <w:rPr>
                <w:rFonts w:ascii="Book Antiqua" w:hAnsi="Book Antiqua" w:cs="Arial"/>
                <w:snapToGrid w:val="0"/>
                <w:sz w:val="18"/>
                <w:szCs w:val="18"/>
                <w:lang w:val="es-MX"/>
              </w:rPr>
            </w:pPr>
            <w:r w:rsidRPr="00696B78">
              <w:rPr>
                <w:rFonts w:ascii="Book Antiqua" w:hAnsi="Book Antiqua" w:cs="Arial"/>
                <w:snapToGrid w:val="0"/>
                <w:sz w:val="18"/>
                <w:szCs w:val="18"/>
                <w:lang w:val="es-MX"/>
              </w:rPr>
              <w:t xml:space="preserve">Limitada capacitación </w:t>
            </w:r>
          </w:p>
        </w:tc>
        <w:tc>
          <w:tcPr>
            <w:tcW w:w="1854" w:type="dxa"/>
          </w:tcPr>
          <w:p w:rsidR="00B26B0A" w:rsidRPr="00696B78" w:rsidRDefault="00B26B0A" w:rsidP="00CC0058">
            <w:pPr>
              <w:numPr>
                <w:ilvl w:val="0"/>
                <w:numId w:val="54"/>
              </w:numPr>
              <w:tabs>
                <w:tab w:val="clear" w:pos="360"/>
              </w:tabs>
              <w:rPr>
                <w:rFonts w:ascii="Book Antiqua" w:hAnsi="Book Antiqua" w:cs="Arial"/>
                <w:snapToGrid w:val="0"/>
                <w:sz w:val="18"/>
                <w:szCs w:val="18"/>
                <w:lang w:val="es-MX"/>
              </w:rPr>
            </w:pPr>
            <w:r w:rsidRPr="00696B78">
              <w:rPr>
                <w:rFonts w:ascii="Book Antiqua" w:hAnsi="Book Antiqua" w:cs="Arial"/>
                <w:snapToGrid w:val="0"/>
                <w:sz w:val="18"/>
                <w:szCs w:val="18"/>
                <w:lang w:val="es-MX"/>
              </w:rPr>
              <w:t>N/D</w:t>
            </w:r>
          </w:p>
        </w:tc>
        <w:tc>
          <w:tcPr>
            <w:tcW w:w="1422" w:type="dxa"/>
          </w:tcPr>
          <w:p w:rsidR="00B26B0A" w:rsidRPr="00696B78" w:rsidRDefault="00B26B0A" w:rsidP="001B0E47">
            <w:pPr>
              <w:jc w:val="center"/>
              <w:rPr>
                <w:rFonts w:ascii="Book Antiqua" w:hAnsi="Book Antiqua" w:cs="Arial"/>
                <w:sz w:val="18"/>
                <w:szCs w:val="18"/>
              </w:rPr>
            </w:pPr>
            <w:r w:rsidRPr="00696B78">
              <w:rPr>
                <w:rFonts w:ascii="Book Antiqua" w:hAnsi="Book Antiqua" w:cs="Arial"/>
                <w:sz w:val="18"/>
                <w:szCs w:val="18"/>
              </w:rPr>
              <w:t>Alto</w:t>
            </w:r>
          </w:p>
        </w:tc>
        <w:tc>
          <w:tcPr>
            <w:tcW w:w="1638" w:type="dxa"/>
          </w:tcPr>
          <w:p w:rsidR="00B26B0A" w:rsidRPr="00696B78" w:rsidRDefault="00B26B0A" w:rsidP="00CC0058">
            <w:pPr>
              <w:numPr>
                <w:ilvl w:val="0"/>
                <w:numId w:val="55"/>
              </w:numPr>
              <w:tabs>
                <w:tab w:val="clear" w:pos="360"/>
              </w:tabs>
              <w:rPr>
                <w:rFonts w:ascii="Book Antiqua" w:hAnsi="Book Antiqua" w:cs="Arial"/>
                <w:snapToGrid w:val="0"/>
                <w:sz w:val="18"/>
                <w:szCs w:val="18"/>
                <w:lang w:val="es-MX"/>
              </w:rPr>
            </w:pPr>
            <w:r w:rsidRPr="00696B78">
              <w:rPr>
                <w:rFonts w:ascii="Book Antiqua" w:hAnsi="Book Antiqua" w:cs="Arial"/>
                <w:snapToGrid w:val="0"/>
                <w:sz w:val="18"/>
                <w:szCs w:val="18"/>
                <w:lang w:val="es-MX"/>
              </w:rPr>
              <w:t>Generar incertidumbre con respecto a su permanencia dentro del proyecto</w:t>
            </w:r>
          </w:p>
        </w:tc>
      </w:tr>
      <w:tr w:rsidR="00B26B0A">
        <w:tc>
          <w:tcPr>
            <w:tcW w:w="1638" w:type="dxa"/>
          </w:tcPr>
          <w:p w:rsidR="00B26B0A" w:rsidRPr="00696B78" w:rsidRDefault="00B26B0A" w:rsidP="001B0E47">
            <w:pPr>
              <w:jc w:val="center"/>
              <w:rPr>
                <w:rFonts w:ascii="Book Antiqua" w:hAnsi="Book Antiqua" w:cs="Arial"/>
                <w:b/>
                <w:snapToGrid w:val="0"/>
                <w:sz w:val="18"/>
                <w:szCs w:val="18"/>
                <w:lang w:val="es-MX"/>
              </w:rPr>
            </w:pPr>
            <w:r w:rsidRPr="00696B78">
              <w:rPr>
                <w:rFonts w:ascii="Book Antiqua" w:hAnsi="Book Antiqua" w:cs="Arial"/>
                <w:b/>
                <w:snapToGrid w:val="0"/>
                <w:sz w:val="18"/>
                <w:szCs w:val="18"/>
                <w:lang w:val="es-MX"/>
              </w:rPr>
              <w:t xml:space="preserve">Fundación Natura </w:t>
            </w:r>
          </w:p>
        </w:tc>
        <w:tc>
          <w:tcPr>
            <w:tcW w:w="1638" w:type="dxa"/>
          </w:tcPr>
          <w:p w:rsidR="00B26B0A" w:rsidRPr="00696B78" w:rsidRDefault="00B26B0A" w:rsidP="00CC0058">
            <w:pPr>
              <w:numPr>
                <w:ilvl w:val="0"/>
                <w:numId w:val="56"/>
              </w:numPr>
              <w:tabs>
                <w:tab w:val="clear" w:pos="360"/>
              </w:tabs>
              <w:rPr>
                <w:rFonts w:ascii="Book Antiqua" w:hAnsi="Book Antiqua" w:cs="Arial"/>
                <w:snapToGrid w:val="0"/>
                <w:sz w:val="18"/>
                <w:szCs w:val="18"/>
                <w:lang w:val="es-MX"/>
              </w:rPr>
            </w:pPr>
            <w:r w:rsidRPr="00696B78">
              <w:rPr>
                <w:rFonts w:ascii="Book Antiqua" w:hAnsi="Book Antiqua" w:cs="Arial"/>
                <w:snapToGrid w:val="0"/>
                <w:sz w:val="18"/>
                <w:szCs w:val="18"/>
                <w:lang w:val="es-MX"/>
              </w:rPr>
              <w:t>Promover el cambio de actitud y comportamiento en le manejo integral de desechos domésticos.</w:t>
            </w:r>
          </w:p>
          <w:p w:rsidR="00B26B0A" w:rsidRPr="00696B78" w:rsidRDefault="00B26B0A" w:rsidP="00CC0058">
            <w:pPr>
              <w:numPr>
                <w:ilvl w:val="0"/>
                <w:numId w:val="56"/>
              </w:numPr>
              <w:tabs>
                <w:tab w:val="clear" w:pos="360"/>
              </w:tabs>
              <w:rPr>
                <w:rFonts w:ascii="Book Antiqua" w:hAnsi="Book Antiqua" w:cs="Arial"/>
                <w:snapToGrid w:val="0"/>
                <w:sz w:val="18"/>
                <w:szCs w:val="18"/>
                <w:lang w:val="es-MX"/>
              </w:rPr>
            </w:pPr>
            <w:r w:rsidRPr="00696B78">
              <w:rPr>
                <w:rFonts w:ascii="Book Antiqua" w:hAnsi="Book Antiqua" w:cs="Arial"/>
                <w:snapToGrid w:val="0"/>
                <w:sz w:val="18"/>
                <w:szCs w:val="18"/>
                <w:lang w:val="es-MX"/>
              </w:rPr>
              <w:t>Interés social y ambiental</w:t>
            </w:r>
          </w:p>
        </w:tc>
        <w:tc>
          <w:tcPr>
            <w:tcW w:w="1638" w:type="dxa"/>
          </w:tcPr>
          <w:p w:rsidR="00B26B0A" w:rsidRPr="00696B78" w:rsidRDefault="00B26B0A" w:rsidP="00CC0058">
            <w:pPr>
              <w:numPr>
                <w:ilvl w:val="0"/>
                <w:numId w:val="57"/>
              </w:numPr>
              <w:tabs>
                <w:tab w:val="clear" w:pos="360"/>
              </w:tabs>
              <w:rPr>
                <w:rFonts w:ascii="Book Antiqua" w:hAnsi="Book Antiqua" w:cs="Arial"/>
                <w:snapToGrid w:val="0"/>
                <w:sz w:val="18"/>
                <w:szCs w:val="18"/>
                <w:lang w:val="es-MX"/>
              </w:rPr>
            </w:pPr>
            <w:r w:rsidRPr="00696B78">
              <w:rPr>
                <w:rFonts w:ascii="Book Antiqua" w:hAnsi="Book Antiqua" w:cs="Arial"/>
                <w:snapToGrid w:val="0"/>
                <w:sz w:val="18"/>
                <w:szCs w:val="18"/>
                <w:lang w:val="es-MX"/>
              </w:rPr>
              <w:t xml:space="preserve">Limitado tiempo de capacitadores </w:t>
            </w:r>
          </w:p>
        </w:tc>
        <w:tc>
          <w:tcPr>
            <w:tcW w:w="1854" w:type="dxa"/>
          </w:tcPr>
          <w:p w:rsidR="00B26B0A" w:rsidRPr="00696B78" w:rsidRDefault="00B26B0A" w:rsidP="00CC0058">
            <w:pPr>
              <w:numPr>
                <w:ilvl w:val="0"/>
                <w:numId w:val="58"/>
              </w:numPr>
              <w:tabs>
                <w:tab w:val="clear" w:pos="360"/>
              </w:tabs>
              <w:rPr>
                <w:rFonts w:ascii="Book Antiqua" w:hAnsi="Book Antiqua" w:cs="Arial"/>
                <w:snapToGrid w:val="0"/>
                <w:sz w:val="18"/>
                <w:szCs w:val="18"/>
                <w:lang w:val="es-MX"/>
              </w:rPr>
            </w:pPr>
            <w:r w:rsidRPr="00696B78">
              <w:rPr>
                <w:rFonts w:ascii="Book Antiqua" w:hAnsi="Book Antiqua" w:cs="Arial"/>
                <w:snapToGrid w:val="0"/>
                <w:sz w:val="18"/>
                <w:szCs w:val="18"/>
                <w:lang w:val="es-MX"/>
              </w:rPr>
              <w:t>Recursos económicos Poder como organismo no gubernamental a favor del medio ambiente.</w:t>
            </w:r>
          </w:p>
          <w:p w:rsidR="00B26B0A" w:rsidRPr="00696B78" w:rsidRDefault="00B26B0A" w:rsidP="00CC0058">
            <w:pPr>
              <w:numPr>
                <w:ilvl w:val="0"/>
                <w:numId w:val="58"/>
              </w:numPr>
              <w:tabs>
                <w:tab w:val="clear" w:pos="360"/>
              </w:tabs>
              <w:rPr>
                <w:rFonts w:ascii="Book Antiqua" w:hAnsi="Book Antiqua" w:cs="Arial"/>
                <w:snapToGrid w:val="0"/>
                <w:sz w:val="18"/>
                <w:szCs w:val="18"/>
                <w:lang w:val="es-MX"/>
              </w:rPr>
            </w:pPr>
            <w:r w:rsidRPr="00696B78">
              <w:rPr>
                <w:rFonts w:ascii="Book Antiqua" w:hAnsi="Book Antiqua" w:cs="Arial"/>
                <w:snapToGrid w:val="0"/>
                <w:sz w:val="18"/>
                <w:szCs w:val="18"/>
                <w:lang w:val="es-MX"/>
              </w:rPr>
              <w:t>Recursos humanos (capacitadores)</w:t>
            </w:r>
          </w:p>
          <w:p w:rsidR="00B26B0A" w:rsidRPr="00696B78" w:rsidRDefault="00B26B0A" w:rsidP="001B0E47">
            <w:pPr>
              <w:rPr>
                <w:rFonts w:ascii="Book Antiqua" w:hAnsi="Book Antiqua" w:cs="Arial"/>
                <w:snapToGrid w:val="0"/>
                <w:sz w:val="18"/>
                <w:szCs w:val="18"/>
                <w:lang w:val="es-MX"/>
              </w:rPr>
            </w:pPr>
          </w:p>
        </w:tc>
        <w:tc>
          <w:tcPr>
            <w:tcW w:w="1422" w:type="dxa"/>
          </w:tcPr>
          <w:p w:rsidR="00B26B0A" w:rsidRPr="00696B78" w:rsidRDefault="00B26B0A" w:rsidP="001B0E47">
            <w:pPr>
              <w:jc w:val="center"/>
              <w:rPr>
                <w:rFonts w:ascii="Book Antiqua" w:hAnsi="Book Antiqua" w:cs="Arial"/>
                <w:sz w:val="18"/>
                <w:szCs w:val="18"/>
              </w:rPr>
            </w:pPr>
            <w:r w:rsidRPr="00696B78">
              <w:rPr>
                <w:rFonts w:ascii="Book Antiqua" w:hAnsi="Book Antiqua" w:cs="Arial"/>
                <w:sz w:val="18"/>
                <w:szCs w:val="18"/>
              </w:rPr>
              <w:t>Alto</w:t>
            </w:r>
          </w:p>
        </w:tc>
        <w:tc>
          <w:tcPr>
            <w:tcW w:w="1638" w:type="dxa"/>
          </w:tcPr>
          <w:p w:rsidR="00B26B0A" w:rsidRPr="00696B78" w:rsidRDefault="00B26B0A" w:rsidP="00CC0058">
            <w:pPr>
              <w:numPr>
                <w:ilvl w:val="0"/>
                <w:numId w:val="61"/>
              </w:numPr>
              <w:tabs>
                <w:tab w:val="clear" w:pos="360"/>
              </w:tabs>
              <w:rPr>
                <w:rFonts w:ascii="Book Antiqua" w:hAnsi="Book Antiqua" w:cs="Arial"/>
                <w:snapToGrid w:val="0"/>
                <w:sz w:val="18"/>
                <w:szCs w:val="18"/>
                <w:lang w:val="es-MX"/>
              </w:rPr>
            </w:pPr>
            <w:r w:rsidRPr="00696B78">
              <w:rPr>
                <w:rFonts w:ascii="Book Antiqua" w:hAnsi="Book Antiqua" w:cs="Arial"/>
                <w:snapToGrid w:val="0"/>
                <w:sz w:val="18"/>
                <w:szCs w:val="18"/>
                <w:lang w:val="es-MX"/>
              </w:rPr>
              <w:t>Falta de disponibilidad total de recursos</w:t>
            </w:r>
          </w:p>
          <w:p w:rsidR="00B26B0A" w:rsidRPr="00696B78" w:rsidRDefault="00B26B0A" w:rsidP="001B0E47">
            <w:pPr>
              <w:rPr>
                <w:rFonts w:ascii="Book Antiqua" w:hAnsi="Book Antiqua" w:cs="Arial"/>
                <w:snapToGrid w:val="0"/>
                <w:sz w:val="18"/>
                <w:szCs w:val="18"/>
                <w:lang w:val="es-MX"/>
              </w:rPr>
            </w:pPr>
          </w:p>
        </w:tc>
      </w:tr>
      <w:tr w:rsidR="00B26B0A">
        <w:tc>
          <w:tcPr>
            <w:tcW w:w="1638" w:type="dxa"/>
          </w:tcPr>
          <w:p w:rsidR="00B26B0A" w:rsidRPr="00696B78" w:rsidRDefault="00B26B0A" w:rsidP="001B0E47">
            <w:pPr>
              <w:jc w:val="center"/>
              <w:rPr>
                <w:rFonts w:ascii="Book Antiqua" w:hAnsi="Book Antiqua" w:cs="Arial"/>
                <w:b/>
                <w:snapToGrid w:val="0"/>
                <w:sz w:val="18"/>
                <w:szCs w:val="18"/>
              </w:rPr>
            </w:pPr>
            <w:r w:rsidRPr="00696B78">
              <w:rPr>
                <w:rFonts w:ascii="Book Antiqua" w:hAnsi="Book Antiqua" w:cs="Arial"/>
                <w:b/>
                <w:snapToGrid w:val="0"/>
                <w:sz w:val="18"/>
                <w:szCs w:val="18"/>
                <w:lang w:val="es-MX"/>
              </w:rPr>
              <w:t>Ministerio del Medio Ambiente</w:t>
            </w:r>
          </w:p>
          <w:p w:rsidR="00B26B0A" w:rsidRPr="00696B78" w:rsidRDefault="00B26B0A" w:rsidP="001B0E47">
            <w:pPr>
              <w:rPr>
                <w:rFonts w:ascii="Book Antiqua" w:hAnsi="Book Antiqua" w:cs="Arial"/>
                <w:b/>
                <w:snapToGrid w:val="0"/>
                <w:sz w:val="18"/>
                <w:szCs w:val="18"/>
                <w:lang w:val="es-MX"/>
              </w:rPr>
            </w:pPr>
          </w:p>
        </w:tc>
        <w:tc>
          <w:tcPr>
            <w:tcW w:w="1638" w:type="dxa"/>
          </w:tcPr>
          <w:p w:rsidR="00B26B0A" w:rsidRPr="00696B78" w:rsidRDefault="00B26B0A" w:rsidP="00CC0058">
            <w:pPr>
              <w:numPr>
                <w:ilvl w:val="0"/>
                <w:numId w:val="59"/>
              </w:numPr>
              <w:tabs>
                <w:tab w:val="clear" w:pos="360"/>
              </w:tabs>
              <w:rPr>
                <w:rFonts w:ascii="Book Antiqua" w:hAnsi="Book Antiqua" w:cs="Arial"/>
                <w:snapToGrid w:val="0"/>
                <w:sz w:val="18"/>
                <w:szCs w:val="18"/>
              </w:rPr>
            </w:pPr>
            <w:r w:rsidRPr="00696B78">
              <w:rPr>
                <w:rFonts w:ascii="Book Antiqua" w:hAnsi="Book Antiqua" w:cs="Arial"/>
                <w:snapToGrid w:val="0"/>
                <w:sz w:val="18"/>
                <w:szCs w:val="18"/>
                <w:lang w:val="es-MX"/>
              </w:rPr>
              <w:t xml:space="preserve">Brindar soporte para la aplicación y evaluación  los programas de manejo de desechos </w:t>
            </w:r>
          </w:p>
          <w:p w:rsidR="00B26B0A" w:rsidRPr="00696B78" w:rsidRDefault="00B26B0A" w:rsidP="001B0E47">
            <w:pPr>
              <w:rPr>
                <w:rFonts w:ascii="Book Antiqua" w:hAnsi="Book Antiqua" w:cs="Arial"/>
                <w:snapToGrid w:val="0"/>
                <w:sz w:val="18"/>
                <w:szCs w:val="18"/>
                <w:lang w:val="es-MX"/>
              </w:rPr>
            </w:pPr>
          </w:p>
        </w:tc>
        <w:tc>
          <w:tcPr>
            <w:tcW w:w="1638" w:type="dxa"/>
          </w:tcPr>
          <w:p w:rsidR="00B26B0A" w:rsidRPr="00696B78" w:rsidRDefault="00B26B0A" w:rsidP="00CC0058">
            <w:pPr>
              <w:numPr>
                <w:ilvl w:val="0"/>
                <w:numId w:val="60"/>
              </w:numPr>
              <w:tabs>
                <w:tab w:val="clear" w:pos="360"/>
              </w:tabs>
              <w:rPr>
                <w:rFonts w:ascii="Book Antiqua" w:hAnsi="Book Antiqua" w:cs="Arial"/>
                <w:snapToGrid w:val="0"/>
                <w:sz w:val="18"/>
                <w:szCs w:val="18"/>
                <w:lang w:val="es-MX"/>
              </w:rPr>
            </w:pPr>
            <w:r w:rsidRPr="00696B78">
              <w:rPr>
                <w:rFonts w:ascii="Book Antiqua" w:hAnsi="Book Antiqua" w:cs="Arial"/>
                <w:snapToGrid w:val="0"/>
                <w:sz w:val="18"/>
                <w:szCs w:val="18"/>
                <w:lang w:val="es-MX"/>
              </w:rPr>
              <w:t xml:space="preserve"> Falta de  recursos económicos  </w:t>
            </w:r>
          </w:p>
        </w:tc>
        <w:tc>
          <w:tcPr>
            <w:tcW w:w="1854" w:type="dxa"/>
          </w:tcPr>
          <w:p w:rsidR="00B26B0A" w:rsidRPr="00696B78" w:rsidRDefault="00B26B0A" w:rsidP="00CC0058">
            <w:pPr>
              <w:numPr>
                <w:ilvl w:val="0"/>
                <w:numId w:val="38"/>
              </w:numPr>
              <w:tabs>
                <w:tab w:val="clear" w:pos="360"/>
              </w:tabs>
              <w:rPr>
                <w:rFonts w:ascii="Book Antiqua" w:hAnsi="Book Antiqua" w:cs="Arial"/>
                <w:snapToGrid w:val="0"/>
                <w:sz w:val="18"/>
                <w:szCs w:val="18"/>
                <w:lang w:val="es-MX"/>
              </w:rPr>
            </w:pPr>
            <w:r w:rsidRPr="00696B78">
              <w:rPr>
                <w:rFonts w:ascii="Book Antiqua" w:hAnsi="Book Antiqua" w:cs="Arial"/>
                <w:snapToGrid w:val="0"/>
                <w:sz w:val="18"/>
                <w:szCs w:val="18"/>
                <w:lang w:val="es-MX"/>
              </w:rPr>
              <w:t xml:space="preserve">Aplicar normas </w:t>
            </w:r>
          </w:p>
        </w:tc>
        <w:tc>
          <w:tcPr>
            <w:tcW w:w="1422" w:type="dxa"/>
          </w:tcPr>
          <w:p w:rsidR="00B26B0A" w:rsidRPr="00696B78" w:rsidRDefault="00B26B0A" w:rsidP="001B0E47">
            <w:pPr>
              <w:jc w:val="center"/>
              <w:rPr>
                <w:rFonts w:ascii="Book Antiqua" w:hAnsi="Book Antiqua" w:cs="Arial"/>
                <w:sz w:val="18"/>
                <w:szCs w:val="18"/>
              </w:rPr>
            </w:pPr>
            <w:r w:rsidRPr="00696B78">
              <w:rPr>
                <w:rFonts w:ascii="Book Antiqua" w:hAnsi="Book Antiqua" w:cs="Arial"/>
                <w:sz w:val="18"/>
                <w:szCs w:val="18"/>
              </w:rPr>
              <w:t>Alto</w:t>
            </w:r>
          </w:p>
        </w:tc>
        <w:tc>
          <w:tcPr>
            <w:tcW w:w="1638" w:type="dxa"/>
          </w:tcPr>
          <w:p w:rsidR="00B26B0A" w:rsidRPr="00696B78" w:rsidRDefault="00B26B0A" w:rsidP="00CC0058">
            <w:pPr>
              <w:numPr>
                <w:ilvl w:val="0"/>
                <w:numId w:val="61"/>
              </w:numPr>
              <w:tabs>
                <w:tab w:val="clear" w:pos="360"/>
              </w:tabs>
              <w:rPr>
                <w:rFonts w:ascii="Book Antiqua" w:hAnsi="Book Antiqua" w:cs="Arial"/>
                <w:snapToGrid w:val="0"/>
                <w:sz w:val="18"/>
                <w:szCs w:val="18"/>
              </w:rPr>
            </w:pPr>
            <w:r w:rsidRPr="00696B78">
              <w:rPr>
                <w:rFonts w:ascii="Book Antiqua" w:hAnsi="Book Antiqua" w:cs="Arial"/>
                <w:snapToGrid w:val="0"/>
                <w:sz w:val="18"/>
                <w:szCs w:val="18"/>
                <w:lang w:val="es-MX"/>
              </w:rPr>
              <w:t>Conflictos generados por cambios políticos</w:t>
            </w:r>
          </w:p>
          <w:p w:rsidR="00B26B0A" w:rsidRPr="00696B78" w:rsidRDefault="00B26B0A" w:rsidP="00CC0058">
            <w:pPr>
              <w:numPr>
                <w:ilvl w:val="0"/>
                <w:numId w:val="61"/>
              </w:numPr>
              <w:tabs>
                <w:tab w:val="clear" w:pos="360"/>
              </w:tabs>
              <w:rPr>
                <w:rFonts w:ascii="Book Antiqua" w:hAnsi="Book Antiqua" w:cs="Arial"/>
                <w:snapToGrid w:val="0"/>
                <w:sz w:val="18"/>
                <w:szCs w:val="18"/>
              </w:rPr>
            </w:pPr>
            <w:r w:rsidRPr="00696B78">
              <w:rPr>
                <w:rFonts w:ascii="Book Antiqua" w:hAnsi="Book Antiqua" w:cs="Arial"/>
                <w:snapToGrid w:val="0"/>
                <w:sz w:val="18"/>
                <w:szCs w:val="18"/>
                <w:lang w:val="es-MX"/>
              </w:rPr>
              <w:t>Migraciones, levantamientos indígenas y desmotivación de la población</w:t>
            </w:r>
          </w:p>
          <w:p w:rsidR="00B26B0A" w:rsidRPr="00696B78" w:rsidRDefault="00B26B0A" w:rsidP="001B0E47">
            <w:pPr>
              <w:rPr>
                <w:rFonts w:ascii="Book Antiqua" w:hAnsi="Book Antiqua" w:cs="Arial"/>
                <w:snapToGrid w:val="0"/>
                <w:sz w:val="18"/>
                <w:szCs w:val="18"/>
                <w:lang w:val="es-MX"/>
              </w:rPr>
            </w:pPr>
          </w:p>
        </w:tc>
      </w:tr>
      <w:tr w:rsidR="00B26B0A">
        <w:tc>
          <w:tcPr>
            <w:tcW w:w="1638" w:type="dxa"/>
          </w:tcPr>
          <w:p w:rsidR="00B26B0A" w:rsidRPr="00696B78" w:rsidRDefault="00B26B0A" w:rsidP="001B0E47">
            <w:pPr>
              <w:jc w:val="center"/>
              <w:rPr>
                <w:rFonts w:ascii="Book Antiqua" w:hAnsi="Book Antiqua" w:cs="Arial"/>
                <w:b/>
                <w:snapToGrid w:val="0"/>
                <w:sz w:val="18"/>
                <w:szCs w:val="18"/>
                <w:lang w:val="es-MX"/>
              </w:rPr>
            </w:pPr>
            <w:r w:rsidRPr="00696B78">
              <w:rPr>
                <w:rFonts w:ascii="Book Antiqua" w:hAnsi="Book Antiqua" w:cs="Arial"/>
                <w:b/>
                <w:snapToGrid w:val="0"/>
                <w:sz w:val="18"/>
                <w:szCs w:val="18"/>
                <w:lang w:val="es-MX"/>
              </w:rPr>
              <w:t xml:space="preserve">Ministerio de Educación </w:t>
            </w:r>
          </w:p>
        </w:tc>
        <w:tc>
          <w:tcPr>
            <w:tcW w:w="1638" w:type="dxa"/>
          </w:tcPr>
          <w:p w:rsidR="00B26B0A" w:rsidRPr="00696B78" w:rsidRDefault="00B26B0A" w:rsidP="00CC0058">
            <w:pPr>
              <w:numPr>
                <w:ilvl w:val="0"/>
                <w:numId w:val="59"/>
              </w:numPr>
              <w:tabs>
                <w:tab w:val="clear" w:pos="360"/>
              </w:tabs>
              <w:rPr>
                <w:rFonts w:ascii="Book Antiqua" w:hAnsi="Book Antiqua" w:cs="Arial"/>
                <w:snapToGrid w:val="0"/>
                <w:sz w:val="18"/>
                <w:szCs w:val="18"/>
                <w:lang w:val="es-MX"/>
              </w:rPr>
            </w:pPr>
            <w:r w:rsidRPr="00696B78">
              <w:rPr>
                <w:rFonts w:ascii="Book Antiqua" w:hAnsi="Book Antiqua" w:cs="Arial"/>
                <w:snapToGrid w:val="0"/>
                <w:sz w:val="18"/>
                <w:szCs w:val="18"/>
                <w:lang w:val="es-MX"/>
              </w:rPr>
              <w:t>Incluir Educación ambiental para la población escolar</w:t>
            </w:r>
          </w:p>
        </w:tc>
        <w:tc>
          <w:tcPr>
            <w:tcW w:w="1638" w:type="dxa"/>
          </w:tcPr>
          <w:p w:rsidR="00B26B0A" w:rsidRPr="00696B78" w:rsidRDefault="00B26B0A" w:rsidP="00CC0058">
            <w:pPr>
              <w:numPr>
                <w:ilvl w:val="0"/>
                <w:numId w:val="60"/>
              </w:numPr>
              <w:tabs>
                <w:tab w:val="clear" w:pos="360"/>
              </w:tabs>
              <w:rPr>
                <w:rFonts w:ascii="Book Antiqua" w:hAnsi="Book Antiqua" w:cs="Arial"/>
                <w:snapToGrid w:val="0"/>
                <w:sz w:val="18"/>
                <w:szCs w:val="18"/>
                <w:lang w:val="es-MX"/>
              </w:rPr>
            </w:pPr>
            <w:r w:rsidRPr="00696B78">
              <w:rPr>
                <w:rFonts w:ascii="Book Antiqua" w:hAnsi="Book Antiqua" w:cs="Arial"/>
                <w:snapToGrid w:val="0"/>
                <w:sz w:val="18"/>
                <w:szCs w:val="18"/>
                <w:lang w:val="es-MX"/>
              </w:rPr>
              <w:t xml:space="preserve">Falta de recursos humanos y económicos </w:t>
            </w:r>
          </w:p>
        </w:tc>
        <w:tc>
          <w:tcPr>
            <w:tcW w:w="1854" w:type="dxa"/>
          </w:tcPr>
          <w:p w:rsidR="00B26B0A" w:rsidRPr="00696B78" w:rsidRDefault="00B26B0A" w:rsidP="00CC0058">
            <w:pPr>
              <w:numPr>
                <w:ilvl w:val="0"/>
                <w:numId w:val="38"/>
              </w:numPr>
              <w:tabs>
                <w:tab w:val="clear" w:pos="360"/>
              </w:tabs>
              <w:rPr>
                <w:rFonts w:ascii="Book Antiqua" w:hAnsi="Book Antiqua" w:cs="Arial"/>
                <w:snapToGrid w:val="0"/>
                <w:sz w:val="18"/>
                <w:szCs w:val="18"/>
                <w:lang w:val="es-MX"/>
              </w:rPr>
            </w:pPr>
            <w:r w:rsidRPr="00696B78">
              <w:rPr>
                <w:rFonts w:ascii="Book Antiqua" w:hAnsi="Book Antiqua" w:cs="Arial"/>
                <w:snapToGrid w:val="0"/>
                <w:sz w:val="18"/>
                <w:szCs w:val="18"/>
                <w:lang w:val="es-MX"/>
              </w:rPr>
              <w:t xml:space="preserve">Promover campañas educativas </w:t>
            </w:r>
          </w:p>
        </w:tc>
        <w:tc>
          <w:tcPr>
            <w:tcW w:w="1422" w:type="dxa"/>
          </w:tcPr>
          <w:p w:rsidR="00B26B0A" w:rsidRPr="00696B78" w:rsidRDefault="00B26B0A" w:rsidP="001B0E47">
            <w:pPr>
              <w:jc w:val="center"/>
              <w:rPr>
                <w:rFonts w:ascii="Book Antiqua" w:hAnsi="Book Antiqua" w:cs="Arial"/>
                <w:sz w:val="18"/>
                <w:szCs w:val="18"/>
              </w:rPr>
            </w:pPr>
            <w:r w:rsidRPr="00696B78">
              <w:rPr>
                <w:rFonts w:ascii="Book Antiqua" w:hAnsi="Book Antiqua" w:cs="Arial"/>
                <w:sz w:val="18"/>
                <w:szCs w:val="18"/>
              </w:rPr>
              <w:t>Alto</w:t>
            </w:r>
          </w:p>
        </w:tc>
        <w:tc>
          <w:tcPr>
            <w:tcW w:w="1638" w:type="dxa"/>
          </w:tcPr>
          <w:p w:rsidR="00B26B0A" w:rsidRPr="00696B78" w:rsidRDefault="00B26B0A" w:rsidP="00CC0058">
            <w:pPr>
              <w:numPr>
                <w:ilvl w:val="0"/>
                <w:numId w:val="61"/>
              </w:numPr>
              <w:tabs>
                <w:tab w:val="clear" w:pos="360"/>
              </w:tabs>
              <w:rPr>
                <w:rFonts w:ascii="Book Antiqua" w:hAnsi="Book Antiqua" w:cs="Arial"/>
                <w:snapToGrid w:val="0"/>
                <w:sz w:val="18"/>
                <w:szCs w:val="18"/>
                <w:lang w:val="es-MX"/>
              </w:rPr>
            </w:pPr>
            <w:r w:rsidRPr="00696B78">
              <w:rPr>
                <w:rFonts w:ascii="Book Antiqua" w:hAnsi="Book Antiqua" w:cs="Arial"/>
                <w:snapToGrid w:val="0"/>
                <w:sz w:val="18"/>
                <w:szCs w:val="18"/>
                <w:lang w:val="es-MX"/>
              </w:rPr>
              <w:t xml:space="preserve">Falta de capacitación </w:t>
            </w:r>
          </w:p>
        </w:tc>
      </w:tr>
      <w:tr w:rsidR="00B26B0A">
        <w:tc>
          <w:tcPr>
            <w:tcW w:w="1638" w:type="dxa"/>
          </w:tcPr>
          <w:p w:rsidR="00B26B0A" w:rsidRPr="00696B78" w:rsidRDefault="00B26B0A" w:rsidP="001B0E47">
            <w:pPr>
              <w:jc w:val="center"/>
              <w:rPr>
                <w:rFonts w:ascii="Book Antiqua" w:hAnsi="Book Antiqua" w:cs="Arial"/>
                <w:b/>
                <w:snapToGrid w:val="0"/>
                <w:sz w:val="18"/>
                <w:szCs w:val="18"/>
                <w:lang w:val="es-MX"/>
              </w:rPr>
            </w:pPr>
            <w:r w:rsidRPr="00696B78">
              <w:rPr>
                <w:rFonts w:ascii="Book Antiqua" w:hAnsi="Book Antiqua" w:cs="Arial"/>
                <w:b/>
                <w:snapToGrid w:val="0"/>
                <w:sz w:val="18"/>
                <w:szCs w:val="18"/>
                <w:lang w:val="es-MX"/>
              </w:rPr>
              <w:t>Medios de Comunicación</w:t>
            </w:r>
          </w:p>
        </w:tc>
        <w:tc>
          <w:tcPr>
            <w:tcW w:w="1638" w:type="dxa"/>
          </w:tcPr>
          <w:p w:rsidR="00B26B0A" w:rsidRPr="00696B78" w:rsidRDefault="00B26B0A" w:rsidP="00CC0058">
            <w:pPr>
              <w:numPr>
                <w:ilvl w:val="0"/>
                <w:numId w:val="59"/>
              </w:numPr>
              <w:tabs>
                <w:tab w:val="clear" w:pos="360"/>
              </w:tabs>
              <w:rPr>
                <w:rFonts w:ascii="Book Antiqua" w:hAnsi="Book Antiqua" w:cs="Arial"/>
                <w:snapToGrid w:val="0"/>
                <w:sz w:val="18"/>
                <w:szCs w:val="18"/>
                <w:lang w:val="es-MX"/>
              </w:rPr>
            </w:pPr>
            <w:r w:rsidRPr="00696B78">
              <w:rPr>
                <w:rFonts w:ascii="Book Antiqua" w:hAnsi="Book Antiqua" w:cs="Arial"/>
                <w:snapToGrid w:val="0"/>
                <w:sz w:val="18"/>
                <w:szCs w:val="18"/>
                <w:lang w:val="es-MX"/>
              </w:rPr>
              <w:t>Aumento de pautas publicitarias referente al proyecto</w:t>
            </w:r>
          </w:p>
          <w:p w:rsidR="00B26B0A" w:rsidRPr="00696B78" w:rsidRDefault="00B26B0A" w:rsidP="00CC0058">
            <w:pPr>
              <w:numPr>
                <w:ilvl w:val="0"/>
                <w:numId w:val="59"/>
              </w:numPr>
              <w:tabs>
                <w:tab w:val="clear" w:pos="360"/>
              </w:tabs>
              <w:rPr>
                <w:rFonts w:ascii="Book Antiqua" w:hAnsi="Book Antiqua" w:cs="Arial"/>
                <w:snapToGrid w:val="0"/>
                <w:sz w:val="18"/>
                <w:szCs w:val="18"/>
                <w:lang w:val="es-MX"/>
              </w:rPr>
            </w:pPr>
            <w:r w:rsidRPr="00696B78">
              <w:rPr>
                <w:rFonts w:ascii="Book Antiqua" w:hAnsi="Book Antiqua" w:cs="Arial"/>
                <w:snapToGrid w:val="0"/>
                <w:sz w:val="18"/>
                <w:szCs w:val="18"/>
                <w:lang w:val="es-MX"/>
              </w:rPr>
              <w:t xml:space="preserve">Interés económico </w:t>
            </w:r>
          </w:p>
        </w:tc>
        <w:tc>
          <w:tcPr>
            <w:tcW w:w="1638" w:type="dxa"/>
          </w:tcPr>
          <w:p w:rsidR="00B26B0A" w:rsidRPr="00696B78" w:rsidRDefault="00B26B0A" w:rsidP="00CC0058">
            <w:pPr>
              <w:numPr>
                <w:ilvl w:val="0"/>
                <w:numId w:val="60"/>
              </w:numPr>
              <w:tabs>
                <w:tab w:val="clear" w:pos="360"/>
              </w:tabs>
              <w:rPr>
                <w:rFonts w:ascii="Book Antiqua" w:hAnsi="Book Antiqua" w:cs="Arial"/>
                <w:snapToGrid w:val="0"/>
                <w:sz w:val="18"/>
                <w:szCs w:val="18"/>
                <w:lang w:val="es-MX"/>
              </w:rPr>
            </w:pPr>
            <w:r w:rsidRPr="00696B78">
              <w:rPr>
                <w:rFonts w:ascii="Book Antiqua" w:hAnsi="Book Antiqua" w:cs="Arial"/>
                <w:snapToGrid w:val="0"/>
                <w:sz w:val="18"/>
                <w:szCs w:val="18"/>
                <w:lang w:val="es-MX"/>
              </w:rPr>
              <w:t xml:space="preserve">Alto costo </w:t>
            </w:r>
          </w:p>
        </w:tc>
        <w:tc>
          <w:tcPr>
            <w:tcW w:w="1854" w:type="dxa"/>
          </w:tcPr>
          <w:p w:rsidR="00B26B0A" w:rsidRPr="00696B78" w:rsidRDefault="00B26B0A" w:rsidP="00CC0058">
            <w:pPr>
              <w:numPr>
                <w:ilvl w:val="0"/>
                <w:numId w:val="38"/>
              </w:numPr>
              <w:tabs>
                <w:tab w:val="clear" w:pos="360"/>
              </w:tabs>
              <w:rPr>
                <w:rFonts w:ascii="Book Antiqua" w:hAnsi="Book Antiqua" w:cs="Arial"/>
                <w:snapToGrid w:val="0"/>
                <w:sz w:val="18"/>
                <w:szCs w:val="18"/>
                <w:lang w:val="es-MX"/>
              </w:rPr>
            </w:pPr>
            <w:r w:rsidRPr="00696B78">
              <w:rPr>
                <w:rFonts w:ascii="Book Antiqua" w:hAnsi="Book Antiqua" w:cs="Arial"/>
                <w:snapToGrid w:val="0"/>
                <w:sz w:val="18"/>
                <w:szCs w:val="18"/>
                <w:lang w:val="es-MX"/>
              </w:rPr>
              <w:t xml:space="preserve">Diversas opciones ( radio, televisión , prensa escrita, etc.) para llegar a la comunidad </w:t>
            </w:r>
          </w:p>
        </w:tc>
        <w:tc>
          <w:tcPr>
            <w:tcW w:w="1422" w:type="dxa"/>
          </w:tcPr>
          <w:p w:rsidR="00B26B0A" w:rsidRPr="00696B78" w:rsidRDefault="00B26B0A" w:rsidP="001B0E47">
            <w:pPr>
              <w:jc w:val="center"/>
              <w:rPr>
                <w:rFonts w:ascii="Book Antiqua" w:hAnsi="Book Antiqua" w:cs="Arial"/>
                <w:sz w:val="18"/>
                <w:szCs w:val="18"/>
              </w:rPr>
            </w:pPr>
            <w:r w:rsidRPr="00696B78">
              <w:rPr>
                <w:rFonts w:ascii="Book Antiqua" w:hAnsi="Book Antiqua" w:cs="Arial"/>
                <w:sz w:val="18"/>
                <w:szCs w:val="18"/>
              </w:rPr>
              <w:t>Alto</w:t>
            </w:r>
          </w:p>
        </w:tc>
        <w:tc>
          <w:tcPr>
            <w:tcW w:w="1638" w:type="dxa"/>
          </w:tcPr>
          <w:p w:rsidR="00B26B0A" w:rsidRPr="00696B78" w:rsidRDefault="00B26B0A" w:rsidP="00CC0058">
            <w:pPr>
              <w:numPr>
                <w:ilvl w:val="0"/>
                <w:numId w:val="61"/>
              </w:numPr>
              <w:tabs>
                <w:tab w:val="clear" w:pos="360"/>
              </w:tabs>
              <w:rPr>
                <w:rFonts w:ascii="Book Antiqua" w:hAnsi="Book Antiqua" w:cs="Arial"/>
                <w:snapToGrid w:val="0"/>
                <w:sz w:val="18"/>
                <w:szCs w:val="18"/>
                <w:lang w:val="es-MX"/>
              </w:rPr>
            </w:pPr>
            <w:r w:rsidRPr="00696B78">
              <w:rPr>
                <w:rFonts w:ascii="Book Antiqua" w:hAnsi="Book Antiqua" w:cs="Arial"/>
                <w:snapToGrid w:val="0"/>
                <w:sz w:val="18"/>
                <w:szCs w:val="18"/>
                <w:lang w:val="es-MX"/>
              </w:rPr>
              <w:t>Incremento en los costos</w:t>
            </w:r>
          </w:p>
        </w:tc>
      </w:tr>
      <w:tr w:rsidR="00B26B0A">
        <w:tc>
          <w:tcPr>
            <w:tcW w:w="1638" w:type="dxa"/>
          </w:tcPr>
          <w:p w:rsidR="00B26B0A" w:rsidRPr="00696B78" w:rsidRDefault="00B26B0A" w:rsidP="001B0E47">
            <w:pPr>
              <w:jc w:val="center"/>
              <w:rPr>
                <w:rFonts w:ascii="Book Antiqua" w:hAnsi="Book Antiqua" w:cs="Arial"/>
                <w:b/>
                <w:snapToGrid w:val="0"/>
                <w:sz w:val="18"/>
                <w:szCs w:val="18"/>
                <w:lang w:val="es-MX"/>
              </w:rPr>
            </w:pPr>
            <w:r w:rsidRPr="00696B78">
              <w:rPr>
                <w:rFonts w:ascii="Book Antiqua" w:hAnsi="Book Antiqua" w:cs="Arial"/>
                <w:b/>
                <w:snapToGrid w:val="0"/>
                <w:sz w:val="18"/>
                <w:szCs w:val="18"/>
                <w:lang w:val="es-MX"/>
              </w:rPr>
              <w:t xml:space="preserve">Consumidores de  material reciclados </w:t>
            </w:r>
          </w:p>
        </w:tc>
        <w:tc>
          <w:tcPr>
            <w:tcW w:w="1638" w:type="dxa"/>
          </w:tcPr>
          <w:p w:rsidR="00B26B0A" w:rsidRPr="00696B78" w:rsidRDefault="00B26B0A" w:rsidP="00CC0058">
            <w:pPr>
              <w:numPr>
                <w:ilvl w:val="0"/>
                <w:numId w:val="59"/>
              </w:numPr>
              <w:tabs>
                <w:tab w:val="clear" w:pos="360"/>
              </w:tabs>
              <w:rPr>
                <w:rFonts w:ascii="Book Antiqua" w:hAnsi="Book Antiqua" w:cs="Arial"/>
                <w:snapToGrid w:val="0"/>
                <w:sz w:val="18"/>
                <w:szCs w:val="18"/>
                <w:lang w:val="es-MX"/>
              </w:rPr>
            </w:pPr>
            <w:r w:rsidRPr="00696B78">
              <w:rPr>
                <w:rFonts w:ascii="Book Antiqua" w:hAnsi="Book Antiqua" w:cs="Arial"/>
                <w:snapToGrid w:val="0"/>
                <w:sz w:val="18"/>
                <w:szCs w:val="18"/>
                <w:lang w:val="es-MX"/>
              </w:rPr>
              <w:t>Interés económico.</w:t>
            </w:r>
          </w:p>
          <w:p w:rsidR="00B26B0A" w:rsidRPr="00696B78" w:rsidRDefault="00B26B0A" w:rsidP="00CC0058">
            <w:pPr>
              <w:numPr>
                <w:ilvl w:val="0"/>
                <w:numId w:val="59"/>
              </w:numPr>
              <w:tabs>
                <w:tab w:val="clear" w:pos="360"/>
              </w:tabs>
              <w:rPr>
                <w:rFonts w:ascii="Book Antiqua" w:hAnsi="Book Antiqua" w:cs="Arial"/>
                <w:snapToGrid w:val="0"/>
                <w:sz w:val="18"/>
                <w:szCs w:val="18"/>
                <w:lang w:val="es-MX"/>
              </w:rPr>
            </w:pPr>
            <w:r w:rsidRPr="00696B78">
              <w:rPr>
                <w:rFonts w:ascii="Book Antiqua" w:hAnsi="Book Antiqua" w:cs="Arial"/>
                <w:snapToGrid w:val="0"/>
                <w:sz w:val="18"/>
                <w:szCs w:val="18"/>
                <w:lang w:val="es-MX"/>
              </w:rPr>
              <w:t>Mayor disponibilidad de material</w:t>
            </w:r>
          </w:p>
        </w:tc>
        <w:tc>
          <w:tcPr>
            <w:tcW w:w="1638" w:type="dxa"/>
          </w:tcPr>
          <w:p w:rsidR="00B26B0A" w:rsidRPr="00696B78" w:rsidRDefault="00B26B0A" w:rsidP="00CC0058">
            <w:pPr>
              <w:numPr>
                <w:ilvl w:val="0"/>
                <w:numId w:val="60"/>
              </w:numPr>
              <w:tabs>
                <w:tab w:val="clear" w:pos="360"/>
              </w:tabs>
              <w:rPr>
                <w:rFonts w:ascii="Book Antiqua" w:hAnsi="Book Antiqua" w:cs="Arial"/>
                <w:snapToGrid w:val="0"/>
                <w:sz w:val="18"/>
                <w:szCs w:val="18"/>
                <w:lang w:val="es-MX"/>
              </w:rPr>
            </w:pPr>
            <w:r w:rsidRPr="00696B78">
              <w:rPr>
                <w:rFonts w:ascii="Book Antiqua" w:hAnsi="Book Antiqua" w:cs="Arial"/>
                <w:snapToGrid w:val="0"/>
                <w:sz w:val="18"/>
                <w:szCs w:val="18"/>
                <w:lang w:val="es-MX"/>
              </w:rPr>
              <w:t xml:space="preserve">Limitados recursos económicos </w:t>
            </w:r>
          </w:p>
        </w:tc>
        <w:tc>
          <w:tcPr>
            <w:tcW w:w="1854" w:type="dxa"/>
          </w:tcPr>
          <w:p w:rsidR="00B26B0A" w:rsidRPr="00696B78" w:rsidRDefault="00B26B0A" w:rsidP="00CC0058">
            <w:pPr>
              <w:numPr>
                <w:ilvl w:val="0"/>
                <w:numId w:val="38"/>
              </w:numPr>
              <w:tabs>
                <w:tab w:val="clear" w:pos="360"/>
              </w:tabs>
              <w:rPr>
                <w:rFonts w:ascii="Book Antiqua" w:hAnsi="Book Antiqua" w:cs="Arial"/>
                <w:snapToGrid w:val="0"/>
                <w:sz w:val="18"/>
                <w:szCs w:val="18"/>
                <w:lang w:val="es-MX"/>
              </w:rPr>
            </w:pPr>
            <w:r w:rsidRPr="00696B78">
              <w:rPr>
                <w:rFonts w:ascii="Book Antiqua" w:hAnsi="Book Antiqua" w:cs="Arial"/>
                <w:snapToGrid w:val="0"/>
                <w:sz w:val="18"/>
                <w:szCs w:val="18"/>
                <w:lang w:val="es-MX"/>
              </w:rPr>
              <w:t>N/D</w:t>
            </w:r>
          </w:p>
        </w:tc>
        <w:tc>
          <w:tcPr>
            <w:tcW w:w="1422" w:type="dxa"/>
          </w:tcPr>
          <w:p w:rsidR="00B26B0A" w:rsidRPr="00696B78" w:rsidRDefault="00B26B0A" w:rsidP="001B0E47">
            <w:pPr>
              <w:jc w:val="center"/>
              <w:rPr>
                <w:rFonts w:ascii="Book Antiqua" w:hAnsi="Book Antiqua" w:cs="Arial"/>
                <w:sz w:val="18"/>
                <w:szCs w:val="18"/>
              </w:rPr>
            </w:pPr>
            <w:r w:rsidRPr="00696B78">
              <w:rPr>
                <w:rFonts w:ascii="Book Antiqua" w:hAnsi="Book Antiqua" w:cs="Arial"/>
                <w:sz w:val="18"/>
                <w:szCs w:val="18"/>
              </w:rPr>
              <w:t>Medio</w:t>
            </w:r>
          </w:p>
          <w:p w:rsidR="00B26B0A" w:rsidRPr="00696B78" w:rsidRDefault="00B26B0A" w:rsidP="001B0E47">
            <w:pPr>
              <w:jc w:val="center"/>
              <w:rPr>
                <w:rFonts w:ascii="Book Antiqua" w:hAnsi="Book Antiqua" w:cs="Arial"/>
                <w:sz w:val="18"/>
                <w:szCs w:val="18"/>
              </w:rPr>
            </w:pPr>
          </w:p>
        </w:tc>
        <w:tc>
          <w:tcPr>
            <w:tcW w:w="1638" w:type="dxa"/>
          </w:tcPr>
          <w:p w:rsidR="00B26B0A" w:rsidRPr="00696B78" w:rsidRDefault="00B26B0A" w:rsidP="00CC0058">
            <w:pPr>
              <w:numPr>
                <w:ilvl w:val="0"/>
                <w:numId w:val="61"/>
              </w:numPr>
              <w:tabs>
                <w:tab w:val="clear" w:pos="360"/>
              </w:tabs>
              <w:rPr>
                <w:rFonts w:ascii="Book Antiqua" w:hAnsi="Book Antiqua" w:cs="Arial"/>
                <w:snapToGrid w:val="0"/>
                <w:sz w:val="18"/>
                <w:szCs w:val="18"/>
                <w:lang w:val="es-MX"/>
              </w:rPr>
            </w:pPr>
            <w:r w:rsidRPr="00696B78">
              <w:rPr>
                <w:rFonts w:ascii="Book Antiqua" w:hAnsi="Book Antiqua" w:cs="Arial"/>
                <w:snapToGrid w:val="0"/>
                <w:sz w:val="18"/>
                <w:szCs w:val="18"/>
                <w:lang w:val="es-MX"/>
              </w:rPr>
              <w:t xml:space="preserve">Demasiada oferta de materiales </w:t>
            </w:r>
          </w:p>
        </w:tc>
      </w:tr>
      <w:tr w:rsidR="00B26B0A">
        <w:tc>
          <w:tcPr>
            <w:tcW w:w="1638" w:type="dxa"/>
          </w:tcPr>
          <w:p w:rsidR="00B26B0A" w:rsidRPr="00696B78" w:rsidRDefault="00B26B0A" w:rsidP="001B0E47">
            <w:pPr>
              <w:jc w:val="center"/>
              <w:rPr>
                <w:rFonts w:ascii="Book Antiqua" w:hAnsi="Book Antiqua" w:cs="Arial"/>
                <w:b/>
                <w:snapToGrid w:val="0"/>
                <w:sz w:val="18"/>
                <w:szCs w:val="18"/>
                <w:lang w:val="es-MX"/>
              </w:rPr>
            </w:pPr>
            <w:r w:rsidRPr="00696B78">
              <w:rPr>
                <w:rFonts w:ascii="Book Antiqua" w:hAnsi="Book Antiqua" w:cs="Arial"/>
                <w:b/>
                <w:snapToGrid w:val="0"/>
                <w:sz w:val="18"/>
                <w:szCs w:val="18"/>
                <w:lang w:val="es-MX"/>
              </w:rPr>
              <w:t xml:space="preserve">Organismos </w:t>
            </w:r>
            <w:r w:rsidRPr="00696B78">
              <w:rPr>
                <w:rFonts w:ascii="Book Antiqua" w:hAnsi="Book Antiqua" w:cs="Arial"/>
                <w:b/>
                <w:snapToGrid w:val="0"/>
                <w:sz w:val="18"/>
                <w:szCs w:val="18"/>
                <w:lang w:val="es-MX"/>
              </w:rPr>
              <w:lastRenderedPageBreak/>
              <w:t>Bilaterales e internacionales (Agencia Alemana coop. técnica, GTZ; Agencia de coop. Inter. de Japón, JICA; BID)</w:t>
            </w:r>
          </w:p>
        </w:tc>
        <w:tc>
          <w:tcPr>
            <w:tcW w:w="1638" w:type="dxa"/>
          </w:tcPr>
          <w:p w:rsidR="00B26B0A" w:rsidRPr="00696B78" w:rsidRDefault="00B26B0A" w:rsidP="00CC0058">
            <w:pPr>
              <w:numPr>
                <w:ilvl w:val="0"/>
                <w:numId w:val="59"/>
              </w:numPr>
              <w:tabs>
                <w:tab w:val="clear" w:pos="360"/>
              </w:tabs>
              <w:rPr>
                <w:rFonts w:ascii="Book Antiqua" w:hAnsi="Book Antiqua" w:cs="Arial"/>
                <w:snapToGrid w:val="0"/>
                <w:sz w:val="18"/>
                <w:szCs w:val="18"/>
                <w:lang w:val="es-MX"/>
              </w:rPr>
            </w:pPr>
            <w:r w:rsidRPr="00696B78">
              <w:rPr>
                <w:rFonts w:ascii="Book Antiqua" w:hAnsi="Book Antiqua" w:cs="Arial"/>
                <w:snapToGrid w:val="0"/>
                <w:sz w:val="18"/>
                <w:szCs w:val="18"/>
                <w:lang w:val="es-MX"/>
              </w:rPr>
              <w:lastRenderedPageBreak/>
              <w:t xml:space="preserve">Implantar </w:t>
            </w:r>
            <w:r w:rsidRPr="00696B78">
              <w:rPr>
                <w:rFonts w:ascii="Book Antiqua" w:hAnsi="Book Antiqua" w:cs="Arial"/>
                <w:snapToGrid w:val="0"/>
                <w:sz w:val="18"/>
                <w:szCs w:val="18"/>
                <w:lang w:val="es-MX"/>
              </w:rPr>
              <w:lastRenderedPageBreak/>
              <w:t>programas a beneficio de la comunidad</w:t>
            </w:r>
          </w:p>
        </w:tc>
        <w:tc>
          <w:tcPr>
            <w:tcW w:w="1638" w:type="dxa"/>
          </w:tcPr>
          <w:p w:rsidR="00B26B0A" w:rsidRPr="00696B78" w:rsidRDefault="00B26B0A" w:rsidP="00CC0058">
            <w:pPr>
              <w:numPr>
                <w:ilvl w:val="0"/>
                <w:numId w:val="60"/>
              </w:numPr>
              <w:tabs>
                <w:tab w:val="clear" w:pos="360"/>
              </w:tabs>
              <w:rPr>
                <w:rFonts w:ascii="Book Antiqua" w:hAnsi="Book Antiqua" w:cs="Arial"/>
                <w:snapToGrid w:val="0"/>
                <w:sz w:val="18"/>
                <w:szCs w:val="18"/>
                <w:lang w:val="es-MX"/>
              </w:rPr>
            </w:pPr>
            <w:r w:rsidRPr="00696B78">
              <w:rPr>
                <w:rFonts w:ascii="Book Antiqua" w:hAnsi="Book Antiqua" w:cs="Arial"/>
                <w:snapToGrid w:val="0"/>
                <w:sz w:val="18"/>
                <w:szCs w:val="18"/>
                <w:lang w:val="es-MX"/>
              </w:rPr>
              <w:lastRenderedPageBreak/>
              <w:t xml:space="preserve">Confirmar </w:t>
            </w:r>
            <w:r w:rsidRPr="00696B78">
              <w:rPr>
                <w:rFonts w:ascii="Book Antiqua" w:hAnsi="Book Antiqua" w:cs="Arial"/>
                <w:snapToGrid w:val="0"/>
                <w:sz w:val="18"/>
                <w:szCs w:val="18"/>
                <w:lang w:val="es-MX"/>
              </w:rPr>
              <w:lastRenderedPageBreak/>
              <w:t>financiamiento o donaciones puede tomar mucho tiempo.</w:t>
            </w:r>
          </w:p>
          <w:p w:rsidR="00B26B0A" w:rsidRPr="00696B78" w:rsidRDefault="00B26B0A" w:rsidP="00CC0058">
            <w:pPr>
              <w:numPr>
                <w:ilvl w:val="0"/>
                <w:numId w:val="60"/>
              </w:numPr>
              <w:tabs>
                <w:tab w:val="clear" w:pos="360"/>
              </w:tabs>
              <w:rPr>
                <w:rFonts w:ascii="Book Antiqua" w:hAnsi="Book Antiqua" w:cs="Arial"/>
                <w:snapToGrid w:val="0"/>
                <w:sz w:val="18"/>
                <w:szCs w:val="18"/>
                <w:lang w:val="es-MX"/>
              </w:rPr>
            </w:pPr>
            <w:r w:rsidRPr="00696B78">
              <w:rPr>
                <w:rFonts w:ascii="Book Antiqua" w:hAnsi="Book Antiqua" w:cs="Arial"/>
                <w:snapToGrid w:val="0"/>
                <w:sz w:val="18"/>
                <w:szCs w:val="18"/>
                <w:lang w:val="es-MX"/>
              </w:rPr>
              <w:t>La aceptación de los proyectos puede estar condicionada a otros temas sociales</w:t>
            </w:r>
          </w:p>
        </w:tc>
        <w:tc>
          <w:tcPr>
            <w:tcW w:w="1854" w:type="dxa"/>
          </w:tcPr>
          <w:p w:rsidR="00B26B0A" w:rsidRPr="00696B78" w:rsidRDefault="00B26B0A" w:rsidP="00CC0058">
            <w:pPr>
              <w:numPr>
                <w:ilvl w:val="0"/>
                <w:numId w:val="38"/>
              </w:numPr>
              <w:tabs>
                <w:tab w:val="clear" w:pos="360"/>
              </w:tabs>
              <w:rPr>
                <w:rFonts w:ascii="Book Antiqua" w:hAnsi="Book Antiqua" w:cs="Arial"/>
                <w:snapToGrid w:val="0"/>
                <w:sz w:val="18"/>
                <w:szCs w:val="18"/>
                <w:lang w:val="es-MX"/>
              </w:rPr>
            </w:pPr>
            <w:r w:rsidRPr="00696B78">
              <w:rPr>
                <w:rFonts w:ascii="Book Antiqua" w:hAnsi="Book Antiqua" w:cs="Arial"/>
                <w:snapToGrid w:val="0"/>
                <w:sz w:val="18"/>
                <w:szCs w:val="18"/>
                <w:lang w:val="es-MX"/>
              </w:rPr>
              <w:lastRenderedPageBreak/>
              <w:t xml:space="preserve">Recursos </w:t>
            </w:r>
            <w:r w:rsidRPr="00696B78">
              <w:rPr>
                <w:rFonts w:ascii="Book Antiqua" w:hAnsi="Book Antiqua" w:cs="Arial"/>
                <w:snapToGrid w:val="0"/>
                <w:sz w:val="18"/>
                <w:szCs w:val="18"/>
                <w:lang w:val="es-MX"/>
              </w:rPr>
              <w:lastRenderedPageBreak/>
              <w:t xml:space="preserve">económicos </w:t>
            </w:r>
          </w:p>
        </w:tc>
        <w:tc>
          <w:tcPr>
            <w:tcW w:w="1422" w:type="dxa"/>
          </w:tcPr>
          <w:p w:rsidR="00B26B0A" w:rsidRPr="00696B78" w:rsidRDefault="00B26B0A" w:rsidP="001B0E47">
            <w:pPr>
              <w:jc w:val="center"/>
              <w:rPr>
                <w:rFonts w:ascii="Book Antiqua" w:hAnsi="Book Antiqua" w:cs="Arial"/>
                <w:sz w:val="18"/>
                <w:szCs w:val="18"/>
              </w:rPr>
            </w:pPr>
            <w:r w:rsidRPr="00696B78">
              <w:rPr>
                <w:rFonts w:ascii="Book Antiqua" w:hAnsi="Book Antiqua" w:cs="Arial"/>
                <w:sz w:val="18"/>
                <w:szCs w:val="18"/>
              </w:rPr>
              <w:lastRenderedPageBreak/>
              <w:t>Alto</w:t>
            </w:r>
          </w:p>
        </w:tc>
        <w:tc>
          <w:tcPr>
            <w:tcW w:w="1638" w:type="dxa"/>
          </w:tcPr>
          <w:p w:rsidR="00B26B0A" w:rsidRPr="00696B78" w:rsidRDefault="00B26B0A" w:rsidP="00CC0058">
            <w:pPr>
              <w:numPr>
                <w:ilvl w:val="0"/>
                <w:numId w:val="61"/>
              </w:numPr>
              <w:tabs>
                <w:tab w:val="clear" w:pos="360"/>
              </w:tabs>
              <w:rPr>
                <w:rFonts w:ascii="Book Antiqua" w:hAnsi="Book Antiqua" w:cs="Arial"/>
                <w:snapToGrid w:val="0"/>
                <w:sz w:val="18"/>
                <w:szCs w:val="18"/>
                <w:lang w:val="es-MX"/>
              </w:rPr>
            </w:pPr>
            <w:r w:rsidRPr="00696B78">
              <w:rPr>
                <w:rFonts w:ascii="Book Antiqua" w:hAnsi="Book Antiqua" w:cs="Arial"/>
                <w:snapToGrid w:val="0"/>
                <w:sz w:val="18"/>
                <w:szCs w:val="18"/>
                <w:lang w:val="es-MX"/>
              </w:rPr>
              <w:t xml:space="preserve">Falta de </w:t>
            </w:r>
            <w:r w:rsidRPr="00696B78">
              <w:rPr>
                <w:rFonts w:ascii="Book Antiqua" w:hAnsi="Book Antiqua" w:cs="Arial"/>
                <w:snapToGrid w:val="0"/>
                <w:sz w:val="18"/>
                <w:szCs w:val="18"/>
                <w:lang w:val="es-MX"/>
              </w:rPr>
              <w:lastRenderedPageBreak/>
              <w:t>recursos</w:t>
            </w:r>
          </w:p>
          <w:p w:rsidR="00B26B0A" w:rsidRPr="00696B78" w:rsidRDefault="00B26B0A" w:rsidP="001B0E47">
            <w:pPr>
              <w:rPr>
                <w:rFonts w:ascii="Book Antiqua" w:hAnsi="Book Antiqua" w:cs="Arial"/>
                <w:snapToGrid w:val="0"/>
                <w:sz w:val="18"/>
                <w:szCs w:val="18"/>
                <w:lang w:val="es-MX"/>
              </w:rPr>
            </w:pPr>
          </w:p>
        </w:tc>
      </w:tr>
    </w:tbl>
    <w:p w:rsidR="00B26B0A" w:rsidRDefault="00B26B0A" w:rsidP="00B26B0A">
      <w:pPr>
        <w:tabs>
          <w:tab w:val="left" w:pos="10499"/>
        </w:tabs>
        <w:jc w:val="both"/>
        <w:rPr>
          <w:rFonts w:ascii="Book Antiqua" w:hAnsi="Book Antiqua"/>
          <w:b/>
          <w:caps/>
        </w:rPr>
      </w:pPr>
    </w:p>
    <w:p w:rsidR="00743EFA" w:rsidRDefault="00743EFA" w:rsidP="00743EFA">
      <w:pPr>
        <w:tabs>
          <w:tab w:val="left" w:pos="10499"/>
        </w:tabs>
        <w:rPr>
          <w:rFonts w:ascii="Book Antiqua" w:hAnsi="Book Antiqua"/>
          <w:b/>
          <w:caps/>
        </w:rPr>
        <w:sectPr w:rsidR="00743EFA">
          <w:headerReference w:type="default" r:id="rId30"/>
          <w:footerReference w:type="default" r:id="rId31"/>
          <w:pgSz w:w="12240" w:h="15840" w:code="1"/>
          <w:pgMar w:top="1418" w:right="1134" w:bottom="1134" w:left="1418" w:header="709" w:footer="709" w:gutter="0"/>
          <w:cols w:space="708"/>
          <w:docGrid w:linePitch="360"/>
        </w:sectPr>
      </w:pPr>
    </w:p>
    <w:p w:rsidR="00743EFA" w:rsidRDefault="00743EFA" w:rsidP="00743EFA">
      <w:pPr>
        <w:tabs>
          <w:tab w:val="left" w:pos="10499"/>
        </w:tabs>
        <w:jc w:val="center"/>
        <w:rPr>
          <w:b/>
          <w:bCs/>
          <w:caps/>
          <w:sz w:val="28"/>
        </w:rPr>
      </w:pPr>
      <w:r>
        <w:rPr>
          <w:b/>
          <w:bCs/>
          <w:caps/>
          <w:sz w:val="28"/>
        </w:rPr>
        <w:lastRenderedPageBreak/>
        <w:t>ANEXO # 5</w:t>
      </w:r>
    </w:p>
    <w:p w:rsidR="00743EFA" w:rsidRPr="00743EFA" w:rsidRDefault="00743EFA" w:rsidP="00743EFA">
      <w:pPr>
        <w:tabs>
          <w:tab w:val="left" w:pos="10499"/>
        </w:tabs>
        <w:rPr>
          <w:b/>
          <w:bCs/>
          <w:caps/>
          <w:sz w:val="28"/>
        </w:rPr>
      </w:pPr>
      <w:r w:rsidRPr="00406536">
        <w:rPr>
          <w:b/>
          <w:bCs/>
          <w:caps/>
          <w:sz w:val="28"/>
        </w:rPr>
        <w:t>MATRIZ DEL MARCO LÓGICO DEL PROYECTO</w:t>
      </w:r>
    </w:p>
    <w:tbl>
      <w:tblPr>
        <w:tblW w:w="13884" w:type="dxa"/>
        <w:tblLayout w:type="fixed"/>
        <w:tblCellMar>
          <w:left w:w="0" w:type="dxa"/>
          <w:right w:w="0" w:type="dxa"/>
        </w:tblCellMar>
        <w:tblLook w:val="0000"/>
      </w:tblPr>
      <w:tblGrid>
        <w:gridCol w:w="3084"/>
        <w:gridCol w:w="3600"/>
        <w:gridCol w:w="3420"/>
        <w:gridCol w:w="3780"/>
      </w:tblGrid>
      <w:tr w:rsidR="00743EFA" w:rsidRPr="00406536">
        <w:trPr>
          <w:tblHeader/>
        </w:trPr>
        <w:tc>
          <w:tcPr>
            <w:tcW w:w="3084" w:type="dxa"/>
            <w:tcBorders>
              <w:top w:val="single" w:sz="4" w:space="0" w:color="auto"/>
              <w:left w:val="single" w:sz="4" w:space="0" w:color="auto"/>
              <w:bottom w:val="single" w:sz="4" w:space="0" w:color="auto"/>
              <w:right w:val="single" w:sz="4" w:space="0" w:color="auto"/>
            </w:tcBorders>
            <w:shd w:val="clear" w:color="auto" w:fill="00FFFF"/>
            <w:noWrap/>
            <w:tcMar>
              <w:top w:w="24" w:type="dxa"/>
              <w:left w:w="24" w:type="dxa"/>
              <w:bottom w:w="0" w:type="dxa"/>
              <w:right w:w="24" w:type="dxa"/>
            </w:tcMar>
          </w:tcPr>
          <w:p w:rsidR="00743EFA" w:rsidRPr="00406536" w:rsidRDefault="00743EFA" w:rsidP="006323E4">
            <w:pPr>
              <w:jc w:val="center"/>
              <w:rPr>
                <w:rFonts w:ascii="Arial Narrow" w:hAnsi="Arial Narrow"/>
                <w:b/>
                <w:bCs/>
                <w:sz w:val="18"/>
                <w:szCs w:val="18"/>
              </w:rPr>
            </w:pPr>
            <w:r w:rsidRPr="00406536">
              <w:rPr>
                <w:rFonts w:ascii="Arial Narrow" w:hAnsi="Arial Narrow"/>
                <w:b/>
                <w:bCs/>
                <w:sz w:val="18"/>
                <w:szCs w:val="18"/>
              </w:rPr>
              <w:t>Finalidad</w:t>
            </w:r>
          </w:p>
        </w:tc>
        <w:tc>
          <w:tcPr>
            <w:tcW w:w="3600" w:type="dxa"/>
            <w:tcBorders>
              <w:top w:val="single" w:sz="4" w:space="0" w:color="auto"/>
              <w:left w:val="nil"/>
              <w:bottom w:val="single" w:sz="4" w:space="0" w:color="auto"/>
              <w:right w:val="single" w:sz="4" w:space="0" w:color="auto"/>
            </w:tcBorders>
            <w:shd w:val="clear" w:color="auto" w:fill="00FFFF"/>
            <w:noWrap/>
            <w:tcMar>
              <w:top w:w="24" w:type="dxa"/>
              <w:left w:w="24" w:type="dxa"/>
              <w:bottom w:w="0" w:type="dxa"/>
              <w:right w:w="24" w:type="dxa"/>
            </w:tcMar>
          </w:tcPr>
          <w:p w:rsidR="00743EFA" w:rsidRPr="00406536" w:rsidRDefault="00743EFA" w:rsidP="006323E4">
            <w:pPr>
              <w:jc w:val="center"/>
              <w:rPr>
                <w:rFonts w:ascii="Arial Narrow" w:hAnsi="Arial Narrow"/>
                <w:b/>
                <w:bCs/>
                <w:sz w:val="18"/>
                <w:szCs w:val="18"/>
              </w:rPr>
            </w:pPr>
            <w:r w:rsidRPr="00406536">
              <w:rPr>
                <w:rFonts w:ascii="Arial Narrow" w:hAnsi="Arial Narrow"/>
                <w:b/>
                <w:bCs/>
                <w:sz w:val="18"/>
                <w:szCs w:val="18"/>
              </w:rPr>
              <w:t>Indicadores Finalidad</w:t>
            </w:r>
          </w:p>
        </w:tc>
        <w:tc>
          <w:tcPr>
            <w:tcW w:w="3420" w:type="dxa"/>
            <w:tcBorders>
              <w:top w:val="single" w:sz="4" w:space="0" w:color="auto"/>
              <w:left w:val="nil"/>
              <w:bottom w:val="single" w:sz="4" w:space="0" w:color="auto"/>
              <w:right w:val="single" w:sz="4" w:space="0" w:color="auto"/>
            </w:tcBorders>
            <w:shd w:val="clear" w:color="auto" w:fill="00FFFF"/>
            <w:noWrap/>
            <w:tcMar>
              <w:top w:w="24" w:type="dxa"/>
              <w:left w:w="24" w:type="dxa"/>
              <w:bottom w:w="0" w:type="dxa"/>
              <w:right w:w="24" w:type="dxa"/>
            </w:tcMar>
          </w:tcPr>
          <w:p w:rsidR="00743EFA" w:rsidRPr="00406536" w:rsidRDefault="00743EFA" w:rsidP="006323E4">
            <w:pPr>
              <w:jc w:val="center"/>
              <w:rPr>
                <w:rFonts w:ascii="Arial Narrow" w:hAnsi="Arial Narrow"/>
                <w:b/>
                <w:bCs/>
                <w:sz w:val="18"/>
                <w:szCs w:val="18"/>
              </w:rPr>
            </w:pPr>
            <w:r w:rsidRPr="00406536">
              <w:rPr>
                <w:rFonts w:ascii="Arial Narrow" w:hAnsi="Arial Narrow"/>
                <w:b/>
                <w:bCs/>
                <w:sz w:val="18"/>
                <w:szCs w:val="18"/>
              </w:rPr>
              <w:t>Medios de Verificación</w:t>
            </w:r>
          </w:p>
        </w:tc>
        <w:tc>
          <w:tcPr>
            <w:tcW w:w="3780" w:type="dxa"/>
            <w:tcBorders>
              <w:top w:val="single" w:sz="4" w:space="0" w:color="auto"/>
              <w:left w:val="nil"/>
              <w:bottom w:val="single" w:sz="4" w:space="0" w:color="auto"/>
              <w:right w:val="single" w:sz="4" w:space="0" w:color="auto"/>
            </w:tcBorders>
            <w:shd w:val="clear" w:color="auto" w:fill="00FFFF"/>
            <w:noWrap/>
            <w:tcMar>
              <w:top w:w="24" w:type="dxa"/>
              <w:left w:w="24" w:type="dxa"/>
              <w:bottom w:w="0" w:type="dxa"/>
              <w:right w:w="24" w:type="dxa"/>
            </w:tcMar>
          </w:tcPr>
          <w:p w:rsidR="00743EFA" w:rsidRPr="00406536" w:rsidRDefault="00743EFA" w:rsidP="006323E4">
            <w:pPr>
              <w:jc w:val="center"/>
              <w:rPr>
                <w:rFonts w:ascii="Arial Narrow" w:hAnsi="Arial Narrow"/>
                <w:b/>
                <w:bCs/>
                <w:sz w:val="18"/>
                <w:szCs w:val="18"/>
              </w:rPr>
            </w:pPr>
            <w:r w:rsidRPr="00406536">
              <w:rPr>
                <w:rFonts w:ascii="Arial Narrow" w:hAnsi="Arial Narrow"/>
                <w:b/>
                <w:bCs/>
                <w:sz w:val="18"/>
                <w:szCs w:val="18"/>
              </w:rPr>
              <w:t>Supuestos Sostenibilidad</w:t>
            </w:r>
          </w:p>
        </w:tc>
      </w:tr>
      <w:tr w:rsidR="00743EFA" w:rsidRPr="00406536">
        <w:tc>
          <w:tcPr>
            <w:tcW w:w="3084" w:type="dxa"/>
            <w:tcBorders>
              <w:top w:val="nil"/>
              <w:left w:val="single" w:sz="4" w:space="0" w:color="auto"/>
              <w:bottom w:val="single" w:sz="4" w:space="0" w:color="auto"/>
              <w:right w:val="single" w:sz="4" w:space="0" w:color="auto"/>
            </w:tcBorders>
            <w:tcMar>
              <w:top w:w="24" w:type="dxa"/>
              <w:left w:w="24" w:type="dxa"/>
              <w:bottom w:w="0" w:type="dxa"/>
              <w:right w:w="24" w:type="dxa"/>
            </w:tcMar>
          </w:tcPr>
          <w:p w:rsidR="00743EFA" w:rsidRPr="00176BAF" w:rsidRDefault="00743EFA" w:rsidP="006323E4">
            <w:pPr>
              <w:rPr>
                <w:rFonts w:ascii="Book Antiqua" w:hAnsi="Book Antiqua"/>
                <w:sz w:val="18"/>
                <w:szCs w:val="18"/>
              </w:rPr>
            </w:pPr>
            <w:r w:rsidRPr="00176BAF">
              <w:rPr>
                <w:rFonts w:ascii="Book Antiqua" w:hAnsi="Book Antiqua"/>
                <w:sz w:val="18"/>
                <w:szCs w:val="18"/>
              </w:rPr>
              <w:t>Contribuir  a la protección del medio ambiente en la ciudad de Guayaquil</w:t>
            </w:r>
          </w:p>
        </w:tc>
        <w:tc>
          <w:tcPr>
            <w:tcW w:w="3600" w:type="dxa"/>
            <w:tcBorders>
              <w:top w:val="nil"/>
              <w:left w:val="nil"/>
              <w:bottom w:val="single" w:sz="4" w:space="0" w:color="auto"/>
              <w:right w:val="single" w:sz="4" w:space="0" w:color="auto"/>
            </w:tcBorders>
            <w:tcMar>
              <w:top w:w="24" w:type="dxa"/>
              <w:left w:w="24" w:type="dxa"/>
              <w:bottom w:w="0" w:type="dxa"/>
              <w:right w:w="24" w:type="dxa"/>
            </w:tcMar>
          </w:tcPr>
          <w:p w:rsidR="00743EFA" w:rsidRPr="00176BAF" w:rsidRDefault="00743EFA" w:rsidP="006323E4">
            <w:pPr>
              <w:rPr>
                <w:rFonts w:ascii="Book Antiqua" w:hAnsi="Book Antiqua"/>
                <w:sz w:val="18"/>
                <w:szCs w:val="18"/>
              </w:rPr>
            </w:pPr>
            <w:r w:rsidRPr="00176BAF">
              <w:rPr>
                <w:rFonts w:ascii="Book Antiqua" w:hAnsi="Book Antiqua"/>
                <w:sz w:val="18"/>
                <w:szCs w:val="18"/>
              </w:rPr>
              <w:t>Disminuye el nivel de polución ocasionado por desechos domésticos en un 45% durante el primer año de ejecución del programa</w:t>
            </w:r>
          </w:p>
        </w:tc>
        <w:tc>
          <w:tcPr>
            <w:tcW w:w="3420" w:type="dxa"/>
            <w:tcBorders>
              <w:top w:val="nil"/>
              <w:left w:val="nil"/>
              <w:bottom w:val="single" w:sz="4" w:space="0" w:color="auto"/>
              <w:right w:val="single" w:sz="4" w:space="0" w:color="auto"/>
            </w:tcBorders>
            <w:tcMar>
              <w:top w:w="24" w:type="dxa"/>
              <w:left w:w="24" w:type="dxa"/>
              <w:bottom w:w="0" w:type="dxa"/>
              <w:right w:w="24" w:type="dxa"/>
            </w:tcMar>
          </w:tcPr>
          <w:p w:rsidR="00743EFA" w:rsidRPr="00176BAF" w:rsidRDefault="00743EFA" w:rsidP="00CC0058">
            <w:pPr>
              <w:numPr>
                <w:ilvl w:val="0"/>
                <w:numId w:val="22"/>
              </w:numPr>
              <w:rPr>
                <w:rFonts w:ascii="Book Antiqua" w:hAnsi="Book Antiqua"/>
                <w:sz w:val="18"/>
                <w:szCs w:val="18"/>
              </w:rPr>
            </w:pPr>
            <w:r w:rsidRPr="00176BAF">
              <w:rPr>
                <w:rFonts w:ascii="Book Antiqua" w:hAnsi="Book Antiqua"/>
                <w:sz w:val="18"/>
                <w:szCs w:val="18"/>
              </w:rPr>
              <w:t>Informes de auditorias del impacto ambiental dadas por el Municipio de Guayaquil</w:t>
            </w:r>
          </w:p>
          <w:p w:rsidR="00743EFA" w:rsidRPr="00176BAF" w:rsidRDefault="00743EFA" w:rsidP="00CC0058">
            <w:pPr>
              <w:numPr>
                <w:ilvl w:val="0"/>
                <w:numId w:val="22"/>
              </w:numPr>
              <w:rPr>
                <w:rFonts w:ascii="Book Antiqua" w:hAnsi="Book Antiqua"/>
                <w:sz w:val="18"/>
                <w:szCs w:val="18"/>
              </w:rPr>
            </w:pPr>
            <w:r w:rsidRPr="00176BAF">
              <w:rPr>
                <w:rFonts w:ascii="Book Antiqua" w:hAnsi="Book Antiqua"/>
                <w:sz w:val="18"/>
                <w:szCs w:val="18"/>
              </w:rPr>
              <w:t>Informes de auditorias del impacto ambiental realizadas por Fundación Natura</w:t>
            </w:r>
          </w:p>
          <w:p w:rsidR="00743EFA" w:rsidRPr="00176BAF" w:rsidRDefault="00743EFA" w:rsidP="00CC0058">
            <w:pPr>
              <w:numPr>
                <w:ilvl w:val="0"/>
                <w:numId w:val="22"/>
              </w:numPr>
              <w:rPr>
                <w:rFonts w:ascii="Book Antiqua" w:hAnsi="Book Antiqua" w:cs="Arial"/>
                <w:sz w:val="20"/>
                <w:szCs w:val="20"/>
              </w:rPr>
            </w:pPr>
            <w:r w:rsidRPr="00176BAF">
              <w:rPr>
                <w:rFonts w:ascii="Book Antiqua" w:hAnsi="Book Antiqua"/>
                <w:sz w:val="18"/>
                <w:szCs w:val="18"/>
              </w:rPr>
              <w:t>Informes de polución de la ciudad de Guayaquil emitidos por el Ministerio del Medio Ambiente</w:t>
            </w:r>
          </w:p>
        </w:tc>
        <w:tc>
          <w:tcPr>
            <w:tcW w:w="3780" w:type="dxa"/>
            <w:tcBorders>
              <w:top w:val="nil"/>
              <w:left w:val="nil"/>
              <w:bottom w:val="single" w:sz="4" w:space="0" w:color="auto"/>
              <w:right w:val="single" w:sz="4" w:space="0" w:color="auto"/>
            </w:tcBorders>
            <w:tcMar>
              <w:top w:w="24" w:type="dxa"/>
              <w:left w:w="24" w:type="dxa"/>
              <w:bottom w:w="0" w:type="dxa"/>
              <w:right w:w="24" w:type="dxa"/>
            </w:tcMar>
          </w:tcPr>
          <w:p w:rsidR="00743EFA" w:rsidRPr="00176BAF" w:rsidRDefault="00743EFA" w:rsidP="006323E4">
            <w:pPr>
              <w:rPr>
                <w:rFonts w:ascii="Book Antiqua" w:hAnsi="Book Antiqua"/>
                <w:sz w:val="18"/>
                <w:szCs w:val="18"/>
              </w:rPr>
            </w:pPr>
            <w:r w:rsidRPr="00176BAF">
              <w:rPr>
                <w:rFonts w:ascii="Book Antiqua" w:hAnsi="Book Antiqua"/>
                <w:sz w:val="18"/>
                <w:szCs w:val="18"/>
              </w:rPr>
              <w:t>1. El gobierno apoya con los Ministerio de Educación y de Ambiente para la difusión continua del PROMIDD</w:t>
            </w:r>
          </w:p>
        </w:tc>
      </w:tr>
    </w:tbl>
    <w:p w:rsidR="00743EFA" w:rsidRPr="00406536" w:rsidRDefault="00743EFA" w:rsidP="00743EFA">
      <w:pPr>
        <w:rPr>
          <w:sz w:val="2"/>
        </w:rPr>
      </w:pPr>
    </w:p>
    <w:tbl>
      <w:tblPr>
        <w:tblW w:w="13884" w:type="dxa"/>
        <w:tblLayout w:type="fixed"/>
        <w:tblCellMar>
          <w:left w:w="0" w:type="dxa"/>
          <w:right w:w="0" w:type="dxa"/>
        </w:tblCellMar>
        <w:tblLook w:val="0000"/>
      </w:tblPr>
      <w:tblGrid>
        <w:gridCol w:w="3084"/>
        <w:gridCol w:w="3600"/>
        <w:gridCol w:w="3420"/>
        <w:gridCol w:w="3780"/>
      </w:tblGrid>
      <w:tr w:rsidR="00743EFA" w:rsidRPr="00406536">
        <w:tc>
          <w:tcPr>
            <w:tcW w:w="3084" w:type="dxa"/>
            <w:tcBorders>
              <w:top w:val="single" w:sz="4" w:space="0" w:color="auto"/>
              <w:left w:val="single" w:sz="4" w:space="0" w:color="auto"/>
              <w:bottom w:val="single" w:sz="4" w:space="0" w:color="auto"/>
              <w:right w:val="single" w:sz="4" w:space="0" w:color="auto"/>
            </w:tcBorders>
            <w:shd w:val="clear" w:color="auto" w:fill="00FFFF"/>
            <w:noWrap/>
            <w:tcMar>
              <w:top w:w="24" w:type="dxa"/>
              <w:left w:w="24" w:type="dxa"/>
              <w:bottom w:w="0" w:type="dxa"/>
              <w:right w:w="24" w:type="dxa"/>
            </w:tcMar>
          </w:tcPr>
          <w:p w:rsidR="00743EFA" w:rsidRPr="00406536" w:rsidRDefault="00743EFA" w:rsidP="006323E4">
            <w:pPr>
              <w:jc w:val="center"/>
              <w:rPr>
                <w:rFonts w:ascii="Arial Narrow" w:hAnsi="Arial Narrow"/>
                <w:b/>
                <w:bCs/>
                <w:sz w:val="18"/>
                <w:szCs w:val="18"/>
              </w:rPr>
            </w:pPr>
            <w:r w:rsidRPr="00406536">
              <w:rPr>
                <w:rFonts w:ascii="Arial Narrow" w:hAnsi="Arial Narrow"/>
                <w:b/>
                <w:bCs/>
                <w:sz w:val="18"/>
                <w:szCs w:val="18"/>
              </w:rPr>
              <w:t>Propósito</w:t>
            </w:r>
          </w:p>
        </w:tc>
        <w:tc>
          <w:tcPr>
            <w:tcW w:w="3600" w:type="dxa"/>
            <w:tcBorders>
              <w:top w:val="single" w:sz="4" w:space="0" w:color="auto"/>
              <w:left w:val="nil"/>
              <w:bottom w:val="single" w:sz="4" w:space="0" w:color="auto"/>
              <w:right w:val="single" w:sz="4" w:space="0" w:color="auto"/>
            </w:tcBorders>
            <w:shd w:val="clear" w:color="auto" w:fill="00FFFF"/>
            <w:noWrap/>
            <w:tcMar>
              <w:top w:w="24" w:type="dxa"/>
              <w:left w:w="24" w:type="dxa"/>
              <w:bottom w:w="0" w:type="dxa"/>
              <w:right w:w="24" w:type="dxa"/>
            </w:tcMar>
          </w:tcPr>
          <w:p w:rsidR="00743EFA" w:rsidRPr="00406536" w:rsidRDefault="00743EFA" w:rsidP="006323E4">
            <w:pPr>
              <w:jc w:val="center"/>
              <w:rPr>
                <w:rFonts w:ascii="Arial Narrow" w:hAnsi="Arial Narrow"/>
                <w:b/>
                <w:bCs/>
                <w:sz w:val="18"/>
                <w:szCs w:val="18"/>
              </w:rPr>
            </w:pPr>
            <w:r w:rsidRPr="00406536">
              <w:rPr>
                <w:rFonts w:ascii="Arial Narrow" w:hAnsi="Arial Narrow"/>
                <w:b/>
                <w:bCs/>
                <w:sz w:val="18"/>
                <w:szCs w:val="18"/>
              </w:rPr>
              <w:t>Indicadores Propósito</w:t>
            </w:r>
          </w:p>
        </w:tc>
        <w:tc>
          <w:tcPr>
            <w:tcW w:w="3420" w:type="dxa"/>
            <w:tcBorders>
              <w:top w:val="single" w:sz="4" w:space="0" w:color="auto"/>
              <w:left w:val="nil"/>
              <w:bottom w:val="single" w:sz="4" w:space="0" w:color="auto"/>
              <w:right w:val="single" w:sz="4" w:space="0" w:color="auto"/>
            </w:tcBorders>
            <w:shd w:val="clear" w:color="auto" w:fill="00FFFF"/>
            <w:noWrap/>
            <w:tcMar>
              <w:top w:w="24" w:type="dxa"/>
              <w:left w:w="24" w:type="dxa"/>
              <w:bottom w:w="0" w:type="dxa"/>
              <w:right w:w="24" w:type="dxa"/>
            </w:tcMar>
          </w:tcPr>
          <w:p w:rsidR="00743EFA" w:rsidRPr="00406536" w:rsidRDefault="00743EFA" w:rsidP="006323E4">
            <w:pPr>
              <w:jc w:val="center"/>
              <w:rPr>
                <w:rFonts w:ascii="Arial Narrow" w:hAnsi="Arial Narrow"/>
                <w:b/>
                <w:bCs/>
                <w:sz w:val="18"/>
                <w:szCs w:val="18"/>
              </w:rPr>
            </w:pPr>
            <w:r w:rsidRPr="00406536">
              <w:rPr>
                <w:rFonts w:ascii="Arial Narrow" w:hAnsi="Arial Narrow"/>
                <w:b/>
                <w:bCs/>
                <w:sz w:val="18"/>
                <w:szCs w:val="18"/>
              </w:rPr>
              <w:t>Medios de Verificación</w:t>
            </w:r>
          </w:p>
        </w:tc>
        <w:tc>
          <w:tcPr>
            <w:tcW w:w="3780" w:type="dxa"/>
            <w:tcBorders>
              <w:top w:val="single" w:sz="4" w:space="0" w:color="auto"/>
              <w:left w:val="nil"/>
              <w:bottom w:val="single" w:sz="4" w:space="0" w:color="auto"/>
              <w:right w:val="single" w:sz="4" w:space="0" w:color="auto"/>
            </w:tcBorders>
            <w:shd w:val="clear" w:color="auto" w:fill="00FFFF"/>
            <w:noWrap/>
            <w:tcMar>
              <w:top w:w="24" w:type="dxa"/>
              <w:left w:w="24" w:type="dxa"/>
              <w:bottom w:w="0" w:type="dxa"/>
              <w:right w:w="24" w:type="dxa"/>
            </w:tcMar>
          </w:tcPr>
          <w:p w:rsidR="00743EFA" w:rsidRPr="00406536" w:rsidRDefault="00743EFA" w:rsidP="006323E4">
            <w:pPr>
              <w:jc w:val="center"/>
              <w:rPr>
                <w:rFonts w:ascii="Arial Narrow" w:hAnsi="Arial Narrow"/>
                <w:b/>
                <w:bCs/>
                <w:sz w:val="18"/>
                <w:szCs w:val="18"/>
              </w:rPr>
            </w:pPr>
            <w:r w:rsidRPr="00406536">
              <w:rPr>
                <w:rFonts w:ascii="Arial Narrow" w:hAnsi="Arial Narrow"/>
                <w:b/>
                <w:bCs/>
                <w:sz w:val="18"/>
                <w:szCs w:val="18"/>
              </w:rPr>
              <w:t>Supuestos Finalidad</w:t>
            </w:r>
          </w:p>
        </w:tc>
      </w:tr>
      <w:tr w:rsidR="00743EFA" w:rsidRPr="00406536">
        <w:tc>
          <w:tcPr>
            <w:tcW w:w="3084" w:type="dxa"/>
            <w:tcBorders>
              <w:top w:val="nil"/>
              <w:left w:val="single" w:sz="4" w:space="0" w:color="auto"/>
              <w:bottom w:val="single" w:sz="4" w:space="0" w:color="auto"/>
              <w:right w:val="single" w:sz="4" w:space="0" w:color="auto"/>
            </w:tcBorders>
            <w:tcMar>
              <w:top w:w="24" w:type="dxa"/>
              <w:left w:w="24" w:type="dxa"/>
              <w:bottom w:w="0" w:type="dxa"/>
              <w:right w:w="24" w:type="dxa"/>
            </w:tcMar>
          </w:tcPr>
          <w:p w:rsidR="00743EFA" w:rsidRPr="00176BAF" w:rsidRDefault="00743EFA" w:rsidP="006323E4">
            <w:pPr>
              <w:rPr>
                <w:rFonts w:ascii="Book Antiqua" w:hAnsi="Book Antiqua"/>
                <w:sz w:val="18"/>
                <w:szCs w:val="18"/>
              </w:rPr>
            </w:pPr>
            <w:r w:rsidRPr="00176BAF">
              <w:rPr>
                <w:rFonts w:ascii="Book Antiqua" w:hAnsi="Book Antiqua"/>
                <w:sz w:val="18"/>
                <w:szCs w:val="18"/>
              </w:rPr>
              <w:t xml:space="preserve">Cambiar el comportamiento de los hogares guayaquileños con respecto al manejo de los </w:t>
            </w:r>
            <w:r>
              <w:rPr>
                <w:rFonts w:ascii="Book Antiqua" w:hAnsi="Book Antiqua"/>
                <w:sz w:val="18"/>
                <w:szCs w:val="18"/>
              </w:rPr>
              <w:t xml:space="preserve"> </w:t>
            </w:r>
            <w:r w:rsidRPr="00176BAF">
              <w:rPr>
                <w:rFonts w:ascii="Book Antiqua" w:hAnsi="Book Antiqua"/>
                <w:sz w:val="18"/>
                <w:szCs w:val="18"/>
              </w:rPr>
              <w:t>desechos domésticos.</w:t>
            </w:r>
          </w:p>
        </w:tc>
        <w:tc>
          <w:tcPr>
            <w:tcW w:w="3600" w:type="dxa"/>
            <w:tcBorders>
              <w:top w:val="nil"/>
              <w:left w:val="nil"/>
              <w:bottom w:val="single" w:sz="4" w:space="0" w:color="auto"/>
              <w:right w:val="single" w:sz="4" w:space="0" w:color="auto"/>
            </w:tcBorders>
            <w:tcMar>
              <w:top w:w="24" w:type="dxa"/>
              <w:left w:w="24" w:type="dxa"/>
              <w:bottom w:w="0" w:type="dxa"/>
              <w:right w:w="24" w:type="dxa"/>
            </w:tcMar>
          </w:tcPr>
          <w:p w:rsidR="00743EFA" w:rsidRPr="00176BAF" w:rsidRDefault="00743EFA" w:rsidP="00CC0058">
            <w:pPr>
              <w:numPr>
                <w:ilvl w:val="0"/>
                <w:numId w:val="23"/>
              </w:numPr>
              <w:rPr>
                <w:rFonts w:ascii="Book Antiqua" w:hAnsi="Book Antiqua" w:cs="Arial"/>
                <w:sz w:val="18"/>
                <w:szCs w:val="18"/>
              </w:rPr>
            </w:pPr>
            <w:r w:rsidRPr="00176BAF">
              <w:rPr>
                <w:rFonts w:ascii="Book Antiqua" w:hAnsi="Book Antiqua" w:cs="Arial"/>
                <w:sz w:val="18"/>
                <w:szCs w:val="18"/>
              </w:rPr>
              <w:t xml:space="preserve">Disminuyen en un 40% la tasa de ton/dd ingresada al relleno sanitario  durante el primer año de operación del PROMIDD </w:t>
            </w:r>
          </w:p>
          <w:p w:rsidR="00743EFA" w:rsidRPr="00176BAF" w:rsidRDefault="00743EFA" w:rsidP="00CC0058">
            <w:pPr>
              <w:numPr>
                <w:ilvl w:val="0"/>
                <w:numId w:val="23"/>
              </w:numPr>
              <w:rPr>
                <w:rFonts w:ascii="Book Antiqua" w:hAnsi="Book Antiqua" w:cs="Arial"/>
                <w:sz w:val="20"/>
                <w:szCs w:val="20"/>
              </w:rPr>
            </w:pPr>
            <w:r w:rsidRPr="00176BAF">
              <w:rPr>
                <w:rFonts w:ascii="Book Antiqua" w:hAnsi="Book Antiqua" w:cs="Arial"/>
                <w:sz w:val="18"/>
                <w:szCs w:val="18"/>
              </w:rPr>
              <w:t>Se recogen 800 tn/dd de desechos no biodegradables durante el primer año de operación</w:t>
            </w:r>
          </w:p>
        </w:tc>
        <w:tc>
          <w:tcPr>
            <w:tcW w:w="3420" w:type="dxa"/>
            <w:tcBorders>
              <w:top w:val="nil"/>
              <w:left w:val="nil"/>
              <w:bottom w:val="single" w:sz="4" w:space="0" w:color="auto"/>
              <w:right w:val="single" w:sz="4" w:space="0" w:color="auto"/>
            </w:tcBorders>
            <w:tcMar>
              <w:top w:w="24" w:type="dxa"/>
              <w:left w:w="24" w:type="dxa"/>
              <w:bottom w:w="0" w:type="dxa"/>
              <w:right w:w="24" w:type="dxa"/>
            </w:tcMar>
          </w:tcPr>
          <w:p w:rsidR="00743EFA" w:rsidRPr="00176BAF" w:rsidRDefault="00743EFA" w:rsidP="00CC0058">
            <w:pPr>
              <w:numPr>
                <w:ilvl w:val="0"/>
                <w:numId w:val="24"/>
              </w:numPr>
              <w:rPr>
                <w:rFonts w:ascii="Book Antiqua" w:hAnsi="Book Antiqua" w:cs="Arial"/>
                <w:sz w:val="18"/>
                <w:szCs w:val="18"/>
              </w:rPr>
            </w:pPr>
            <w:r w:rsidRPr="00176BAF">
              <w:rPr>
                <w:rFonts w:ascii="Book Antiqua" w:hAnsi="Book Antiqua" w:cs="Arial"/>
                <w:sz w:val="18"/>
                <w:szCs w:val="18"/>
              </w:rPr>
              <w:t xml:space="preserve">Estadísticas de recolección de basura proporcionadas por Vachagnon </w:t>
            </w:r>
          </w:p>
          <w:p w:rsidR="00743EFA" w:rsidRPr="00176BAF" w:rsidRDefault="00743EFA" w:rsidP="00CC0058">
            <w:pPr>
              <w:numPr>
                <w:ilvl w:val="0"/>
                <w:numId w:val="24"/>
              </w:numPr>
              <w:rPr>
                <w:rFonts w:ascii="Book Antiqua" w:hAnsi="Book Antiqua" w:cs="Arial"/>
                <w:sz w:val="20"/>
                <w:szCs w:val="20"/>
              </w:rPr>
            </w:pPr>
            <w:r w:rsidRPr="00176BAF">
              <w:rPr>
                <w:rFonts w:ascii="Book Antiqua" w:hAnsi="Book Antiqua" w:cs="Arial"/>
                <w:sz w:val="18"/>
                <w:szCs w:val="18"/>
              </w:rPr>
              <w:t>Estadísticas mensuales emitidas por el departamento de Aseo y Urbano del Municipio de Guayaquil.</w:t>
            </w:r>
          </w:p>
        </w:tc>
        <w:tc>
          <w:tcPr>
            <w:tcW w:w="3780" w:type="dxa"/>
            <w:tcBorders>
              <w:top w:val="nil"/>
              <w:left w:val="nil"/>
              <w:bottom w:val="single" w:sz="4" w:space="0" w:color="auto"/>
              <w:right w:val="single" w:sz="4" w:space="0" w:color="auto"/>
            </w:tcBorders>
            <w:tcMar>
              <w:top w:w="24" w:type="dxa"/>
              <w:left w:w="24" w:type="dxa"/>
              <w:bottom w:w="0" w:type="dxa"/>
              <w:right w:w="24" w:type="dxa"/>
            </w:tcMar>
          </w:tcPr>
          <w:p w:rsidR="00743EFA" w:rsidRPr="00176BAF" w:rsidRDefault="00743EFA" w:rsidP="006323E4">
            <w:pPr>
              <w:rPr>
                <w:rFonts w:ascii="Book Antiqua" w:hAnsi="Book Antiqua"/>
                <w:sz w:val="18"/>
                <w:szCs w:val="18"/>
              </w:rPr>
            </w:pPr>
            <w:r w:rsidRPr="00176BAF">
              <w:rPr>
                <w:rFonts w:ascii="Book Antiqua" w:hAnsi="Book Antiqua"/>
                <w:sz w:val="18"/>
                <w:szCs w:val="18"/>
              </w:rPr>
              <w:t>1. Iniciado el PROMIDD el municipio pone en vigencias desde el 15 de mayo del 2007, las nuevas ordenanzas municipales para controlar la gestión integral de desechos</w:t>
            </w:r>
          </w:p>
        </w:tc>
      </w:tr>
    </w:tbl>
    <w:p w:rsidR="00743EFA" w:rsidRPr="00406536" w:rsidRDefault="00743EFA" w:rsidP="00743EFA">
      <w:pPr>
        <w:rPr>
          <w:sz w:val="2"/>
        </w:rPr>
      </w:pPr>
    </w:p>
    <w:tbl>
      <w:tblPr>
        <w:tblW w:w="13884" w:type="dxa"/>
        <w:tblLayout w:type="fixed"/>
        <w:tblCellMar>
          <w:left w:w="0" w:type="dxa"/>
          <w:right w:w="0" w:type="dxa"/>
        </w:tblCellMar>
        <w:tblLook w:val="0000"/>
      </w:tblPr>
      <w:tblGrid>
        <w:gridCol w:w="3084"/>
        <w:gridCol w:w="3600"/>
        <w:gridCol w:w="3420"/>
        <w:gridCol w:w="3780"/>
      </w:tblGrid>
      <w:tr w:rsidR="00743EFA" w:rsidRPr="00406536">
        <w:trPr>
          <w:tblHeader/>
        </w:trPr>
        <w:tc>
          <w:tcPr>
            <w:tcW w:w="3084" w:type="dxa"/>
            <w:tcBorders>
              <w:top w:val="single" w:sz="4" w:space="0" w:color="auto"/>
              <w:left w:val="single" w:sz="4" w:space="0" w:color="auto"/>
              <w:bottom w:val="single" w:sz="4" w:space="0" w:color="auto"/>
              <w:right w:val="single" w:sz="4" w:space="0" w:color="auto"/>
            </w:tcBorders>
            <w:shd w:val="clear" w:color="auto" w:fill="00FFFF"/>
            <w:noWrap/>
            <w:tcMar>
              <w:top w:w="24" w:type="dxa"/>
              <w:left w:w="24" w:type="dxa"/>
              <w:bottom w:w="0" w:type="dxa"/>
              <w:right w:w="24" w:type="dxa"/>
            </w:tcMar>
          </w:tcPr>
          <w:p w:rsidR="00743EFA" w:rsidRPr="00406536" w:rsidRDefault="00743EFA" w:rsidP="006323E4">
            <w:pPr>
              <w:jc w:val="center"/>
              <w:rPr>
                <w:rFonts w:ascii="Arial Narrow" w:hAnsi="Arial Narrow"/>
                <w:b/>
                <w:bCs/>
                <w:sz w:val="18"/>
                <w:szCs w:val="18"/>
              </w:rPr>
            </w:pPr>
            <w:r w:rsidRPr="00406536">
              <w:rPr>
                <w:rFonts w:ascii="Arial Narrow" w:hAnsi="Arial Narrow"/>
                <w:b/>
                <w:bCs/>
                <w:sz w:val="18"/>
                <w:szCs w:val="18"/>
              </w:rPr>
              <w:t>Componentes</w:t>
            </w:r>
          </w:p>
        </w:tc>
        <w:tc>
          <w:tcPr>
            <w:tcW w:w="3600" w:type="dxa"/>
            <w:tcBorders>
              <w:top w:val="single" w:sz="4" w:space="0" w:color="auto"/>
              <w:left w:val="nil"/>
              <w:bottom w:val="single" w:sz="4" w:space="0" w:color="auto"/>
              <w:right w:val="single" w:sz="4" w:space="0" w:color="auto"/>
            </w:tcBorders>
            <w:shd w:val="clear" w:color="auto" w:fill="00FFFF"/>
            <w:noWrap/>
            <w:tcMar>
              <w:top w:w="24" w:type="dxa"/>
              <w:left w:w="24" w:type="dxa"/>
              <w:bottom w:w="0" w:type="dxa"/>
              <w:right w:w="24" w:type="dxa"/>
            </w:tcMar>
          </w:tcPr>
          <w:p w:rsidR="00743EFA" w:rsidRPr="00406536" w:rsidRDefault="00743EFA" w:rsidP="006323E4">
            <w:pPr>
              <w:jc w:val="center"/>
              <w:rPr>
                <w:rFonts w:ascii="Arial Narrow" w:hAnsi="Arial Narrow"/>
                <w:b/>
                <w:bCs/>
                <w:sz w:val="18"/>
                <w:szCs w:val="18"/>
              </w:rPr>
            </w:pPr>
            <w:r w:rsidRPr="00406536">
              <w:rPr>
                <w:rFonts w:ascii="Arial Narrow" w:hAnsi="Arial Narrow"/>
                <w:b/>
                <w:bCs/>
                <w:sz w:val="18"/>
                <w:szCs w:val="18"/>
              </w:rPr>
              <w:t>Indicadores Componentes</w:t>
            </w:r>
          </w:p>
        </w:tc>
        <w:tc>
          <w:tcPr>
            <w:tcW w:w="3420" w:type="dxa"/>
            <w:tcBorders>
              <w:top w:val="single" w:sz="4" w:space="0" w:color="auto"/>
              <w:left w:val="nil"/>
              <w:bottom w:val="single" w:sz="4" w:space="0" w:color="auto"/>
              <w:right w:val="single" w:sz="4" w:space="0" w:color="auto"/>
            </w:tcBorders>
            <w:shd w:val="clear" w:color="auto" w:fill="00FFFF"/>
            <w:noWrap/>
            <w:tcMar>
              <w:top w:w="24" w:type="dxa"/>
              <w:left w:w="24" w:type="dxa"/>
              <w:bottom w:w="0" w:type="dxa"/>
              <w:right w:w="24" w:type="dxa"/>
            </w:tcMar>
          </w:tcPr>
          <w:p w:rsidR="00743EFA" w:rsidRPr="00406536" w:rsidRDefault="00743EFA" w:rsidP="006323E4">
            <w:pPr>
              <w:jc w:val="center"/>
              <w:rPr>
                <w:rFonts w:ascii="Arial Narrow" w:hAnsi="Arial Narrow"/>
                <w:b/>
                <w:bCs/>
                <w:sz w:val="18"/>
                <w:szCs w:val="18"/>
              </w:rPr>
            </w:pPr>
            <w:r w:rsidRPr="00406536">
              <w:rPr>
                <w:rFonts w:ascii="Arial Narrow" w:hAnsi="Arial Narrow"/>
                <w:b/>
                <w:bCs/>
                <w:sz w:val="18"/>
                <w:szCs w:val="18"/>
              </w:rPr>
              <w:t>Medios de Verificación</w:t>
            </w:r>
          </w:p>
        </w:tc>
        <w:tc>
          <w:tcPr>
            <w:tcW w:w="3780" w:type="dxa"/>
            <w:tcBorders>
              <w:top w:val="single" w:sz="4" w:space="0" w:color="auto"/>
              <w:left w:val="nil"/>
              <w:bottom w:val="single" w:sz="4" w:space="0" w:color="auto"/>
              <w:right w:val="single" w:sz="4" w:space="0" w:color="auto"/>
            </w:tcBorders>
            <w:shd w:val="clear" w:color="auto" w:fill="00FFFF"/>
            <w:noWrap/>
            <w:tcMar>
              <w:top w:w="24" w:type="dxa"/>
              <w:left w:w="24" w:type="dxa"/>
              <w:bottom w:w="0" w:type="dxa"/>
              <w:right w:w="24" w:type="dxa"/>
            </w:tcMar>
          </w:tcPr>
          <w:p w:rsidR="00743EFA" w:rsidRPr="00406536" w:rsidRDefault="00743EFA" w:rsidP="006323E4">
            <w:pPr>
              <w:jc w:val="center"/>
              <w:rPr>
                <w:rFonts w:ascii="Arial Narrow" w:hAnsi="Arial Narrow"/>
                <w:b/>
                <w:bCs/>
                <w:sz w:val="18"/>
                <w:szCs w:val="18"/>
              </w:rPr>
            </w:pPr>
            <w:r w:rsidRPr="00406536">
              <w:rPr>
                <w:rFonts w:ascii="Arial Narrow" w:hAnsi="Arial Narrow"/>
                <w:b/>
                <w:bCs/>
                <w:sz w:val="18"/>
                <w:szCs w:val="18"/>
              </w:rPr>
              <w:t>Supuestos Propósito</w:t>
            </w:r>
          </w:p>
        </w:tc>
      </w:tr>
      <w:tr w:rsidR="00743EFA" w:rsidRPr="00406536">
        <w:tc>
          <w:tcPr>
            <w:tcW w:w="3084" w:type="dxa"/>
            <w:tcBorders>
              <w:top w:val="nil"/>
              <w:left w:val="single" w:sz="4" w:space="0" w:color="auto"/>
              <w:bottom w:val="single" w:sz="4" w:space="0" w:color="auto"/>
              <w:right w:val="single" w:sz="4" w:space="0" w:color="auto"/>
            </w:tcBorders>
            <w:tcMar>
              <w:top w:w="24" w:type="dxa"/>
              <w:left w:w="24" w:type="dxa"/>
              <w:bottom w:w="0" w:type="dxa"/>
              <w:right w:w="24" w:type="dxa"/>
            </w:tcMar>
          </w:tcPr>
          <w:p w:rsidR="00743EFA" w:rsidRPr="00176BAF" w:rsidRDefault="00743EFA" w:rsidP="00CC0058">
            <w:pPr>
              <w:numPr>
                <w:ilvl w:val="0"/>
                <w:numId w:val="25"/>
              </w:numPr>
              <w:rPr>
                <w:rFonts w:ascii="Book Antiqua" w:hAnsi="Book Antiqua" w:cs="Arial"/>
                <w:sz w:val="18"/>
                <w:szCs w:val="18"/>
              </w:rPr>
            </w:pPr>
            <w:r w:rsidRPr="00176BAF">
              <w:rPr>
                <w:rFonts w:ascii="Book Antiqua" w:hAnsi="Book Antiqua" w:cs="Arial"/>
                <w:sz w:val="18"/>
                <w:szCs w:val="18"/>
              </w:rPr>
              <w:t>Programa de manejo integral de desechos domésticos implementado (PROMIDD)</w:t>
            </w:r>
          </w:p>
          <w:p w:rsidR="00743EFA" w:rsidRPr="00176BAF" w:rsidRDefault="00743EFA" w:rsidP="006323E4">
            <w:pPr>
              <w:rPr>
                <w:rFonts w:ascii="Book Antiqua" w:hAnsi="Book Antiqua"/>
                <w:sz w:val="18"/>
                <w:szCs w:val="18"/>
              </w:rPr>
            </w:pPr>
          </w:p>
        </w:tc>
        <w:tc>
          <w:tcPr>
            <w:tcW w:w="3600" w:type="dxa"/>
            <w:tcBorders>
              <w:top w:val="nil"/>
              <w:left w:val="nil"/>
              <w:bottom w:val="single" w:sz="4" w:space="0" w:color="auto"/>
              <w:right w:val="single" w:sz="4" w:space="0" w:color="auto"/>
            </w:tcBorders>
            <w:tcMar>
              <w:top w:w="24" w:type="dxa"/>
              <w:left w:w="24" w:type="dxa"/>
              <w:bottom w:w="0" w:type="dxa"/>
              <w:right w:w="24" w:type="dxa"/>
            </w:tcMar>
          </w:tcPr>
          <w:p w:rsidR="00743EFA" w:rsidRPr="00176BAF" w:rsidRDefault="00743EFA" w:rsidP="00CC0058">
            <w:pPr>
              <w:numPr>
                <w:ilvl w:val="1"/>
                <w:numId w:val="25"/>
              </w:numPr>
              <w:tabs>
                <w:tab w:val="clear" w:pos="1440"/>
              </w:tabs>
              <w:ind w:left="336"/>
              <w:rPr>
                <w:rFonts w:ascii="Book Antiqua" w:hAnsi="Book Antiqua" w:cs="Arial"/>
                <w:sz w:val="18"/>
                <w:szCs w:val="18"/>
              </w:rPr>
            </w:pPr>
            <w:r w:rsidRPr="00176BAF">
              <w:rPr>
                <w:rFonts w:ascii="Book Antiqua" w:hAnsi="Book Antiqua" w:cs="Arial"/>
                <w:sz w:val="18"/>
                <w:szCs w:val="18"/>
              </w:rPr>
              <w:t xml:space="preserve">Prueba piloto del programa realizado durante los tres primeros meses refleja el 95% de la aceptación del programa </w:t>
            </w:r>
          </w:p>
          <w:p w:rsidR="00743EFA" w:rsidRPr="00176BAF" w:rsidRDefault="00743EFA" w:rsidP="006323E4">
            <w:pPr>
              <w:rPr>
                <w:rFonts w:ascii="Book Antiqua" w:hAnsi="Book Antiqua" w:cs="Arial"/>
                <w:sz w:val="18"/>
                <w:szCs w:val="18"/>
              </w:rPr>
            </w:pPr>
          </w:p>
          <w:p w:rsidR="00743EFA" w:rsidRPr="00176BAF" w:rsidRDefault="00743EFA" w:rsidP="006323E4">
            <w:pPr>
              <w:rPr>
                <w:rFonts w:ascii="Book Antiqua" w:hAnsi="Book Antiqua"/>
                <w:sz w:val="18"/>
                <w:szCs w:val="18"/>
              </w:rPr>
            </w:pPr>
          </w:p>
        </w:tc>
        <w:tc>
          <w:tcPr>
            <w:tcW w:w="3420" w:type="dxa"/>
            <w:tcBorders>
              <w:top w:val="nil"/>
              <w:left w:val="nil"/>
              <w:bottom w:val="single" w:sz="4" w:space="0" w:color="auto"/>
              <w:right w:val="single" w:sz="4" w:space="0" w:color="auto"/>
            </w:tcBorders>
            <w:tcMar>
              <w:top w:w="24" w:type="dxa"/>
              <w:left w:w="24" w:type="dxa"/>
              <w:bottom w:w="0" w:type="dxa"/>
              <w:right w:w="24" w:type="dxa"/>
            </w:tcMar>
          </w:tcPr>
          <w:p w:rsidR="00743EFA" w:rsidRPr="00176BAF" w:rsidRDefault="00743EFA" w:rsidP="006323E4">
            <w:pPr>
              <w:rPr>
                <w:rFonts w:ascii="Book Antiqua" w:hAnsi="Book Antiqua"/>
                <w:sz w:val="18"/>
                <w:szCs w:val="18"/>
              </w:rPr>
            </w:pPr>
            <w:r w:rsidRPr="00176BAF">
              <w:rPr>
                <w:rFonts w:ascii="Book Antiqua" w:hAnsi="Book Antiqua"/>
                <w:sz w:val="18"/>
                <w:szCs w:val="18"/>
              </w:rPr>
              <w:t> 1.1 Reportes mensuales de desechos ingresados al relleno sanitario Las Iguanas</w:t>
            </w:r>
          </w:p>
          <w:p w:rsidR="00743EFA" w:rsidRPr="00176BAF" w:rsidRDefault="00743EFA" w:rsidP="006323E4">
            <w:pPr>
              <w:rPr>
                <w:rFonts w:ascii="Book Antiqua" w:hAnsi="Book Antiqua"/>
                <w:sz w:val="18"/>
                <w:szCs w:val="18"/>
              </w:rPr>
            </w:pPr>
          </w:p>
        </w:tc>
        <w:tc>
          <w:tcPr>
            <w:tcW w:w="3780" w:type="dxa"/>
            <w:tcBorders>
              <w:top w:val="nil"/>
              <w:left w:val="nil"/>
              <w:bottom w:val="single" w:sz="4" w:space="0" w:color="auto"/>
              <w:right w:val="single" w:sz="4" w:space="0" w:color="auto"/>
            </w:tcBorders>
            <w:tcMar>
              <w:top w:w="24" w:type="dxa"/>
              <w:left w:w="24" w:type="dxa"/>
              <w:bottom w:w="0" w:type="dxa"/>
              <w:right w:w="24" w:type="dxa"/>
            </w:tcMar>
          </w:tcPr>
          <w:p w:rsidR="00743EFA" w:rsidRPr="00176BAF" w:rsidRDefault="00743EFA" w:rsidP="006323E4">
            <w:pPr>
              <w:rPr>
                <w:rFonts w:ascii="Book Antiqua" w:hAnsi="Book Antiqua"/>
                <w:sz w:val="18"/>
                <w:szCs w:val="18"/>
              </w:rPr>
            </w:pPr>
            <w:r w:rsidRPr="00176BAF">
              <w:rPr>
                <w:rFonts w:ascii="Book Antiqua" w:hAnsi="Book Antiqua"/>
                <w:sz w:val="18"/>
                <w:szCs w:val="18"/>
              </w:rPr>
              <w:t xml:space="preserve"> 1. </w:t>
            </w:r>
            <w:r w:rsidRPr="00176BAF">
              <w:rPr>
                <w:rFonts w:ascii="Book Antiqua" w:hAnsi="Book Antiqua" w:cs="Arial"/>
                <w:sz w:val="18"/>
                <w:szCs w:val="18"/>
              </w:rPr>
              <w:t>Acuerdo entre el Municipio y Vachagnon para la finalización del actual contrato el 15 de mayo del 2007</w:t>
            </w:r>
          </w:p>
        </w:tc>
      </w:tr>
      <w:tr w:rsidR="00743EFA" w:rsidRPr="00406536">
        <w:tc>
          <w:tcPr>
            <w:tcW w:w="3084" w:type="dxa"/>
            <w:tcBorders>
              <w:top w:val="nil"/>
              <w:left w:val="single" w:sz="4" w:space="0" w:color="auto"/>
              <w:bottom w:val="single" w:sz="4" w:space="0" w:color="auto"/>
              <w:right w:val="single" w:sz="4" w:space="0" w:color="auto"/>
            </w:tcBorders>
            <w:tcMar>
              <w:top w:w="24" w:type="dxa"/>
              <w:left w:w="24" w:type="dxa"/>
              <w:bottom w:w="0" w:type="dxa"/>
              <w:right w:w="24" w:type="dxa"/>
            </w:tcMar>
          </w:tcPr>
          <w:p w:rsidR="00743EFA" w:rsidRPr="00176BAF" w:rsidRDefault="00743EFA" w:rsidP="00CC0058">
            <w:pPr>
              <w:numPr>
                <w:ilvl w:val="0"/>
                <w:numId w:val="73"/>
              </w:numPr>
              <w:rPr>
                <w:rFonts w:ascii="Book Antiqua" w:hAnsi="Book Antiqua" w:cs="Arial"/>
                <w:sz w:val="18"/>
                <w:szCs w:val="18"/>
              </w:rPr>
            </w:pPr>
            <w:r w:rsidRPr="00176BAF">
              <w:rPr>
                <w:rFonts w:ascii="Book Antiqua" w:hAnsi="Book Antiqua" w:cs="Arial"/>
                <w:sz w:val="18"/>
                <w:szCs w:val="18"/>
              </w:rPr>
              <w:t xml:space="preserve">Planta de compostaje </w:t>
            </w:r>
            <w:r>
              <w:rPr>
                <w:rFonts w:ascii="Book Antiqua" w:hAnsi="Book Antiqua" w:cs="Arial"/>
                <w:sz w:val="18"/>
                <w:szCs w:val="18"/>
              </w:rPr>
              <w:t>construida</w:t>
            </w:r>
          </w:p>
          <w:p w:rsidR="00743EFA" w:rsidRPr="00176BAF" w:rsidRDefault="00743EFA" w:rsidP="006323E4">
            <w:pPr>
              <w:rPr>
                <w:rFonts w:ascii="Book Antiqua" w:hAnsi="Book Antiqua"/>
                <w:sz w:val="18"/>
                <w:szCs w:val="18"/>
              </w:rPr>
            </w:pPr>
          </w:p>
        </w:tc>
        <w:tc>
          <w:tcPr>
            <w:tcW w:w="3600" w:type="dxa"/>
            <w:tcBorders>
              <w:top w:val="nil"/>
              <w:left w:val="nil"/>
              <w:bottom w:val="single" w:sz="4" w:space="0" w:color="auto"/>
              <w:right w:val="single" w:sz="4" w:space="0" w:color="auto"/>
            </w:tcBorders>
            <w:tcMar>
              <w:top w:w="24" w:type="dxa"/>
              <w:left w:w="24" w:type="dxa"/>
              <w:bottom w:w="0" w:type="dxa"/>
              <w:right w:w="24" w:type="dxa"/>
            </w:tcMar>
          </w:tcPr>
          <w:p w:rsidR="00743EFA" w:rsidRPr="00176BAF" w:rsidRDefault="00743EFA" w:rsidP="00CC0058">
            <w:pPr>
              <w:numPr>
                <w:ilvl w:val="0"/>
                <w:numId w:val="27"/>
              </w:numPr>
              <w:rPr>
                <w:rFonts w:ascii="Book Antiqua" w:hAnsi="Book Antiqua" w:cs="Arial"/>
                <w:sz w:val="18"/>
                <w:szCs w:val="18"/>
              </w:rPr>
            </w:pPr>
            <w:r w:rsidRPr="00176BAF">
              <w:rPr>
                <w:rFonts w:ascii="Book Antiqua" w:hAnsi="Book Antiqua" w:cs="Arial"/>
                <w:sz w:val="18"/>
                <w:szCs w:val="18"/>
              </w:rPr>
              <w:t>El 100% de la planta de compostaje esta construida tres meses antes de iniciar el PROMIDD</w:t>
            </w:r>
          </w:p>
          <w:p w:rsidR="00743EFA" w:rsidRPr="00176BAF" w:rsidRDefault="00743EFA" w:rsidP="006323E4">
            <w:pPr>
              <w:rPr>
                <w:rFonts w:ascii="Book Antiqua" w:hAnsi="Book Antiqua"/>
                <w:sz w:val="18"/>
                <w:szCs w:val="18"/>
              </w:rPr>
            </w:pPr>
          </w:p>
        </w:tc>
        <w:tc>
          <w:tcPr>
            <w:tcW w:w="3420" w:type="dxa"/>
            <w:tcBorders>
              <w:top w:val="nil"/>
              <w:left w:val="nil"/>
              <w:bottom w:val="single" w:sz="4" w:space="0" w:color="auto"/>
              <w:right w:val="single" w:sz="4" w:space="0" w:color="auto"/>
            </w:tcBorders>
            <w:tcMar>
              <w:top w:w="24" w:type="dxa"/>
              <w:left w:w="24" w:type="dxa"/>
              <w:bottom w:w="0" w:type="dxa"/>
              <w:right w:w="24" w:type="dxa"/>
            </w:tcMar>
          </w:tcPr>
          <w:p w:rsidR="00743EFA" w:rsidRPr="00176BAF" w:rsidRDefault="00743EFA" w:rsidP="006323E4">
            <w:pPr>
              <w:rPr>
                <w:rFonts w:ascii="Book Antiqua" w:hAnsi="Book Antiqua"/>
                <w:sz w:val="18"/>
                <w:szCs w:val="18"/>
              </w:rPr>
            </w:pPr>
            <w:r>
              <w:rPr>
                <w:rFonts w:ascii="Book Antiqua" w:hAnsi="Book Antiqua"/>
                <w:sz w:val="18"/>
                <w:szCs w:val="18"/>
              </w:rPr>
              <w:t>2</w:t>
            </w:r>
            <w:r w:rsidRPr="00176BAF">
              <w:rPr>
                <w:rFonts w:ascii="Book Antiqua" w:hAnsi="Book Antiqua"/>
                <w:sz w:val="18"/>
                <w:szCs w:val="18"/>
              </w:rPr>
              <w:t>.1Acta de entrega recepción de la planta compostaje</w:t>
            </w:r>
          </w:p>
          <w:p w:rsidR="00743EFA" w:rsidRPr="00176BAF" w:rsidRDefault="00743EFA" w:rsidP="006323E4">
            <w:pPr>
              <w:rPr>
                <w:rFonts w:ascii="Book Antiqua" w:hAnsi="Book Antiqua"/>
                <w:sz w:val="18"/>
                <w:szCs w:val="18"/>
              </w:rPr>
            </w:pPr>
            <w:r>
              <w:rPr>
                <w:rFonts w:ascii="Book Antiqua" w:hAnsi="Book Antiqua"/>
                <w:sz w:val="18"/>
                <w:szCs w:val="18"/>
              </w:rPr>
              <w:t>2</w:t>
            </w:r>
            <w:r w:rsidRPr="00176BAF">
              <w:rPr>
                <w:rFonts w:ascii="Book Antiqua" w:hAnsi="Book Antiqua"/>
                <w:sz w:val="18"/>
                <w:szCs w:val="18"/>
              </w:rPr>
              <w:t>.2 Fotografías</w:t>
            </w:r>
          </w:p>
          <w:p w:rsidR="00743EFA" w:rsidRPr="00176BAF" w:rsidRDefault="00743EFA" w:rsidP="006323E4">
            <w:pPr>
              <w:rPr>
                <w:rFonts w:ascii="Book Antiqua" w:hAnsi="Book Antiqua"/>
                <w:sz w:val="18"/>
                <w:szCs w:val="18"/>
              </w:rPr>
            </w:pPr>
          </w:p>
        </w:tc>
        <w:tc>
          <w:tcPr>
            <w:tcW w:w="3780" w:type="dxa"/>
            <w:tcBorders>
              <w:top w:val="nil"/>
              <w:left w:val="nil"/>
              <w:bottom w:val="single" w:sz="4" w:space="0" w:color="auto"/>
              <w:right w:val="single" w:sz="4" w:space="0" w:color="auto"/>
            </w:tcBorders>
            <w:tcMar>
              <w:top w:w="24" w:type="dxa"/>
              <w:left w:w="24" w:type="dxa"/>
              <w:bottom w:w="0" w:type="dxa"/>
              <w:right w:w="24" w:type="dxa"/>
            </w:tcMar>
          </w:tcPr>
          <w:p w:rsidR="00743EFA" w:rsidRPr="00176BAF" w:rsidRDefault="00743EFA" w:rsidP="006323E4">
            <w:pPr>
              <w:rPr>
                <w:rFonts w:ascii="Book Antiqua" w:hAnsi="Book Antiqua"/>
                <w:sz w:val="18"/>
                <w:szCs w:val="18"/>
              </w:rPr>
            </w:pPr>
          </w:p>
        </w:tc>
      </w:tr>
      <w:tr w:rsidR="00743EFA" w:rsidRPr="00406536">
        <w:tc>
          <w:tcPr>
            <w:tcW w:w="3084" w:type="dxa"/>
            <w:tcBorders>
              <w:top w:val="nil"/>
              <w:left w:val="single" w:sz="4" w:space="0" w:color="auto"/>
              <w:bottom w:val="single" w:sz="4" w:space="0" w:color="auto"/>
              <w:right w:val="single" w:sz="4" w:space="0" w:color="auto"/>
            </w:tcBorders>
            <w:tcMar>
              <w:top w:w="24" w:type="dxa"/>
              <w:left w:w="24" w:type="dxa"/>
              <w:bottom w:w="0" w:type="dxa"/>
              <w:right w:w="24" w:type="dxa"/>
            </w:tcMar>
          </w:tcPr>
          <w:p w:rsidR="00743EFA" w:rsidRPr="00176BAF" w:rsidRDefault="00743EFA" w:rsidP="00CC0058">
            <w:pPr>
              <w:numPr>
                <w:ilvl w:val="0"/>
                <w:numId w:val="73"/>
              </w:numPr>
              <w:rPr>
                <w:rFonts w:ascii="Book Antiqua" w:hAnsi="Book Antiqua" w:cs="Arial"/>
                <w:sz w:val="18"/>
                <w:szCs w:val="18"/>
              </w:rPr>
            </w:pPr>
            <w:r w:rsidRPr="00176BAF">
              <w:rPr>
                <w:rFonts w:ascii="Book Antiqua" w:hAnsi="Book Antiqua" w:cs="Arial"/>
                <w:sz w:val="18"/>
                <w:szCs w:val="18"/>
              </w:rPr>
              <w:t xml:space="preserve">Planta de acopio </w:t>
            </w:r>
            <w:r>
              <w:rPr>
                <w:rFonts w:ascii="Book Antiqua" w:hAnsi="Book Antiqua" w:cs="Arial"/>
                <w:sz w:val="18"/>
                <w:szCs w:val="18"/>
              </w:rPr>
              <w:t>construida</w:t>
            </w:r>
          </w:p>
          <w:p w:rsidR="00743EFA" w:rsidRPr="00176BAF" w:rsidRDefault="00743EFA" w:rsidP="006323E4">
            <w:pPr>
              <w:rPr>
                <w:rFonts w:ascii="Book Antiqua" w:hAnsi="Book Antiqua"/>
                <w:sz w:val="18"/>
                <w:szCs w:val="18"/>
              </w:rPr>
            </w:pPr>
          </w:p>
        </w:tc>
        <w:tc>
          <w:tcPr>
            <w:tcW w:w="3600" w:type="dxa"/>
            <w:tcBorders>
              <w:top w:val="nil"/>
              <w:left w:val="nil"/>
              <w:bottom w:val="single" w:sz="4" w:space="0" w:color="auto"/>
              <w:right w:val="single" w:sz="4" w:space="0" w:color="auto"/>
            </w:tcBorders>
            <w:tcMar>
              <w:top w:w="24" w:type="dxa"/>
              <w:left w:w="24" w:type="dxa"/>
              <w:bottom w:w="0" w:type="dxa"/>
              <w:right w:w="24" w:type="dxa"/>
            </w:tcMar>
          </w:tcPr>
          <w:p w:rsidR="00743EFA" w:rsidRPr="00176BAF" w:rsidRDefault="00743EFA" w:rsidP="00CC0058">
            <w:pPr>
              <w:numPr>
                <w:ilvl w:val="0"/>
                <w:numId w:val="27"/>
              </w:numPr>
              <w:rPr>
                <w:rFonts w:ascii="Book Antiqua" w:hAnsi="Book Antiqua" w:cs="Arial"/>
                <w:sz w:val="18"/>
                <w:szCs w:val="18"/>
              </w:rPr>
            </w:pPr>
            <w:r w:rsidRPr="00176BAF">
              <w:rPr>
                <w:rFonts w:ascii="Book Antiqua" w:hAnsi="Book Antiqua" w:cs="Arial"/>
                <w:sz w:val="18"/>
                <w:szCs w:val="18"/>
              </w:rPr>
              <w:t>El 100% de la planta de acopio  esta construida tres meses antes de iniciar el PROMIDD</w:t>
            </w:r>
          </w:p>
          <w:p w:rsidR="00743EFA" w:rsidRPr="00176BAF" w:rsidRDefault="00743EFA" w:rsidP="006323E4">
            <w:pPr>
              <w:rPr>
                <w:rFonts w:ascii="Book Antiqua" w:hAnsi="Book Antiqua"/>
                <w:sz w:val="18"/>
                <w:szCs w:val="18"/>
              </w:rPr>
            </w:pPr>
          </w:p>
        </w:tc>
        <w:tc>
          <w:tcPr>
            <w:tcW w:w="3420" w:type="dxa"/>
            <w:tcBorders>
              <w:top w:val="nil"/>
              <w:left w:val="nil"/>
              <w:bottom w:val="single" w:sz="4" w:space="0" w:color="auto"/>
              <w:right w:val="single" w:sz="4" w:space="0" w:color="auto"/>
            </w:tcBorders>
            <w:tcMar>
              <w:top w:w="24" w:type="dxa"/>
              <w:left w:w="24" w:type="dxa"/>
              <w:bottom w:w="0" w:type="dxa"/>
              <w:right w:w="24" w:type="dxa"/>
            </w:tcMar>
          </w:tcPr>
          <w:p w:rsidR="00743EFA" w:rsidRPr="00176BAF" w:rsidRDefault="00743EFA" w:rsidP="006323E4">
            <w:pPr>
              <w:rPr>
                <w:rFonts w:ascii="Book Antiqua" w:hAnsi="Book Antiqua"/>
                <w:sz w:val="18"/>
                <w:szCs w:val="18"/>
              </w:rPr>
            </w:pPr>
            <w:r>
              <w:rPr>
                <w:rFonts w:ascii="Book Antiqua" w:hAnsi="Book Antiqua"/>
                <w:sz w:val="18"/>
                <w:szCs w:val="18"/>
              </w:rPr>
              <w:t>3</w:t>
            </w:r>
            <w:r w:rsidRPr="00176BAF">
              <w:rPr>
                <w:rFonts w:ascii="Book Antiqua" w:hAnsi="Book Antiqua"/>
                <w:sz w:val="18"/>
                <w:szCs w:val="18"/>
              </w:rPr>
              <w:t>.1 Acta de entrega recepción de la planta acopio de desechos no biodegradables</w:t>
            </w:r>
          </w:p>
          <w:p w:rsidR="00743EFA" w:rsidRPr="00176BAF" w:rsidRDefault="00743EFA" w:rsidP="006323E4">
            <w:pPr>
              <w:rPr>
                <w:rFonts w:ascii="Book Antiqua" w:hAnsi="Book Antiqua"/>
                <w:sz w:val="18"/>
                <w:szCs w:val="18"/>
              </w:rPr>
            </w:pPr>
            <w:r>
              <w:rPr>
                <w:rFonts w:ascii="Book Antiqua" w:hAnsi="Book Antiqua"/>
                <w:sz w:val="18"/>
                <w:szCs w:val="18"/>
              </w:rPr>
              <w:t>3</w:t>
            </w:r>
            <w:r w:rsidRPr="00176BAF">
              <w:rPr>
                <w:rFonts w:ascii="Book Antiqua" w:hAnsi="Book Antiqua"/>
                <w:sz w:val="18"/>
                <w:szCs w:val="18"/>
              </w:rPr>
              <w:t>.2 Fotografías</w:t>
            </w:r>
          </w:p>
          <w:p w:rsidR="00743EFA" w:rsidRPr="00176BAF" w:rsidRDefault="00743EFA" w:rsidP="006323E4">
            <w:pPr>
              <w:rPr>
                <w:rFonts w:ascii="Book Antiqua" w:hAnsi="Book Antiqua"/>
                <w:sz w:val="18"/>
                <w:szCs w:val="18"/>
              </w:rPr>
            </w:pPr>
            <w:r>
              <w:rPr>
                <w:rFonts w:ascii="Book Antiqua" w:hAnsi="Book Antiqua"/>
                <w:sz w:val="18"/>
                <w:szCs w:val="18"/>
              </w:rPr>
              <w:t>3</w:t>
            </w:r>
            <w:r w:rsidRPr="00176BAF">
              <w:rPr>
                <w:rFonts w:ascii="Book Antiqua" w:hAnsi="Book Antiqua"/>
                <w:sz w:val="18"/>
                <w:szCs w:val="18"/>
              </w:rPr>
              <w:t>.3 Reportes mensuales de desechos no biodegradables ingresados a la planta de acopio</w:t>
            </w:r>
          </w:p>
          <w:p w:rsidR="00743EFA" w:rsidRPr="00176BAF" w:rsidRDefault="00743EFA" w:rsidP="006323E4">
            <w:pPr>
              <w:rPr>
                <w:rFonts w:ascii="Book Antiqua" w:hAnsi="Book Antiqua"/>
                <w:sz w:val="18"/>
                <w:szCs w:val="18"/>
              </w:rPr>
            </w:pPr>
          </w:p>
        </w:tc>
        <w:tc>
          <w:tcPr>
            <w:tcW w:w="3780" w:type="dxa"/>
            <w:tcBorders>
              <w:top w:val="nil"/>
              <w:left w:val="nil"/>
              <w:bottom w:val="single" w:sz="4" w:space="0" w:color="auto"/>
              <w:right w:val="single" w:sz="4" w:space="0" w:color="auto"/>
            </w:tcBorders>
            <w:tcMar>
              <w:top w:w="24" w:type="dxa"/>
              <w:left w:w="24" w:type="dxa"/>
              <w:bottom w:w="0" w:type="dxa"/>
              <w:right w:w="24" w:type="dxa"/>
            </w:tcMar>
          </w:tcPr>
          <w:p w:rsidR="00743EFA" w:rsidRPr="00176BAF" w:rsidRDefault="00743EFA" w:rsidP="006323E4">
            <w:pPr>
              <w:rPr>
                <w:rFonts w:ascii="Book Antiqua" w:hAnsi="Book Antiqua"/>
                <w:sz w:val="18"/>
                <w:szCs w:val="18"/>
              </w:rPr>
            </w:pPr>
          </w:p>
        </w:tc>
      </w:tr>
      <w:tr w:rsidR="00743EFA" w:rsidRPr="00406536">
        <w:tc>
          <w:tcPr>
            <w:tcW w:w="3084" w:type="dxa"/>
            <w:tcBorders>
              <w:top w:val="nil"/>
              <w:left w:val="single" w:sz="4" w:space="0" w:color="auto"/>
              <w:bottom w:val="single" w:sz="4" w:space="0" w:color="auto"/>
              <w:right w:val="single" w:sz="4" w:space="0" w:color="auto"/>
            </w:tcBorders>
            <w:tcMar>
              <w:top w:w="24" w:type="dxa"/>
              <w:left w:w="24" w:type="dxa"/>
              <w:bottom w:w="0" w:type="dxa"/>
              <w:right w:w="24" w:type="dxa"/>
            </w:tcMar>
          </w:tcPr>
          <w:p w:rsidR="00743EFA" w:rsidRPr="00027253" w:rsidRDefault="00743EFA" w:rsidP="00CC0058">
            <w:pPr>
              <w:numPr>
                <w:ilvl w:val="0"/>
                <w:numId w:val="73"/>
              </w:numPr>
              <w:rPr>
                <w:rFonts w:ascii="Book Antiqua" w:hAnsi="Book Antiqua"/>
                <w:sz w:val="18"/>
                <w:szCs w:val="18"/>
              </w:rPr>
            </w:pPr>
            <w:r w:rsidRPr="00027253">
              <w:rPr>
                <w:rFonts w:ascii="Book Antiqua" w:hAnsi="Book Antiqua"/>
                <w:sz w:val="18"/>
                <w:szCs w:val="18"/>
              </w:rPr>
              <w:t>Programa de capacitación para el personal</w:t>
            </w:r>
          </w:p>
        </w:tc>
        <w:tc>
          <w:tcPr>
            <w:tcW w:w="3600" w:type="dxa"/>
            <w:tcBorders>
              <w:top w:val="nil"/>
              <w:left w:val="nil"/>
              <w:bottom w:val="single" w:sz="4" w:space="0" w:color="auto"/>
              <w:right w:val="single" w:sz="4" w:space="0" w:color="auto"/>
            </w:tcBorders>
            <w:tcMar>
              <w:top w:w="24" w:type="dxa"/>
              <w:left w:w="24" w:type="dxa"/>
              <w:bottom w:w="0" w:type="dxa"/>
              <w:right w:w="24" w:type="dxa"/>
            </w:tcMar>
          </w:tcPr>
          <w:p w:rsidR="00743EFA" w:rsidRPr="00406536" w:rsidRDefault="00743EFA" w:rsidP="00CC0058">
            <w:pPr>
              <w:numPr>
                <w:ilvl w:val="0"/>
                <w:numId w:val="74"/>
              </w:numPr>
              <w:rPr>
                <w:rFonts w:ascii="Arial Narrow" w:hAnsi="Arial Narrow"/>
                <w:sz w:val="18"/>
                <w:szCs w:val="18"/>
              </w:rPr>
            </w:pPr>
            <w:r w:rsidRPr="00176BAF">
              <w:rPr>
                <w:rFonts w:ascii="Book Antiqua" w:hAnsi="Book Antiqua" w:cs="Arial"/>
                <w:sz w:val="18"/>
                <w:szCs w:val="18"/>
              </w:rPr>
              <w:t xml:space="preserve">Se capacitarán a 600 </w:t>
            </w:r>
            <w:r>
              <w:rPr>
                <w:rFonts w:ascii="Book Antiqua" w:hAnsi="Book Antiqua" w:cs="Arial"/>
                <w:sz w:val="18"/>
                <w:szCs w:val="18"/>
              </w:rPr>
              <w:t xml:space="preserve">personas </w:t>
            </w:r>
            <w:r w:rsidRPr="00176BAF">
              <w:rPr>
                <w:rFonts w:ascii="Book Antiqua" w:hAnsi="Book Antiqua" w:cs="Arial"/>
                <w:sz w:val="18"/>
                <w:szCs w:val="18"/>
              </w:rPr>
              <w:t>durante el primer año de implementación.</w:t>
            </w:r>
          </w:p>
        </w:tc>
        <w:tc>
          <w:tcPr>
            <w:tcW w:w="3420" w:type="dxa"/>
            <w:tcBorders>
              <w:top w:val="nil"/>
              <w:left w:val="nil"/>
              <w:bottom w:val="single" w:sz="4" w:space="0" w:color="auto"/>
              <w:right w:val="single" w:sz="4" w:space="0" w:color="auto"/>
            </w:tcBorders>
            <w:tcMar>
              <w:top w:w="24" w:type="dxa"/>
              <w:left w:w="24" w:type="dxa"/>
              <w:bottom w:w="0" w:type="dxa"/>
              <w:right w:w="24" w:type="dxa"/>
            </w:tcMar>
          </w:tcPr>
          <w:p w:rsidR="00743EFA" w:rsidRDefault="00743EFA" w:rsidP="00CC0058">
            <w:pPr>
              <w:numPr>
                <w:ilvl w:val="1"/>
                <w:numId w:val="74"/>
              </w:numPr>
              <w:rPr>
                <w:rFonts w:ascii="Book Antiqua" w:hAnsi="Book Antiqua"/>
                <w:sz w:val="18"/>
                <w:szCs w:val="18"/>
              </w:rPr>
            </w:pPr>
            <w:r w:rsidRPr="00876D72">
              <w:rPr>
                <w:rFonts w:ascii="Book Antiqua" w:hAnsi="Book Antiqua"/>
                <w:sz w:val="18"/>
                <w:szCs w:val="18"/>
              </w:rPr>
              <w:t>Registros de asistencias de los cursos de capacitación</w:t>
            </w:r>
          </w:p>
          <w:p w:rsidR="00743EFA" w:rsidRPr="00876D72" w:rsidRDefault="00743EFA" w:rsidP="00CC0058">
            <w:pPr>
              <w:numPr>
                <w:ilvl w:val="1"/>
                <w:numId w:val="74"/>
              </w:numPr>
              <w:rPr>
                <w:rFonts w:ascii="Book Antiqua" w:hAnsi="Book Antiqua"/>
                <w:sz w:val="18"/>
                <w:szCs w:val="18"/>
              </w:rPr>
            </w:pPr>
            <w:r>
              <w:rPr>
                <w:rFonts w:ascii="Book Antiqua" w:hAnsi="Book Antiqua"/>
                <w:sz w:val="18"/>
                <w:szCs w:val="18"/>
              </w:rPr>
              <w:t>Registros de test  de los participantes</w:t>
            </w:r>
          </w:p>
        </w:tc>
        <w:tc>
          <w:tcPr>
            <w:tcW w:w="3780" w:type="dxa"/>
            <w:tcBorders>
              <w:top w:val="nil"/>
              <w:left w:val="nil"/>
              <w:bottom w:val="single" w:sz="4" w:space="0" w:color="auto"/>
              <w:right w:val="single" w:sz="4" w:space="0" w:color="auto"/>
            </w:tcBorders>
            <w:tcMar>
              <w:top w:w="24" w:type="dxa"/>
              <w:left w:w="24" w:type="dxa"/>
              <w:bottom w:w="0" w:type="dxa"/>
              <w:right w:w="24" w:type="dxa"/>
            </w:tcMar>
          </w:tcPr>
          <w:p w:rsidR="00743EFA" w:rsidRPr="00406536" w:rsidRDefault="00743EFA" w:rsidP="006323E4">
            <w:pPr>
              <w:rPr>
                <w:rFonts w:ascii="Arial Narrow" w:hAnsi="Arial Narrow"/>
                <w:sz w:val="18"/>
                <w:szCs w:val="18"/>
              </w:rPr>
            </w:pPr>
          </w:p>
        </w:tc>
      </w:tr>
      <w:tr w:rsidR="00743EFA" w:rsidRPr="00406536">
        <w:tc>
          <w:tcPr>
            <w:tcW w:w="3084" w:type="dxa"/>
            <w:tcBorders>
              <w:top w:val="nil"/>
              <w:left w:val="single" w:sz="4" w:space="0" w:color="auto"/>
              <w:bottom w:val="single" w:sz="4" w:space="0" w:color="auto"/>
              <w:right w:val="single" w:sz="4" w:space="0" w:color="auto"/>
            </w:tcBorders>
            <w:tcMar>
              <w:top w:w="24" w:type="dxa"/>
              <w:left w:w="24" w:type="dxa"/>
              <w:bottom w:w="0" w:type="dxa"/>
              <w:right w:w="24" w:type="dxa"/>
            </w:tcMar>
          </w:tcPr>
          <w:p w:rsidR="00743EFA" w:rsidRPr="00027253" w:rsidRDefault="00743EFA" w:rsidP="00CC0058">
            <w:pPr>
              <w:numPr>
                <w:ilvl w:val="0"/>
                <w:numId w:val="74"/>
              </w:numPr>
              <w:rPr>
                <w:rFonts w:ascii="Book Antiqua" w:hAnsi="Book Antiqua"/>
                <w:sz w:val="18"/>
                <w:szCs w:val="18"/>
              </w:rPr>
            </w:pPr>
            <w:r w:rsidRPr="00027253">
              <w:rPr>
                <w:rFonts w:ascii="Book Antiqua" w:hAnsi="Book Antiqua"/>
                <w:sz w:val="18"/>
                <w:szCs w:val="18"/>
              </w:rPr>
              <w:lastRenderedPageBreak/>
              <w:t>Programa de capacitación y concietización para los hogares guayaquileños</w:t>
            </w:r>
          </w:p>
        </w:tc>
        <w:tc>
          <w:tcPr>
            <w:tcW w:w="3600" w:type="dxa"/>
            <w:tcBorders>
              <w:top w:val="nil"/>
              <w:left w:val="nil"/>
              <w:bottom w:val="single" w:sz="4" w:space="0" w:color="auto"/>
              <w:right w:val="single" w:sz="4" w:space="0" w:color="auto"/>
            </w:tcBorders>
            <w:tcMar>
              <w:top w:w="24" w:type="dxa"/>
              <w:left w:w="24" w:type="dxa"/>
              <w:bottom w:w="0" w:type="dxa"/>
              <w:right w:w="24" w:type="dxa"/>
            </w:tcMar>
          </w:tcPr>
          <w:p w:rsidR="00743EFA" w:rsidRPr="00176BAF" w:rsidRDefault="00743EFA" w:rsidP="00CC0058">
            <w:pPr>
              <w:numPr>
                <w:ilvl w:val="0"/>
                <w:numId w:val="26"/>
              </w:numPr>
              <w:rPr>
                <w:rFonts w:ascii="Book Antiqua" w:hAnsi="Book Antiqua"/>
                <w:sz w:val="18"/>
                <w:szCs w:val="18"/>
              </w:rPr>
            </w:pPr>
            <w:r w:rsidRPr="00176BAF">
              <w:rPr>
                <w:rFonts w:ascii="Book Antiqua" w:hAnsi="Book Antiqua" w:cs="Arial"/>
                <w:sz w:val="18"/>
                <w:szCs w:val="18"/>
              </w:rPr>
              <w:t>La campaña de capacitación puerta a puerta tiene una cobertura del 95% en los hogares del área urbana de Guayaquil, la misma es recibida en un 95% por amas de casas y en un 5% por los hombres.</w:t>
            </w:r>
          </w:p>
        </w:tc>
        <w:tc>
          <w:tcPr>
            <w:tcW w:w="3420" w:type="dxa"/>
            <w:tcBorders>
              <w:top w:val="nil"/>
              <w:left w:val="nil"/>
              <w:bottom w:val="single" w:sz="4" w:space="0" w:color="auto"/>
              <w:right w:val="single" w:sz="4" w:space="0" w:color="auto"/>
            </w:tcBorders>
            <w:tcMar>
              <w:top w:w="24" w:type="dxa"/>
              <w:left w:w="24" w:type="dxa"/>
              <w:bottom w:w="0" w:type="dxa"/>
              <w:right w:w="24" w:type="dxa"/>
            </w:tcMar>
          </w:tcPr>
          <w:p w:rsidR="00743EFA" w:rsidRPr="00176BAF" w:rsidRDefault="00743EFA" w:rsidP="006323E4">
            <w:pPr>
              <w:rPr>
                <w:rFonts w:ascii="Book Antiqua" w:hAnsi="Book Antiqua"/>
                <w:sz w:val="18"/>
                <w:szCs w:val="18"/>
              </w:rPr>
            </w:pPr>
            <w:r>
              <w:rPr>
                <w:rFonts w:ascii="Book Antiqua" w:hAnsi="Book Antiqua"/>
                <w:sz w:val="18"/>
                <w:szCs w:val="18"/>
              </w:rPr>
              <w:t>5</w:t>
            </w:r>
            <w:r w:rsidRPr="00176BAF">
              <w:rPr>
                <w:rFonts w:ascii="Book Antiqua" w:hAnsi="Book Antiqua"/>
                <w:sz w:val="18"/>
                <w:szCs w:val="18"/>
              </w:rPr>
              <w:t>.1 Registro de censos realizados</w:t>
            </w:r>
          </w:p>
        </w:tc>
        <w:tc>
          <w:tcPr>
            <w:tcW w:w="3780" w:type="dxa"/>
            <w:tcBorders>
              <w:top w:val="nil"/>
              <w:left w:val="nil"/>
              <w:bottom w:val="single" w:sz="4" w:space="0" w:color="auto"/>
              <w:right w:val="single" w:sz="4" w:space="0" w:color="auto"/>
            </w:tcBorders>
            <w:tcMar>
              <w:top w:w="24" w:type="dxa"/>
              <w:left w:w="24" w:type="dxa"/>
              <w:bottom w:w="0" w:type="dxa"/>
              <w:right w:w="24" w:type="dxa"/>
            </w:tcMar>
          </w:tcPr>
          <w:p w:rsidR="00743EFA" w:rsidRPr="00406536" w:rsidRDefault="00743EFA" w:rsidP="006323E4">
            <w:pPr>
              <w:rPr>
                <w:rFonts w:ascii="Arial Narrow" w:hAnsi="Arial Narrow"/>
                <w:sz w:val="18"/>
                <w:szCs w:val="18"/>
              </w:rPr>
            </w:pPr>
          </w:p>
        </w:tc>
      </w:tr>
    </w:tbl>
    <w:p w:rsidR="00743EFA" w:rsidRPr="00406536" w:rsidRDefault="00743EFA" w:rsidP="00743EFA">
      <w:pPr>
        <w:rPr>
          <w:sz w:val="2"/>
        </w:rPr>
      </w:pPr>
    </w:p>
    <w:tbl>
      <w:tblPr>
        <w:tblW w:w="13884" w:type="dxa"/>
        <w:tblLayout w:type="fixed"/>
        <w:tblCellMar>
          <w:left w:w="0" w:type="dxa"/>
          <w:right w:w="0" w:type="dxa"/>
        </w:tblCellMar>
        <w:tblLook w:val="0000"/>
      </w:tblPr>
      <w:tblGrid>
        <w:gridCol w:w="3084"/>
        <w:gridCol w:w="3600"/>
        <w:gridCol w:w="3420"/>
        <w:gridCol w:w="3780"/>
      </w:tblGrid>
      <w:tr w:rsidR="00743EFA" w:rsidRPr="00406536">
        <w:trPr>
          <w:tblHeader/>
        </w:trPr>
        <w:tc>
          <w:tcPr>
            <w:tcW w:w="3084" w:type="dxa"/>
            <w:tcBorders>
              <w:top w:val="single" w:sz="4" w:space="0" w:color="auto"/>
              <w:left w:val="single" w:sz="4" w:space="0" w:color="auto"/>
              <w:bottom w:val="single" w:sz="4" w:space="0" w:color="auto"/>
              <w:right w:val="single" w:sz="4" w:space="0" w:color="auto"/>
            </w:tcBorders>
            <w:shd w:val="clear" w:color="auto" w:fill="00FFFF"/>
            <w:noWrap/>
            <w:tcMar>
              <w:top w:w="24" w:type="dxa"/>
              <w:left w:w="24" w:type="dxa"/>
              <w:bottom w:w="0" w:type="dxa"/>
              <w:right w:w="24" w:type="dxa"/>
            </w:tcMar>
          </w:tcPr>
          <w:p w:rsidR="00743EFA" w:rsidRPr="00406536" w:rsidRDefault="00743EFA" w:rsidP="006323E4">
            <w:pPr>
              <w:jc w:val="center"/>
              <w:rPr>
                <w:rFonts w:ascii="Arial Narrow" w:hAnsi="Arial Narrow"/>
                <w:b/>
                <w:bCs/>
                <w:sz w:val="18"/>
                <w:szCs w:val="18"/>
              </w:rPr>
            </w:pPr>
            <w:r w:rsidRPr="00406536">
              <w:rPr>
                <w:rFonts w:ascii="Arial Narrow" w:hAnsi="Arial Narrow"/>
                <w:b/>
                <w:bCs/>
                <w:sz w:val="18"/>
                <w:szCs w:val="18"/>
              </w:rPr>
              <w:t>Actividades</w:t>
            </w:r>
          </w:p>
        </w:tc>
        <w:tc>
          <w:tcPr>
            <w:tcW w:w="3600" w:type="dxa"/>
            <w:tcBorders>
              <w:top w:val="single" w:sz="4" w:space="0" w:color="auto"/>
              <w:left w:val="nil"/>
              <w:bottom w:val="single" w:sz="4" w:space="0" w:color="auto"/>
              <w:right w:val="single" w:sz="4" w:space="0" w:color="auto"/>
            </w:tcBorders>
            <w:shd w:val="clear" w:color="auto" w:fill="00FFFF"/>
            <w:noWrap/>
            <w:tcMar>
              <w:top w:w="24" w:type="dxa"/>
              <w:left w:w="24" w:type="dxa"/>
              <w:bottom w:w="0" w:type="dxa"/>
              <w:right w:w="24" w:type="dxa"/>
            </w:tcMar>
          </w:tcPr>
          <w:p w:rsidR="00743EFA" w:rsidRPr="00406536" w:rsidRDefault="00743EFA" w:rsidP="006323E4">
            <w:pPr>
              <w:jc w:val="center"/>
              <w:rPr>
                <w:rFonts w:ascii="Arial Narrow" w:hAnsi="Arial Narrow"/>
                <w:b/>
                <w:bCs/>
                <w:sz w:val="18"/>
                <w:szCs w:val="18"/>
              </w:rPr>
            </w:pPr>
            <w:r w:rsidRPr="00406536">
              <w:rPr>
                <w:rFonts w:ascii="Arial Narrow" w:hAnsi="Arial Narrow"/>
                <w:b/>
                <w:bCs/>
                <w:sz w:val="18"/>
                <w:szCs w:val="18"/>
              </w:rPr>
              <w:t>Presupuesto Actividades</w:t>
            </w:r>
          </w:p>
        </w:tc>
        <w:tc>
          <w:tcPr>
            <w:tcW w:w="3420" w:type="dxa"/>
            <w:tcBorders>
              <w:top w:val="single" w:sz="4" w:space="0" w:color="auto"/>
              <w:left w:val="nil"/>
              <w:bottom w:val="single" w:sz="4" w:space="0" w:color="auto"/>
              <w:right w:val="single" w:sz="4" w:space="0" w:color="auto"/>
            </w:tcBorders>
            <w:shd w:val="clear" w:color="auto" w:fill="00FFFF"/>
            <w:noWrap/>
            <w:tcMar>
              <w:top w:w="24" w:type="dxa"/>
              <w:left w:w="24" w:type="dxa"/>
              <w:bottom w:w="0" w:type="dxa"/>
              <w:right w:w="24" w:type="dxa"/>
            </w:tcMar>
          </w:tcPr>
          <w:p w:rsidR="00743EFA" w:rsidRPr="00406536" w:rsidRDefault="00743EFA" w:rsidP="006323E4">
            <w:pPr>
              <w:jc w:val="center"/>
              <w:rPr>
                <w:rFonts w:ascii="Arial Narrow" w:hAnsi="Arial Narrow"/>
                <w:b/>
                <w:bCs/>
                <w:sz w:val="18"/>
                <w:szCs w:val="18"/>
              </w:rPr>
            </w:pPr>
            <w:r w:rsidRPr="00406536">
              <w:rPr>
                <w:rFonts w:ascii="Arial Narrow" w:hAnsi="Arial Narrow"/>
                <w:b/>
                <w:bCs/>
                <w:sz w:val="18"/>
                <w:szCs w:val="18"/>
              </w:rPr>
              <w:t>Medios de Verificación</w:t>
            </w:r>
          </w:p>
        </w:tc>
        <w:tc>
          <w:tcPr>
            <w:tcW w:w="3780" w:type="dxa"/>
            <w:tcBorders>
              <w:top w:val="single" w:sz="4" w:space="0" w:color="auto"/>
              <w:left w:val="nil"/>
              <w:bottom w:val="single" w:sz="4" w:space="0" w:color="auto"/>
              <w:right w:val="single" w:sz="4" w:space="0" w:color="auto"/>
            </w:tcBorders>
            <w:shd w:val="clear" w:color="auto" w:fill="00FFFF"/>
            <w:noWrap/>
            <w:tcMar>
              <w:top w:w="24" w:type="dxa"/>
              <w:left w:w="24" w:type="dxa"/>
              <w:bottom w:w="0" w:type="dxa"/>
              <w:right w:w="24" w:type="dxa"/>
            </w:tcMar>
          </w:tcPr>
          <w:p w:rsidR="00743EFA" w:rsidRPr="00406536" w:rsidRDefault="00743EFA" w:rsidP="006323E4">
            <w:pPr>
              <w:jc w:val="center"/>
              <w:rPr>
                <w:rFonts w:ascii="Arial Narrow" w:hAnsi="Arial Narrow"/>
                <w:b/>
                <w:bCs/>
                <w:sz w:val="18"/>
                <w:szCs w:val="18"/>
              </w:rPr>
            </w:pPr>
            <w:r w:rsidRPr="00406536">
              <w:rPr>
                <w:rFonts w:ascii="Arial Narrow" w:hAnsi="Arial Narrow"/>
                <w:b/>
                <w:bCs/>
                <w:sz w:val="18"/>
                <w:szCs w:val="18"/>
              </w:rPr>
              <w:t>Supuestos Componentes</w:t>
            </w:r>
          </w:p>
        </w:tc>
      </w:tr>
      <w:tr w:rsidR="00743EFA" w:rsidRPr="00406536">
        <w:tc>
          <w:tcPr>
            <w:tcW w:w="3084" w:type="dxa"/>
            <w:tcBorders>
              <w:top w:val="nil"/>
              <w:left w:val="single" w:sz="4" w:space="0" w:color="auto"/>
              <w:bottom w:val="single" w:sz="4" w:space="0" w:color="auto"/>
              <w:right w:val="single" w:sz="4" w:space="0" w:color="auto"/>
            </w:tcBorders>
            <w:tcMar>
              <w:top w:w="24" w:type="dxa"/>
              <w:left w:w="24" w:type="dxa"/>
              <w:bottom w:w="0" w:type="dxa"/>
              <w:right w:w="24" w:type="dxa"/>
            </w:tcMar>
          </w:tcPr>
          <w:p w:rsidR="00743EFA" w:rsidRPr="000864DA" w:rsidRDefault="00743EFA" w:rsidP="006323E4">
            <w:pPr>
              <w:tabs>
                <w:tab w:val="left" w:pos="10499"/>
              </w:tabs>
              <w:jc w:val="both"/>
              <w:rPr>
                <w:rFonts w:ascii="Book Antiqua" w:hAnsi="Book Antiqua"/>
                <w:b/>
                <w:sz w:val="18"/>
                <w:szCs w:val="18"/>
                <w:u w:val="single"/>
              </w:rPr>
            </w:pPr>
            <w:r w:rsidRPr="000864DA">
              <w:rPr>
                <w:rFonts w:ascii="Book Antiqua" w:hAnsi="Book Antiqua"/>
                <w:b/>
                <w:sz w:val="18"/>
                <w:szCs w:val="18"/>
                <w:u w:val="single"/>
              </w:rPr>
              <w:t>DISEÑO DEL PROMIDD</w:t>
            </w:r>
          </w:p>
          <w:p w:rsidR="00743EFA" w:rsidRPr="000864DA" w:rsidRDefault="00743EFA" w:rsidP="006323E4">
            <w:pPr>
              <w:tabs>
                <w:tab w:val="left" w:pos="10499"/>
              </w:tabs>
              <w:jc w:val="both"/>
              <w:rPr>
                <w:rFonts w:ascii="Book Antiqua" w:hAnsi="Book Antiqua"/>
                <w:sz w:val="18"/>
                <w:szCs w:val="18"/>
              </w:rPr>
            </w:pPr>
            <w:r w:rsidRPr="000864DA">
              <w:rPr>
                <w:rFonts w:ascii="Book Antiqua" w:hAnsi="Book Antiqua"/>
                <w:b/>
                <w:sz w:val="18"/>
                <w:szCs w:val="18"/>
              </w:rPr>
              <w:t>Contratos y convenios</w:t>
            </w:r>
          </w:p>
          <w:p w:rsidR="00743EFA" w:rsidRPr="000864DA" w:rsidRDefault="00743EFA" w:rsidP="00CC0058">
            <w:pPr>
              <w:numPr>
                <w:ilvl w:val="1"/>
                <w:numId w:val="75"/>
              </w:numPr>
              <w:tabs>
                <w:tab w:val="left" w:pos="10499"/>
              </w:tabs>
              <w:jc w:val="both"/>
              <w:rPr>
                <w:rFonts w:ascii="Book Antiqua" w:hAnsi="Book Antiqua"/>
                <w:sz w:val="18"/>
                <w:szCs w:val="18"/>
              </w:rPr>
            </w:pPr>
            <w:r w:rsidRPr="000864DA">
              <w:rPr>
                <w:rFonts w:ascii="Book Antiqua" w:hAnsi="Book Antiqua"/>
                <w:sz w:val="18"/>
                <w:szCs w:val="18"/>
              </w:rPr>
              <w:t>Reipa desechos no biodegradables</w:t>
            </w:r>
          </w:p>
          <w:p w:rsidR="00743EFA" w:rsidRPr="000864DA" w:rsidRDefault="00743EFA" w:rsidP="00CC0058">
            <w:pPr>
              <w:numPr>
                <w:ilvl w:val="1"/>
                <w:numId w:val="75"/>
              </w:numPr>
              <w:tabs>
                <w:tab w:val="left" w:pos="10499"/>
              </w:tabs>
              <w:jc w:val="both"/>
              <w:rPr>
                <w:rFonts w:ascii="Book Antiqua" w:hAnsi="Book Antiqua"/>
                <w:sz w:val="18"/>
                <w:szCs w:val="18"/>
              </w:rPr>
            </w:pPr>
            <w:r w:rsidRPr="000864DA">
              <w:rPr>
                <w:rFonts w:ascii="Book Antiqua" w:hAnsi="Book Antiqua"/>
                <w:sz w:val="18"/>
                <w:szCs w:val="18"/>
              </w:rPr>
              <w:t>Vachagnon desechos biodegradables</w:t>
            </w:r>
          </w:p>
          <w:p w:rsidR="00743EFA" w:rsidRPr="000864DA" w:rsidRDefault="00743EFA" w:rsidP="00CC0058">
            <w:pPr>
              <w:numPr>
                <w:ilvl w:val="1"/>
                <w:numId w:val="75"/>
              </w:numPr>
              <w:tabs>
                <w:tab w:val="left" w:pos="10499"/>
              </w:tabs>
              <w:jc w:val="both"/>
              <w:rPr>
                <w:rFonts w:ascii="Book Antiqua" w:hAnsi="Book Antiqua"/>
                <w:sz w:val="18"/>
                <w:szCs w:val="18"/>
              </w:rPr>
            </w:pPr>
            <w:r w:rsidRPr="000864DA">
              <w:rPr>
                <w:rFonts w:ascii="Book Antiqua" w:hAnsi="Book Antiqua"/>
                <w:sz w:val="18"/>
                <w:szCs w:val="18"/>
              </w:rPr>
              <w:t>Convenio auspiciantes (Fundaciones, empresas privadas y públicas, Ministerio de Educación y del Medio Ambiente)</w:t>
            </w:r>
          </w:p>
          <w:p w:rsidR="00743EFA" w:rsidRPr="000864DA" w:rsidRDefault="00743EFA" w:rsidP="00CC0058">
            <w:pPr>
              <w:numPr>
                <w:ilvl w:val="1"/>
                <w:numId w:val="75"/>
              </w:numPr>
              <w:tabs>
                <w:tab w:val="left" w:pos="10499"/>
              </w:tabs>
              <w:jc w:val="both"/>
              <w:rPr>
                <w:rFonts w:ascii="Book Antiqua" w:hAnsi="Book Antiqua"/>
                <w:sz w:val="18"/>
                <w:szCs w:val="18"/>
              </w:rPr>
            </w:pPr>
            <w:r w:rsidRPr="000864DA">
              <w:rPr>
                <w:rFonts w:ascii="Book Antiqua" w:hAnsi="Book Antiqua"/>
                <w:sz w:val="18"/>
                <w:szCs w:val="18"/>
              </w:rPr>
              <w:t>Contrato Proveedores</w:t>
            </w:r>
          </w:p>
          <w:p w:rsidR="00743EFA" w:rsidRPr="000864DA" w:rsidRDefault="00743EFA" w:rsidP="006323E4">
            <w:pPr>
              <w:tabs>
                <w:tab w:val="left" w:pos="10499"/>
              </w:tabs>
              <w:jc w:val="both"/>
              <w:rPr>
                <w:rFonts w:ascii="Book Antiqua" w:hAnsi="Book Antiqua"/>
                <w:b/>
                <w:sz w:val="18"/>
                <w:szCs w:val="18"/>
              </w:rPr>
            </w:pPr>
            <w:r w:rsidRPr="000864DA">
              <w:rPr>
                <w:rFonts w:ascii="Book Antiqua" w:hAnsi="Book Antiqua"/>
                <w:b/>
                <w:sz w:val="18"/>
                <w:szCs w:val="18"/>
              </w:rPr>
              <w:t xml:space="preserve">Diseño técnico de recolección </w:t>
            </w:r>
          </w:p>
          <w:p w:rsidR="00743EFA" w:rsidRPr="000864DA" w:rsidRDefault="00743EFA" w:rsidP="00CC0058">
            <w:pPr>
              <w:numPr>
                <w:ilvl w:val="1"/>
                <w:numId w:val="75"/>
              </w:numPr>
              <w:tabs>
                <w:tab w:val="left" w:pos="10499"/>
              </w:tabs>
              <w:jc w:val="both"/>
              <w:rPr>
                <w:rFonts w:ascii="Book Antiqua" w:hAnsi="Book Antiqua"/>
                <w:sz w:val="18"/>
                <w:szCs w:val="18"/>
              </w:rPr>
            </w:pPr>
            <w:r w:rsidRPr="000864DA">
              <w:rPr>
                <w:rFonts w:ascii="Book Antiqua" w:hAnsi="Book Antiqua"/>
                <w:sz w:val="18"/>
                <w:szCs w:val="18"/>
              </w:rPr>
              <w:t>Rutas</w:t>
            </w:r>
          </w:p>
          <w:p w:rsidR="00743EFA" w:rsidRPr="000864DA" w:rsidRDefault="00743EFA" w:rsidP="00CC0058">
            <w:pPr>
              <w:numPr>
                <w:ilvl w:val="1"/>
                <w:numId w:val="75"/>
              </w:numPr>
              <w:tabs>
                <w:tab w:val="left" w:pos="10499"/>
              </w:tabs>
              <w:jc w:val="both"/>
              <w:rPr>
                <w:rFonts w:ascii="Book Antiqua" w:hAnsi="Book Antiqua"/>
                <w:sz w:val="18"/>
                <w:szCs w:val="18"/>
              </w:rPr>
            </w:pPr>
            <w:r w:rsidRPr="000864DA">
              <w:rPr>
                <w:rFonts w:ascii="Book Antiqua" w:hAnsi="Book Antiqua"/>
                <w:sz w:val="18"/>
                <w:szCs w:val="18"/>
              </w:rPr>
              <w:t>Horarios</w:t>
            </w:r>
          </w:p>
          <w:p w:rsidR="00743EFA" w:rsidRPr="000864DA" w:rsidRDefault="00743EFA" w:rsidP="00CC0058">
            <w:pPr>
              <w:numPr>
                <w:ilvl w:val="1"/>
                <w:numId w:val="75"/>
              </w:numPr>
              <w:tabs>
                <w:tab w:val="left" w:pos="10499"/>
              </w:tabs>
              <w:jc w:val="both"/>
              <w:rPr>
                <w:rFonts w:ascii="Book Antiqua" w:hAnsi="Book Antiqua"/>
                <w:sz w:val="18"/>
                <w:szCs w:val="18"/>
              </w:rPr>
            </w:pPr>
            <w:r w:rsidRPr="000864DA">
              <w:rPr>
                <w:rFonts w:ascii="Book Antiqua" w:hAnsi="Book Antiqua"/>
                <w:sz w:val="18"/>
                <w:szCs w:val="18"/>
              </w:rPr>
              <w:t>Frecuencia</w:t>
            </w:r>
          </w:p>
          <w:p w:rsidR="00743EFA" w:rsidRPr="000864DA" w:rsidRDefault="00743EFA" w:rsidP="006323E4">
            <w:pPr>
              <w:tabs>
                <w:tab w:val="left" w:pos="10499"/>
              </w:tabs>
              <w:jc w:val="both"/>
              <w:rPr>
                <w:rFonts w:ascii="Book Antiqua" w:hAnsi="Book Antiqua"/>
                <w:b/>
                <w:sz w:val="18"/>
                <w:szCs w:val="18"/>
              </w:rPr>
            </w:pPr>
            <w:r w:rsidRPr="000864DA">
              <w:rPr>
                <w:rFonts w:ascii="Book Antiqua" w:hAnsi="Book Antiqua"/>
                <w:b/>
                <w:sz w:val="18"/>
                <w:szCs w:val="18"/>
              </w:rPr>
              <w:t>Diseño I/O remodelación de plantas</w:t>
            </w:r>
          </w:p>
          <w:p w:rsidR="00743EFA" w:rsidRPr="000864DA" w:rsidRDefault="00743EFA" w:rsidP="00CC0058">
            <w:pPr>
              <w:numPr>
                <w:ilvl w:val="1"/>
                <w:numId w:val="76"/>
              </w:numPr>
              <w:tabs>
                <w:tab w:val="left" w:pos="10499"/>
              </w:tabs>
              <w:jc w:val="both"/>
              <w:rPr>
                <w:rFonts w:ascii="Book Antiqua" w:hAnsi="Book Antiqua"/>
                <w:sz w:val="18"/>
                <w:szCs w:val="18"/>
              </w:rPr>
            </w:pPr>
            <w:r w:rsidRPr="000864DA">
              <w:rPr>
                <w:rFonts w:ascii="Book Antiqua" w:hAnsi="Book Antiqua"/>
                <w:sz w:val="18"/>
                <w:szCs w:val="18"/>
              </w:rPr>
              <w:t>Planta de compostaje (desechos biodegradables)</w:t>
            </w:r>
          </w:p>
          <w:p w:rsidR="00743EFA" w:rsidRPr="000864DA" w:rsidRDefault="00743EFA" w:rsidP="00CC0058">
            <w:pPr>
              <w:numPr>
                <w:ilvl w:val="1"/>
                <w:numId w:val="76"/>
              </w:numPr>
              <w:tabs>
                <w:tab w:val="left" w:pos="10499"/>
              </w:tabs>
              <w:jc w:val="both"/>
              <w:rPr>
                <w:rFonts w:ascii="Book Antiqua" w:hAnsi="Book Antiqua"/>
                <w:sz w:val="18"/>
                <w:szCs w:val="18"/>
              </w:rPr>
            </w:pPr>
            <w:r w:rsidRPr="000864DA">
              <w:rPr>
                <w:rFonts w:ascii="Book Antiqua" w:hAnsi="Book Antiqua"/>
                <w:sz w:val="18"/>
                <w:szCs w:val="18"/>
              </w:rPr>
              <w:t>Planta de acopio (desechos no biodegradables).</w:t>
            </w:r>
          </w:p>
          <w:p w:rsidR="00743EFA" w:rsidRPr="000864DA" w:rsidRDefault="00743EFA" w:rsidP="006323E4">
            <w:pPr>
              <w:tabs>
                <w:tab w:val="left" w:pos="10499"/>
              </w:tabs>
              <w:jc w:val="both"/>
              <w:rPr>
                <w:rFonts w:ascii="Book Antiqua" w:hAnsi="Book Antiqua"/>
                <w:b/>
                <w:sz w:val="18"/>
                <w:szCs w:val="18"/>
              </w:rPr>
            </w:pPr>
            <w:r w:rsidRPr="000864DA">
              <w:rPr>
                <w:rFonts w:ascii="Book Antiqua" w:hAnsi="Book Antiqua"/>
                <w:b/>
                <w:sz w:val="18"/>
                <w:szCs w:val="18"/>
              </w:rPr>
              <w:t>Diseño programa de capacitación para el personal</w:t>
            </w:r>
          </w:p>
          <w:p w:rsidR="00743EFA" w:rsidRPr="000864DA" w:rsidRDefault="00743EFA" w:rsidP="00CC0058">
            <w:pPr>
              <w:numPr>
                <w:ilvl w:val="1"/>
                <w:numId w:val="77"/>
              </w:numPr>
              <w:tabs>
                <w:tab w:val="left" w:pos="10499"/>
              </w:tabs>
              <w:rPr>
                <w:rFonts w:ascii="Book Antiqua" w:hAnsi="Book Antiqua"/>
                <w:sz w:val="18"/>
                <w:szCs w:val="18"/>
              </w:rPr>
            </w:pPr>
            <w:r w:rsidRPr="000864DA">
              <w:rPr>
                <w:rFonts w:ascii="Book Antiqua" w:hAnsi="Book Antiqua"/>
                <w:sz w:val="18"/>
                <w:szCs w:val="18"/>
              </w:rPr>
              <w:t>Diseño capacitación técnica personal Reipa</w:t>
            </w:r>
          </w:p>
          <w:p w:rsidR="00743EFA" w:rsidRPr="000864DA" w:rsidRDefault="00743EFA" w:rsidP="00CC0058">
            <w:pPr>
              <w:numPr>
                <w:ilvl w:val="1"/>
                <w:numId w:val="77"/>
              </w:numPr>
              <w:tabs>
                <w:tab w:val="left" w:pos="540"/>
              </w:tabs>
              <w:rPr>
                <w:rFonts w:ascii="Book Antiqua" w:hAnsi="Book Antiqua"/>
                <w:sz w:val="18"/>
                <w:szCs w:val="18"/>
              </w:rPr>
            </w:pPr>
            <w:r w:rsidRPr="000864DA">
              <w:rPr>
                <w:rFonts w:ascii="Book Antiqua" w:hAnsi="Book Antiqua"/>
                <w:sz w:val="18"/>
                <w:szCs w:val="18"/>
              </w:rPr>
              <w:t>Diseño capacitación técnica personal Vachagnon</w:t>
            </w:r>
          </w:p>
          <w:p w:rsidR="00743EFA" w:rsidRPr="000864DA" w:rsidRDefault="00743EFA" w:rsidP="00CC0058">
            <w:pPr>
              <w:numPr>
                <w:ilvl w:val="1"/>
                <w:numId w:val="77"/>
              </w:numPr>
              <w:tabs>
                <w:tab w:val="left" w:pos="540"/>
              </w:tabs>
              <w:rPr>
                <w:rFonts w:ascii="Book Antiqua" w:hAnsi="Book Antiqua"/>
                <w:sz w:val="18"/>
                <w:szCs w:val="18"/>
              </w:rPr>
            </w:pPr>
            <w:r w:rsidRPr="000864DA">
              <w:rPr>
                <w:rFonts w:ascii="Book Antiqua" w:hAnsi="Book Antiqua"/>
                <w:sz w:val="18"/>
                <w:szCs w:val="18"/>
              </w:rPr>
              <w:t>Diseño capacitación técnica para instructores que  visitaran los hogares</w:t>
            </w:r>
          </w:p>
          <w:p w:rsidR="00743EFA" w:rsidRPr="000864DA" w:rsidRDefault="00743EFA" w:rsidP="006323E4">
            <w:pPr>
              <w:tabs>
                <w:tab w:val="left" w:pos="10499"/>
              </w:tabs>
              <w:jc w:val="both"/>
              <w:rPr>
                <w:rFonts w:ascii="Book Antiqua" w:hAnsi="Book Antiqua"/>
                <w:b/>
                <w:sz w:val="18"/>
                <w:szCs w:val="18"/>
              </w:rPr>
            </w:pPr>
            <w:r w:rsidRPr="000864DA">
              <w:rPr>
                <w:rFonts w:ascii="Book Antiqua" w:hAnsi="Book Antiqua"/>
                <w:b/>
                <w:sz w:val="18"/>
                <w:szCs w:val="18"/>
              </w:rPr>
              <w:t>Materiales del PROMIDD</w:t>
            </w:r>
          </w:p>
          <w:p w:rsidR="00743EFA" w:rsidRPr="000864DA" w:rsidRDefault="00743EFA" w:rsidP="00CC0058">
            <w:pPr>
              <w:numPr>
                <w:ilvl w:val="1"/>
                <w:numId w:val="78"/>
              </w:numPr>
              <w:jc w:val="both"/>
              <w:rPr>
                <w:rFonts w:ascii="Book Antiqua" w:hAnsi="Book Antiqua"/>
                <w:sz w:val="18"/>
                <w:szCs w:val="18"/>
              </w:rPr>
            </w:pPr>
            <w:r w:rsidRPr="000864DA">
              <w:rPr>
                <w:rFonts w:ascii="Book Antiqua" w:hAnsi="Book Antiqua"/>
                <w:sz w:val="18"/>
                <w:szCs w:val="18"/>
              </w:rPr>
              <w:t>Adquisición de recipientes para la recolección diferenciada</w:t>
            </w:r>
          </w:p>
          <w:p w:rsidR="00743EFA" w:rsidRPr="000864DA" w:rsidRDefault="00743EFA" w:rsidP="00CC0058">
            <w:pPr>
              <w:numPr>
                <w:ilvl w:val="1"/>
                <w:numId w:val="78"/>
              </w:numPr>
              <w:jc w:val="both"/>
              <w:rPr>
                <w:rFonts w:ascii="Book Antiqua" w:hAnsi="Book Antiqua"/>
                <w:sz w:val="18"/>
                <w:szCs w:val="18"/>
              </w:rPr>
            </w:pPr>
            <w:r w:rsidRPr="000864DA">
              <w:rPr>
                <w:rFonts w:ascii="Book Antiqua" w:hAnsi="Book Antiqua"/>
                <w:sz w:val="18"/>
                <w:szCs w:val="18"/>
              </w:rPr>
              <w:t xml:space="preserve">Elaboración de material </w:t>
            </w:r>
            <w:r w:rsidRPr="000864DA">
              <w:rPr>
                <w:rFonts w:ascii="Book Antiqua" w:hAnsi="Book Antiqua"/>
                <w:sz w:val="18"/>
                <w:szCs w:val="18"/>
              </w:rPr>
              <w:lastRenderedPageBreak/>
              <w:t>informativo para la clasificación domiciliaria</w:t>
            </w:r>
          </w:p>
          <w:p w:rsidR="00743EFA" w:rsidRPr="000864DA" w:rsidRDefault="00743EFA" w:rsidP="006323E4">
            <w:pPr>
              <w:tabs>
                <w:tab w:val="left" w:pos="10499"/>
              </w:tabs>
              <w:jc w:val="both"/>
              <w:rPr>
                <w:rFonts w:ascii="Book Antiqua" w:hAnsi="Book Antiqua"/>
                <w:b/>
                <w:sz w:val="18"/>
                <w:szCs w:val="18"/>
              </w:rPr>
            </w:pPr>
            <w:r w:rsidRPr="000864DA">
              <w:rPr>
                <w:rFonts w:ascii="Book Antiqua" w:hAnsi="Book Antiqua"/>
                <w:b/>
                <w:sz w:val="18"/>
                <w:szCs w:val="18"/>
              </w:rPr>
              <w:t>Campañas PROMIDD</w:t>
            </w:r>
          </w:p>
          <w:p w:rsidR="00743EFA" w:rsidRPr="000864DA" w:rsidRDefault="00743EFA" w:rsidP="006323E4">
            <w:pPr>
              <w:tabs>
                <w:tab w:val="left" w:pos="10499"/>
              </w:tabs>
              <w:jc w:val="both"/>
              <w:rPr>
                <w:rFonts w:ascii="Book Antiqua" w:hAnsi="Book Antiqua"/>
                <w:b/>
                <w:sz w:val="18"/>
                <w:szCs w:val="18"/>
              </w:rPr>
            </w:pPr>
            <w:r w:rsidRPr="000864DA">
              <w:rPr>
                <w:rFonts w:ascii="Book Antiqua" w:hAnsi="Book Antiqua"/>
                <w:b/>
                <w:sz w:val="18"/>
                <w:szCs w:val="18"/>
              </w:rPr>
              <w:t xml:space="preserve"> Campaña Educativa</w:t>
            </w:r>
            <w:r w:rsidRPr="000864DA">
              <w:rPr>
                <w:rFonts w:ascii="Book Antiqua" w:hAnsi="Book Antiqua"/>
                <w:b/>
                <w:sz w:val="18"/>
                <w:szCs w:val="18"/>
              </w:rPr>
              <w:tab/>
              <w:t>Cccccccccc</w:t>
            </w:r>
            <w:r w:rsidRPr="000864DA">
              <w:rPr>
                <w:rFonts w:ascii="Book Antiqua" w:hAnsi="Book Antiqua"/>
                <w:b/>
                <w:sz w:val="18"/>
                <w:szCs w:val="18"/>
              </w:rPr>
              <w:tab/>
              <w:t>Ca</w:t>
            </w:r>
          </w:p>
          <w:p w:rsidR="00743EFA" w:rsidRPr="000864DA" w:rsidRDefault="00743EFA" w:rsidP="00CC0058">
            <w:pPr>
              <w:numPr>
                <w:ilvl w:val="1"/>
                <w:numId w:val="18"/>
              </w:numPr>
              <w:jc w:val="both"/>
              <w:rPr>
                <w:rFonts w:ascii="Book Antiqua" w:hAnsi="Book Antiqua"/>
                <w:sz w:val="18"/>
                <w:szCs w:val="18"/>
              </w:rPr>
            </w:pPr>
            <w:r w:rsidRPr="000864DA">
              <w:rPr>
                <w:rFonts w:ascii="Book Antiqua" w:hAnsi="Book Antiqua"/>
                <w:sz w:val="18"/>
                <w:szCs w:val="18"/>
              </w:rPr>
              <w:t>Auspiciantes el Municipio y Fundación Natura</w:t>
            </w:r>
          </w:p>
          <w:p w:rsidR="00743EFA" w:rsidRPr="000864DA" w:rsidRDefault="00743EFA" w:rsidP="00CC0058">
            <w:pPr>
              <w:numPr>
                <w:ilvl w:val="1"/>
                <w:numId w:val="19"/>
              </w:numPr>
              <w:jc w:val="both"/>
              <w:rPr>
                <w:rFonts w:ascii="Book Antiqua" w:hAnsi="Book Antiqua"/>
                <w:sz w:val="18"/>
                <w:szCs w:val="18"/>
              </w:rPr>
            </w:pPr>
            <w:r w:rsidRPr="000864DA">
              <w:rPr>
                <w:rFonts w:ascii="Book Antiqua" w:hAnsi="Book Antiqua"/>
                <w:sz w:val="18"/>
                <w:szCs w:val="18"/>
              </w:rPr>
              <w:t xml:space="preserve">Planificación para impartir programas RE3 </w:t>
            </w:r>
          </w:p>
          <w:p w:rsidR="00743EFA" w:rsidRPr="000864DA" w:rsidRDefault="00743EFA" w:rsidP="006323E4">
            <w:pPr>
              <w:tabs>
                <w:tab w:val="left" w:pos="10499"/>
              </w:tabs>
              <w:jc w:val="both"/>
              <w:rPr>
                <w:rFonts w:ascii="Book Antiqua" w:hAnsi="Book Antiqua"/>
                <w:b/>
                <w:sz w:val="18"/>
                <w:szCs w:val="18"/>
              </w:rPr>
            </w:pPr>
            <w:r w:rsidRPr="000864DA">
              <w:rPr>
                <w:rFonts w:ascii="Book Antiqua" w:hAnsi="Book Antiqua"/>
                <w:b/>
                <w:sz w:val="18"/>
                <w:szCs w:val="18"/>
              </w:rPr>
              <w:t>Campaña publicitaria para promocionar PROMIDD</w:t>
            </w:r>
          </w:p>
          <w:p w:rsidR="00743EFA" w:rsidRPr="000864DA" w:rsidRDefault="00743EFA" w:rsidP="00CC0058">
            <w:pPr>
              <w:numPr>
                <w:ilvl w:val="1"/>
                <w:numId w:val="79"/>
              </w:numPr>
              <w:jc w:val="both"/>
              <w:rPr>
                <w:rFonts w:ascii="Book Antiqua" w:hAnsi="Book Antiqua"/>
                <w:sz w:val="18"/>
                <w:szCs w:val="18"/>
              </w:rPr>
            </w:pPr>
            <w:r w:rsidRPr="000864DA">
              <w:rPr>
                <w:rFonts w:ascii="Book Antiqua" w:hAnsi="Book Antiqua"/>
                <w:sz w:val="18"/>
                <w:szCs w:val="18"/>
              </w:rPr>
              <w:t>Búsqueda de agencia publicitaria</w:t>
            </w:r>
          </w:p>
          <w:p w:rsidR="00743EFA" w:rsidRPr="000864DA" w:rsidRDefault="00743EFA" w:rsidP="00CC0058">
            <w:pPr>
              <w:numPr>
                <w:ilvl w:val="1"/>
                <w:numId w:val="79"/>
              </w:numPr>
              <w:jc w:val="both"/>
              <w:rPr>
                <w:rFonts w:ascii="Book Antiqua" w:hAnsi="Book Antiqua"/>
                <w:sz w:val="18"/>
                <w:szCs w:val="18"/>
              </w:rPr>
            </w:pPr>
            <w:r w:rsidRPr="000864DA">
              <w:rPr>
                <w:rFonts w:ascii="Book Antiqua" w:hAnsi="Book Antiqua"/>
                <w:sz w:val="18"/>
                <w:szCs w:val="18"/>
              </w:rPr>
              <w:t>Licitación, adjudicación y contrato</w:t>
            </w:r>
          </w:p>
          <w:p w:rsidR="00743EFA" w:rsidRPr="000864DA" w:rsidRDefault="00743EFA" w:rsidP="00CC0058">
            <w:pPr>
              <w:numPr>
                <w:ilvl w:val="1"/>
                <w:numId w:val="79"/>
              </w:numPr>
              <w:jc w:val="both"/>
              <w:rPr>
                <w:rFonts w:ascii="Book Antiqua" w:hAnsi="Book Antiqua"/>
                <w:sz w:val="18"/>
                <w:szCs w:val="18"/>
              </w:rPr>
            </w:pPr>
            <w:r w:rsidRPr="000864DA">
              <w:rPr>
                <w:rFonts w:ascii="Book Antiqua" w:hAnsi="Book Antiqua"/>
                <w:sz w:val="18"/>
                <w:szCs w:val="18"/>
              </w:rPr>
              <w:t>Plan presupuestario</w:t>
            </w:r>
          </w:p>
          <w:p w:rsidR="00743EFA" w:rsidRPr="000864DA" w:rsidRDefault="00743EFA" w:rsidP="006323E4">
            <w:pPr>
              <w:tabs>
                <w:tab w:val="left" w:pos="10499"/>
              </w:tabs>
              <w:jc w:val="both"/>
              <w:rPr>
                <w:rFonts w:ascii="Book Antiqua" w:hAnsi="Book Antiqua"/>
                <w:b/>
                <w:sz w:val="18"/>
                <w:szCs w:val="18"/>
              </w:rPr>
            </w:pPr>
            <w:r w:rsidRPr="000864DA">
              <w:rPr>
                <w:rFonts w:ascii="Book Antiqua" w:hAnsi="Book Antiqua"/>
                <w:b/>
                <w:sz w:val="18"/>
                <w:szCs w:val="18"/>
              </w:rPr>
              <w:t>Clasificación domiciliaria</w:t>
            </w:r>
          </w:p>
          <w:p w:rsidR="00743EFA" w:rsidRPr="000864DA" w:rsidRDefault="00743EFA" w:rsidP="00CC0058">
            <w:pPr>
              <w:numPr>
                <w:ilvl w:val="1"/>
                <w:numId w:val="79"/>
              </w:numPr>
              <w:jc w:val="both"/>
              <w:rPr>
                <w:rFonts w:ascii="Book Antiqua" w:hAnsi="Book Antiqua"/>
                <w:sz w:val="18"/>
                <w:szCs w:val="18"/>
              </w:rPr>
            </w:pPr>
            <w:r w:rsidRPr="000864DA">
              <w:rPr>
                <w:rFonts w:ascii="Book Antiqua" w:hAnsi="Book Antiqua"/>
                <w:sz w:val="18"/>
                <w:szCs w:val="18"/>
              </w:rPr>
              <w:t xml:space="preserve">Diseño programa de capacitación </w:t>
            </w:r>
          </w:p>
          <w:p w:rsidR="00743EFA" w:rsidRPr="000864DA" w:rsidRDefault="00743EFA" w:rsidP="00CC0058">
            <w:pPr>
              <w:numPr>
                <w:ilvl w:val="1"/>
                <w:numId w:val="79"/>
              </w:numPr>
              <w:jc w:val="both"/>
              <w:rPr>
                <w:rFonts w:ascii="Book Antiqua" w:hAnsi="Book Antiqua"/>
                <w:sz w:val="18"/>
                <w:szCs w:val="18"/>
              </w:rPr>
            </w:pPr>
            <w:r w:rsidRPr="000864DA">
              <w:rPr>
                <w:rFonts w:ascii="Book Antiqua" w:hAnsi="Book Antiqua"/>
                <w:sz w:val="18"/>
                <w:szCs w:val="18"/>
              </w:rPr>
              <w:t>Plan presupuestario</w:t>
            </w:r>
          </w:p>
          <w:p w:rsidR="00743EFA" w:rsidRPr="000864DA" w:rsidRDefault="00743EFA" w:rsidP="006323E4">
            <w:pPr>
              <w:tabs>
                <w:tab w:val="left" w:pos="10499"/>
              </w:tabs>
              <w:jc w:val="both"/>
              <w:rPr>
                <w:rFonts w:ascii="Book Antiqua" w:hAnsi="Book Antiqua"/>
                <w:b/>
                <w:sz w:val="18"/>
                <w:szCs w:val="18"/>
              </w:rPr>
            </w:pPr>
            <w:r w:rsidRPr="000864DA">
              <w:rPr>
                <w:rFonts w:ascii="Book Antiqua" w:hAnsi="Book Antiqua"/>
                <w:b/>
                <w:sz w:val="18"/>
                <w:szCs w:val="18"/>
              </w:rPr>
              <w:t>Creación de un grupo de control para monitorear y evaluar progreso del PROMIDD</w:t>
            </w:r>
          </w:p>
          <w:p w:rsidR="00743EFA" w:rsidRPr="000864DA" w:rsidRDefault="00743EFA" w:rsidP="00CC0058">
            <w:pPr>
              <w:numPr>
                <w:ilvl w:val="1"/>
                <w:numId w:val="80"/>
              </w:numPr>
              <w:tabs>
                <w:tab w:val="left" w:pos="540"/>
              </w:tabs>
              <w:jc w:val="both"/>
              <w:rPr>
                <w:rFonts w:ascii="Book Antiqua" w:hAnsi="Book Antiqua"/>
                <w:sz w:val="18"/>
                <w:szCs w:val="18"/>
              </w:rPr>
            </w:pPr>
            <w:r w:rsidRPr="000864DA">
              <w:rPr>
                <w:rFonts w:ascii="Book Antiqua" w:hAnsi="Book Antiqua"/>
                <w:sz w:val="18"/>
                <w:szCs w:val="18"/>
              </w:rPr>
              <w:t>Información y asistencia técnica</w:t>
            </w:r>
          </w:p>
          <w:p w:rsidR="00743EFA" w:rsidRPr="000864DA" w:rsidRDefault="00743EFA" w:rsidP="00CC0058">
            <w:pPr>
              <w:numPr>
                <w:ilvl w:val="1"/>
                <w:numId w:val="80"/>
              </w:numPr>
              <w:ind w:left="540" w:hanging="540"/>
              <w:jc w:val="both"/>
              <w:rPr>
                <w:rFonts w:ascii="Book Antiqua" w:hAnsi="Book Antiqua"/>
                <w:sz w:val="18"/>
                <w:szCs w:val="18"/>
              </w:rPr>
            </w:pPr>
            <w:r w:rsidRPr="000864DA">
              <w:rPr>
                <w:rFonts w:ascii="Book Antiqua" w:hAnsi="Book Antiqua"/>
                <w:sz w:val="18"/>
                <w:szCs w:val="18"/>
              </w:rPr>
              <w:t>Creación de una línea telefónica gratuita (Dar sugerencias, obtener información y  denunciar a los ciudadanos que no cumplen con las normas del programa)</w:t>
            </w:r>
          </w:p>
          <w:p w:rsidR="00743EFA" w:rsidRPr="000864DA" w:rsidRDefault="00743EFA" w:rsidP="006323E4">
            <w:pPr>
              <w:tabs>
                <w:tab w:val="left" w:pos="10499"/>
              </w:tabs>
              <w:jc w:val="both"/>
              <w:rPr>
                <w:rFonts w:ascii="Book Antiqua" w:hAnsi="Book Antiqua"/>
                <w:b/>
                <w:sz w:val="18"/>
                <w:szCs w:val="18"/>
              </w:rPr>
            </w:pPr>
            <w:r w:rsidRPr="000864DA">
              <w:rPr>
                <w:rFonts w:ascii="Book Antiqua" w:hAnsi="Book Antiqua"/>
                <w:b/>
                <w:sz w:val="18"/>
                <w:szCs w:val="18"/>
              </w:rPr>
              <w:t>Financiamiento</w:t>
            </w:r>
          </w:p>
          <w:p w:rsidR="00743EFA" w:rsidRPr="000864DA" w:rsidRDefault="00743EFA" w:rsidP="00CC0058">
            <w:pPr>
              <w:numPr>
                <w:ilvl w:val="1"/>
                <w:numId w:val="80"/>
              </w:numPr>
              <w:tabs>
                <w:tab w:val="left" w:pos="540"/>
              </w:tabs>
              <w:jc w:val="both"/>
              <w:rPr>
                <w:rFonts w:ascii="Book Antiqua" w:hAnsi="Book Antiqua"/>
                <w:sz w:val="18"/>
                <w:szCs w:val="18"/>
              </w:rPr>
            </w:pPr>
            <w:r w:rsidRPr="000864DA">
              <w:rPr>
                <w:rFonts w:ascii="Book Antiqua" w:hAnsi="Book Antiqua"/>
                <w:sz w:val="18"/>
                <w:szCs w:val="18"/>
              </w:rPr>
              <w:t>Del Municipio</w:t>
            </w:r>
          </w:p>
          <w:p w:rsidR="00743EFA" w:rsidRPr="000864DA" w:rsidRDefault="00743EFA" w:rsidP="00CC0058">
            <w:pPr>
              <w:numPr>
                <w:ilvl w:val="1"/>
                <w:numId w:val="80"/>
              </w:numPr>
              <w:tabs>
                <w:tab w:val="left" w:pos="540"/>
              </w:tabs>
              <w:jc w:val="both"/>
              <w:rPr>
                <w:rFonts w:ascii="Book Antiqua" w:hAnsi="Book Antiqua"/>
                <w:sz w:val="18"/>
                <w:szCs w:val="18"/>
              </w:rPr>
            </w:pPr>
            <w:r w:rsidRPr="000864DA">
              <w:rPr>
                <w:rFonts w:ascii="Book Antiqua" w:hAnsi="Book Antiqua"/>
                <w:sz w:val="18"/>
                <w:szCs w:val="18"/>
              </w:rPr>
              <w:t>Organismos internacionales</w:t>
            </w:r>
          </w:p>
          <w:p w:rsidR="00743EFA" w:rsidRPr="00406536" w:rsidRDefault="00743EFA" w:rsidP="006323E4">
            <w:pPr>
              <w:rPr>
                <w:rFonts w:ascii="Arial Narrow" w:hAnsi="Arial Narrow"/>
                <w:sz w:val="18"/>
                <w:szCs w:val="18"/>
              </w:rPr>
            </w:pPr>
          </w:p>
        </w:tc>
        <w:tc>
          <w:tcPr>
            <w:tcW w:w="3600" w:type="dxa"/>
            <w:tcBorders>
              <w:top w:val="nil"/>
              <w:left w:val="nil"/>
              <w:bottom w:val="single" w:sz="4" w:space="0" w:color="auto"/>
              <w:right w:val="single" w:sz="4" w:space="0" w:color="auto"/>
            </w:tcBorders>
            <w:tcMar>
              <w:top w:w="24" w:type="dxa"/>
              <w:left w:w="24" w:type="dxa"/>
              <w:bottom w:w="0" w:type="dxa"/>
              <w:right w:w="24" w:type="dxa"/>
            </w:tcMar>
          </w:tcPr>
          <w:p w:rsidR="00743EFA" w:rsidRPr="00406536" w:rsidRDefault="00743EFA" w:rsidP="006323E4">
            <w:pPr>
              <w:rPr>
                <w:rFonts w:ascii="Arial Narrow" w:hAnsi="Arial Narrow"/>
                <w:sz w:val="18"/>
                <w:szCs w:val="18"/>
              </w:rPr>
            </w:pPr>
          </w:p>
        </w:tc>
        <w:tc>
          <w:tcPr>
            <w:tcW w:w="3420" w:type="dxa"/>
            <w:tcBorders>
              <w:top w:val="nil"/>
              <w:left w:val="nil"/>
              <w:bottom w:val="single" w:sz="4" w:space="0" w:color="auto"/>
              <w:right w:val="single" w:sz="4" w:space="0" w:color="auto"/>
            </w:tcBorders>
            <w:tcMar>
              <w:top w:w="24" w:type="dxa"/>
              <w:left w:w="24" w:type="dxa"/>
              <w:bottom w:w="0" w:type="dxa"/>
              <w:right w:w="24" w:type="dxa"/>
            </w:tcMar>
          </w:tcPr>
          <w:p w:rsidR="00743EFA" w:rsidRPr="00176BAF" w:rsidRDefault="00743EFA" w:rsidP="00CC0058">
            <w:pPr>
              <w:numPr>
                <w:ilvl w:val="1"/>
                <w:numId w:val="28"/>
              </w:numPr>
              <w:rPr>
                <w:rFonts w:ascii="Book Antiqua" w:hAnsi="Book Antiqua"/>
                <w:sz w:val="18"/>
                <w:szCs w:val="18"/>
              </w:rPr>
            </w:pPr>
            <w:r w:rsidRPr="00176BAF">
              <w:rPr>
                <w:rFonts w:ascii="Book Antiqua" w:hAnsi="Book Antiqua"/>
                <w:sz w:val="18"/>
                <w:szCs w:val="18"/>
              </w:rPr>
              <w:t>Firmas de Contratos y Convenios</w:t>
            </w:r>
          </w:p>
          <w:p w:rsidR="00743EFA" w:rsidRPr="00176BAF" w:rsidRDefault="00743EFA" w:rsidP="00CC0058">
            <w:pPr>
              <w:numPr>
                <w:ilvl w:val="1"/>
                <w:numId w:val="28"/>
              </w:numPr>
              <w:rPr>
                <w:rFonts w:ascii="Book Antiqua" w:hAnsi="Book Antiqua"/>
                <w:sz w:val="18"/>
                <w:szCs w:val="18"/>
              </w:rPr>
            </w:pPr>
            <w:r w:rsidRPr="00176BAF">
              <w:rPr>
                <w:rFonts w:ascii="Book Antiqua" w:hAnsi="Book Antiqua"/>
                <w:sz w:val="18"/>
                <w:szCs w:val="18"/>
              </w:rPr>
              <w:t>Cronogramas de recolección de desechos domésticos</w:t>
            </w:r>
          </w:p>
          <w:p w:rsidR="00743EFA" w:rsidRPr="00176BAF" w:rsidRDefault="00743EFA" w:rsidP="00CC0058">
            <w:pPr>
              <w:numPr>
                <w:ilvl w:val="1"/>
                <w:numId w:val="28"/>
              </w:numPr>
              <w:rPr>
                <w:rFonts w:ascii="Book Antiqua" w:hAnsi="Book Antiqua"/>
                <w:sz w:val="18"/>
                <w:szCs w:val="18"/>
              </w:rPr>
            </w:pPr>
            <w:r w:rsidRPr="00176BAF">
              <w:rPr>
                <w:rFonts w:ascii="Book Antiqua" w:hAnsi="Book Antiqua"/>
                <w:sz w:val="18"/>
                <w:szCs w:val="18"/>
              </w:rPr>
              <w:t>Registros de compra de recipientes</w:t>
            </w:r>
          </w:p>
          <w:p w:rsidR="00743EFA" w:rsidRPr="00176BAF" w:rsidRDefault="00743EFA" w:rsidP="00CC0058">
            <w:pPr>
              <w:numPr>
                <w:ilvl w:val="1"/>
                <w:numId w:val="28"/>
              </w:numPr>
              <w:rPr>
                <w:rFonts w:ascii="Book Antiqua" w:hAnsi="Book Antiqua"/>
                <w:sz w:val="18"/>
                <w:szCs w:val="18"/>
              </w:rPr>
            </w:pPr>
            <w:r w:rsidRPr="00176BAF">
              <w:rPr>
                <w:rFonts w:ascii="Book Antiqua" w:hAnsi="Book Antiqua"/>
                <w:sz w:val="18"/>
                <w:szCs w:val="18"/>
              </w:rPr>
              <w:t>Reporte mensuales de recorridos de recolección de desechos domiciliarios</w:t>
            </w:r>
          </w:p>
          <w:p w:rsidR="00743EFA" w:rsidRPr="00176BAF" w:rsidRDefault="00743EFA" w:rsidP="00CC0058">
            <w:pPr>
              <w:numPr>
                <w:ilvl w:val="1"/>
                <w:numId w:val="28"/>
              </w:numPr>
              <w:rPr>
                <w:rFonts w:ascii="Book Antiqua" w:hAnsi="Book Antiqua"/>
                <w:sz w:val="18"/>
                <w:szCs w:val="18"/>
              </w:rPr>
            </w:pPr>
            <w:r w:rsidRPr="00176BAF">
              <w:rPr>
                <w:rFonts w:ascii="Book Antiqua" w:hAnsi="Book Antiqua"/>
                <w:sz w:val="18"/>
                <w:szCs w:val="18"/>
              </w:rPr>
              <w:t>Reportes mensuales emitidos por Reipa.</w:t>
            </w:r>
          </w:p>
          <w:p w:rsidR="00743EFA" w:rsidRPr="00176BAF" w:rsidRDefault="00743EFA" w:rsidP="006323E4">
            <w:pPr>
              <w:rPr>
                <w:rFonts w:ascii="Book Antiqua" w:hAnsi="Book Antiqua"/>
                <w:sz w:val="18"/>
                <w:szCs w:val="18"/>
              </w:rPr>
            </w:pPr>
          </w:p>
        </w:tc>
        <w:tc>
          <w:tcPr>
            <w:tcW w:w="3780" w:type="dxa"/>
            <w:tcBorders>
              <w:top w:val="nil"/>
              <w:left w:val="nil"/>
              <w:bottom w:val="single" w:sz="4" w:space="0" w:color="auto"/>
              <w:right w:val="single" w:sz="4" w:space="0" w:color="auto"/>
            </w:tcBorders>
            <w:tcMar>
              <w:top w:w="24" w:type="dxa"/>
              <w:left w:w="24" w:type="dxa"/>
              <w:bottom w:w="0" w:type="dxa"/>
              <w:right w:w="24" w:type="dxa"/>
            </w:tcMar>
          </w:tcPr>
          <w:p w:rsidR="00743EFA" w:rsidRPr="00176BAF" w:rsidRDefault="00743EFA" w:rsidP="006323E4">
            <w:pPr>
              <w:rPr>
                <w:rFonts w:ascii="Book Antiqua" w:hAnsi="Book Antiqua"/>
                <w:sz w:val="18"/>
                <w:szCs w:val="18"/>
              </w:rPr>
            </w:pPr>
            <w:r w:rsidRPr="00176BAF">
              <w:rPr>
                <w:rFonts w:ascii="Book Antiqua" w:hAnsi="Book Antiqua"/>
                <w:sz w:val="18"/>
                <w:szCs w:val="18"/>
              </w:rPr>
              <w:t>Las empresas privadas auspician el PROMIDD para su continua  difusión</w:t>
            </w:r>
          </w:p>
        </w:tc>
      </w:tr>
      <w:tr w:rsidR="00743EFA" w:rsidRPr="00406536">
        <w:tc>
          <w:tcPr>
            <w:tcW w:w="3084" w:type="dxa"/>
            <w:tcBorders>
              <w:top w:val="nil"/>
              <w:left w:val="single" w:sz="4" w:space="0" w:color="auto"/>
              <w:bottom w:val="single" w:sz="4" w:space="0" w:color="auto"/>
              <w:right w:val="single" w:sz="4" w:space="0" w:color="auto"/>
            </w:tcBorders>
            <w:tcMar>
              <w:top w:w="24" w:type="dxa"/>
              <w:left w:w="24" w:type="dxa"/>
              <w:bottom w:w="0" w:type="dxa"/>
              <w:right w:w="24" w:type="dxa"/>
            </w:tcMar>
          </w:tcPr>
          <w:p w:rsidR="00743EFA" w:rsidRPr="000864DA" w:rsidRDefault="00743EFA" w:rsidP="006323E4">
            <w:pPr>
              <w:tabs>
                <w:tab w:val="left" w:pos="10499"/>
              </w:tabs>
              <w:jc w:val="both"/>
              <w:rPr>
                <w:rFonts w:ascii="Book Antiqua" w:hAnsi="Book Antiqua"/>
                <w:b/>
                <w:sz w:val="18"/>
                <w:szCs w:val="18"/>
                <w:u w:val="single"/>
              </w:rPr>
            </w:pPr>
            <w:r w:rsidRPr="000864DA">
              <w:rPr>
                <w:rFonts w:ascii="Book Antiqua" w:hAnsi="Book Antiqua"/>
                <w:b/>
                <w:sz w:val="18"/>
                <w:szCs w:val="18"/>
                <w:u w:val="single"/>
              </w:rPr>
              <w:lastRenderedPageBreak/>
              <w:t>Planta de compostaje construida</w:t>
            </w:r>
          </w:p>
          <w:p w:rsidR="00743EFA" w:rsidRPr="000864DA" w:rsidRDefault="00743EFA" w:rsidP="006323E4">
            <w:pPr>
              <w:tabs>
                <w:tab w:val="left" w:pos="10499"/>
              </w:tabs>
              <w:jc w:val="both"/>
              <w:rPr>
                <w:rFonts w:ascii="Book Antiqua" w:hAnsi="Book Antiqua"/>
                <w:b/>
                <w:sz w:val="18"/>
                <w:szCs w:val="18"/>
                <w:u w:val="single"/>
              </w:rPr>
            </w:pPr>
            <w:r w:rsidRPr="000864DA">
              <w:rPr>
                <w:rFonts w:ascii="Book Antiqua" w:hAnsi="Book Antiqua"/>
                <w:b/>
                <w:sz w:val="18"/>
                <w:szCs w:val="18"/>
                <w:u w:val="single"/>
              </w:rPr>
              <w:t>Compostaje</w:t>
            </w:r>
          </w:p>
          <w:p w:rsidR="00743EFA" w:rsidRPr="000864DA" w:rsidRDefault="00743EFA" w:rsidP="00CC0058">
            <w:pPr>
              <w:numPr>
                <w:ilvl w:val="1"/>
                <w:numId w:val="81"/>
              </w:numPr>
              <w:tabs>
                <w:tab w:val="left" w:pos="10499"/>
              </w:tabs>
              <w:jc w:val="both"/>
              <w:rPr>
                <w:rFonts w:ascii="Book Antiqua" w:hAnsi="Book Antiqua"/>
                <w:sz w:val="18"/>
                <w:szCs w:val="18"/>
              </w:rPr>
            </w:pPr>
            <w:r w:rsidRPr="000864DA">
              <w:rPr>
                <w:rFonts w:ascii="Book Antiqua" w:hAnsi="Book Antiqua"/>
                <w:sz w:val="18"/>
                <w:szCs w:val="18"/>
              </w:rPr>
              <w:t>Consideraciones generales</w:t>
            </w:r>
          </w:p>
          <w:p w:rsidR="00743EFA" w:rsidRPr="000864DA" w:rsidRDefault="00743EFA" w:rsidP="00CC0058">
            <w:pPr>
              <w:numPr>
                <w:ilvl w:val="1"/>
                <w:numId w:val="81"/>
              </w:numPr>
              <w:tabs>
                <w:tab w:val="left" w:pos="10499"/>
              </w:tabs>
              <w:jc w:val="both"/>
              <w:rPr>
                <w:rFonts w:ascii="Book Antiqua" w:hAnsi="Book Antiqua"/>
                <w:sz w:val="18"/>
                <w:szCs w:val="18"/>
              </w:rPr>
            </w:pPr>
            <w:r w:rsidRPr="000864DA">
              <w:rPr>
                <w:rFonts w:ascii="Book Antiqua" w:hAnsi="Book Antiqua"/>
                <w:sz w:val="18"/>
                <w:szCs w:val="18"/>
              </w:rPr>
              <w:t>Metodologías técnica y operativa para elaboración de compost</w:t>
            </w:r>
          </w:p>
          <w:p w:rsidR="00743EFA" w:rsidRPr="000864DA" w:rsidRDefault="00743EFA" w:rsidP="00CC0058">
            <w:pPr>
              <w:numPr>
                <w:ilvl w:val="1"/>
                <w:numId w:val="81"/>
              </w:numPr>
              <w:tabs>
                <w:tab w:val="left" w:pos="10499"/>
              </w:tabs>
              <w:jc w:val="both"/>
              <w:rPr>
                <w:rFonts w:ascii="Book Antiqua" w:hAnsi="Book Antiqua"/>
                <w:sz w:val="18"/>
                <w:szCs w:val="18"/>
              </w:rPr>
            </w:pPr>
            <w:r w:rsidRPr="000864DA">
              <w:rPr>
                <w:rFonts w:ascii="Book Antiqua" w:hAnsi="Book Antiqua"/>
                <w:sz w:val="18"/>
                <w:szCs w:val="18"/>
              </w:rPr>
              <w:t>Importancia de la elaboración y utilización del compost a nivel agroindustrial</w:t>
            </w:r>
          </w:p>
          <w:p w:rsidR="00743EFA" w:rsidRPr="000864DA" w:rsidRDefault="00743EFA" w:rsidP="00CC0058">
            <w:pPr>
              <w:numPr>
                <w:ilvl w:val="1"/>
                <w:numId w:val="81"/>
              </w:numPr>
              <w:tabs>
                <w:tab w:val="left" w:pos="10499"/>
              </w:tabs>
              <w:jc w:val="both"/>
              <w:rPr>
                <w:rFonts w:ascii="Book Antiqua" w:hAnsi="Book Antiqua"/>
                <w:sz w:val="18"/>
                <w:szCs w:val="18"/>
              </w:rPr>
            </w:pPr>
            <w:r w:rsidRPr="000864DA">
              <w:rPr>
                <w:rFonts w:ascii="Book Antiqua" w:hAnsi="Book Antiqua"/>
                <w:sz w:val="18"/>
                <w:szCs w:val="18"/>
              </w:rPr>
              <w:t>Plan marketing de humus orgánico</w:t>
            </w:r>
          </w:p>
          <w:p w:rsidR="00743EFA" w:rsidRPr="000864DA" w:rsidRDefault="00743EFA" w:rsidP="006323E4">
            <w:pPr>
              <w:tabs>
                <w:tab w:val="left" w:pos="10499"/>
              </w:tabs>
              <w:jc w:val="both"/>
              <w:rPr>
                <w:rFonts w:ascii="Book Antiqua" w:hAnsi="Book Antiqua"/>
                <w:b/>
                <w:sz w:val="18"/>
                <w:szCs w:val="18"/>
              </w:rPr>
            </w:pPr>
            <w:r w:rsidRPr="000864DA">
              <w:rPr>
                <w:rFonts w:ascii="Book Antiqua" w:hAnsi="Book Antiqua"/>
                <w:b/>
                <w:sz w:val="18"/>
                <w:szCs w:val="18"/>
              </w:rPr>
              <w:t xml:space="preserve">Características técnicas de la </w:t>
            </w:r>
            <w:r w:rsidRPr="000864DA">
              <w:rPr>
                <w:rFonts w:ascii="Book Antiqua" w:hAnsi="Book Antiqua"/>
                <w:b/>
                <w:sz w:val="18"/>
                <w:szCs w:val="18"/>
              </w:rPr>
              <w:lastRenderedPageBreak/>
              <w:t>elaboración de compost</w:t>
            </w:r>
          </w:p>
          <w:p w:rsidR="00743EFA" w:rsidRPr="000864DA" w:rsidRDefault="00743EFA" w:rsidP="00CC0058">
            <w:pPr>
              <w:numPr>
                <w:ilvl w:val="1"/>
                <w:numId w:val="81"/>
              </w:numPr>
              <w:tabs>
                <w:tab w:val="left" w:pos="10499"/>
              </w:tabs>
              <w:jc w:val="both"/>
              <w:rPr>
                <w:rFonts w:ascii="Book Antiqua" w:hAnsi="Book Antiqua"/>
                <w:sz w:val="18"/>
                <w:szCs w:val="18"/>
              </w:rPr>
            </w:pPr>
            <w:r w:rsidRPr="000864DA">
              <w:rPr>
                <w:rFonts w:ascii="Book Antiqua" w:hAnsi="Book Antiqua"/>
                <w:sz w:val="18"/>
                <w:szCs w:val="18"/>
              </w:rPr>
              <w:t>Estructura y organización de un sistema de compostaje para el aprovechamiento de residuos sólidos orgánicos</w:t>
            </w:r>
          </w:p>
          <w:p w:rsidR="00743EFA" w:rsidRPr="000864DA" w:rsidRDefault="00743EFA" w:rsidP="00CC0058">
            <w:pPr>
              <w:numPr>
                <w:ilvl w:val="1"/>
                <w:numId w:val="81"/>
              </w:numPr>
              <w:tabs>
                <w:tab w:val="left" w:pos="10499"/>
              </w:tabs>
              <w:jc w:val="both"/>
              <w:rPr>
                <w:rFonts w:ascii="Book Antiqua" w:hAnsi="Book Antiqua"/>
                <w:sz w:val="18"/>
                <w:szCs w:val="18"/>
              </w:rPr>
            </w:pPr>
            <w:r w:rsidRPr="000864DA">
              <w:rPr>
                <w:rFonts w:ascii="Book Antiqua" w:hAnsi="Book Antiqua"/>
                <w:sz w:val="18"/>
                <w:szCs w:val="18"/>
              </w:rPr>
              <w:t>Recuperación de la materia orgánica: pre-tratamiento y tratamientos de los materiales</w:t>
            </w:r>
          </w:p>
          <w:p w:rsidR="00743EFA" w:rsidRPr="000864DA" w:rsidRDefault="00743EFA" w:rsidP="00CC0058">
            <w:pPr>
              <w:numPr>
                <w:ilvl w:val="1"/>
                <w:numId w:val="81"/>
              </w:numPr>
              <w:tabs>
                <w:tab w:val="left" w:pos="10499"/>
              </w:tabs>
              <w:jc w:val="both"/>
              <w:rPr>
                <w:rFonts w:ascii="Book Antiqua" w:hAnsi="Book Antiqua"/>
                <w:sz w:val="18"/>
                <w:szCs w:val="18"/>
              </w:rPr>
            </w:pPr>
            <w:r w:rsidRPr="000864DA">
              <w:rPr>
                <w:rFonts w:ascii="Book Antiqua" w:hAnsi="Book Antiqua"/>
                <w:sz w:val="18"/>
                <w:szCs w:val="18"/>
              </w:rPr>
              <w:t>Post-tratamiento del compost elaborado</w:t>
            </w:r>
          </w:p>
          <w:p w:rsidR="00743EFA" w:rsidRPr="000864DA" w:rsidRDefault="00743EFA" w:rsidP="006323E4">
            <w:pPr>
              <w:tabs>
                <w:tab w:val="left" w:pos="10499"/>
              </w:tabs>
              <w:jc w:val="both"/>
              <w:rPr>
                <w:rFonts w:ascii="Book Antiqua" w:hAnsi="Book Antiqua"/>
                <w:b/>
                <w:sz w:val="18"/>
                <w:szCs w:val="18"/>
              </w:rPr>
            </w:pPr>
            <w:r w:rsidRPr="000864DA">
              <w:rPr>
                <w:rFonts w:ascii="Book Antiqua" w:hAnsi="Book Antiqua"/>
                <w:b/>
                <w:sz w:val="18"/>
                <w:szCs w:val="18"/>
              </w:rPr>
              <w:t>Factores de control técnico en el compostaje</w:t>
            </w:r>
          </w:p>
          <w:p w:rsidR="00743EFA" w:rsidRPr="000864DA" w:rsidRDefault="00743EFA" w:rsidP="00CC0058">
            <w:pPr>
              <w:numPr>
                <w:ilvl w:val="1"/>
                <w:numId w:val="81"/>
              </w:numPr>
              <w:tabs>
                <w:tab w:val="left" w:pos="10499"/>
              </w:tabs>
              <w:jc w:val="both"/>
              <w:rPr>
                <w:rFonts w:ascii="Book Antiqua" w:hAnsi="Book Antiqua"/>
                <w:sz w:val="18"/>
                <w:szCs w:val="18"/>
              </w:rPr>
            </w:pPr>
            <w:r w:rsidRPr="000864DA">
              <w:rPr>
                <w:rFonts w:ascii="Book Antiqua" w:hAnsi="Book Antiqua"/>
                <w:sz w:val="18"/>
                <w:szCs w:val="18"/>
              </w:rPr>
              <w:t>Materiales utilizados</w:t>
            </w:r>
          </w:p>
          <w:p w:rsidR="00743EFA" w:rsidRPr="000864DA" w:rsidRDefault="00743EFA" w:rsidP="00CC0058">
            <w:pPr>
              <w:numPr>
                <w:ilvl w:val="1"/>
                <w:numId w:val="81"/>
              </w:numPr>
              <w:tabs>
                <w:tab w:val="left" w:pos="10499"/>
              </w:tabs>
              <w:jc w:val="both"/>
              <w:rPr>
                <w:rFonts w:ascii="Book Antiqua" w:hAnsi="Book Antiqua"/>
                <w:sz w:val="18"/>
                <w:szCs w:val="18"/>
              </w:rPr>
            </w:pPr>
            <w:r w:rsidRPr="000864DA">
              <w:rPr>
                <w:rFonts w:ascii="Book Antiqua" w:hAnsi="Book Antiqua"/>
                <w:sz w:val="18"/>
                <w:szCs w:val="18"/>
              </w:rPr>
              <w:t>Factores climáticos</w:t>
            </w:r>
          </w:p>
          <w:p w:rsidR="00743EFA" w:rsidRPr="000864DA" w:rsidRDefault="00743EFA" w:rsidP="00CC0058">
            <w:pPr>
              <w:numPr>
                <w:ilvl w:val="1"/>
                <w:numId w:val="81"/>
              </w:numPr>
              <w:tabs>
                <w:tab w:val="left" w:pos="540"/>
              </w:tabs>
              <w:jc w:val="both"/>
              <w:rPr>
                <w:rFonts w:ascii="Book Antiqua" w:hAnsi="Book Antiqua"/>
                <w:sz w:val="18"/>
                <w:szCs w:val="18"/>
              </w:rPr>
            </w:pPr>
            <w:r w:rsidRPr="000864DA">
              <w:rPr>
                <w:rFonts w:ascii="Book Antiqua" w:hAnsi="Book Antiqua"/>
                <w:sz w:val="18"/>
                <w:szCs w:val="18"/>
              </w:rPr>
              <w:t>Proceso de descomposición</w:t>
            </w:r>
          </w:p>
          <w:p w:rsidR="00743EFA" w:rsidRPr="000864DA" w:rsidRDefault="00743EFA" w:rsidP="00CC0058">
            <w:pPr>
              <w:numPr>
                <w:ilvl w:val="1"/>
                <w:numId w:val="81"/>
              </w:numPr>
              <w:tabs>
                <w:tab w:val="left" w:pos="540"/>
              </w:tabs>
              <w:jc w:val="both"/>
              <w:rPr>
                <w:rFonts w:ascii="Book Antiqua" w:hAnsi="Book Antiqua"/>
                <w:sz w:val="18"/>
                <w:szCs w:val="18"/>
              </w:rPr>
            </w:pPr>
            <w:r w:rsidRPr="000864DA">
              <w:rPr>
                <w:rFonts w:ascii="Book Antiqua" w:hAnsi="Book Antiqua"/>
                <w:sz w:val="18"/>
                <w:szCs w:val="18"/>
              </w:rPr>
              <w:t>Composición físico-químico del producto</w:t>
            </w:r>
          </w:p>
          <w:p w:rsidR="00743EFA" w:rsidRPr="000864DA" w:rsidRDefault="00743EFA" w:rsidP="00CC0058">
            <w:pPr>
              <w:numPr>
                <w:ilvl w:val="1"/>
                <w:numId w:val="81"/>
              </w:numPr>
              <w:tabs>
                <w:tab w:val="left" w:pos="540"/>
              </w:tabs>
              <w:jc w:val="both"/>
              <w:rPr>
                <w:rFonts w:ascii="Book Antiqua" w:hAnsi="Book Antiqua"/>
                <w:sz w:val="18"/>
                <w:szCs w:val="18"/>
              </w:rPr>
            </w:pPr>
            <w:r w:rsidRPr="000864DA">
              <w:rPr>
                <w:rFonts w:ascii="Book Antiqua" w:hAnsi="Book Antiqua"/>
                <w:sz w:val="18"/>
                <w:szCs w:val="18"/>
              </w:rPr>
              <w:t>Aspectos higiénicos del compostaje</w:t>
            </w:r>
          </w:p>
          <w:p w:rsidR="00743EFA" w:rsidRPr="000864DA" w:rsidRDefault="00743EFA" w:rsidP="006323E4">
            <w:pPr>
              <w:tabs>
                <w:tab w:val="left" w:pos="10499"/>
              </w:tabs>
              <w:jc w:val="both"/>
              <w:rPr>
                <w:rFonts w:ascii="Book Antiqua" w:hAnsi="Book Antiqua"/>
                <w:b/>
                <w:sz w:val="18"/>
                <w:szCs w:val="18"/>
              </w:rPr>
            </w:pPr>
            <w:r w:rsidRPr="000864DA">
              <w:rPr>
                <w:rFonts w:ascii="Book Antiqua" w:hAnsi="Book Antiqua"/>
                <w:b/>
                <w:sz w:val="18"/>
                <w:szCs w:val="18"/>
              </w:rPr>
              <w:t>Factores económicos del compostaje</w:t>
            </w:r>
          </w:p>
          <w:p w:rsidR="00743EFA" w:rsidRPr="000864DA" w:rsidRDefault="00743EFA" w:rsidP="00CC0058">
            <w:pPr>
              <w:numPr>
                <w:ilvl w:val="1"/>
                <w:numId w:val="81"/>
              </w:numPr>
              <w:tabs>
                <w:tab w:val="left" w:pos="540"/>
              </w:tabs>
              <w:jc w:val="both"/>
              <w:rPr>
                <w:rFonts w:ascii="Book Antiqua" w:hAnsi="Book Antiqua"/>
                <w:sz w:val="18"/>
                <w:szCs w:val="18"/>
              </w:rPr>
            </w:pPr>
            <w:r w:rsidRPr="000864DA">
              <w:rPr>
                <w:rFonts w:ascii="Book Antiqua" w:hAnsi="Book Antiqua"/>
                <w:sz w:val="18"/>
                <w:szCs w:val="18"/>
              </w:rPr>
              <w:t>Costo de inversión</w:t>
            </w:r>
          </w:p>
          <w:p w:rsidR="00743EFA" w:rsidRPr="000864DA" w:rsidRDefault="00743EFA" w:rsidP="00CC0058">
            <w:pPr>
              <w:numPr>
                <w:ilvl w:val="1"/>
                <w:numId w:val="81"/>
              </w:numPr>
              <w:tabs>
                <w:tab w:val="left" w:pos="540"/>
              </w:tabs>
              <w:jc w:val="both"/>
              <w:rPr>
                <w:rFonts w:ascii="Book Antiqua" w:hAnsi="Book Antiqua"/>
                <w:sz w:val="18"/>
                <w:szCs w:val="18"/>
              </w:rPr>
            </w:pPr>
            <w:r w:rsidRPr="000864DA">
              <w:rPr>
                <w:rFonts w:ascii="Book Antiqua" w:hAnsi="Book Antiqua"/>
                <w:sz w:val="18"/>
                <w:szCs w:val="18"/>
              </w:rPr>
              <w:t>Gastos de operación</w:t>
            </w:r>
          </w:p>
          <w:p w:rsidR="00743EFA" w:rsidRPr="000864DA" w:rsidRDefault="00743EFA" w:rsidP="00CC0058">
            <w:pPr>
              <w:numPr>
                <w:ilvl w:val="1"/>
                <w:numId w:val="81"/>
              </w:numPr>
              <w:tabs>
                <w:tab w:val="left" w:pos="540"/>
              </w:tabs>
              <w:jc w:val="both"/>
              <w:rPr>
                <w:rFonts w:ascii="Book Antiqua" w:hAnsi="Book Antiqua"/>
                <w:sz w:val="18"/>
                <w:szCs w:val="18"/>
              </w:rPr>
            </w:pPr>
            <w:r w:rsidRPr="000864DA">
              <w:rPr>
                <w:rFonts w:ascii="Book Antiqua" w:hAnsi="Book Antiqua"/>
                <w:sz w:val="18"/>
                <w:szCs w:val="18"/>
              </w:rPr>
              <w:t>Ingresos por ventas de humus</w:t>
            </w:r>
          </w:p>
          <w:p w:rsidR="00743EFA" w:rsidRPr="000864DA" w:rsidRDefault="00743EFA" w:rsidP="006323E4">
            <w:pPr>
              <w:tabs>
                <w:tab w:val="left" w:pos="10499"/>
              </w:tabs>
              <w:jc w:val="both"/>
              <w:rPr>
                <w:rFonts w:ascii="Book Antiqua" w:hAnsi="Book Antiqua"/>
                <w:b/>
                <w:sz w:val="18"/>
                <w:szCs w:val="18"/>
              </w:rPr>
            </w:pPr>
            <w:r w:rsidRPr="000864DA">
              <w:rPr>
                <w:rFonts w:ascii="Book Antiqua" w:hAnsi="Book Antiqua"/>
                <w:b/>
                <w:sz w:val="18"/>
                <w:szCs w:val="18"/>
              </w:rPr>
              <w:t>Factores Ambientales</w:t>
            </w:r>
          </w:p>
          <w:p w:rsidR="00743EFA" w:rsidRPr="000864DA" w:rsidRDefault="00743EFA" w:rsidP="00CC0058">
            <w:pPr>
              <w:numPr>
                <w:ilvl w:val="1"/>
                <w:numId w:val="81"/>
              </w:numPr>
              <w:tabs>
                <w:tab w:val="left" w:pos="540"/>
              </w:tabs>
              <w:jc w:val="both"/>
              <w:rPr>
                <w:rFonts w:ascii="Book Antiqua" w:hAnsi="Book Antiqua"/>
                <w:sz w:val="18"/>
                <w:szCs w:val="18"/>
              </w:rPr>
            </w:pPr>
            <w:r w:rsidRPr="000864DA">
              <w:rPr>
                <w:rFonts w:ascii="Book Antiqua" w:hAnsi="Book Antiqua"/>
                <w:sz w:val="18"/>
                <w:szCs w:val="18"/>
              </w:rPr>
              <w:t>Estudio del impacto ambiental</w:t>
            </w:r>
          </w:p>
        </w:tc>
        <w:tc>
          <w:tcPr>
            <w:tcW w:w="3600" w:type="dxa"/>
            <w:tcBorders>
              <w:top w:val="nil"/>
              <w:left w:val="nil"/>
              <w:bottom w:val="single" w:sz="4" w:space="0" w:color="auto"/>
              <w:right w:val="single" w:sz="4" w:space="0" w:color="auto"/>
            </w:tcBorders>
            <w:tcMar>
              <w:top w:w="24" w:type="dxa"/>
              <w:left w:w="24" w:type="dxa"/>
              <w:bottom w:w="0" w:type="dxa"/>
              <w:right w:w="24" w:type="dxa"/>
            </w:tcMar>
          </w:tcPr>
          <w:p w:rsidR="00743EFA" w:rsidRPr="00406536" w:rsidRDefault="00743EFA" w:rsidP="006323E4">
            <w:pPr>
              <w:rPr>
                <w:rFonts w:ascii="Arial Narrow" w:hAnsi="Arial Narrow"/>
                <w:sz w:val="18"/>
                <w:szCs w:val="18"/>
              </w:rPr>
            </w:pPr>
          </w:p>
        </w:tc>
        <w:tc>
          <w:tcPr>
            <w:tcW w:w="3420" w:type="dxa"/>
            <w:tcBorders>
              <w:top w:val="nil"/>
              <w:left w:val="nil"/>
              <w:bottom w:val="single" w:sz="4" w:space="0" w:color="auto"/>
              <w:right w:val="single" w:sz="4" w:space="0" w:color="auto"/>
            </w:tcBorders>
            <w:tcMar>
              <w:top w:w="24" w:type="dxa"/>
              <w:left w:w="24" w:type="dxa"/>
              <w:bottom w:w="0" w:type="dxa"/>
              <w:right w:w="24" w:type="dxa"/>
            </w:tcMar>
          </w:tcPr>
          <w:p w:rsidR="00743EFA" w:rsidRPr="00176BAF" w:rsidRDefault="00743EFA" w:rsidP="00CC0058">
            <w:pPr>
              <w:numPr>
                <w:ilvl w:val="0"/>
                <w:numId w:val="84"/>
              </w:numPr>
              <w:rPr>
                <w:rFonts w:ascii="Book Antiqua" w:eastAsia="MS Mincho" w:hAnsi="Book Antiqua" w:cs="Arial"/>
                <w:sz w:val="18"/>
                <w:szCs w:val="18"/>
              </w:rPr>
            </w:pPr>
            <w:r w:rsidRPr="00176BAF">
              <w:rPr>
                <w:rFonts w:ascii="Book Antiqua" w:eastAsia="MS Mincho" w:hAnsi="Book Antiqua" w:cs="Arial"/>
                <w:sz w:val="18"/>
                <w:szCs w:val="18"/>
              </w:rPr>
              <w:t>Estadísticas de producción de humus</w:t>
            </w:r>
          </w:p>
          <w:p w:rsidR="00743EFA" w:rsidRPr="00176BAF" w:rsidRDefault="00743EFA" w:rsidP="00CC0058">
            <w:pPr>
              <w:numPr>
                <w:ilvl w:val="0"/>
                <w:numId w:val="29"/>
              </w:numPr>
              <w:rPr>
                <w:rFonts w:ascii="Book Antiqua" w:eastAsia="MS Mincho" w:hAnsi="Book Antiqua" w:cs="Arial"/>
                <w:sz w:val="18"/>
                <w:szCs w:val="18"/>
              </w:rPr>
            </w:pPr>
            <w:r w:rsidRPr="00176BAF">
              <w:rPr>
                <w:rFonts w:ascii="Book Antiqua" w:eastAsia="MS Mincho" w:hAnsi="Book Antiqua" w:cs="Arial"/>
                <w:sz w:val="18"/>
                <w:szCs w:val="18"/>
              </w:rPr>
              <w:t>Reporte de ventas de humus</w:t>
            </w:r>
          </w:p>
          <w:p w:rsidR="00743EFA" w:rsidRPr="00406536" w:rsidRDefault="00743EFA" w:rsidP="006323E4">
            <w:pPr>
              <w:rPr>
                <w:rFonts w:ascii="Arial Narrow" w:hAnsi="Arial Narrow"/>
                <w:sz w:val="18"/>
                <w:szCs w:val="18"/>
              </w:rPr>
            </w:pPr>
          </w:p>
        </w:tc>
        <w:tc>
          <w:tcPr>
            <w:tcW w:w="3780" w:type="dxa"/>
            <w:tcBorders>
              <w:top w:val="nil"/>
              <w:left w:val="nil"/>
              <w:bottom w:val="single" w:sz="4" w:space="0" w:color="auto"/>
              <w:right w:val="single" w:sz="4" w:space="0" w:color="auto"/>
            </w:tcBorders>
            <w:tcMar>
              <w:top w:w="24" w:type="dxa"/>
              <w:left w:w="24" w:type="dxa"/>
              <w:bottom w:w="0" w:type="dxa"/>
              <w:right w:w="24" w:type="dxa"/>
            </w:tcMar>
          </w:tcPr>
          <w:p w:rsidR="00743EFA" w:rsidRPr="00406536" w:rsidRDefault="00743EFA" w:rsidP="006323E4">
            <w:pPr>
              <w:rPr>
                <w:rFonts w:ascii="Arial Narrow" w:hAnsi="Arial Narrow"/>
                <w:sz w:val="18"/>
                <w:szCs w:val="18"/>
              </w:rPr>
            </w:pPr>
          </w:p>
        </w:tc>
      </w:tr>
      <w:tr w:rsidR="00743EFA" w:rsidRPr="00406536">
        <w:tc>
          <w:tcPr>
            <w:tcW w:w="3084" w:type="dxa"/>
            <w:tcBorders>
              <w:top w:val="nil"/>
              <w:left w:val="single" w:sz="4" w:space="0" w:color="auto"/>
              <w:bottom w:val="single" w:sz="4" w:space="0" w:color="auto"/>
              <w:right w:val="single" w:sz="4" w:space="0" w:color="auto"/>
            </w:tcBorders>
            <w:tcMar>
              <w:top w:w="24" w:type="dxa"/>
              <w:left w:w="24" w:type="dxa"/>
              <w:bottom w:w="0" w:type="dxa"/>
              <w:right w:w="24" w:type="dxa"/>
            </w:tcMar>
          </w:tcPr>
          <w:p w:rsidR="00743EFA" w:rsidRPr="000864DA" w:rsidRDefault="00743EFA" w:rsidP="006323E4">
            <w:pPr>
              <w:tabs>
                <w:tab w:val="left" w:pos="10499"/>
              </w:tabs>
              <w:jc w:val="both"/>
              <w:rPr>
                <w:rFonts w:ascii="Book Antiqua" w:hAnsi="Book Antiqua"/>
                <w:b/>
                <w:sz w:val="18"/>
                <w:szCs w:val="18"/>
                <w:u w:val="single"/>
              </w:rPr>
            </w:pPr>
            <w:r w:rsidRPr="000864DA">
              <w:rPr>
                <w:rFonts w:ascii="Book Antiqua" w:hAnsi="Book Antiqua"/>
                <w:b/>
                <w:sz w:val="18"/>
                <w:szCs w:val="18"/>
                <w:u w:val="single"/>
              </w:rPr>
              <w:lastRenderedPageBreak/>
              <w:t>Planta de acopio construida</w:t>
            </w:r>
          </w:p>
          <w:p w:rsidR="00743EFA" w:rsidRDefault="00743EFA" w:rsidP="00CC0058">
            <w:pPr>
              <w:numPr>
                <w:ilvl w:val="1"/>
                <w:numId w:val="22"/>
              </w:numPr>
              <w:tabs>
                <w:tab w:val="left" w:pos="10499"/>
              </w:tabs>
              <w:jc w:val="both"/>
              <w:rPr>
                <w:rFonts w:ascii="Book Antiqua" w:hAnsi="Book Antiqua"/>
                <w:sz w:val="18"/>
                <w:szCs w:val="18"/>
              </w:rPr>
            </w:pPr>
            <w:r w:rsidRPr="000864DA">
              <w:rPr>
                <w:rFonts w:ascii="Book Antiqua" w:hAnsi="Book Antiqua"/>
                <w:sz w:val="18"/>
                <w:szCs w:val="18"/>
              </w:rPr>
              <w:t>Consideraciones generales</w:t>
            </w:r>
          </w:p>
          <w:p w:rsidR="00743EFA" w:rsidRDefault="00743EFA" w:rsidP="00CC0058">
            <w:pPr>
              <w:numPr>
                <w:ilvl w:val="1"/>
                <w:numId w:val="22"/>
              </w:numPr>
              <w:tabs>
                <w:tab w:val="left" w:pos="10499"/>
              </w:tabs>
              <w:jc w:val="both"/>
              <w:rPr>
                <w:rFonts w:ascii="Book Antiqua" w:hAnsi="Book Antiqua"/>
                <w:sz w:val="18"/>
                <w:szCs w:val="18"/>
              </w:rPr>
            </w:pPr>
            <w:r>
              <w:rPr>
                <w:rFonts w:ascii="Book Antiqua" w:hAnsi="Book Antiqua"/>
                <w:sz w:val="18"/>
                <w:szCs w:val="18"/>
              </w:rPr>
              <w:t>Metodología técnica y operativa para desechos no biodegradables</w:t>
            </w:r>
          </w:p>
          <w:p w:rsidR="00743EFA" w:rsidRDefault="00743EFA" w:rsidP="00CC0058">
            <w:pPr>
              <w:numPr>
                <w:ilvl w:val="1"/>
                <w:numId w:val="22"/>
              </w:numPr>
              <w:tabs>
                <w:tab w:val="left" w:pos="10499"/>
              </w:tabs>
              <w:jc w:val="both"/>
              <w:rPr>
                <w:rFonts w:ascii="Book Antiqua" w:hAnsi="Book Antiqua"/>
                <w:sz w:val="18"/>
                <w:szCs w:val="18"/>
              </w:rPr>
            </w:pPr>
            <w:r>
              <w:rPr>
                <w:rFonts w:ascii="Book Antiqua" w:hAnsi="Book Antiqua"/>
                <w:sz w:val="18"/>
                <w:szCs w:val="18"/>
              </w:rPr>
              <w:t>Reciclaje de papel, cartón, vidrio, metales entre otros</w:t>
            </w:r>
          </w:p>
          <w:p w:rsidR="00743EFA" w:rsidRDefault="00743EFA" w:rsidP="00CC0058">
            <w:pPr>
              <w:numPr>
                <w:ilvl w:val="1"/>
                <w:numId w:val="22"/>
              </w:numPr>
              <w:tabs>
                <w:tab w:val="left" w:pos="10499"/>
              </w:tabs>
              <w:jc w:val="both"/>
              <w:rPr>
                <w:rFonts w:ascii="Book Antiqua" w:hAnsi="Book Antiqua"/>
                <w:sz w:val="18"/>
                <w:szCs w:val="18"/>
              </w:rPr>
            </w:pPr>
            <w:r>
              <w:rPr>
                <w:rFonts w:ascii="Book Antiqua" w:hAnsi="Book Antiqua"/>
                <w:sz w:val="18"/>
                <w:szCs w:val="18"/>
              </w:rPr>
              <w:t>Costo de inversión</w:t>
            </w:r>
          </w:p>
          <w:p w:rsidR="00743EFA" w:rsidRPr="000864DA" w:rsidRDefault="00743EFA" w:rsidP="00CC0058">
            <w:pPr>
              <w:numPr>
                <w:ilvl w:val="1"/>
                <w:numId w:val="22"/>
              </w:numPr>
              <w:tabs>
                <w:tab w:val="left" w:pos="10499"/>
              </w:tabs>
              <w:jc w:val="both"/>
              <w:rPr>
                <w:rFonts w:ascii="Book Antiqua" w:hAnsi="Book Antiqua"/>
                <w:sz w:val="18"/>
                <w:szCs w:val="18"/>
              </w:rPr>
            </w:pPr>
            <w:r>
              <w:rPr>
                <w:rFonts w:ascii="Book Antiqua" w:hAnsi="Book Antiqua"/>
                <w:sz w:val="18"/>
                <w:szCs w:val="18"/>
              </w:rPr>
              <w:t>Gastos de Operación</w:t>
            </w:r>
          </w:p>
        </w:tc>
        <w:tc>
          <w:tcPr>
            <w:tcW w:w="3600" w:type="dxa"/>
            <w:tcBorders>
              <w:top w:val="nil"/>
              <w:left w:val="nil"/>
              <w:bottom w:val="single" w:sz="4" w:space="0" w:color="auto"/>
              <w:right w:val="single" w:sz="4" w:space="0" w:color="auto"/>
            </w:tcBorders>
            <w:tcMar>
              <w:top w:w="24" w:type="dxa"/>
              <w:left w:w="24" w:type="dxa"/>
              <w:bottom w:w="0" w:type="dxa"/>
              <w:right w:w="24" w:type="dxa"/>
            </w:tcMar>
          </w:tcPr>
          <w:p w:rsidR="00743EFA" w:rsidRPr="00406536" w:rsidRDefault="00743EFA" w:rsidP="006323E4">
            <w:pPr>
              <w:rPr>
                <w:rFonts w:ascii="Arial Narrow" w:hAnsi="Arial Narrow"/>
                <w:sz w:val="18"/>
                <w:szCs w:val="18"/>
              </w:rPr>
            </w:pPr>
          </w:p>
        </w:tc>
        <w:tc>
          <w:tcPr>
            <w:tcW w:w="3420" w:type="dxa"/>
            <w:tcBorders>
              <w:top w:val="nil"/>
              <w:left w:val="nil"/>
              <w:bottom w:val="single" w:sz="4" w:space="0" w:color="auto"/>
              <w:right w:val="single" w:sz="4" w:space="0" w:color="auto"/>
            </w:tcBorders>
            <w:tcMar>
              <w:top w:w="24" w:type="dxa"/>
              <w:left w:w="24" w:type="dxa"/>
              <w:bottom w:w="0" w:type="dxa"/>
              <w:right w:w="24" w:type="dxa"/>
            </w:tcMar>
          </w:tcPr>
          <w:p w:rsidR="00743EFA" w:rsidRPr="00176BAF" w:rsidRDefault="00743EFA" w:rsidP="006323E4">
            <w:pPr>
              <w:rPr>
                <w:rFonts w:ascii="Book Antiqua" w:hAnsi="Book Antiqua"/>
                <w:sz w:val="18"/>
                <w:szCs w:val="18"/>
              </w:rPr>
            </w:pPr>
            <w:r>
              <w:rPr>
                <w:rFonts w:ascii="Book Antiqua" w:hAnsi="Book Antiqua"/>
                <w:sz w:val="18"/>
                <w:szCs w:val="18"/>
              </w:rPr>
              <w:t>3</w:t>
            </w:r>
            <w:r w:rsidRPr="00176BAF">
              <w:rPr>
                <w:rFonts w:ascii="Book Antiqua" w:hAnsi="Book Antiqua"/>
                <w:sz w:val="18"/>
                <w:szCs w:val="18"/>
              </w:rPr>
              <w:t>.1 Registro de ingresos de desechos no biodegradables</w:t>
            </w:r>
          </w:p>
        </w:tc>
        <w:tc>
          <w:tcPr>
            <w:tcW w:w="3780" w:type="dxa"/>
            <w:tcBorders>
              <w:top w:val="nil"/>
              <w:left w:val="nil"/>
              <w:bottom w:val="single" w:sz="4" w:space="0" w:color="auto"/>
              <w:right w:val="single" w:sz="4" w:space="0" w:color="auto"/>
            </w:tcBorders>
            <w:tcMar>
              <w:top w:w="24" w:type="dxa"/>
              <w:left w:w="24" w:type="dxa"/>
              <w:bottom w:w="0" w:type="dxa"/>
              <w:right w:w="24" w:type="dxa"/>
            </w:tcMar>
          </w:tcPr>
          <w:p w:rsidR="00743EFA" w:rsidRPr="00406536" w:rsidRDefault="00743EFA" w:rsidP="006323E4">
            <w:pPr>
              <w:rPr>
                <w:rFonts w:ascii="Arial Narrow" w:hAnsi="Arial Narrow"/>
                <w:sz w:val="18"/>
                <w:szCs w:val="18"/>
              </w:rPr>
            </w:pPr>
          </w:p>
        </w:tc>
      </w:tr>
      <w:tr w:rsidR="00743EFA" w:rsidRPr="00406536">
        <w:tc>
          <w:tcPr>
            <w:tcW w:w="3084" w:type="dxa"/>
            <w:tcBorders>
              <w:top w:val="nil"/>
              <w:left w:val="single" w:sz="4" w:space="0" w:color="auto"/>
              <w:bottom w:val="single" w:sz="4" w:space="0" w:color="auto"/>
              <w:right w:val="single" w:sz="4" w:space="0" w:color="auto"/>
            </w:tcBorders>
            <w:tcMar>
              <w:top w:w="24" w:type="dxa"/>
              <w:left w:w="24" w:type="dxa"/>
              <w:bottom w:w="0" w:type="dxa"/>
              <w:right w:w="24" w:type="dxa"/>
            </w:tcMar>
          </w:tcPr>
          <w:p w:rsidR="00743EFA" w:rsidRPr="000864DA" w:rsidRDefault="00743EFA" w:rsidP="006323E4">
            <w:pPr>
              <w:tabs>
                <w:tab w:val="left" w:pos="10499"/>
              </w:tabs>
              <w:jc w:val="both"/>
              <w:rPr>
                <w:rFonts w:ascii="Book Antiqua" w:hAnsi="Book Antiqua"/>
                <w:b/>
                <w:sz w:val="18"/>
                <w:szCs w:val="18"/>
                <w:u w:val="single"/>
              </w:rPr>
            </w:pPr>
            <w:r w:rsidRPr="000864DA">
              <w:rPr>
                <w:rFonts w:ascii="Book Antiqua" w:hAnsi="Book Antiqua"/>
                <w:b/>
                <w:sz w:val="18"/>
                <w:szCs w:val="18"/>
                <w:u w:val="single"/>
              </w:rPr>
              <w:t>Programa de capacitación para el personal.</w:t>
            </w:r>
          </w:p>
          <w:p w:rsidR="00743EFA" w:rsidRPr="000864DA" w:rsidRDefault="00743EFA" w:rsidP="00CC0058">
            <w:pPr>
              <w:numPr>
                <w:ilvl w:val="1"/>
                <w:numId w:val="82"/>
              </w:numPr>
              <w:tabs>
                <w:tab w:val="left" w:pos="10499"/>
              </w:tabs>
              <w:jc w:val="both"/>
              <w:rPr>
                <w:rFonts w:ascii="Book Antiqua" w:hAnsi="Book Antiqua"/>
                <w:sz w:val="18"/>
                <w:szCs w:val="18"/>
              </w:rPr>
            </w:pPr>
            <w:r w:rsidRPr="000864DA">
              <w:rPr>
                <w:rFonts w:ascii="Book Antiqua" w:hAnsi="Book Antiqua"/>
                <w:sz w:val="18"/>
                <w:szCs w:val="18"/>
              </w:rPr>
              <w:t>Capacitación técnica personal REIPA</w:t>
            </w:r>
          </w:p>
          <w:p w:rsidR="00743EFA" w:rsidRPr="000864DA" w:rsidRDefault="00743EFA" w:rsidP="00CC0058">
            <w:pPr>
              <w:numPr>
                <w:ilvl w:val="1"/>
                <w:numId w:val="82"/>
              </w:numPr>
              <w:tabs>
                <w:tab w:val="left" w:pos="10499"/>
              </w:tabs>
              <w:jc w:val="both"/>
              <w:rPr>
                <w:rFonts w:ascii="Book Antiqua" w:hAnsi="Book Antiqua"/>
                <w:sz w:val="18"/>
                <w:szCs w:val="18"/>
              </w:rPr>
            </w:pPr>
            <w:r w:rsidRPr="000864DA">
              <w:rPr>
                <w:rFonts w:ascii="Book Antiqua" w:hAnsi="Book Antiqua"/>
                <w:sz w:val="18"/>
                <w:szCs w:val="18"/>
              </w:rPr>
              <w:t>Capacitación técnica personal VACHAGNON</w:t>
            </w:r>
          </w:p>
          <w:p w:rsidR="00743EFA" w:rsidRPr="000864DA" w:rsidRDefault="00743EFA" w:rsidP="00CC0058">
            <w:pPr>
              <w:numPr>
                <w:ilvl w:val="1"/>
                <w:numId w:val="82"/>
              </w:numPr>
              <w:tabs>
                <w:tab w:val="left" w:pos="10499"/>
              </w:tabs>
              <w:jc w:val="both"/>
              <w:rPr>
                <w:rFonts w:ascii="Book Antiqua" w:hAnsi="Book Antiqua"/>
                <w:sz w:val="18"/>
                <w:szCs w:val="18"/>
              </w:rPr>
            </w:pPr>
            <w:r w:rsidRPr="000864DA">
              <w:rPr>
                <w:rFonts w:ascii="Book Antiqua" w:hAnsi="Book Antiqua"/>
                <w:sz w:val="18"/>
                <w:szCs w:val="18"/>
              </w:rPr>
              <w:t>Capacitación técnica para el personal que visita los hogares</w:t>
            </w:r>
          </w:p>
          <w:p w:rsidR="00743EFA" w:rsidRPr="00406536" w:rsidRDefault="00743EFA" w:rsidP="006323E4">
            <w:pPr>
              <w:rPr>
                <w:rFonts w:ascii="Arial Narrow" w:hAnsi="Arial Narrow"/>
                <w:sz w:val="18"/>
                <w:szCs w:val="18"/>
              </w:rPr>
            </w:pPr>
          </w:p>
        </w:tc>
        <w:tc>
          <w:tcPr>
            <w:tcW w:w="3600" w:type="dxa"/>
            <w:tcBorders>
              <w:top w:val="nil"/>
              <w:left w:val="nil"/>
              <w:bottom w:val="single" w:sz="4" w:space="0" w:color="auto"/>
              <w:right w:val="single" w:sz="4" w:space="0" w:color="auto"/>
            </w:tcBorders>
            <w:tcMar>
              <w:top w:w="24" w:type="dxa"/>
              <w:left w:w="24" w:type="dxa"/>
              <w:bottom w:w="0" w:type="dxa"/>
              <w:right w:w="24" w:type="dxa"/>
            </w:tcMar>
          </w:tcPr>
          <w:p w:rsidR="00743EFA" w:rsidRPr="00406536" w:rsidRDefault="00743EFA" w:rsidP="006323E4">
            <w:pPr>
              <w:rPr>
                <w:rFonts w:ascii="Arial Narrow" w:hAnsi="Arial Narrow"/>
                <w:sz w:val="18"/>
                <w:szCs w:val="18"/>
              </w:rPr>
            </w:pPr>
          </w:p>
        </w:tc>
        <w:tc>
          <w:tcPr>
            <w:tcW w:w="3420" w:type="dxa"/>
            <w:tcBorders>
              <w:top w:val="nil"/>
              <w:left w:val="nil"/>
              <w:bottom w:val="single" w:sz="4" w:space="0" w:color="auto"/>
              <w:right w:val="single" w:sz="4" w:space="0" w:color="auto"/>
            </w:tcBorders>
            <w:tcMar>
              <w:top w:w="24" w:type="dxa"/>
              <w:left w:w="24" w:type="dxa"/>
              <w:bottom w:w="0" w:type="dxa"/>
              <w:right w:w="24" w:type="dxa"/>
            </w:tcMar>
          </w:tcPr>
          <w:p w:rsidR="00743EFA" w:rsidRPr="00297D35" w:rsidRDefault="00743EFA" w:rsidP="00CC0058">
            <w:pPr>
              <w:numPr>
                <w:ilvl w:val="1"/>
                <w:numId w:val="73"/>
              </w:numPr>
              <w:rPr>
                <w:rFonts w:ascii="Book Antiqua" w:hAnsi="Book Antiqua"/>
                <w:sz w:val="18"/>
                <w:szCs w:val="18"/>
              </w:rPr>
            </w:pPr>
            <w:r w:rsidRPr="00297D35">
              <w:rPr>
                <w:rFonts w:ascii="Book Antiqua" w:hAnsi="Book Antiqua"/>
                <w:sz w:val="18"/>
                <w:szCs w:val="18"/>
              </w:rPr>
              <w:t>Registros de asistencias de participantes</w:t>
            </w:r>
          </w:p>
          <w:p w:rsidR="00743EFA" w:rsidRPr="00406536" w:rsidRDefault="00743EFA" w:rsidP="00CC0058">
            <w:pPr>
              <w:numPr>
                <w:ilvl w:val="1"/>
                <w:numId w:val="73"/>
              </w:numPr>
              <w:rPr>
                <w:rFonts w:ascii="Arial Narrow" w:hAnsi="Arial Narrow"/>
                <w:sz w:val="18"/>
                <w:szCs w:val="18"/>
              </w:rPr>
            </w:pPr>
            <w:r w:rsidRPr="00297D35">
              <w:rPr>
                <w:rFonts w:ascii="Book Antiqua" w:hAnsi="Book Antiqua"/>
                <w:sz w:val="18"/>
                <w:szCs w:val="18"/>
              </w:rPr>
              <w:t>Diplomas entregados a los participantes</w:t>
            </w:r>
          </w:p>
        </w:tc>
        <w:tc>
          <w:tcPr>
            <w:tcW w:w="3780" w:type="dxa"/>
            <w:tcBorders>
              <w:top w:val="nil"/>
              <w:left w:val="nil"/>
              <w:bottom w:val="single" w:sz="4" w:space="0" w:color="auto"/>
              <w:right w:val="single" w:sz="4" w:space="0" w:color="auto"/>
            </w:tcBorders>
            <w:tcMar>
              <w:top w:w="24" w:type="dxa"/>
              <w:left w:w="24" w:type="dxa"/>
              <w:bottom w:w="0" w:type="dxa"/>
              <w:right w:w="24" w:type="dxa"/>
            </w:tcMar>
          </w:tcPr>
          <w:p w:rsidR="00743EFA" w:rsidRPr="00406536" w:rsidRDefault="00743EFA" w:rsidP="006323E4">
            <w:pPr>
              <w:rPr>
                <w:rFonts w:ascii="Arial Narrow" w:hAnsi="Arial Narrow"/>
                <w:sz w:val="18"/>
                <w:szCs w:val="18"/>
              </w:rPr>
            </w:pPr>
          </w:p>
        </w:tc>
      </w:tr>
      <w:tr w:rsidR="00743EFA" w:rsidRPr="00406536">
        <w:tc>
          <w:tcPr>
            <w:tcW w:w="3084" w:type="dxa"/>
            <w:tcBorders>
              <w:top w:val="nil"/>
              <w:left w:val="single" w:sz="4" w:space="0" w:color="auto"/>
              <w:bottom w:val="single" w:sz="4" w:space="0" w:color="auto"/>
              <w:right w:val="single" w:sz="4" w:space="0" w:color="auto"/>
            </w:tcBorders>
            <w:tcMar>
              <w:top w:w="24" w:type="dxa"/>
              <w:left w:w="24" w:type="dxa"/>
              <w:bottom w:w="0" w:type="dxa"/>
              <w:right w:w="24" w:type="dxa"/>
            </w:tcMar>
          </w:tcPr>
          <w:p w:rsidR="00743EFA" w:rsidRPr="000864DA" w:rsidRDefault="00743EFA" w:rsidP="006323E4">
            <w:pPr>
              <w:tabs>
                <w:tab w:val="left" w:pos="10499"/>
              </w:tabs>
              <w:jc w:val="both"/>
              <w:rPr>
                <w:rFonts w:ascii="Book Antiqua" w:hAnsi="Book Antiqua"/>
                <w:b/>
                <w:sz w:val="18"/>
                <w:szCs w:val="18"/>
                <w:u w:val="single"/>
              </w:rPr>
            </w:pPr>
            <w:r w:rsidRPr="000864DA">
              <w:rPr>
                <w:rFonts w:ascii="Book Antiqua" w:hAnsi="Book Antiqua"/>
                <w:b/>
                <w:sz w:val="18"/>
                <w:szCs w:val="18"/>
                <w:u w:val="single"/>
              </w:rPr>
              <w:lastRenderedPageBreak/>
              <w:t>Programa de capacitación y concientización para los hogares guayaquileños</w:t>
            </w:r>
          </w:p>
          <w:p w:rsidR="00743EFA" w:rsidRPr="000864DA" w:rsidRDefault="00743EFA" w:rsidP="00CC0058">
            <w:pPr>
              <w:numPr>
                <w:ilvl w:val="1"/>
                <w:numId w:val="83"/>
              </w:numPr>
              <w:tabs>
                <w:tab w:val="left" w:pos="10499"/>
              </w:tabs>
              <w:jc w:val="both"/>
              <w:rPr>
                <w:rFonts w:ascii="Book Antiqua" w:hAnsi="Book Antiqua"/>
                <w:sz w:val="18"/>
                <w:szCs w:val="18"/>
              </w:rPr>
            </w:pPr>
            <w:r w:rsidRPr="000864DA">
              <w:rPr>
                <w:rFonts w:ascii="Book Antiqua" w:hAnsi="Book Antiqua"/>
                <w:sz w:val="18"/>
                <w:szCs w:val="18"/>
              </w:rPr>
              <w:t>Entrega de recipientes y capacitación</w:t>
            </w:r>
          </w:p>
          <w:p w:rsidR="00743EFA" w:rsidRPr="000864DA" w:rsidRDefault="00743EFA" w:rsidP="00CC0058">
            <w:pPr>
              <w:numPr>
                <w:ilvl w:val="1"/>
                <w:numId w:val="83"/>
              </w:numPr>
              <w:tabs>
                <w:tab w:val="left" w:pos="10499"/>
              </w:tabs>
              <w:jc w:val="both"/>
              <w:rPr>
                <w:rFonts w:ascii="Book Antiqua" w:hAnsi="Book Antiqua"/>
                <w:sz w:val="18"/>
                <w:szCs w:val="18"/>
              </w:rPr>
            </w:pPr>
            <w:r w:rsidRPr="000864DA">
              <w:rPr>
                <w:rFonts w:ascii="Book Antiqua" w:hAnsi="Book Antiqua"/>
                <w:sz w:val="18"/>
                <w:szCs w:val="18"/>
              </w:rPr>
              <w:t>Días de recolección desechos biodegradables L-M-V-D</w:t>
            </w:r>
          </w:p>
          <w:p w:rsidR="00743EFA" w:rsidRPr="000864DA" w:rsidRDefault="00743EFA" w:rsidP="00CC0058">
            <w:pPr>
              <w:numPr>
                <w:ilvl w:val="1"/>
                <w:numId w:val="83"/>
              </w:numPr>
              <w:tabs>
                <w:tab w:val="left" w:pos="10499"/>
              </w:tabs>
              <w:jc w:val="both"/>
              <w:rPr>
                <w:rFonts w:ascii="Book Antiqua" w:hAnsi="Book Antiqua"/>
                <w:sz w:val="18"/>
                <w:szCs w:val="18"/>
              </w:rPr>
            </w:pPr>
            <w:r w:rsidRPr="000864DA">
              <w:rPr>
                <w:rFonts w:ascii="Book Antiqua" w:hAnsi="Book Antiqua"/>
                <w:sz w:val="18"/>
                <w:szCs w:val="18"/>
              </w:rPr>
              <w:t>Días de recolección desechos no biodegradables M-J-S</w:t>
            </w:r>
          </w:p>
          <w:p w:rsidR="00743EFA" w:rsidRPr="00406536" w:rsidRDefault="00743EFA" w:rsidP="006323E4">
            <w:pPr>
              <w:rPr>
                <w:rFonts w:ascii="Arial Narrow" w:hAnsi="Arial Narrow"/>
                <w:sz w:val="18"/>
                <w:szCs w:val="18"/>
              </w:rPr>
            </w:pPr>
          </w:p>
        </w:tc>
        <w:tc>
          <w:tcPr>
            <w:tcW w:w="3600" w:type="dxa"/>
            <w:tcBorders>
              <w:top w:val="nil"/>
              <w:left w:val="nil"/>
              <w:bottom w:val="single" w:sz="4" w:space="0" w:color="auto"/>
              <w:right w:val="single" w:sz="4" w:space="0" w:color="auto"/>
            </w:tcBorders>
            <w:tcMar>
              <w:top w:w="24" w:type="dxa"/>
              <w:left w:w="24" w:type="dxa"/>
              <w:bottom w:w="0" w:type="dxa"/>
              <w:right w:w="24" w:type="dxa"/>
            </w:tcMar>
          </w:tcPr>
          <w:p w:rsidR="00743EFA" w:rsidRPr="00406536" w:rsidRDefault="00743EFA" w:rsidP="006323E4">
            <w:pPr>
              <w:rPr>
                <w:rFonts w:ascii="Arial Narrow" w:hAnsi="Arial Narrow"/>
                <w:sz w:val="18"/>
                <w:szCs w:val="18"/>
              </w:rPr>
            </w:pPr>
          </w:p>
        </w:tc>
        <w:tc>
          <w:tcPr>
            <w:tcW w:w="3420" w:type="dxa"/>
            <w:tcBorders>
              <w:top w:val="nil"/>
              <w:left w:val="nil"/>
              <w:bottom w:val="single" w:sz="4" w:space="0" w:color="auto"/>
              <w:right w:val="single" w:sz="4" w:space="0" w:color="auto"/>
            </w:tcBorders>
            <w:tcMar>
              <w:top w:w="24" w:type="dxa"/>
              <w:left w:w="24" w:type="dxa"/>
              <w:bottom w:w="0" w:type="dxa"/>
              <w:right w:w="24" w:type="dxa"/>
            </w:tcMar>
          </w:tcPr>
          <w:p w:rsidR="00743EFA" w:rsidRPr="00406536" w:rsidRDefault="00743EFA" w:rsidP="006323E4">
            <w:pPr>
              <w:rPr>
                <w:rFonts w:ascii="Arial Narrow" w:hAnsi="Arial Narrow"/>
                <w:sz w:val="18"/>
                <w:szCs w:val="18"/>
              </w:rPr>
            </w:pPr>
            <w:r>
              <w:rPr>
                <w:rFonts w:ascii="Book Antiqua" w:hAnsi="Book Antiqua"/>
                <w:sz w:val="18"/>
                <w:szCs w:val="18"/>
              </w:rPr>
              <w:t>5.1 R</w:t>
            </w:r>
            <w:r w:rsidRPr="00176BAF">
              <w:rPr>
                <w:rFonts w:ascii="Book Antiqua" w:hAnsi="Book Antiqua"/>
                <w:sz w:val="18"/>
                <w:szCs w:val="18"/>
              </w:rPr>
              <w:t>egistros de encuestas realizadas en los hogares</w:t>
            </w:r>
          </w:p>
        </w:tc>
        <w:tc>
          <w:tcPr>
            <w:tcW w:w="3780" w:type="dxa"/>
            <w:tcBorders>
              <w:top w:val="nil"/>
              <w:left w:val="nil"/>
              <w:bottom w:val="single" w:sz="4" w:space="0" w:color="auto"/>
              <w:right w:val="single" w:sz="4" w:space="0" w:color="auto"/>
            </w:tcBorders>
            <w:tcMar>
              <w:top w:w="24" w:type="dxa"/>
              <w:left w:w="24" w:type="dxa"/>
              <w:bottom w:w="0" w:type="dxa"/>
              <w:right w:w="24" w:type="dxa"/>
            </w:tcMar>
          </w:tcPr>
          <w:p w:rsidR="00743EFA" w:rsidRPr="00406536" w:rsidRDefault="00743EFA" w:rsidP="006323E4">
            <w:pPr>
              <w:rPr>
                <w:rFonts w:ascii="Arial Narrow" w:hAnsi="Arial Narrow"/>
                <w:sz w:val="18"/>
                <w:szCs w:val="18"/>
              </w:rPr>
            </w:pPr>
          </w:p>
        </w:tc>
      </w:tr>
    </w:tbl>
    <w:p w:rsidR="00743EFA" w:rsidRDefault="00743EFA" w:rsidP="00B26B0A">
      <w:pPr>
        <w:tabs>
          <w:tab w:val="left" w:pos="10499"/>
        </w:tabs>
        <w:jc w:val="center"/>
        <w:rPr>
          <w:rFonts w:ascii="Book Antiqua" w:hAnsi="Book Antiqua"/>
          <w:b/>
          <w:caps/>
        </w:rPr>
        <w:sectPr w:rsidR="00743EFA" w:rsidSect="00743EFA">
          <w:pgSz w:w="15840" w:h="12240" w:orient="landscape" w:code="1"/>
          <w:pgMar w:top="1418" w:right="1418" w:bottom="1134" w:left="1134" w:header="709" w:footer="709" w:gutter="0"/>
          <w:cols w:space="708"/>
          <w:docGrid w:linePitch="360"/>
        </w:sectPr>
      </w:pPr>
    </w:p>
    <w:p w:rsidR="00743EFA" w:rsidRDefault="00743EFA" w:rsidP="00B26B0A">
      <w:pPr>
        <w:tabs>
          <w:tab w:val="left" w:pos="10499"/>
        </w:tabs>
        <w:jc w:val="center"/>
        <w:rPr>
          <w:rFonts w:ascii="Book Antiqua" w:hAnsi="Book Antiqua"/>
          <w:b/>
          <w:caps/>
        </w:rPr>
      </w:pPr>
    </w:p>
    <w:p w:rsidR="00743EFA" w:rsidRDefault="00743EFA" w:rsidP="00B26B0A">
      <w:pPr>
        <w:tabs>
          <w:tab w:val="left" w:pos="10499"/>
        </w:tabs>
        <w:jc w:val="center"/>
        <w:rPr>
          <w:rFonts w:ascii="Book Antiqua" w:hAnsi="Book Antiqua"/>
          <w:b/>
          <w:caps/>
        </w:rPr>
      </w:pPr>
    </w:p>
    <w:p w:rsidR="00B26B0A" w:rsidRDefault="00743EFA" w:rsidP="00B26B0A">
      <w:pPr>
        <w:tabs>
          <w:tab w:val="left" w:pos="10499"/>
        </w:tabs>
        <w:jc w:val="center"/>
        <w:rPr>
          <w:rFonts w:ascii="Book Antiqua" w:hAnsi="Book Antiqua"/>
          <w:b/>
          <w:caps/>
        </w:rPr>
      </w:pPr>
      <w:r>
        <w:rPr>
          <w:rFonts w:ascii="Book Antiqua" w:hAnsi="Book Antiqua"/>
          <w:b/>
          <w:caps/>
        </w:rPr>
        <w:t>ANEXO #6</w:t>
      </w:r>
    </w:p>
    <w:p w:rsidR="00B26B0A" w:rsidRDefault="00B26B0A" w:rsidP="00743EFA">
      <w:pPr>
        <w:tabs>
          <w:tab w:val="left" w:pos="10499"/>
        </w:tabs>
        <w:rPr>
          <w:rFonts w:ascii="Book Antiqua" w:hAnsi="Book Antiqua"/>
          <w:b/>
          <w:caps/>
        </w:rPr>
      </w:pPr>
    </w:p>
    <w:p w:rsidR="00B26B0A" w:rsidRDefault="00B26B0A" w:rsidP="00B26B0A">
      <w:pPr>
        <w:pStyle w:val="Ttulo5"/>
        <w:rPr>
          <w:color w:val="auto"/>
        </w:rPr>
      </w:pPr>
      <w:r w:rsidRPr="00141664">
        <w:rPr>
          <w:color w:val="auto"/>
        </w:rPr>
        <w:t xml:space="preserve">MAPA DE RECOLECCIÓN DE BASURA </w:t>
      </w:r>
    </w:p>
    <w:p w:rsidR="00B26B0A" w:rsidRDefault="00757B26" w:rsidP="00B26B0A">
      <w:pPr>
        <w:pStyle w:val="Ttulo5"/>
        <w:rPr>
          <w:rFonts w:ascii="Book Antiqua" w:hAnsi="Book Antiqua"/>
          <w:color w:val="auto"/>
          <w:sz w:val="24"/>
        </w:rPr>
      </w:pPr>
      <w:r>
        <w:rPr>
          <w:rFonts w:ascii="Book Antiqua" w:hAnsi="Book Antiqua"/>
          <w:noProof/>
          <w:color w:val="auto"/>
        </w:rPr>
        <w:drawing>
          <wp:anchor distT="0" distB="0" distL="114300" distR="114300" simplePos="0" relativeHeight="251654656" behindDoc="0" locked="0" layoutInCell="1" allowOverlap="1">
            <wp:simplePos x="0" y="0"/>
            <wp:positionH relativeFrom="column">
              <wp:posOffset>1026160</wp:posOffset>
            </wp:positionH>
            <wp:positionV relativeFrom="paragraph">
              <wp:posOffset>391160</wp:posOffset>
            </wp:positionV>
            <wp:extent cx="4003040" cy="3471545"/>
            <wp:effectExtent l="57150" t="57150" r="54610" b="52705"/>
            <wp:wrapThrough wrapText="bothSides">
              <wp:wrapPolygon edited="0">
                <wp:start x="-308" y="-356"/>
                <wp:lineTo x="-308" y="21928"/>
                <wp:lineTo x="21895" y="21928"/>
                <wp:lineTo x="21895" y="-356"/>
                <wp:lineTo x="-308" y="-356"/>
              </wp:wrapPolygon>
            </wp:wrapThrough>
            <wp:docPr id="40" name="Imagen 40" descr="f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mapa"/>
                    <pic:cNvPicPr>
                      <a:picLocks noChangeAspect="1" noChangeArrowheads="1"/>
                    </pic:cNvPicPr>
                  </pic:nvPicPr>
                  <pic:blipFill>
                    <a:blip r:embed="rId32">
                      <a:lum bright="-18000" contrast="36000"/>
                    </a:blip>
                    <a:srcRect/>
                    <a:stretch>
                      <a:fillRect/>
                    </a:stretch>
                  </pic:blipFill>
                  <pic:spPr bwMode="auto">
                    <a:xfrm>
                      <a:off x="0" y="0"/>
                      <a:ext cx="4003040" cy="3471545"/>
                    </a:xfrm>
                    <a:prstGeom prst="rect">
                      <a:avLst/>
                    </a:prstGeom>
                    <a:noFill/>
                    <a:ln w="57150" cmpd="thickThin">
                      <a:solidFill>
                        <a:srgbClr val="000000"/>
                      </a:solidFill>
                      <a:miter lim="800000"/>
                      <a:headEnd/>
                      <a:tailEnd/>
                    </a:ln>
                  </pic:spPr>
                </pic:pic>
              </a:graphicData>
            </a:graphic>
          </wp:anchor>
        </w:drawing>
      </w:r>
      <w:r w:rsidR="00B26B0A">
        <w:rPr>
          <w:color w:val="auto"/>
        </w:rPr>
        <w:br w:type="page"/>
      </w:r>
      <w:r w:rsidR="00B26B0A">
        <w:rPr>
          <w:rFonts w:ascii="Book Antiqua" w:hAnsi="Book Antiqua"/>
          <w:color w:val="auto"/>
          <w:sz w:val="24"/>
        </w:rPr>
        <w:lastRenderedPageBreak/>
        <w:t xml:space="preserve">ANEXO # </w:t>
      </w:r>
      <w:r w:rsidR="00743EFA">
        <w:rPr>
          <w:rFonts w:ascii="Book Antiqua" w:hAnsi="Book Antiqua"/>
          <w:color w:val="auto"/>
          <w:sz w:val="24"/>
        </w:rPr>
        <w:t>7</w:t>
      </w:r>
    </w:p>
    <w:p w:rsidR="00B26B0A" w:rsidRPr="00161A46" w:rsidRDefault="00B26B0A" w:rsidP="00B26B0A">
      <w:pPr>
        <w:jc w:val="center"/>
        <w:rPr>
          <w:rFonts w:ascii="Book Antiqua" w:hAnsi="Book Antiqua"/>
          <w:b/>
          <w:sz w:val="22"/>
          <w:szCs w:val="22"/>
        </w:rPr>
      </w:pPr>
      <w:r w:rsidRPr="00A80F4C">
        <w:rPr>
          <w:rFonts w:ascii="Book Antiqua" w:hAnsi="Book Antiqua"/>
          <w:b/>
          <w:bCs/>
          <w:sz w:val="22"/>
          <w:szCs w:val="22"/>
        </w:rPr>
        <w:t>INTERPRETACION Y ANÁLISIS DE LOS RESULTADOS</w:t>
      </w:r>
      <w:r w:rsidR="003544D7">
        <w:rPr>
          <w:rFonts w:ascii="Book Antiqua" w:hAnsi="Book Antiqua"/>
          <w:b/>
          <w:bCs/>
          <w:sz w:val="22"/>
          <w:szCs w:val="22"/>
        </w:rPr>
        <w:t xml:space="preserve"> DE ENCUESTAS</w:t>
      </w:r>
    </w:p>
    <w:p w:rsidR="00B26B0A" w:rsidRDefault="00B26B0A" w:rsidP="00B26B0A">
      <w:pPr>
        <w:jc w:val="center"/>
        <w:rPr>
          <w:rFonts w:ascii="Book Antiqua" w:hAnsi="Book Antiqua" w:cs="Arial"/>
          <w:b/>
          <w:sz w:val="28"/>
          <w:szCs w:val="28"/>
        </w:rPr>
      </w:pPr>
    </w:p>
    <w:p w:rsidR="00B26B0A" w:rsidRPr="008C6067" w:rsidRDefault="00B26B0A" w:rsidP="00B26B0A">
      <w:pPr>
        <w:jc w:val="both"/>
        <w:rPr>
          <w:rFonts w:ascii="Book Antiqua" w:hAnsi="Book Antiqua" w:cs="Arial"/>
          <w:sz w:val="20"/>
          <w:szCs w:val="20"/>
        </w:rPr>
      </w:pPr>
      <w:r w:rsidRPr="008C6067">
        <w:rPr>
          <w:rFonts w:ascii="Book Antiqua" w:hAnsi="Book Antiqua" w:cs="Arial"/>
          <w:sz w:val="20"/>
          <w:szCs w:val="20"/>
          <w:u w:val="single"/>
        </w:rPr>
        <w:t>En la pregunta 1.</w:t>
      </w:r>
      <w:r w:rsidRPr="008C6067">
        <w:rPr>
          <w:rFonts w:ascii="Book Antiqua" w:hAnsi="Book Antiqua" w:cs="Arial"/>
          <w:sz w:val="20"/>
          <w:szCs w:val="20"/>
        </w:rPr>
        <w:t xml:space="preserve"> ¿En que depositan los desperdicios de sus casas?  Se puede observar que la opción que tiene mayor  votación en 20 subzonas  fue la opción  C, fundas dentro de un tacho,  lo cual representa un 51% de la población encuestada, excepto en las subzonas 1A, 12A, 19A y 11B donde la opción B,  fundas corrientes, fue la de mayor votación.    Podemos observar que una de las variables  que influyen en el manejo de los desechos domésticos es sin duda la forma en que depositan los desperdicios. Como nos podemos dar cuenta el 50,6% opta por las fundas dentro de un tacho, lo cual nos da una pauta para poder definir la forma en que se  deberá  depositar  los desperdicios   aplicando un  programa  de manejo de desechos.</w:t>
      </w:r>
    </w:p>
    <w:p w:rsidR="00B26B0A" w:rsidRDefault="00B26B0A" w:rsidP="00B26B0A">
      <w:pPr>
        <w:jc w:val="both"/>
        <w:rPr>
          <w:rFonts w:ascii="Book Antiqua" w:hAnsi="Book Antiqua" w:cs="Arial"/>
          <w:b/>
          <w:sz w:val="28"/>
          <w:szCs w:val="28"/>
        </w:rPr>
      </w:pPr>
    </w:p>
    <w:p w:rsidR="00B26B0A" w:rsidRDefault="00757B26" w:rsidP="00B26B0A">
      <w:pPr>
        <w:jc w:val="center"/>
      </w:pPr>
      <w:r>
        <w:rPr>
          <w:noProof/>
        </w:rPr>
        <w:drawing>
          <wp:inline distT="0" distB="0" distL="0" distR="0">
            <wp:extent cx="3295650" cy="1981200"/>
            <wp:effectExtent l="0" t="0" r="0" b="0"/>
            <wp:docPr id="6" name="Objeto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26B0A" w:rsidRPr="008C6067" w:rsidRDefault="00B26B0A" w:rsidP="00B26B0A">
      <w:pPr>
        <w:jc w:val="both"/>
        <w:rPr>
          <w:rFonts w:ascii="Book Antiqua" w:hAnsi="Book Antiqua" w:cs="Arial"/>
          <w:sz w:val="20"/>
          <w:szCs w:val="20"/>
        </w:rPr>
      </w:pPr>
      <w:r w:rsidRPr="008C6067">
        <w:rPr>
          <w:rFonts w:ascii="Book Antiqua" w:hAnsi="Book Antiqua" w:cs="Arial"/>
          <w:sz w:val="20"/>
          <w:szCs w:val="20"/>
          <w:u w:val="single"/>
        </w:rPr>
        <w:t>En la pregunta 2.</w:t>
      </w:r>
      <w:r w:rsidRPr="008C6067">
        <w:rPr>
          <w:rFonts w:ascii="Book Antiqua" w:hAnsi="Book Antiqua" w:cs="Arial"/>
          <w:sz w:val="20"/>
          <w:szCs w:val="20"/>
        </w:rPr>
        <w:t xml:space="preserve"> ¿A dónde lleva la basura que saca de su casa?  La opción a, “Esquina”, obtuvo la mayor votación en 17 subzonas, sin embargo la opción B, en  la acera, tuvo la votación más alta en las subzonas 1A, 2A, 8A, 9A y 8B  y</w:t>
      </w:r>
      <w:r w:rsidRPr="008C6067">
        <w:rPr>
          <w:rFonts w:ascii="Book Antiqua" w:hAnsi="Book Antiqua" w:cs="Arial"/>
          <w:bCs/>
          <w:sz w:val="20"/>
          <w:szCs w:val="20"/>
        </w:rPr>
        <w:t xml:space="preserve"> </w:t>
      </w:r>
      <w:r w:rsidRPr="008C6067">
        <w:rPr>
          <w:rFonts w:ascii="Book Antiqua" w:hAnsi="Book Antiqua" w:cs="Arial"/>
          <w:sz w:val="20"/>
          <w:szCs w:val="20"/>
        </w:rPr>
        <w:t xml:space="preserve">únicamente la subzona 5B y 6b, acumulaban la basura en medio de la calle. </w:t>
      </w:r>
    </w:p>
    <w:p w:rsidR="00B26B0A" w:rsidRDefault="00757B26" w:rsidP="00B26B0A">
      <w:pPr>
        <w:jc w:val="center"/>
        <w:rPr>
          <w:rFonts w:ascii="Book Antiqua" w:hAnsi="Book Antiqua" w:cs="Arial"/>
          <w:b/>
          <w:sz w:val="28"/>
          <w:szCs w:val="28"/>
        </w:rPr>
      </w:pPr>
      <w:r>
        <w:rPr>
          <w:noProof/>
        </w:rPr>
        <w:drawing>
          <wp:inline distT="0" distB="0" distL="0" distR="0">
            <wp:extent cx="3409950" cy="1971675"/>
            <wp:effectExtent l="0" t="0" r="0" b="0"/>
            <wp:docPr id="7" name="Objeto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26B0A" w:rsidRPr="007252E7" w:rsidRDefault="00B26B0A" w:rsidP="00B26B0A">
      <w:pPr>
        <w:jc w:val="both"/>
        <w:rPr>
          <w:rFonts w:ascii="Book Antiqua" w:hAnsi="Book Antiqua" w:cs="Arial"/>
          <w:sz w:val="20"/>
          <w:szCs w:val="20"/>
        </w:rPr>
      </w:pPr>
      <w:r w:rsidRPr="007252E7">
        <w:rPr>
          <w:rFonts w:ascii="Book Antiqua" w:hAnsi="Book Antiqua" w:cs="Arial"/>
          <w:sz w:val="20"/>
          <w:szCs w:val="20"/>
          <w:u w:val="single"/>
        </w:rPr>
        <w:t>En la pregunta 3.</w:t>
      </w:r>
      <w:r w:rsidRPr="007252E7">
        <w:rPr>
          <w:rFonts w:ascii="Book Antiqua" w:hAnsi="Book Antiqua" w:cs="Arial"/>
          <w:sz w:val="20"/>
          <w:szCs w:val="20"/>
        </w:rPr>
        <w:t xml:space="preserve"> ¿Por qué razones deposita la basura en este lugar? La opción b, de que lo hacían por costumbre, obtuvo en 13 subzonas la mayor votación. Así  es que el 47% de los encuestados mantienen estos comportamientos por  costumbre.  </w:t>
      </w:r>
    </w:p>
    <w:p w:rsidR="00B26B0A" w:rsidRPr="00DC087B" w:rsidRDefault="00757B26" w:rsidP="00B26B0A">
      <w:pPr>
        <w:jc w:val="center"/>
        <w:rPr>
          <w:rFonts w:ascii="Book Antiqua" w:hAnsi="Book Antiqua" w:cs="Arial"/>
          <w:sz w:val="20"/>
          <w:szCs w:val="20"/>
        </w:rPr>
      </w:pPr>
      <w:r>
        <w:rPr>
          <w:noProof/>
        </w:rPr>
        <w:lastRenderedPageBreak/>
        <w:drawing>
          <wp:inline distT="0" distB="0" distL="0" distR="0">
            <wp:extent cx="3124200" cy="1714500"/>
            <wp:effectExtent l="0" t="0" r="0" b="0"/>
            <wp:docPr id="8" name="Objeto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26B0A" w:rsidRPr="00393680" w:rsidRDefault="00B26B0A" w:rsidP="00B26B0A">
      <w:pPr>
        <w:jc w:val="both"/>
        <w:rPr>
          <w:rFonts w:ascii="Book Antiqua" w:hAnsi="Book Antiqua" w:cs="Arial"/>
          <w:sz w:val="20"/>
          <w:szCs w:val="20"/>
        </w:rPr>
      </w:pPr>
      <w:r w:rsidRPr="00393680">
        <w:rPr>
          <w:rFonts w:ascii="Book Antiqua" w:hAnsi="Book Antiqua" w:cs="Arial"/>
          <w:sz w:val="20"/>
          <w:szCs w:val="20"/>
          <w:u w:val="single"/>
        </w:rPr>
        <w:t>En la pregunta 4.</w:t>
      </w:r>
      <w:r w:rsidRPr="00393680">
        <w:rPr>
          <w:rFonts w:ascii="Book Antiqua" w:hAnsi="Book Antiqua" w:cs="Arial"/>
          <w:sz w:val="20"/>
          <w:szCs w:val="20"/>
        </w:rPr>
        <w:t xml:space="preserve"> Referente a  la percepción de los guayaquileños acerca del actual servicio de recolección  de basura. Esta muy dividida puesto que el 43% es regular y el 41% bueno, sin embargo recalcamos que la mayoría de las personas que calificaron el servicio como  bueno, es porque viven cerca de avenidas principales o en zonas residenciales.  </w:t>
      </w:r>
    </w:p>
    <w:p w:rsidR="00B26B0A" w:rsidRPr="00393680" w:rsidRDefault="00757B26" w:rsidP="00B26B0A">
      <w:pPr>
        <w:jc w:val="center"/>
        <w:rPr>
          <w:rFonts w:ascii="Book Antiqua" w:hAnsi="Book Antiqua" w:cs="Arial"/>
          <w:sz w:val="20"/>
          <w:szCs w:val="20"/>
        </w:rPr>
      </w:pPr>
      <w:r>
        <w:rPr>
          <w:noProof/>
        </w:rPr>
        <w:drawing>
          <wp:inline distT="0" distB="0" distL="0" distR="0">
            <wp:extent cx="3009900" cy="2000250"/>
            <wp:effectExtent l="0" t="0" r="0" b="0"/>
            <wp:docPr id="9" name="Objeto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26B0A" w:rsidRPr="00393680" w:rsidRDefault="00B26B0A" w:rsidP="00B26B0A">
      <w:pPr>
        <w:jc w:val="both"/>
        <w:rPr>
          <w:rFonts w:ascii="Book Antiqua" w:hAnsi="Book Antiqua" w:cs="Arial"/>
          <w:sz w:val="20"/>
          <w:szCs w:val="20"/>
        </w:rPr>
      </w:pPr>
    </w:p>
    <w:p w:rsidR="00B26B0A" w:rsidRPr="0010278E" w:rsidRDefault="00B26B0A" w:rsidP="00B26B0A">
      <w:pPr>
        <w:jc w:val="both"/>
        <w:rPr>
          <w:rFonts w:ascii="Book Antiqua" w:hAnsi="Book Antiqua" w:cs="Arial"/>
          <w:sz w:val="20"/>
          <w:szCs w:val="20"/>
        </w:rPr>
      </w:pPr>
      <w:r w:rsidRPr="0010278E">
        <w:rPr>
          <w:rFonts w:ascii="Book Antiqua" w:hAnsi="Book Antiqua" w:cs="Arial"/>
          <w:sz w:val="20"/>
          <w:szCs w:val="20"/>
          <w:u w:val="single"/>
        </w:rPr>
        <w:t>En la pregunta 5</w:t>
      </w:r>
      <w:r w:rsidRPr="0010278E">
        <w:rPr>
          <w:rFonts w:ascii="Book Antiqua" w:hAnsi="Book Antiqua" w:cs="Arial"/>
          <w:sz w:val="20"/>
          <w:szCs w:val="20"/>
        </w:rPr>
        <w:t>. ¿Qué hace con la basura si el carro recolector no pasa?  Los habitantes de 19 subzonas respondieron que la dejaban en la esquina, mientras que los habitantes de 3 subzonas la dejaban en la acera,  los demás la guardan y esperaban a que pase el carro recolector, recalcando que en estas subzonas están localizados barrios residenciales  y algunos barrios del centro.  Así podemos ver que los ciudadanos  no esperan a que pase el carro recolector para sacar la basura, sino que la acumulan en esquinas, formando  hacinamientos que emiten malos olores, que se producen por la descomposición de la basura por  el paso de los días que permanecen en estos lugares, atrayendo así también  a roedores y animales que  destrozan las fundas, dejando  regada la basura en  los lugares  de hacinamiento.  “Algunos generadores actúan con indolencia, ensuciando las calles, terrenos baldíos, esteros, y otros lugares de la ciudad, con sus residuos sólidos”. Está hipótesis la decidimos validar a través de la observación directa  visitando los diversos sectores de Guayaquil y constatamos lo antes mencionado. También los reportajes del Diario el Universo nos proporcionó información debido  al  altísimo costo que representaría.</w:t>
      </w:r>
    </w:p>
    <w:p w:rsidR="00B26B0A" w:rsidRDefault="00757B26" w:rsidP="00B26B0A">
      <w:pPr>
        <w:jc w:val="center"/>
      </w:pPr>
      <w:r>
        <w:rPr>
          <w:noProof/>
        </w:rPr>
        <w:drawing>
          <wp:inline distT="0" distB="0" distL="0" distR="0">
            <wp:extent cx="3171825" cy="1943100"/>
            <wp:effectExtent l="0" t="0" r="0" b="0"/>
            <wp:docPr id="10" name="Objeto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26B0A" w:rsidRDefault="00B26B0A" w:rsidP="00B26B0A">
      <w:pPr>
        <w:jc w:val="center"/>
      </w:pPr>
    </w:p>
    <w:p w:rsidR="00B26B0A" w:rsidRPr="00856745" w:rsidRDefault="00B26B0A" w:rsidP="00B26B0A">
      <w:pPr>
        <w:jc w:val="both"/>
        <w:rPr>
          <w:rFonts w:ascii="Book Antiqua" w:hAnsi="Book Antiqua" w:cs="Arial"/>
          <w:sz w:val="20"/>
          <w:szCs w:val="20"/>
        </w:rPr>
      </w:pPr>
      <w:r w:rsidRPr="00856745">
        <w:rPr>
          <w:rFonts w:ascii="Book Antiqua" w:hAnsi="Book Antiqua" w:cs="Arial"/>
          <w:sz w:val="20"/>
          <w:szCs w:val="20"/>
          <w:u w:val="single"/>
        </w:rPr>
        <w:t>En la pregunta 6</w:t>
      </w:r>
      <w:r w:rsidRPr="00856745">
        <w:rPr>
          <w:rFonts w:ascii="Book Antiqua" w:hAnsi="Book Antiqua" w:cs="Arial"/>
          <w:sz w:val="20"/>
          <w:szCs w:val="20"/>
        </w:rPr>
        <w:t xml:space="preserve">. ¿Cómo calificaría el aseo en el sector donde vive?. Los habitantes de 14 subzonas  calificaron de bueno,  mientras que habitantes de 10 subzonas calificaron de regular. </w:t>
      </w:r>
      <w:r w:rsidRPr="00856745">
        <w:rPr>
          <w:rFonts w:ascii="Book Antiqua" w:hAnsi="Book Antiqua" w:cs="Arial"/>
          <w:sz w:val="20"/>
          <w:szCs w:val="20"/>
          <w:u w:val="single"/>
        </w:rPr>
        <w:t>En la pregunta 7</w:t>
      </w:r>
      <w:r w:rsidRPr="00856745">
        <w:rPr>
          <w:rFonts w:ascii="Book Antiqua" w:hAnsi="Book Antiqua" w:cs="Arial"/>
          <w:sz w:val="20"/>
          <w:szCs w:val="20"/>
        </w:rPr>
        <w:t xml:space="preserve">. ¿Por qué dieron esa calificación, respecto al aseo del sector donde viven?.  Hubieron respuestas  muy variadas, entre las cuales pudimos observar una relación directa entre el aseo del sector con respecto al  servicio de recolección de basura y de la participación de la ciudadanía.  </w:t>
      </w:r>
    </w:p>
    <w:p w:rsidR="00B26B0A" w:rsidRDefault="00B26B0A" w:rsidP="00B26B0A">
      <w:pPr>
        <w:jc w:val="both"/>
        <w:rPr>
          <w:rFonts w:ascii="Book Antiqua" w:hAnsi="Book Antiqua" w:cs="Arial"/>
          <w:sz w:val="20"/>
          <w:szCs w:val="20"/>
        </w:rPr>
      </w:pPr>
    </w:p>
    <w:p w:rsidR="00B26B0A" w:rsidRDefault="00B26B0A" w:rsidP="00B26B0A">
      <w:pPr>
        <w:jc w:val="both"/>
        <w:rPr>
          <w:rFonts w:ascii="Book Antiqua" w:hAnsi="Book Antiqua" w:cs="Arial"/>
          <w:sz w:val="20"/>
          <w:szCs w:val="20"/>
        </w:rPr>
      </w:pPr>
    </w:p>
    <w:p w:rsidR="00B26B0A" w:rsidRDefault="00757B26" w:rsidP="00B26B0A">
      <w:pPr>
        <w:jc w:val="center"/>
        <w:rPr>
          <w:rFonts w:ascii="Book Antiqua" w:hAnsi="Book Antiqua" w:cs="Arial"/>
          <w:sz w:val="20"/>
          <w:szCs w:val="20"/>
        </w:rPr>
      </w:pPr>
      <w:r>
        <w:rPr>
          <w:noProof/>
        </w:rPr>
        <w:drawing>
          <wp:inline distT="0" distB="0" distL="0" distR="0">
            <wp:extent cx="3190875" cy="2095500"/>
            <wp:effectExtent l="0" t="0" r="0" b="0"/>
            <wp:docPr id="11" name="Objeto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26B0A" w:rsidRDefault="00B26B0A" w:rsidP="00B26B0A">
      <w:pPr>
        <w:jc w:val="both"/>
        <w:rPr>
          <w:rFonts w:ascii="Book Antiqua" w:hAnsi="Book Antiqua" w:cs="Arial"/>
          <w:sz w:val="20"/>
          <w:szCs w:val="20"/>
        </w:rPr>
      </w:pPr>
    </w:p>
    <w:p w:rsidR="00B26B0A" w:rsidRPr="00FA151C" w:rsidRDefault="00B26B0A" w:rsidP="00B26B0A">
      <w:pPr>
        <w:jc w:val="both"/>
        <w:rPr>
          <w:rFonts w:ascii="Book Antiqua" w:hAnsi="Book Antiqua" w:cs="Arial"/>
          <w:sz w:val="20"/>
          <w:szCs w:val="20"/>
        </w:rPr>
      </w:pPr>
      <w:r w:rsidRPr="00FA151C">
        <w:rPr>
          <w:rFonts w:ascii="Book Antiqua" w:hAnsi="Book Antiqua" w:cs="Arial"/>
          <w:sz w:val="20"/>
          <w:szCs w:val="20"/>
          <w:u w:val="single"/>
        </w:rPr>
        <w:t>En la pregunta 8.</w:t>
      </w:r>
      <w:r w:rsidRPr="00FA151C">
        <w:rPr>
          <w:rFonts w:ascii="Book Antiqua" w:hAnsi="Book Antiqua" w:cs="Arial"/>
          <w:sz w:val="20"/>
          <w:szCs w:val="20"/>
        </w:rPr>
        <w:t xml:space="preserve"> ¿Considera que la imagen de Guayaquil es la de una ciudad limpia?. Los  moradores  de 23 subzonas consideran que la  imagen de Guayaquil NO ES TOTALMENTE</w:t>
      </w:r>
      <w:r>
        <w:rPr>
          <w:rFonts w:ascii="Book Antiqua" w:hAnsi="Book Antiqua" w:cs="Arial"/>
          <w:sz w:val="20"/>
          <w:szCs w:val="20"/>
        </w:rPr>
        <w:t xml:space="preserve"> (77%)</w:t>
      </w:r>
      <w:r w:rsidRPr="00FA151C">
        <w:rPr>
          <w:rFonts w:ascii="Book Antiqua" w:hAnsi="Book Antiqua" w:cs="Arial"/>
          <w:sz w:val="20"/>
          <w:szCs w:val="20"/>
        </w:rPr>
        <w:t xml:space="preserve"> la de una ciudad limpia. </w:t>
      </w:r>
    </w:p>
    <w:p w:rsidR="00B26B0A" w:rsidRDefault="00757B26" w:rsidP="00B26B0A">
      <w:pPr>
        <w:jc w:val="center"/>
        <w:rPr>
          <w:rFonts w:ascii="Book Antiqua" w:hAnsi="Book Antiqua" w:cs="Arial"/>
          <w:sz w:val="20"/>
          <w:szCs w:val="20"/>
        </w:rPr>
      </w:pPr>
      <w:r>
        <w:rPr>
          <w:noProof/>
        </w:rPr>
        <w:drawing>
          <wp:inline distT="0" distB="0" distL="0" distR="0">
            <wp:extent cx="4657725" cy="2105025"/>
            <wp:effectExtent l="0" t="0" r="0" b="0"/>
            <wp:docPr id="12" name="Objeto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26B0A" w:rsidRPr="007A77C3" w:rsidRDefault="00B26B0A" w:rsidP="00B26B0A">
      <w:pPr>
        <w:jc w:val="both"/>
        <w:rPr>
          <w:rFonts w:ascii="Book Antiqua" w:hAnsi="Book Antiqua" w:cs="Arial"/>
          <w:sz w:val="20"/>
          <w:szCs w:val="20"/>
        </w:rPr>
      </w:pPr>
    </w:p>
    <w:p w:rsidR="00B26B0A" w:rsidRPr="007A77C3" w:rsidRDefault="00B26B0A" w:rsidP="00B26B0A">
      <w:pPr>
        <w:pStyle w:val="arial"/>
        <w:spacing w:line="240" w:lineRule="auto"/>
        <w:jc w:val="both"/>
        <w:rPr>
          <w:rFonts w:ascii="Book Antiqua" w:hAnsi="Book Antiqua" w:cs="Arial"/>
          <w:sz w:val="20"/>
        </w:rPr>
      </w:pPr>
      <w:r w:rsidRPr="007A77C3">
        <w:rPr>
          <w:rFonts w:ascii="Book Antiqua" w:hAnsi="Book Antiqua" w:cs="Arial"/>
          <w:sz w:val="20"/>
          <w:u w:val="single"/>
        </w:rPr>
        <w:t xml:space="preserve">En la pregunta 9. </w:t>
      </w:r>
      <w:r w:rsidRPr="007A77C3">
        <w:rPr>
          <w:rFonts w:ascii="Book Antiqua" w:hAnsi="Book Antiqua" w:cs="Arial"/>
          <w:sz w:val="20"/>
        </w:rPr>
        <w:t xml:space="preserve">¿Quién es el responsable de manejar bien los desechos domiciliarios? Los moradores de 22 subzonas consideran  la responsabilidad de  manejar bien los desechos domiciliarios es de la ciudadanía. </w:t>
      </w:r>
    </w:p>
    <w:p w:rsidR="00B26B0A" w:rsidRDefault="00B26B0A" w:rsidP="00B26B0A">
      <w:pPr>
        <w:jc w:val="both"/>
        <w:rPr>
          <w:rFonts w:ascii="Book Antiqua" w:hAnsi="Book Antiqua" w:cs="Arial"/>
          <w:sz w:val="20"/>
          <w:szCs w:val="20"/>
        </w:rPr>
      </w:pPr>
    </w:p>
    <w:p w:rsidR="00B26B0A" w:rsidRDefault="00757B26" w:rsidP="00B26B0A">
      <w:pPr>
        <w:jc w:val="center"/>
      </w:pPr>
      <w:r>
        <w:rPr>
          <w:noProof/>
        </w:rPr>
        <w:drawing>
          <wp:inline distT="0" distB="0" distL="0" distR="0">
            <wp:extent cx="3914775" cy="1828800"/>
            <wp:effectExtent l="0" t="0" r="0" b="0"/>
            <wp:docPr id="13" name="Objeto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26B0A" w:rsidRPr="00E62CE3" w:rsidRDefault="00B26B0A" w:rsidP="00B26B0A">
      <w:pPr>
        <w:jc w:val="both"/>
        <w:rPr>
          <w:rFonts w:ascii="Book Antiqua" w:hAnsi="Book Antiqua" w:cs="Arial"/>
          <w:sz w:val="20"/>
          <w:szCs w:val="20"/>
        </w:rPr>
      </w:pPr>
      <w:r w:rsidRPr="00E62CE3">
        <w:rPr>
          <w:rFonts w:ascii="Book Antiqua" w:hAnsi="Book Antiqua" w:cs="Arial"/>
          <w:sz w:val="20"/>
          <w:szCs w:val="20"/>
          <w:u w:val="single"/>
        </w:rPr>
        <w:lastRenderedPageBreak/>
        <w:t>En la pregunta 10.</w:t>
      </w:r>
      <w:r w:rsidRPr="00E62CE3">
        <w:rPr>
          <w:rFonts w:ascii="Book Antiqua" w:hAnsi="Book Antiqua" w:cs="Arial"/>
          <w:sz w:val="20"/>
          <w:szCs w:val="20"/>
        </w:rPr>
        <w:t xml:space="preserve"> ¿Cree usted que es importante una clasificación de la basura antes de que sea recogida por el carro recolector?. Las 24 subzonas  creen que es importante. </w:t>
      </w:r>
    </w:p>
    <w:p w:rsidR="00B26B0A" w:rsidRDefault="00757B26" w:rsidP="00B26B0A">
      <w:pPr>
        <w:jc w:val="center"/>
        <w:rPr>
          <w:rFonts w:ascii="Book Antiqua" w:hAnsi="Book Antiqua" w:cs="Arial"/>
          <w:sz w:val="20"/>
          <w:szCs w:val="20"/>
        </w:rPr>
      </w:pPr>
      <w:r>
        <w:rPr>
          <w:noProof/>
        </w:rPr>
        <w:drawing>
          <wp:inline distT="0" distB="0" distL="0" distR="0">
            <wp:extent cx="2943225" cy="1971675"/>
            <wp:effectExtent l="0" t="0" r="0" b="0"/>
            <wp:docPr id="14" name="Objeto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26B0A" w:rsidRDefault="00B26B0A" w:rsidP="00B26B0A">
      <w:pPr>
        <w:jc w:val="both"/>
        <w:rPr>
          <w:rFonts w:ascii="Book Antiqua" w:hAnsi="Book Antiqua" w:cs="Arial"/>
          <w:sz w:val="20"/>
          <w:szCs w:val="20"/>
        </w:rPr>
      </w:pPr>
    </w:p>
    <w:p w:rsidR="00B26B0A" w:rsidRDefault="00B26B0A" w:rsidP="00B26B0A">
      <w:pPr>
        <w:jc w:val="both"/>
        <w:rPr>
          <w:rFonts w:ascii="Book Antiqua" w:hAnsi="Book Antiqua" w:cs="Arial"/>
          <w:sz w:val="20"/>
          <w:szCs w:val="20"/>
        </w:rPr>
      </w:pPr>
      <w:r w:rsidRPr="00B04534">
        <w:rPr>
          <w:rFonts w:ascii="Book Antiqua" w:hAnsi="Book Antiqua" w:cs="Arial"/>
          <w:sz w:val="20"/>
          <w:szCs w:val="20"/>
          <w:u w:val="single"/>
        </w:rPr>
        <w:t>En la pregunta 11</w:t>
      </w:r>
      <w:r w:rsidRPr="00B04534">
        <w:rPr>
          <w:rFonts w:ascii="Book Antiqua" w:hAnsi="Book Antiqua" w:cs="Arial"/>
          <w:sz w:val="20"/>
          <w:szCs w:val="20"/>
        </w:rPr>
        <w:t xml:space="preserve">. Separa la basura en biodegradables y no bio degradables.  Solo el 5% de los  encuestadas, dispersas entre las 24 zonas  separan.  Así contrastamos la hipótesis de que no existe una cultura de reducción, reutilización, ni reciclaje a nivel de los  hogares guayaquileños. Las respuesta dadas a esta pregunta nos permitió contrastar la primera hipótesis “No existe una cultura de reducción, reutilización ni reciclaje a nivel de los hogares guayaquileños”  </w:t>
      </w:r>
    </w:p>
    <w:p w:rsidR="00B26B0A" w:rsidRDefault="00757B26" w:rsidP="00B26B0A">
      <w:pPr>
        <w:jc w:val="center"/>
        <w:rPr>
          <w:rFonts w:ascii="Book Antiqua" w:hAnsi="Book Antiqua" w:cs="Arial"/>
          <w:sz w:val="20"/>
          <w:szCs w:val="20"/>
        </w:rPr>
      </w:pPr>
      <w:r>
        <w:rPr>
          <w:noProof/>
        </w:rPr>
        <w:drawing>
          <wp:inline distT="0" distB="0" distL="0" distR="0">
            <wp:extent cx="2743200" cy="2314575"/>
            <wp:effectExtent l="0" t="0" r="0" b="0"/>
            <wp:docPr id="15" name="Objeto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26B0A" w:rsidRPr="002F2AB4" w:rsidRDefault="00B26B0A" w:rsidP="00B26B0A">
      <w:pPr>
        <w:jc w:val="both"/>
        <w:rPr>
          <w:rFonts w:ascii="Book Antiqua" w:hAnsi="Book Antiqua" w:cs="Arial"/>
          <w:sz w:val="20"/>
          <w:szCs w:val="20"/>
        </w:rPr>
      </w:pPr>
    </w:p>
    <w:p w:rsidR="00B26B0A" w:rsidRPr="006374DC" w:rsidRDefault="00757B26" w:rsidP="00B26B0A">
      <w:pPr>
        <w:jc w:val="both"/>
        <w:rPr>
          <w:rFonts w:ascii="Book Antiqua" w:hAnsi="Book Antiqua" w:cs="Arial"/>
          <w:sz w:val="20"/>
          <w:szCs w:val="20"/>
        </w:rPr>
      </w:pPr>
      <w:r>
        <w:rPr>
          <w:noProof/>
        </w:rPr>
        <w:drawing>
          <wp:anchor distT="0" distB="0" distL="114300" distR="114300" simplePos="0" relativeHeight="251689472" behindDoc="0" locked="0" layoutInCell="1" allowOverlap="1">
            <wp:simplePos x="0" y="0"/>
            <wp:positionH relativeFrom="column">
              <wp:posOffset>3352165</wp:posOffset>
            </wp:positionH>
            <wp:positionV relativeFrom="paragraph">
              <wp:posOffset>612775</wp:posOffset>
            </wp:positionV>
            <wp:extent cx="2134235" cy="2143125"/>
            <wp:effectExtent l="0" t="3175" r="0" b="0"/>
            <wp:wrapNone/>
            <wp:docPr id="75" name="Objeto 7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00B26B0A" w:rsidRPr="006374DC">
        <w:rPr>
          <w:rFonts w:ascii="Book Antiqua" w:hAnsi="Book Antiqua" w:cs="Arial"/>
          <w:sz w:val="20"/>
          <w:szCs w:val="20"/>
          <w:u w:val="single"/>
        </w:rPr>
        <w:t>En la pregunta 12</w:t>
      </w:r>
      <w:r w:rsidR="00B26B0A" w:rsidRPr="006374DC">
        <w:rPr>
          <w:rFonts w:ascii="Book Antiqua" w:hAnsi="Book Antiqua" w:cs="Arial"/>
          <w:sz w:val="20"/>
          <w:szCs w:val="20"/>
        </w:rPr>
        <w:t xml:space="preserve">. Respecto al 5% las personas que separan la basura en sus hogares. El material que más reciclan </w:t>
      </w:r>
      <w:r w:rsidR="00B26B0A">
        <w:rPr>
          <w:rFonts w:ascii="Book Antiqua" w:hAnsi="Book Antiqua" w:cs="Arial"/>
          <w:sz w:val="20"/>
          <w:szCs w:val="20"/>
        </w:rPr>
        <w:t>son los cartones</w:t>
      </w:r>
      <w:r w:rsidR="00B26B0A" w:rsidRPr="006374DC">
        <w:rPr>
          <w:rFonts w:ascii="Book Antiqua" w:hAnsi="Book Antiqua" w:cs="Arial"/>
          <w:sz w:val="20"/>
          <w:szCs w:val="20"/>
        </w:rPr>
        <w:t xml:space="preserve"> y </w:t>
      </w:r>
      <w:r w:rsidR="00B26B0A">
        <w:rPr>
          <w:rFonts w:ascii="Book Antiqua" w:hAnsi="Book Antiqua" w:cs="Arial"/>
          <w:sz w:val="20"/>
          <w:szCs w:val="20"/>
        </w:rPr>
        <w:t xml:space="preserve">botellas de plásticos </w:t>
      </w:r>
      <w:r w:rsidR="00B26B0A" w:rsidRPr="006374DC">
        <w:rPr>
          <w:rFonts w:ascii="Book Antiqua" w:hAnsi="Book Antiqua" w:cs="Arial"/>
          <w:sz w:val="20"/>
          <w:szCs w:val="20"/>
        </w:rPr>
        <w:t>(2</w:t>
      </w:r>
      <w:r w:rsidR="00B26B0A">
        <w:rPr>
          <w:rFonts w:ascii="Book Antiqua" w:hAnsi="Book Antiqua" w:cs="Arial"/>
          <w:sz w:val="20"/>
          <w:szCs w:val="20"/>
        </w:rPr>
        <w:t>1</w:t>
      </w:r>
      <w:r w:rsidR="00B26B0A" w:rsidRPr="006374DC">
        <w:rPr>
          <w:rFonts w:ascii="Book Antiqua" w:hAnsi="Book Antiqua" w:cs="Arial"/>
          <w:sz w:val="20"/>
          <w:szCs w:val="20"/>
        </w:rPr>
        <w:t xml:space="preserve">%). Y son personas que viven en  subzonas de barrios residenciales.  </w:t>
      </w:r>
      <w:r w:rsidR="00B26B0A" w:rsidRPr="006374DC">
        <w:rPr>
          <w:rFonts w:ascii="Book Antiqua" w:hAnsi="Book Antiqua" w:cs="Arial"/>
          <w:sz w:val="20"/>
          <w:szCs w:val="20"/>
          <w:u w:val="single"/>
        </w:rPr>
        <w:t>Referente a la pregunta 13</w:t>
      </w:r>
      <w:r w:rsidR="00B26B0A" w:rsidRPr="006374DC">
        <w:rPr>
          <w:rFonts w:ascii="Book Antiqua" w:hAnsi="Book Antiqua" w:cs="Arial"/>
          <w:sz w:val="20"/>
          <w:szCs w:val="20"/>
        </w:rPr>
        <w:t xml:space="preserve">. El fin que tiene los materiales que separan, es ser regalados a personas dedicadas al reciclaje. </w:t>
      </w:r>
    </w:p>
    <w:p w:rsidR="00B26B0A" w:rsidRPr="00D672DA" w:rsidRDefault="00757B26" w:rsidP="00B26B0A">
      <w:pPr>
        <w:jc w:val="both"/>
        <w:rPr>
          <w:rFonts w:ascii="Book Antiqua" w:hAnsi="Book Antiqua" w:cs="Arial"/>
          <w:sz w:val="20"/>
          <w:szCs w:val="20"/>
        </w:rPr>
      </w:pPr>
      <w:r>
        <w:rPr>
          <w:noProof/>
        </w:rPr>
        <w:drawing>
          <wp:inline distT="0" distB="0" distL="0" distR="0">
            <wp:extent cx="2514600" cy="1828800"/>
            <wp:effectExtent l="0" t="0" r="0" b="0"/>
            <wp:docPr id="16" name="Objeto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B26B0A">
        <w:t xml:space="preserve">   </w:t>
      </w:r>
      <w:r w:rsidR="00B26B0A" w:rsidRPr="00393680">
        <w:rPr>
          <w:rFonts w:ascii="Book Antiqua" w:hAnsi="Book Antiqua" w:cs="Arial"/>
          <w:sz w:val="20"/>
          <w:szCs w:val="20"/>
        </w:rPr>
        <w:br w:type="page"/>
      </w:r>
      <w:r w:rsidR="00B26B0A" w:rsidRPr="00D672DA">
        <w:rPr>
          <w:rFonts w:ascii="Book Antiqua" w:hAnsi="Book Antiqua" w:cs="Arial"/>
          <w:sz w:val="20"/>
          <w:szCs w:val="20"/>
          <w:u w:val="single"/>
        </w:rPr>
        <w:lastRenderedPageBreak/>
        <w:t>En la pregunta 14.</w:t>
      </w:r>
      <w:r w:rsidR="00B26B0A" w:rsidRPr="00D672DA">
        <w:rPr>
          <w:rFonts w:ascii="Book Antiqua" w:hAnsi="Book Antiqua" w:cs="Arial"/>
          <w:sz w:val="20"/>
          <w:szCs w:val="20"/>
        </w:rPr>
        <w:t xml:space="preserve"> ¿Estaría dispuesta a clasificar en su domicilio los desechos bio degradables y no biodegradables?  El 96% de las personas encuestadas están dispuestas a realizar una clasificación domiciliaria de la basura. Esto refleja la participación de los moradores de las 24 subzonas. Es decir con las respuestas obtenid</w:t>
      </w:r>
      <w:r w:rsidR="00B26B0A">
        <w:rPr>
          <w:rFonts w:ascii="Book Antiqua" w:hAnsi="Book Antiqua" w:cs="Arial"/>
          <w:sz w:val="20"/>
          <w:szCs w:val="20"/>
        </w:rPr>
        <w:t>as en  las preguntas 9, 10 y 14,</w:t>
      </w:r>
      <w:r w:rsidR="00B26B0A" w:rsidRPr="00D672DA">
        <w:rPr>
          <w:rFonts w:ascii="Book Antiqua" w:hAnsi="Book Antiqua" w:cs="Arial"/>
          <w:sz w:val="20"/>
          <w:szCs w:val="20"/>
        </w:rPr>
        <w:t xml:space="preserve"> vemos que la ciudadanía  esta conciente de  su responsabilidad social en la solución de los problemas  en la gestión integral de los desechos, mas rehuyen a la misma como puede comprobarse con la respuesta a la pregunta 5,  referente, a que si no pasa el carro recolector de basura en el horario establecido dejan la basura  en las esquinas  sin importar las consecuencias que este comportamiento genere.</w:t>
      </w:r>
    </w:p>
    <w:p w:rsidR="00B26B0A" w:rsidRDefault="00757B26" w:rsidP="00B26B0A">
      <w:pPr>
        <w:jc w:val="center"/>
      </w:pPr>
      <w:r>
        <w:rPr>
          <w:noProof/>
        </w:rPr>
        <w:drawing>
          <wp:inline distT="0" distB="0" distL="0" distR="0">
            <wp:extent cx="3048000" cy="1828800"/>
            <wp:effectExtent l="0" t="0" r="0" b="0"/>
            <wp:docPr id="17" name="Objeto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26B0A" w:rsidRDefault="00B26B0A" w:rsidP="00B26B0A">
      <w:pPr>
        <w:jc w:val="center"/>
      </w:pPr>
    </w:p>
    <w:p w:rsidR="00B26B0A" w:rsidRPr="00164DED" w:rsidRDefault="00B26B0A" w:rsidP="00B26B0A">
      <w:pPr>
        <w:jc w:val="both"/>
        <w:rPr>
          <w:rFonts w:ascii="Book Antiqua" w:hAnsi="Book Antiqua" w:cs="Arial"/>
          <w:sz w:val="20"/>
          <w:szCs w:val="20"/>
        </w:rPr>
      </w:pPr>
      <w:r w:rsidRPr="00164DED">
        <w:rPr>
          <w:rFonts w:ascii="Book Antiqua" w:hAnsi="Book Antiqua" w:cs="Arial"/>
          <w:sz w:val="20"/>
          <w:szCs w:val="20"/>
          <w:u w:val="single"/>
        </w:rPr>
        <w:t>En  la pregunta 15.</w:t>
      </w:r>
      <w:r w:rsidRPr="00164DED">
        <w:rPr>
          <w:rFonts w:ascii="Book Antiqua" w:hAnsi="Book Antiqua" w:cs="Arial"/>
          <w:sz w:val="20"/>
          <w:szCs w:val="20"/>
        </w:rPr>
        <w:t xml:space="preserve">  Respecto al 94% de las personas que están dispuestas a realizar una clasificación domiciliaria de la basura.  Consideran que el principal beneficio que se obtendría seria el “ambiental” seguido muy de cerca por el de  “ciudad limpia”. </w:t>
      </w:r>
      <w:r w:rsidRPr="00164DED">
        <w:rPr>
          <w:rFonts w:ascii="Book Antiqua" w:hAnsi="Book Antiqua" w:cs="Arial"/>
          <w:sz w:val="20"/>
          <w:szCs w:val="20"/>
          <w:u w:val="single"/>
        </w:rPr>
        <w:t>En  la pregunta 16.</w:t>
      </w:r>
      <w:r w:rsidRPr="00164DED">
        <w:rPr>
          <w:rFonts w:ascii="Book Antiqua" w:hAnsi="Book Antiqua" w:cs="Arial"/>
          <w:sz w:val="20"/>
          <w:szCs w:val="20"/>
        </w:rPr>
        <w:t xml:space="preserve"> Las encuestadas consideran que los principales beneficiarios serían los mismos “ciudadanos”  y en segundo lugar los “recicladores”.   </w:t>
      </w:r>
    </w:p>
    <w:p w:rsidR="00B26B0A" w:rsidRDefault="00B26B0A" w:rsidP="00B26B0A">
      <w:pPr>
        <w:jc w:val="both"/>
        <w:rPr>
          <w:rFonts w:ascii="Book Antiqua" w:hAnsi="Book Antiqua" w:cs="Arial"/>
          <w:sz w:val="20"/>
          <w:szCs w:val="20"/>
        </w:rPr>
      </w:pPr>
    </w:p>
    <w:p w:rsidR="00B26B0A" w:rsidRPr="005C5DD6" w:rsidRDefault="00B26B0A" w:rsidP="00B26B0A">
      <w:pPr>
        <w:rPr>
          <w:rFonts w:ascii="Book Antiqua" w:hAnsi="Book Antiqua" w:cs="Arial"/>
          <w:b/>
          <w:sz w:val="28"/>
          <w:szCs w:val="28"/>
        </w:rPr>
      </w:pPr>
      <w:r>
        <w:rPr>
          <w:rFonts w:ascii="Book Antiqua" w:hAnsi="Book Antiqua" w:cs="Arial"/>
          <w:sz w:val="20"/>
          <w:szCs w:val="20"/>
        </w:rPr>
        <w:br w:type="page"/>
      </w:r>
      <w:r>
        <w:rPr>
          <w:rFonts w:ascii="Book Antiqua" w:hAnsi="Book Antiqua" w:cs="Arial"/>
          <w:sz w:val="20"/>
          <w:szCs w:val="20"/>
        </w:rPr>
        <w:lastRenderedPageBreak/>
        <w:t xml:space="preserve">                                          </w:t>
      </w:r>
      <w:r w:rsidRPr="005C5DD6">
        <w:rPr>
          <w:rFonts w:ascii="Book Antiqua" w:hAnsi="Book Antiqua" w:cs="Arial"/>
          <w:b/>
          <w:sz w:val="28"/>
          <w:szCs w:val="28"/>
        </w:rPr>
        <w:t>Escuela Superior Politécnica del Litoral</w:t>
      </w:r>
    </w:p>
    <w:p w:rsidR="00B26B0A" w:rsidRPr="005C5DD6" w:rsidRDefault="00B26B0A" w:rsidP="00B26B0A">
      <w:pPr>
        <w:pStyle w:val="Encabezado"/>
        <w:jc w:val="center"/>
        <w:rPr>
          <w:rFonts w:ascii="Book Antiqua" w:hAnsi="Book Antiqua" w:cs="Arial"/>
          <w:i/>
          <w:sz w:val="20"/>
          <w:szCs w:val="20"/>
        </w:rPr>
      </w:pPr>
      <w:r w:rsidRPr="005C5DD6">
        <w:rPr>
          <w:rFonts w:ascii="Book Antiqua" w:hAnsi="Book Antiqua" w:cs="Arial"/>
          <w:b/>
          <w:i/>
          <w:sz w:val="18"/>
          <w:szCs w:val="18"/>
        </w:rPr>
        <w:t>Encuesta realizada en la ciudad de Guayaquil</w:t>
      </w:r>
    </w:p>
    <w:p w:rsidR="00B26B0A" w:rsidRDefault="00B26B0A" w:rsidP="00B26B0A">
      <w:pPr>
        <w:pStyle w:val="Encabezado"/>
        <w:tabs>
          <w:tab w:val="clear" w:pos="4419"/>
          <w:tab w:val="clear" w:pos="8838"/>
          <w:tab w:val="left" w:pos="10499"/>
        </w:tabs>
      </w:pPr>
    </w:p>
    <w:p w:rsidR="00B26B0A" w:rsidRPr="005C5DD6" w:rsidRDefault="00B26B0A" w:rsidP="00B26B0A">
      <w:pPr>
        <w:pStyle w:val="Encabezado"/>
        <w:tabs>
          <w:tab w:val="clear" w:pos="4419"/>
          <w:tab w:val="clear" w:pos="8838"/>
          <w:tab w:val="left" w:pos="10499"/>
        </w:tabs>
        <w:rPr>
          <w:rFonts w:ascii="Book Antiqua" w:hAnsi="Book Antiqua"/>
          <w:sz w:val="20"/>
          <w:szCs w:val="20"/>
        </w:rPr>
      </w:pPr>
    </w:p>
    <w:p w:rsidR="00B26B0A" w:rsidRPr="005C5DD6" w:rsidRDefault="00B26B0A" w:rsidP="00B26B0A">
      <w:pPr>
        <w:rPr>
          <w:rFonts w:ascii="Book Antiqua" w:hAnsi="Book Antiqua" w:cs="Arial"/>
          <w:b/>
          <w:sz w:val="20"/>
          <w:szCs w:val="20"/>
        </w:rPr>
      </w:pPr>
      <w:r w:rsidRPr="005C5DD6">
        <w:rPr>
          <w:rFonts w:ascii="Book Antiqua" w:hAnsi="Book Antiqua" w:cs="Arial"/>
          <w:b/>
          <w:noProof/>
          <w:sz w:val="20"/>
          <w:szCs w:val="20"/>
        </w:rPr>
        <w:pict>
          <v:line id="_x0000_s1090" style="position:absolute;z-index:251680256" from="45pt,7.8pt" to="153pt,7.8pt"/>
        </w:pict>
      </w:r>
      <w:r w:rsidRPr="005C5DD6">
        <w:rPr>
          <w:rFonts w:ascii="Book Antiqua" w:hAnsi="Book Antiqua" w:cs="Arial"/>
          <w:b/>
          <w:noProof/>
          <w:sz w:val="20"/>
          <w:szCs w:val="20"/>
        </w:rPr>
        <w:pict>
          <v:line id="_x0000_s1092" style="position:absolute;z-index:251682304" from="387pt,7.8pt" to="495pt,7.8pt"/>
        </w:pict>
      </w:r>
      <w:r w:rsidRPr="005C5DD6">
        <w:rPr>
          <w:rFonts w:ascii="Book Antiqua" w:hAnsi="Book Antiqua" w:cs="Arial"/>
          <w:b/>
          <w:noProof/>
          <w:sz w:val="20"/>
          <w:szCs w:val="20"/>
        </w:rPr>
        <w:pict>
          <v:line id="_x0000_s1091" style="position:absolute;z-index:251681280" from="3in,7.8pt" to="324pt,7.8pt"/>
        </w:pict>
      </w:r>
      <w:r w:rsidRPr="005C5DD6">
        <w:rPr>
          <w:rFonts w:ascii="Book Antiqua" w:hAnsi="Book Antiqua" w:cs="Arial"/>
          <w:b/>
          <w:sz w:val="20"/>
          <w:szCs w:val="20"/>
        </w:rPr>
        <w:t>Nomb</w:t>
      </w:r>
      <w:r>
        <w:rPr>
          <w:rFonts w:ascii="Book Antiqua" w:hAnsi="Book Antiqua" w:cs="Arial"/>
          <w:b/>
          <w:sz w:val="20"/>
          <w:szCs w:val="20"/>
        </w:rPr>
        <w:t xml:space="preserve">                                                            </w:t>
      </w:r>
      <w:r w:rsidRPr="005C5DD6">
        <w:rPr>
          <w:rFonts w:ascii="Book Antiqua" w:hAnsi="Book Antiqua" w:cs="Arial"/>
          <w:b/>
          <w:sz w:val="20"/>
          <w:szCs w:val="20"/>
        </w:rPr>
        <w:t xml:space="preserve">Edad:              </w:t>
      </w:r>
      <w:r>
        <w:rPr>
          <w:rFonts w:ascii="Book Antiqua" w:hAnsi="Book Antiqua" w:cs="Arial"/>
          <w:b/>
          <w:sz w:val="20"/>
          <w:szCs w:val="20"/>
        </w:rPr>
        <w:t xml:space="preserve">       </w:t>
      </w:r>
      <w:r w:rsidRPr="005C5DD6">
        <w:rPr>
          <w:rFonts w:ascii="Book Antiqua" w:hAnsi="Book Antiqua" w:cs="Arial"/>
          <w:b/>
          <w:sz w:val="20"/>
          <w:szCs w:val="20"/>
        </w:rPr>
        <w:t xml:space="preserve">                             Dirección: </w:t>
      </w:r>
      <w:r w:rsidRPr="005C5DD6">
        <w:rPr>
          <w:rFonts w:ascii="Book Antiqua" w:hAnsi="Book Antiqua" w:cs="Arial"/>
          <w:b/>
          <w:sz w:val="20"/>
          <w:szCs w:val="20"/>
        </w:rPr>
        <w:br/>
      </w:r>
    </w:p>
    <w:p w:rsidR="00B26B0A" w:rsidRPr="005C5DD6" w:rsidRDefault="00B26B0A" w:rsidP="00B26B0A">
      <w:pPr>
        <w:jc w:val="center"/>
        <w:rPr>
          <w:rFonts w:ascii="Book Antiqua" w:hAnsi="Book Antiqua" w:cs="Arial"/>
          <w:sz w:val="20"/>
          <w:szCs w:val="20"/>
        </w:rPr>
      </w:pPr>
    </w:p>
    <w:p w:rsidR="00B26B0A" w:rsidRPr="005C5DD6" w:rsidRDefault="00B26B0A" w:rsidP="00CC0058">
      <w:pPr>
        <w:numPr>
          <w:ilvl w:val="0"/>
          <w:numId w:val="69"/>
        </w:numPr>
        <w:rPr>
          <w:rFonts w:ascii="Book Antiqua" w:hAnsi="Book Antiqua" w:cs="Arial"/>
          <w:sz w:val="20"/>
          <w:szCs w:val="20"/>
        </w:rPr>
      </w:pPr>
      <w:r w:rsidRPr="005C5DD6">
        <w:rPr>
          <w:rFonts w:ascii="Book Antiqua" w:hAnsi="Book Antiqua" w:cs="Arial"/>
          <w:sz w:val="20"/>
          <w:szCs w:val="20"/>
        </w:rPr>
        <w:t>¿En que se depositan los desperdicios de sus casas?</w:t>
      </w:r>
    </w:p>
    <w:p w:rsidR="00B26B0A" w:rsidRDefault="00B26B0A" w:rsidP="00B26B0A">
      <w:pPr>
        <w:rPr>
          <w:rFonts w:ascii="Book Antiqua" w:hAnsi="Book Antiqua"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988"/>
        <w:gridCol w:w="288"/>
        <w:gridCol w:w="2952"/>
        <w:gridCol w:w="324"/>
        <w:gridCol w:w="3040"/>
        <w:gridCol w:w="236"/>
      </w:tblGrid>
      <w:tr w:rsidR="00B26B0A">
        <w:tc>
          <w:tcPr>
            <w:tcW w:w="2988" w:type="dxa"/>
            <w:tcBorders>
              <w:right w:val="single" w:sz="4" w:space="0" w:color="auto"/>
            </w:tcBorders>
          </w:tcPr>
          <w:p w:rsidR="00B26B0A" w:rsidRDefault="00B26B0A" w:rsidP="001B0E47">
            <w:pPr>
              <w:rPr>
                <w:rFonts w:ascii="Book Antiqua" w:hAnsi="Book Antiqua" w:cs="Arial"/>
                <w:sz w:val="20"/>
                <w:szCs w:val="20"/>
              </w:rPr>
            </w:pPr>
            <w:r w:rsidRPr="005C5DD6">
              <w:rPr>
                <w:rFonts w:ascii="Book Antiqua" w:hAnsi="Book Antiqua" w:cs="Arial"/>
                <w:sz w:val="20"/>
                <w:szCs w:val="20"/>
              </w:rPr>
              <w:t>a. tachos de cualquier tipo</w:t>
            </w:r>
          </w:p>
        </w:tc>
        <w:tc>
          <w:tcPr>
            <w:tcW w:w="288" w:type="dxa"/>
            <w:tcBorders>
              <w:top w:val="single" w:sz="4" w:space="0" w:color="auto"/>
              <w:left w:val="single" w:sz="4" w:space="0" w:color="auto"/>
              <w:bottom w:val="single" w:sz="4" w:space="0" w:color="auto"/>
              <w:right w:val="single" w:sz="4" w:space="0" w:color="auto"/>
            </w:tcBorders>
          </w:tcPr>
          <w:p w:rsidR="00B26B0A" w:rsidRDefault="00B26B0A" w:rsidP="001B0E47">
            <w:pPr>
              <w:rPr>
                <w:rFonts w:ascii="Book Antiqua" w:hAnsi="Book Antiqua" w:cs="Arial"/>
                <w:sz w:val="20"/>
                <w:szCs w:val="20"/>
              </w:rPr>
            </w:pPr>
          </w:p>
        </w:tc>
        <w:tc>
          <w:tcPr>
            <w:tcW w:w="2952" w:type="dxa"/>
            <w:tcBorders>
              <w:left w:val="single" w:sz="4" w:space="0" w:color="auto"/>
              <w:right w:val="single" w:sz="4" w:space="0" w:color="auto"/>
            </w:tcBorders>
          </w:tcPr>
          <w:p w:rsidR="00B26B0A" w:rsidRDefault="00B26B0A" w:rsidP="001B0E47">
            <w:pPr>
              <w:rPr>
                <w:rFonts w:ascii="Book Antiqua" w:hAnsi="Book Antiqua" w:cs="Arial"/>
                <w:sz w:val="20"/>
                <w:szCs w:val="20"/>
              </w:rPr>
            </w:pPr>
            <w:r w:rsidRPr="005C5DD6">
              <w:rPr>
                <w:rFonts w:ascii="Book Antiqua" w:hAnsi="Book Antiqua" w:cs="Arial"/>
                <w:sz w:val="20"/>
                <w:szCs w:val="20"/>
              </w:rPr>
              <w:t>c. fundas dentro de un tacho</w:t>
            </w:r>
          </w:p>
        </w:tc>
        <w:tc>
          <w:tcPr>
            <w:tcW w:w="324" w:type="dxa"/>
            <w:tcBorders>
              <w:top w:val="single" w:sz="4" w:space="0" w:color="auto"/>
              <w:left w:val="single" w:sz="4" w:space="0" w:color="auto"/>
              <w:bottom w:val="single" w:sz="4" w:space="0" w:color="auto"/>
              <w:right w:val="single" w:sz="4" w:space="0" w:color="auto"/>
            </w:tcBorders>
          </w:tcPr>
          <w:p w:rsidR="00B26B0A" w:rsidRDefault="00B26B0A" w:rsidP="001B0E47">
            <w:pPr>
              <w:rPr>
                <w:rFonts w:ascii="Book Antiqua" w:hAnsi="Book Antiqua" w:cs="Arial"/>
                <w:sz w:val="20"/>
                <w:szCs w:val="20"/>
              </w:rPr>
            </w:pPr>
          </w:p>
        </w:tc>
        <w:tc>
          <w:tcPr>
            <w:tcW w:w="3040" w:type="dxa"/>
            <w:tcBorders>
              <w:left w:val="single" w:sz="4" w:space="0" w:color="auto"/>
              <w:right w:val="single" w:sz="4" w:space="0" w:color="auto"/>
            </w:tcBorders>
          </w:tcPr>
          <w:p w:rsidR="00B26B0A" w:rsidRDefault="00B26B0A" w:rsidP="001B0E47">
            <w:pPr>
              <w:rPr>
                <w:rFonts w:ascii="Book Antiqua" w:hAnsi="Book Antiqua" w:cs="Arial"/>
                <w:sz w:val="20"/>
                <w:szCs w:val="20"/>
              </w:rPr>
            </w:pPr>
            <w:r w:rsidRPr="005C5DD6">
              <w:rPr>
                <w:rFonts w:ascii="Book Antiqua" w:hAnsi="Book Antiqua" w:cs="Arial"/>
                <w:sz w:val="20"/>
                <w:szCs w:val="20"/>
              </w:rPr>
              <w:t>e. fundas especiales para basura</w:t>
            </w:r>
          </w:p>
        </w:tc>
        <w:tc>
          <w:tcPr>
            <w:tcW w:w="236" w:type="dxa"/>
            <w:tcBorders>
              <w:top w:val="single" w:sz="4" w:space="0" w:color="auto"/>
              <w:left w:val="single" w:sz="4" w:space="0" w:color="auto"/>
              <w:bottom w:val="single" w:sz="4" w:space="0" w:color="auto"/>
              <w:right w:val="single" w:sz="4" w:space="0" w:color="auto"/>
            </w:tcBorders>
          </w:tcPr>
          <w:p w:rsidR="00B26B0A" w:rsidRDefault="00B26B0A" w:rsidP="001B0E47">
            <w:pPr>
              <w:rPr>
                <w:rFonts w:ascii="Book Antiqua" w:hAnsi="Book Antiqua" w:cs="Arial"/>
                <w:sz w:val="20"/>
                <w:szCs w:val="20"/>
              </w:rPr>
            </w:pPr>
          </w:p>
        </w:tc>
      </w:tr>
      <w:tr w:rsidR="00B26B0A">
        <w:tc>
          <w:tcPr>
            <w:tcW w:w="2988" w:type="dxa"/>
            <w:tcBorders>
              <w:right w:val="single" w:sz="4" w:space="0" w:color="auto"/>
            </w:tcBorders>
          </w:tcPr>
          <w:p w:rsidR="00B26B0A" w:rsidRDefault="00B26B0A" w:rsidP="001B0E47">
            <w:pPr>
              <w:rPr>
                <w:rFonts w:ascii="Book Antiqua" w:hAnsi="Book Antiqua" w:cs="Arial"/>
                <w:sz w:val="20"/>
                <w:szCs w:val="20"/>
              </w:rPr>
            </w:pPr>
            <w:r w:rsidRPr="005C5DD6">
              <w:rPr>
                <w:rFonts w:ascii="Book Antiqua" w:hAnsi="Book Antiqua" w:cs="Arial"/>
                <w:sz w:val="20"/>
                <w:szCs w:val="20"/>
              </w:rPr>
              <w:t>b. fundas corrientes de compras</w:t>
            </w:r>
          </w:p>
        </w:tc>
        <w:tc>
          <w:tcPr>
            <w:tcW w:w="288" w:type="dxa"/>
            <w:tcBorders>
              <w:top w:val="single" w:sz="4" w:space="0" w:color="auto"/>
              <w:left w:val="single" w:sz="4" w:space="0" w:color="auto"/>
              <w:bottom w:val="single" w:sz="4" w:space="0" w:color="auto"/>
              <w:right w:val="single" w:sz="4" w:space="0" w:color="auto"/>
            </w:tcBorders>
          </w:tcPr>
          <w:p w:rsidR="00B26B0A" w:rsidRDefault="00B26B0A" w:rsidP="001B0E47">
            <w:pPr>
              <w:rPr>
                <w:rFonts w:ascii="Book Antiqua" w:hAnsi="Book Antiqua" w:cs="Arial"/>
                <w:sz w:val="20"/>
                <w:szCs w:val="20"/>
              </w:rPr>
            </w:pPr>
          </w:p>
        </w:tc>
        <w:tc>
          <w:tcPr>
            <w:tcW w:w="2952" w:type="dxa"/>
            <w:tcBorders>
              <w:left w:val="single" w:sz="4" w:space="0" w:color="auto"/>
              <w:right w:val="single" w:sz="4" w:space="0" w:color="auto"/>
            </w:tcBorders>
          </w:tcPr>
          <w:p w:rsidR="00B26B0A" w:rsidRDefault="00B26B0A" w:rsidP="001B0E47">
            <w:pPr>
              <w:rPr>
                <w:rFonts w:ascii="Book Antiqua" w:hAnsi="Book Antiqua" w:cs="Arial"/>
                <w:sz w:val="20"/>
                <w:szCs w:val="20"/>
              </w:rPr>
            </w:pPr>
            <w:r w:rsidRPr="005C5DD6">
              <w:rPr>
                <w:rFonts w:ascii="Book Antiqua" w:hAnsi="Book Antiqua" w:cs="Arial"/>
                <w:sz w:val="20"/>
                <w:szCs w:val="20"/>
              </w:rPr>
              <w:t>d. tachos especiales</w:t>
            </w:r>
          </w:p>
        </w:tc>
        <w:tc>
          <w:tcPr>
            <w:tcW w:w="324" w:type="dxa"/>
            <w:tcBorders>
              <w:top w:val="single" w:sz="4" w:space="0" w:color="auto"/>
              <w:left w:val="single" w:sz="4" w:space="0" w:color="auto"/>
              <w:bottom w:val="single" w:sz="4" w:space="0" w:color="auto"/>
              <w:right w:val="single" w:sz="4" w:space="0" w:color="auto"/>
            </w:tcBorders>
          </w:tcPr>
          <w:p w:rsidR="00B26B0A" w:rsidRDefault="00B26B0A" w:rsidP="001B0E47">
            <w:pPr>
              <w:rPr>
                <w:rFonts w:ascii="Book Antiqua" w:hAnsi="Book Antiqua" w:cs="Arial"/>
                <w:sz w:val="20"/>
                <w:szCs w:val="20"/>
              </w:rPr>
            </w:pPr>
          </w:p>
        </w:tc>
        <w:tc>
          <w:tcPr>
            <w:tcW w:w="3040" w:type="dxa"/>
            <w:tcBorders>
              <w:left w:val="single" w:sz="4" w:space="0" w:color="auto"/>
            </w:tcBorders>
          </w:tcPr>
          <w:p w:rsidR="00B26B0A" w:rsidRDefault="00B26B0A" w:rsidP="001B0E47">
            <w:pPr>
              <w:rPr>
                <w:rFonts w:ascii="Book Antiqua" w:hAnsi="Book Antiqua" w:cs="Arial"/>
                <w:sz w:val="20"/>
                <w:szCs w:val="20"/>
              </w:rPr>
            </w:pPr>
            <w:r w:rsidRPr="005C5DD6">
              <w:rPr>
                <w:rFonts w:ascii="Book Antiqua" w:hAnsi="Book Antiqua" w:cs="Arial"/>
                <w:noProof/>
                <w:sz w:val="20"/>
                <w:szCs w:val="20"/>
              </w:rPr>
              <w:pict>
                <v:line id="_x0000_s1096" style="position:absolute;flip:y;z-index:251686400;mso-position-horizontal-relative:text;mso-position-vertical-relative:text" from="37.8pt,8.4pt" to="140.4pt,8.55pt"/>
              </w:pict>
            </w:r>
            <w:r w:rsidRPr="005C5DD6">
              <w:rPr>
                <w:rFonts w:ascii="Book Antiqua" w:hAnsi="Book Antiqua" w:cs="Arial"/>
                <w:sz w:val="20"/>
                <w:szCs w:val="20"/>
              </w:rPr>
              <w:t>f. otros</w:t>
            </w:r>
          </w:p>
        </w:tc>
        <w:tc>
          <w:tcPr>
            <w:tcW w:w="236" w:type="dxa"/>
            <w:tcBorders>
              <w:top w:val="single" w:sz="4" w:space="0" w:color="auto"/>
            </w:tcBorders>
          </w:tcPr>
          <w:p w:rsidR="00B26B0A" w:rsidRDefault="00B26B0A" w:rsidP="001B0E47">
            <w:pPr>
              <w:rPr>
                <w:rFonts w:ascii="Book Antiqua" w:hAnsi="Book Antiqua" w:cs="Arial"/>
                <w:sz w:val="20"/>
                <w:szCs w:val="20"/>
              </w:rPr>
            </w:pPr>
          </w:p>
        </w:tc>
      </w:tr>
    </w:tbl>
    <w:p w:rsidR="00B26B0A" w:rsidRPr="005C5DD6" w:rsidRDefault="00B26B0A" w:rsidP="00B26B0A">
      <w:pPr>
        <w:rPr>
          <w:rFonts w:ascii="Book Antiqua" w:hAnsi="Book Antiqua" w:cs="Arial"/>
          <w:sz w:val="20"/>
          <w:szCs w:val="20"/>
        </w:rPr>
      </w:pPr>
    </w:p>
    <w:p w:rsidR="00B26B0A" w:rsidRPr="005C5DD6" w:rsidRDefault="00B26B0A" w:rsidP="00CC0058">
      <w:pPr>
        <w:numPr>
          <w:ilvl w:val="0"/>
          <w:numId w:val="69"/>
        </w:numPr>
        <w:rPr>
          <w:rFonts w:ascii="Book Antiqua" w:hAnsi="Book Antiqua" w:cs="Arial"/>
          <w:sz w:val="20"/>
          <w:szCs w:val="20"/>
        </w:rPr>
      </w:pPr>
      <w:r w:rsidRPr="005C5DD6">
        <w:rPr>
          <w:rFonts w:ascii="Book Antiqua" w:hAnsi="Book Antiqua" w:cs="Arial"/>
          <w:sz w:val="20"/>
          <w:szCs w:val="20"/>
        </w:rPr>
        <w:t>¿A dónde lleva la basura que saca de su casa?</w:t>
      </w:r>
    </w:p>
    <w:p w:rsidR="00B26B0A" w:rsidRDefault="00B26B0A" w:rsidP="00B26B0A">
      <w:pPr>
        <w:rPr>
          <w:rFonts w:ascii="Book Antiqua" w:hAnsi="Book Antiqua"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728"/>
        <w:gridCol w:w="360"/>
        <w:gridCol w:w="3636"/>
        <w:gridCol w:w="312"/>
        <w:gridCol w:w="2782"/>
        <w:gridCol w:w="236"/>
      </w:tblGrid>
      <w:tr w:rsidR="00B26B0A">
        <w:tc>
          <w:tcPr>
            <w:tcW w:w="1728" w:type="dxa"/>
            <w:tcBorders>
              <w:right w:val="single" w:sz="4" w:space="0" w:color="auto"/>
            </w:tcBorders>
          </w:tcPr>
          <w:p w:rsidR="00B26B0A" w:rsidRDefault="00B26B0A" w:rsidP="001B0E47">
            <w:pPr>
              <w:rPr>
                <w:rFonts w:ascii="Book Antiqua" w:hAnsi="Book Antiqua" w:cs="Arial"/>
                <w:sz w:val="20"/>
                <w:szCs w:val="20"/>
              </w:rPr>
            </w:pPr>
            <w:r w:rsidRPr="005C5DD6">
              <w:rPr>
                <w:rFonts w:ascii="Book Antiqua" w:hAnsi="Book Antiqua" w:cs="Arial"/>
                <w:sz w:val="20"/>
                <w:szCs w:val="20"/>
              </w:rPr>
              <w:t>a. esquina</w:t>
            </w:r>
          </w:p>
        </w:tc>
        <w:tc>
          <w:tcPr>
            <w:tcW w:w="360" w:type="dxa"/>
            <w:tcBorders>
              <w:top w:val="single" w:sz="4" w:space="0" w:color="auto"/>
              <w:left w:val="single" w:sz="4" w:space="0" w:color="auto"/>
              <w:bottom w:val="single" w:sz="4" w:space="0" w:color="auto"/>
              <w:right w:val="single" w:sz="4" w:space="0" w:color="auto"/>
            </w:tcBorders>
          </w:tcPr>
          <w:p w:rsidR="00B26B0A" w:rsidRDefault="00B26B0A" w:rsidP="001B0E47">
            <w:pPr>
              <w:rPr>
                <w:rFonts w:ascii="Book Antiqua" w:hAnsi="Book Antiqua" w:cs="Arial"/>
                <w:sz w:val="20"/>
                <w:szCs w:val="20"/>
              </w:rPr>
            </w:pPr>
          </w:p>
        </w:tc>
        <w:tc>
          <w:tcPr>
            <w:tcW w:w="3636" w:type="dxa"/>
            <w:tcBorders>
              <w:left w:val="single" w:sz="4" w:space="0" w:color="auto"/>
              <w:right w:val="single" w:sz="4" w:space="0" w:color="auto"/>
            </w:tcBorders>
          </w:tcPr>
          <w:p w:rsidR="00B26B0A" w:rsidRDefault="00B26B0A" w:rsidP="001B0E47">
            <w:pPr>
              <w:rPr>
                <w:rFonts w:ascii="Book Antiqua" w:hAnsi="Book Antiqua" w:cs="Arial"/>
                <w:sz w:val="20"/>
                <w:szCs w:val="20"/>
              </w:rPr>
            </w:pPr>
            <w:r w:rsidRPr="005C5DD6">
              <w:rPr>
                <w:rFonts w:ascii="Book Antiqua" w:hAnsi="Book Antiqua" w:cs="Arial"/>
                <w:sz w:val="20"/>
                <w:szCs w:val="20"/>
              </w:rPr>
              <w:t>c. la acumula en medio de la calle</w:t>
            </w:r>
          </w:p>
        </w:tc>
        <w:tc>
          <w:tcPr>
            <w:tcW w:w="312" w:type="dxa"/>
            <w:tcBorders>
              <w:top w:val="single" w:sz="4" w:space="0" w:color="auto"/>
              <w:left w:val="single" w:sz="4" w:space="0" w:color="auto"/>
              <w:bottom w:val="single" w:sz="4" w:space="0" w:color="auto"/>
              <w:right w:val="single" w:sz="4" w:space="0" w:color="auto"/>
            </w:tcBorders>
          </w:tcPr>
          <w:p w:rsidR="00B26B0A" w:rsidRDefault="00B26B0A" w:rsidP="001B0E47">
            <w:pPr>
              <w:rPr>
                <w:rFonts w:ascii="Book Antiqua" w:hAnsi="Book Antiqua" w:cs="Arial"/>
                <w:sz w:val="20"/>
                <w:szCs w:val="20"/>
              </w:rPr>
            </w:pPr>
          </w:p>
        </w:tc>
        <w:tc>
          <w:tcPr>
            <w:tcW w:w="2782" w:type="dxa"/>
            <w:tcBorders>
              <w:left w:val="single" w:sz="4" w:space="0" w:color="auto"/>
            </w:tcBorders>
          </w:tcPr>
          <w:p w:rsidR="00B26B0A" w:rsidRDefault="00B26B0A" w:rsidP="001B0E47">
            <w:pPr>
              <w:rPr>
                <w:rFonts w:ascii="Book Antiqua" w:hAnsi="Book Antiqua" w:cs="Arial"/>
                <w:sz w:val="20"/>
                <w:szCs w:val="20"/>
              </w:rPr>
            </w:pPr>
            <w:r>
              <w:rPr>
                <w:rFonts w:ascii="Book Antiqua" w:hAnsi="Book Antiqua" w:cs="Arial"/>
                <w:noProof/>
                <w:sz w:val="20"/>
                <w:szCs w:val="20"/>
              </w:rPr>
              <w:pict>
                <v:line id="_x0000_s1098" style="position:absolute;z-index:251688448;mso-position-horizontal-relative:text;mso-position-vertical-relative:text" from="22.2pt,11.65pt" to="130.2pt,12.15pt"/>
              </w:pict>
            </w:r>
            <w:r>
              <w:rPr>
                <w:rFonts w:ascii="Book Antiqua" w:hAnsi="Book Antiqua" w:cs="Arial"/>
                <w:sz w:val="20"/>
                <w:szCs w:val="20"/>
              </w:rPr>
              <w:t>f</w:t>
            </w:r>
            <w:r w:rsidRPr="005C5DD6">
              <w:rPr>
                <w:rFonts w:ascii="Book Antiqua" w:hAnsi="Book Antiqua" w:cs="Arial"/>
                <w:sz w:val="20"/>
                <w:szCs w:val="20"/>
              </w:rPr>
              <w:t>. otros</w:t>
            </w:r>
          </w:p>
        </w:tc>
        <w:tc>
          <w:tcPr>
            <w:tcW w:w="236" w:type="dxa"/>
          </w:tcPr>
          <w:p w:rsidR="00B26B0A" w:rsidRDefault="00B26B0A" w:rsidP="001B0E47">
            <w:pPr>
              <w:rPr>
                <w:rFonts w:ascii="Book Antiqua" w:hAnsi="Book Antiqua" w:cs="Arial"/>
                <w:sz w:val="20"/>
                <w:szCs w:val="20"/>
              </w:rPr>
            </w:pPr>
          </w:p>
        </w:tc>
      </w:tr>
      <w:tr w:rsidR="00B26B0A">
        <w:tc>
          <w:tcPr>
            <w:tcW w:w="1728" w:type="dxa"/>
            <w:tcBorders>
              <w:right w:val="single" w:sz="4" w:space="0" w:color="auto"/>
            </w:tcBorders>
          </w:tcPr>
          <w:p w:rsidR="00B26B0A" w:rsidRDefault="00B26B0A" w:rsidP="001B0E47">
            <w:pPr>
              <w:rPr>
                <w:rFonts w:ascii="Book Antiqua" w:hAnsi="Book Antiqua" w:cs="Arial"/>
                <w:sz w:val="20"/>
                <w:szCs w:val="20"/>
              </w:rPr>
            </w:pPr>
            <w:r w:rsidRPr="005C5DD6">
              <w:rPr>
                <w:rFonts w:ascii="Book Antiqua" w:hAnsi="Book Antiqua" w:cs="Arial"/>
                <w:sz w:val="20"/>
                <w:szCs w:val="20"/>
              </w:rPr>
              <w:t>b. en la acera</w:t>
            </w:r>
          </w:p>
        </w:tc>
        <w:tc>
          <w:tcPr>
            <w:tcW w:w="360" w:type="dxa"/>
            <w:tcBorders>
              <w:top w:val="single" w:sz="4" w:space="0" w:color="auto"/>
              <w:left w:val="single" w:sz="4" w:space="0" w:color="auto"/>
              <w:bottom w:val="single" w:sz="4" w:space="0" w:color="auto"/>
              <w:right w:val="single" w:sz="4" w:space="0" w:color="auto"/>
            </w:tcBorders>
          </w:tcPr>
          <w:p w:rsidR="00B26B0A" w:rsidRDefault="00B26B0A" w:rsidP="001B0E47">
            <w:pPr>
              <w:rPr>
                <w:rFonts w:ascii="Book Antiqua" w:hAnsi="Book Antiqua" w:cs="Arial"/>
                <w:sz w:val="20"/>
                <w:szCs w:val="20"/>
              </w:rPr>
            </w:pPr>
          </w:p>
        </w:tc>
        <w:tc>
          <w:tcPr>
            <w:tcW w:w="3636" w:type="dxa"/>
            <w:tcBorders>
              <w:left w:val="single" w:sz="4" w:space="0" w:color="auto"/>
              <w:right w:val="single" w:sz="4" w:space="0" w:color="auto"/>
            </w:tcBorders>
          </w:tcPr>
          <w:p w:rsidR="00B26B0A" w:rsidRDefault="00B26B0A" w:rsidP="001B0E47">
            <w:pPr>
              <w:rPr>
                <w:rFonts w:ascii="Book Antiqua" w:hAnsi="Book Antiqua" w:cs="Arial"/>
                <w:sz w:val="20"/>
                <w:szCs w:val="20"/>
              </w:rPr>
            </w:pPr>
            <w:r w:rsidRPr="005C5DD6">
              <w:rPr>
                <w:rFonts w:ascii="Book Antiqua" w:hAnsi="Book Antiqua" w:cs="Arial"/>
                <w:sz w:val="20"/>
                <w:szCs w:val="20"/>
              </w:rPr>
              <w:t>d. paga alguien para que se la lleven</w:t>
            </w:r>
          </w:p>
        </w:tc>
        <w:tc>
          <w:tcPr>
            <w:tcW w:w="312" w:type="dxa"/>
            <w:tcBorders>
              <w:top w:val="single" w:sz="4" w:space="0" w:color="auto"/>
              <w:left w:val="single" w:sz="4" w:space="0" w:color="auto"/>
              <w:bottom w:val="single" w:sz="4" w:space="0" w:color="auto"/>
              <w:right w:val="single" w:sz="4" w:space="0" w:color="auto"/>
            </w:tcBorders>
          </w:tcPr>
          <w:p w:rsidR="00B26B0A" w:rsidRDefault="00B26B0A" w:rsidP="001B0E47">
            <w:pPr>
              <w:rPr>
                <w:rFonts w:ascii="Book Antiqua" w:hAnsi="Book Antiqua" w:cs="Arial"/>
                <w:sz w:val="20"/>
                <w:szCs w:val="20"/>
              </w:rPr>
            </w:pPr>
          </w:p>
        </w:tc>
        <w:tc>
          <w:tcPr>
            <w:tcW w:w="2782" w:type="dxa"/>
            <w:tcBorders>
              <w:left w:val="single" w:sz="4" w:space="0" w:color="auto"/>
            </w:tcBorders>
          </w:tcPr>
          <w:p w:rsidR="00B26B0A" w:rsidRDefault="00B26B0A" w:rsidP="001B0E47">
            <w:pPr>
              <w:rPr>
                <w:rFonts w:ascii="Book Antiqua" w:hAnsi="Book Antiqua" w:cs="Arial"/>
                <w:sz w:val="20"/>
                <w:szCs w:val="20"/>
              </w:rPr>
            </w:pPr>
            <w:r w:rsidRPr="005C5DD6">
              <w:rPr>
                <w:rFonts w:ascii="Book Antiqua" w:hAnsi="Book Antiqua" w:cs="Arial"/>
                <w:sz w:val="20"/>
                <w:szCs w:val="20"/>
              </w:rPr>
              <w:t xml:space="preserve"> </w:t>
            </w:r>
          </w:p>
        </w:tc>
        <w:tc>
          <w:tcPr>
            <w:tcW w:w="236" w:type="dxa"/>
          </w:tcPr>
          <w:p w:rsidR="00B26B0A" w:rsidRDefault="00B26B0A" w:rsidP="001B0E47">
            <w:pPr>
              <w:rPr>
                <w:rFonts w:ascii="Book Antiqua" w:hAnsi="Book Antiqua" w:cs="Arial"/>
                <w:sz w:val="20"/>
                <w:szCs w:val="20"/>
              </w:rPr>
            </w:pPr>
          </w:p>
        </w:tc>
      </w:tr>
    </w:tbl>
    <w:p w:rsidR="00B26B0A" w:rsidRPr="005C5DD6" w:rsidRDefault="00B26B0A" w:rsidP="00B26B0A">
      <w:pPr>
        <w:rPr>
          <w:rFonts w:ascii="Book Antiqua" w:hAnsi="Book Antiqua" w:cs="Arial"/>
          <w:sz w:val="20"/>
          <w:szCs w:val="20"/>
        </w:rPr>
      </w:pPr>
    </w:p>
    <w:p w:rsidR="00B26B0A" w:rsidRPr="005C5DD6" w:rsidRDefault="00B26B0A" w:rsidP="00CC0058">
      <w:pPr>
        <w:numPr>
          <w:ilvl w:val="0"/>
          <w:numId w:val="69"/>
        </w:numPr>
        <w:rPr>
          <w:rFonts w:ascii="Book Antiqua" w:hAnsi="Book Antiqua" w:cs="Arial"/>
          <w:sz w:val="20"/>
          <w:szCs w:val="20"/>
        </w:rPr>
      </w:pPr>
      <w:r w:rsidRPr="005C5DD6">
        <w:rPr>
          <w:rFonts w:ascii="Book Antiqua" w:hAnsi="Book Antiqua" w:cs="Arial"/>
          <w:sz w:val="20"/>
          <w:szCs w:val="20"/>
        </w:rPr>
        <w:t>¿Por qué razones deposita la basura en este lugar?</w:t>
      </w:r>
    </w:p>
    <w:p w:rsidR="00B26B0A" w:rsidRDefault="00B26B0A" w:rsidP="00B26B0A">
      <w:pPr>
        <w:rPr>
          <w:rFonts w:ascii="Book Antiqua" w:hAnsi="Book Antiqua" w:cs="Arial"/>
          <w:sz w:val="20"/>
          <w:szCs w:val="20"/>
        </w:rPr>
      </w:pPr>
    </w:p>
    <w:tbl>
      <w:tblPr>
        <w:tblStyle w:val="Tablaconcuadrcula"/>
        <w:tblW w:w="0" w:type="auto"/>
        <w:tblLook w:val="01E0"/>
      </w:tblPr>
      <w:tblGrid>
        <w:gridCol w:w="2988"/>
        <w:gridCol w:w="288"/>
        <w:gridCol w:w="2952"/>
        <w:gridCol w:w="324"/>
      </w:tblGrid>
      <w:tr w:rsidR="00B26B0A">
        <w:tc>
          <w:tcPr>
            <w:tcW w:w="2988" w:type="dxa"/>
            <w:tcBorders>
              <w:top w:val="nil"/>
              <w:left w:val="nil"/>
              <w:bottom w:val="nil"/>
              <w:right w:val="single" w:sz="4" w:space="0" w:color="auto"/>
            </w:tcBorders>
          </w:tcPr>
          <w:p w:rsidR="00B26B0A" w:rsidRDefault="00B26B0A" w:rsidP="001B0E47">
            <w:pPr>
              <w:rPr>
                <w:rFonts w:ascii="Book Antiqua" w:hAnsi="Book Antiqua" w:cs="Arial"/>
                <w:sz w:val="20"/>
                <w:szCs w:val="20"/>
              </w:rPr>
            </w:pPr>
            <w:r w:rsidRPr="005C5DD6">
              <w:rPr>
                <w:rFonts w:ascii="Book Antiqua" w:hAnsi="Book Antiqua" w:cs="Arial"/>
                <w:sz w:val="20"/>
                <w:szCs w:val="20"/>
              </w:rPr>
              <w:t>a. por ordenanza municipal</w:t>
            </w:r>
          </w:p>
        </w:tc>
        <w:tc>
          <w:tcPr>
            <w:tcW w:w="288" w:type="dxa"/>
            <w:tcBorders>
              <w:top w:val="single" w:sz="4" w:space="0" w:color="auto"/>
              <w:left w:val="single" w:sz="4" w:space="0" w:color="auto"/>
              <w:bottom w:val="single" w:sz="4" w:space="0" w:color="auto"/>
              <w:right w:val="single" w:sz="4" w:space="0" w:color="auto"/>
            </w:tcBorders>
          </w:tcPr>
          <w:p w:rsidR="00B26B0A" w:rsidRDefault="00B26B0A" w:rsidP="001B0E47">
            <w:pPr>
              <w:rPr>
                <w:rFonts w:ascii="Book Antiqua" w:hAnsi="Book Antiqua" w:cs="Arial"/>
                <w:sz w:val="20"/>
                <w:szCs w:val="20"/>
              </w:rPr>
            </w:pPr>
          </w:p>
        </w:tc>
        <w:tc>
          <w:tcPr>
            <w:tcW w:w="2952" w:type="dxa"/>
            <w:tcBorders>
              <w:top w:val="nil"/>
              <w:left w:val="single" w:sz="4" w:space="0" w:color="auto"/>
              <w:bottom w:val="nil"/>
              <w:right w:val="single" w:sz="4" w:space="0" w:color="auto"/>
            </w:tcBorders>
          </w:tcPr>
          <w:p w:rsidR="00B26B0A" w:rsidRDefault="00B26B0A" w:rsidP="001B0E47">
            <w:pPr>
              <w:rPr>
                <w:rFonts w:ascii="Book Antiqua" w:hAnsi="Book Antiqua" w:cs="Arial"/>
                <w:sz w:val="20"/>
                <w:szCs w:val="20"/>
              </w:rPr>
            </w:pPr>
            <w:r w:rsidRPr="005C5DD6">
              <w:rPr>
                <w:rFonts w:ascii="Book Antiqua" w:hAnsi="Book Antiqua" w:cs="Arial"/>
                <w:sz w:val="20"/>
                <w:szCs w:val="20"/>
              </w:rPr>
              <w:t>c. no hay otro lugar más cerca</w:t>
            </w:r>
          </w:p>
        </w:tc>
        <w:tc>
          <w:tcPr>
            <w:tcW w:w="324" w:type="dxa"/>
            <w:tcBorders>
              <w:top w:val="single" w:sz="4" w:space="0" w:color="auto"/>
              <w:left w:val="single" w:sz="4" w:space="0" w:color="auto"/>
              <w:bottom w:val="single" w:sz="4" w:space="0" w:color="auto"/>
              <w:right w:val="single" w:sz="4" w:space="0" w:color="auto"/>
            </w:tcBorders>
          </w:tcPr>
          <w:p w:rsidR="00B26B0A" w:rsidRDefault="00B26B0A" w:rsidP="001B0E47">
            <w:pPr>
              <w:jc w:val="center"/>
              <w:rPr>
                <w:rFonts w:ascii="Book Antiqua" w:hAnsi="Book Antiqua" w:cs="Arial"/>
                <w:sz w:val="20"/>
                <w:szCs w:val="20"/>
              </w:rPr>
            </w:pPr>
          </w:p>
        </w:tc>
      </w:tr>
      <w:tr w:rsidR="00B26B0A">
        <w:tc>
          <w:tcPr>
            <w:tcW w:w="2988" w:type="dxa"/>
            <w:tcBorders>
              <w:top w:val="nil"/>
              <w:left w:val="nil"/>
              <w:bottom w:val="nil"/>
              <w:right w:val="single" w:sz="4" w:space="0" w:color="auto"/>
            </w:tcBorders>
          </w:tcPr>
          <w:p w:rsidR="00B26B0A" w:rsidRDefault="00B26B0A" w:rsidP="001B0E47">
            <w:pPr>
              <w:rPr>
                <w:rFonts w:ascii="Book Antiqua" w:hAnsi="Book Antiqua" w:cs="Arial"/>
                <w:sz w:val="20"/>
                <w:szCs w:val="20"/>
              </w:rPr>
            </w:pPr>
            <w:r w:rsidRPr="005C5DD6">
              <w:rPr>
                <w:rFonts w:ascii="Book Antiqua" w:hAnsi="Book Antiqua" w:cs="Arial"/>
                <w:sz w:val="20"/>
                <w:szCs w:val="20"/>
              </w:rPr>
              <w:t>b. costumbre</w:t>
            </w:r>
          </w:p>
        </w:tc>
        <w:tc>
          <w:tcPr>
            <w:tcW w:w="288" w:type="dxa"/>
            <w:tcBorders>
              <w:top w:val="single" w:sz="4" w:space="0" w:color="auto"/>
              <w:left w:val="single" w:sz="4" w:space="0" w:color="auto"/>
              <w:bottom w:val="single" w:sz="4" w:space="0" w:color="auto"/>
              <w:right w:val="single" w:sz="4" w:space="0" w:color="auto"/>
            </w:tcBorders>
          </w:tcPr>
          <w:p w:rsidR="00B26B0A" w:rsidRDefault="00B26B0A" w:rsidP="001B0E47">
            <w:pPr>
              <w:rPr>
                <w:rFonts w:ascii="Book Antiqua" w:hAnsi="Book Antiqua" w:cs="Arial"/>
                <w:sz w:val="20"/>
                <w:szCs w:val="20"/>
              </w:rPr>
            </w:pPr>
          </w:p>
        </w:tc>
        <w:tc>
          <w:tcPr>
            <w:tcW w:w="2952" w:type="dxa"/>
            <w:tcBorders>
              <w:top w:val="nil"/>
              <w:left w:val="single" w:sz="4" w:space="0" w:color="auto"/>
              <w:bottom w:val="nil"/>
              <w:right w:val="nil"/>
            </w:tcBorders>
          </w:tcPr>
          <w:p w:rsidR="00B26B0A" w:rsidRDefault="00B26B0A" w:rsidP="001B0E47">
            <w:pPr>
              <w:rPr>
                <w:rFonts w:ascii="Book Antiqua" w:hAnsi="Book Antiqua" w:cs="Arial"/>
                <w:sz w:val="20"/>
                <w:szCs w:val="20"/>
              </w:rPr>
            </w:pPr>
            <w:r w:rsidRPr="005C5DD6">
              <w:rPr>
                <w:rFonts w:ascii="Book Antiqua" w:hAnsi="Book Antiqua" w:cs="Arial"/>
                <w:noProof/>
                <w:sz w:val="20"/>
                <w:szCs w:val="20"/>
              </w:rPr>
              <w:pict>
                <v:line id="_x0000_s1097" style="position:absolute;flip:y;z-index:251687424;mso-position-horizontal-relative:text;mso-position-vertical-relative:text" from="34.2pt,9.25pt" to="160.2pt,9.3pt"/>
              </w:pict>
            </w:r>
            <w:r w:rsidRPr="005C5DD6">
              <w:rPr>
                <w:rFonts w:ascii="Book Antiqua" w:hAnsi="Book Antiqua" w:cs="Arial"/>
                <w:sz w:val="20"/>
                <w:szCs w:val="20"/>
              </w:rPr>
              <w:t xml:space="preserve">d. </w:t>
            </w:r>
            <w:r>
              <w:rPr>
                <w:rFonts w:ascii="Book Antiqua" w:hAnsi="Book Antiqua" w:cs="Arial"/>
                <w:sz w:val="20"/>
                <w:szCs w:val="20"/>
              </w:rPr>
              <w:t>otros</w:t>
            </w:r>
          </w:p>
        </w:tc>
        <w:tc>
          <w:tcPr>
            <w:tcW w:w="324" w:type="dxa"/>
            <w:tcBorders>
              <w:top w:val="single" w:sz="4" w:space="0" w:color="auto"/>
              <w:left w:val="nil"/>
              <w:bottom w:val="nil"/>
              <w:right w:val="nil"/>
            </w:tcBorders>
          </w:tcPr>
          <w:p w:rsidR="00B26B0A" w:rsidRDefault="00B26B0A" w:rsidP="001B0E47">
            <w:pPr>
              <w:jc w:val="center"/>
              <w:rPr>
                <w:rFonts w:ascii="Book Antiqua" w:hAnsi="Book Antiqua" w:cs="Arial"/>
                <w:sz w:val="20"/>
                <w:szCs w:val="20"/>
              </w:rPr>
            </w:pPr>
          </w:p>
        </w:tc>
      </w:tr>
    </w:tbl>
    <w:p w:rsidR="00B26B0A" w:rsidRPr="005C5DD6" w:rsidRDefault="00B26B0A" w:rsidP="00B26B0A">
      <w:pPr>
        <w:rPr>
          <w:rFonts w:ascii="Book Antiqua" w:hAnsi="Book Antiqua" w:cs="Arial"/>
          <w:sz w:val="20"/>
          <w:szCs w:val="20"/>
        </w:rPr>
      </w:pPr>
    </w:p>
    <w:p w:rsidR="00B26B0A" w:rsidRDefault="00B26B0A" w:rsidP="00CC0058">
      <w:pPr>
        <w:numPr>
          <w:ilvl w:val="0"/>
          <w:numId w:val="69"/>
        </w:numPr>
        <w:rPr>
          <w:rFonts w:ascii="Book Antiqua" w:hAnsi="Book Antiqua" w:cs="Arial"/>
          <w:sz w:val="20"/>
          <w:szCs w:val="20"/>
        </w:rPr>
      </w:pPr>
      <w:r w:rsidRPr="005C5DD6">
        <w:rPr>
          <w:rFonts w:ascii="Book Antiqua" w:hAnsi="Book Antiqua" w:cs="Arial"/>
          <w:sz w:val="20"/>
          <w:szCs w:val="20"/>
        </w:rPr>
        <w:t>¿Cómo calificaría al servicio actual de recolección de basura?</w:t>
      </w:r>
    </w:p>
    <w:p w:rsidR="00B26B0A" w:rsidRDefault="00B26B0A" w:rsidP="00B26B0A">
      <w:pPr>
        <w:rPr>
          <w:rFonts w:ascii="Book Antiqua" w:hAnsi="Book Antiqua"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700"/>
        <w:gridCol w:w="360"/>
        <w:gridCol w:w="1800"/>
        <w:gridCol w:w="360"/>
        <w:gridCol w:w="2340"/>
        <w:gridCol w:w="360"/>
      </w:tblGrid>
      <w:tr w:rsidR="00B26B0A">
        <w:tc>
          <w:tcPr>
            <w:tcW w:w="2700" w:type="dxa"/>
            <w:tcBorders>
              <w:right w:val="single" w:sz="4" w:space="0" w:color="auto"/>
            </w:tcBorders>
          </w:tcPr>
          <w:p w:rsidR="00B26B0A" w:rsidRDefault="00B26B0A" w:rsidP="001B0E47">
            <w:pPr>
              <w:rPr>
                <w:rFonts w:ascii="Book Antiqua" w:hAnsi="Book Antiqua" w:cs="Arial"/>
                <w:sz w:val="20"/>
                <w:szCs w:val="20"/>
              </w:rPr>
            </w:pPr>
            <w:r w:rsidRPr="005C5DD6">
              <w:rPr>
                <w:rFonts w:ascii="Book Antiqua" w:hAnsi="Book Antiqua" w:cs="Arial"/>
                <w:sz w:val="20"/>
                <w:szCs w:val="20"/>
              </w:rPr>
              <w:t>a. excelente (4)</w:t>
            </w:r>
          </w:p>
        </w:tc>
        <w:tc>
          <w:tcPr>
            <w:tcW w:w="360" w:type="dxa"/>
            <w:tcBorders>
              <w:top w:val="single" w:sz="4" w:space="0" w:color="auto"/>
              <w:left w:val="single" w:sz="4" w:space="0" w:color="auto"/>
              <w:bottom w:val="single" w:sz="4" w:space="0" w:color="auto"/>
              <w:right w:val="single" w:sz="4" w:space="0" w:color="auto"/>
            </w:tcBorders>
          </w:tcPr>
          <w:p w:rsidR="00B26B0A" w:rsidRDefault="00B26B0A" w:rsidP="001B0E47">
            <w:pPr>
              <w:rPr>
                <w:rFonts w:ascii="Book Antiqua" w:hAnsi="Book Antiqua" w:cs="Arial"/>
                <w:sz w:val="20"/>
                <w:szCs w:val="20"/>
              </w:rPr>
            </w:pPr>
          </w:p>
        </w:tc>
        <w:tc>
          <w:tcPr>
            <w:tcW w:w="1800" w:type="dxa"/>
            <w:tcBorders>
              <w:left w:val="single" w:sz="4" w:space="0" w:color="auto"/>
              <w:right w:val="single" w:sz="4" w:space="0" w:color="auto"/>
            </w:tcBorders>
          </w:tcPr>
          <w:p w:rsidR="00B26B0A" w:rsidRDefault="00B26B0A" w:rsidP="001B0E47">
            <w:pPr>
              <w:rPr>
                <w:rFonts w:ascii="Book Antiqua" w:hAnsi="Book Antiqua" w:cs="Arial"/>
                <w:sz w:val="20"/>
                <w:szCs w:val="20"/>
              </w:rPr>
            </w:pPr>
            <w:r w:rsidRPr="005C5DD6">
              <w:rPr>
                <w:rFonts w:ascii="Book Antiqua" w:hAnsi="Book Antiqua" w:cs="Arial"/>
                <w:sz w:val="20"/>
                <w:szCs w:val="20"/>
              </w:rPr>
              <w:t>c. bueno (2)</w:t>
            </w:r>
          </w:p>
        </w:tc>
        <w:tc>
          <w:tcPr>
            <w:tcW w:w="360" w:type="dxa"/>
            <w:tcBorders>
              <w:top w:val="single" w:sz="4" w:space="0" w:color="auto"/>
              <w:left w:val="single" w:sz="4" w:space="0" w:color="auto"/>
              <w:bottom w:val="single" w:sz="4" w:space="0" w:color="auto"/>
              <w:right w:val="single" w:sz="4" w:space="0" w:color="auto"/>
            </w:tcBorders>
          </w:tcPr>
          <w:p w:rsidR="00B26B0A" w:rsidRDefault="00B26B0A" w:rsidP="001B0E47">
            <w:pPr>
              <w:rPr>
                <w:rFonts w:ascii="Book Antiqua" w:hAnsi="Book Antiqua" w:cs="Arial"/>
                <w:sz w:val="20"/>
                <w:szCs w:val="20"/>
              </w:rPr>
            </w:pPr>
          </w:p>
        </w:tc>
        <w:tc>
          <w:tcPr>
            <w:tcW w:w="2340" w:type="dxa"/>
            <w:tcBorders>
              <w:left w:val="single" w:sz="4" w:space="0" w:color="auto"/>
              <w:right w:val="single" w:sz="4" w:space="0" w:color="auto"/>
            </w:tcBorders>
          </w:tcPr>
          <w:p w:rsidR="00B26B0A" w:rsidRDefault="00B26B0A" w:rsidP="001B0E47">
            <w:pPr>
              <w:rPr>
                <w:rFonts w:ascii="Book Antiqua" w:hAnsi="Book Antiqua" w:cs="Arial"/>
                <w:sz w:val="20"/>
                <w:szCs w:val="20"/>
              </w:rPr>
            </w:pPr>
            <w:r w:rsidRPr="005C5DD6">
              <w:rPr>
                <w:rFonts w:ascii="Book Antiqua" w:hAnsi="Book Antiqua" w:cs="Arial"/>
                <w:sz w:val="20"/>
                <w:szCs w:val="20"/>
              </w:rPr>
              <w:t>e. deficiente (0)</w:t>
            </w:r>
          </w:p>
        </w:tc>
        <w:tc>
          <w:tcPr>
            <w:tcW w:w="360" w:type="dxa"/>
            <w:tcBorders>
              <w:top w:val="single" w:sz="4" w:space="0" w:color="auto"/>
              <w:left w:val="single" w:sz="4" w:space="0" w:color="auto"/>
              <w:bottom w:val="single" w:sz="4" w:space="0" w:color="auto"/>
              <w:right w:val="single" w:sz="4" w:space="0" w:color="auto"/>
            </w:tcBorders>
          </w:tcPr>
          <w:p w:rsidR="00B26B0A" w:rsidRDefault="00B26B0A" w:rsidP="001B0E47">
            <w:pPr>
              <w:rPr>
                <w:rFonts w:ascii="Book Antiqua" w:hAnsi="Book Antiqua" w:cs="Arial"/>
                <w:sz w:val="20"/>
                <w:szCs w:val="20"/>
              </w:rPr>
            </w:pPr>
          </w:p>
        </w:tc>
      </w:tr>
      <w:tr w:rsidR="00B26B0A">
        <w:tc>
          <w:tcPr>
            <w:tcW w:w="2700" w:type="dxa"/>
            <w:tcBorders>
              <w:right w:val="single" w:sz="4" w:space="0" w:color="auto"/>
            </w:tcBorders>
          </w:tcPr>
          <w:p w:rsidR="00B26B0A" w:rsidRDefault="00B26B0A" w:rsidP="001B0E47">
            <w:pPr>
              <w:rPr>
                <w:rFonts w:ascii="Book Antiqua" w:hAnsi="Book Antiqua" w:cs="Arial"/>
                <w:sz w:val="20"/>
                <w:szCs w:val="20"/>
              </w:rPr>
            </w:pPr>
            <w:r w:rsidRPr="005C5DD6">
              <w:rPr>
                <w:rFonts w:ascii="Book Antiqua" w:hAnsi="Book Antiqua" w:cs="Arial"/>
                <w:sz w:val="20"/>
                <w:szCs w:val="20"/>
              </w:rPr>
              <w:t>b. muy bueno (3)</w:t>
            </w:r>
          </w:p>
        </w:tc>
        <w:tc>
          <w:tcPr>
            <w:tcW w:w="360" w:type="dxa"/>
            <w:tcBorders>
              <w:top w:val="single" w:sz="4" w:space="0" w:color="auto"/>
              <w:left w:val="single" w:sz="4" w:space="0" w:color="auto"/>
              <w:bottom w:val="single" w:sz="4" w:space="0" w:color="auto"/>
              <w:right w:val="single" w:sz="4" w:space="0" w:color="auto"/>
            </w:tcBorders>
          </w:tcPr>
          <w:p w:rsidR="00B26B0A" w:rsidRDefault="00B26B0A" w:rsidP="001B0E47">
            <w:pPr>
              <w:rPr>
                <w:rFonts w:ascii="Book Antiqua" w:hAnsi="Book Antiqua" w:cs="Arial"/>
                <w:sz w:val="20"/>
                <w:szCs w:val="20"/>
              </w:rPr>
            </w:pPr>
          </w:p>
        </w:tc>
        <w:tc>
          <w:tcPr>
            <w:tcW w:w="1800" w:type="dxa"/>
            <w:tcBorders>
              <w:left w:val="single" w:sz="4" w:space="0" w:color="auto"/>
              <w:right w:val="single" w:sz="4" w:space="0" w:color="auto"/>
            </w:tcBorders>
          </w:tcPr>
          <w:p w:rsidR="00B26B0A" w:rsidRDefault="00B26B0A" w:rsidP="001B0E47">
            <w:pPr>
              <w:rPr>
                <w:rFonts w:ascii="Book Antiqua" w:hAnsi="Book Antiqua" w:cs="Arial"/>
                <w:sz w:val="20"/>
                <w:szCs w:val="20"/>
              </w:rPr>
            </w:pPr>
            <w:r w:rsidRPr="005C5DD6">
              <w:rPr>
                <w:rFonts w:ascii="Book Antiqua" w:hAnsi="Book Antiqua" w:cs="Arial"/>
                <w:sz w:val="20"/>
                <w:szCs w:val="20"/>
              </w:rPr>
              <w:t>d. regular (1)</w:t>
            </w:r>
          </w:p>
        </w:tc>
        <w:tc>
          <w:tcPr>
            <w:tcW w:w="360" w:type="dxa"/>
            <w:tcBorders>
              <w:top w:val="single" w:sz="4" w:space="0" w:color="auto"/>
              <w:left w:val="single" w:sz="4" w:space="0" w:color="auto"/>
              <w:bottom w:val="single" w:sz="4" w:space="0" w:color="auto"/>
              <w:right w:val="single" w:sz="4" w:space="0" w:color="auto"/>
            </w:tcBorders>
          </w:tcPr>
          <w:p w:rsidR="00B26B0A" w:rsidRDefault="00B26B0A" w:rsidP="001B0E47">
            <w:pPr>
              <w:rPr>
                <w:rFonts w:ascii="Book Antiqua" w:hAnsi="Book Antiqua" w:cs="Arial"/>
                <w:sz w:val="20"/>
                <w:szCs w:val="20"/>
              </w:rPr>
            </w:pPr>
          </w:p>
        </w:tc>
        <w:tc>
          <w:tcPr>
            <w:tcW w:w="2340" w:type="dxa"/>
            <w:tcBorders>
              <w:left w:val="single" w:sz="4" w:space="0" w:color="auto"/>
              <w:right w:val="single" w:sz="4" w:space="0" w:color="auto"/>
            </w:tcBorders>
          </w:tcPr>
          <w:p w:rsidR="00B26B0A" w:rsidRDefault="00B26B0A" w:rsidP="001B0E47">
            <w:pPr>
              <w:rPr>
                <w:rFonts w:ascii="Book Antiqua" w:hAnsi="Book Antiqua" w:cs="Arial"/>
                <w:sz w:val="20"/>
                <w:szCs w:val="20"/>
              </w:rPr>
            </w:pPr>
          </w:p>
        </w:tc>
        <w:tc>
          <w:tcPr>
            <w:tcW w:w="360" w:type="dxa"/>
            <w:tcBorders>
              <w:top w:val="single" w:sz="4" w:space="0" w:color="auto"/>
              <w:left w:val="single" w:sz="4" w:space="0" w:color="auto"/>
              <w:bottom w:val="single" w:sz="4" w:space="0" w:color="auto"/>
              <w:right w:val="single" w:sz="4" w:space="0" w:color="auto"/>
            </w:tcBorders>
          </w:tcPr>
          <w:p w:rsidR="00B26B0A" w:rsidRDefault="00B26B0A" w:rsidP="001B0E47">
            <w:pPr>
              <w:rPr>
                <w:rFonts w:ascii="Book Antiqua" w:hAnsi="Book Antiqua" w:cs="Arial"/>
                <w:sz w:val="20"/>
                <w:szCs w:val="20"/>
              </w:rPr>
            </w:pPr>
          </w:p>
        </w:tc>
      </w:tr>
    </w:tbl>
    <w:p w:rsidR="00B26B0A" w:rsidRPr="005C5DD6" w:rsidRDefault="00B26B0A" w:rsidP="00B26B0A">
      <w:pPr>
        <w:rPr>
          <w:rFonts w:ascii="Book Antiqua" w:hAnsi="Book Antiqua" w:cs="Arial"/>
          <w:sz w:val="20"/>
          <w:szCs w:val="20"/>
        </w:rPr>
      </w:pPr>
    </w:p>
    <w:p w:rsidR="00B26B0A" w:rsidRPr="005C5DD6" w:rsidRDefault="00B26B0A" w:rsidP="00CC0058">
      <w:pPr>
        <w:numPr>
          <w:ilvl w:val="0"/>
          <w:numId w:val="69"/>
        </w:numPr>
        <w:rPr>
          <w:rFonts w:ascii="Book Antiqua" w:hAnsi="Book Antiqua" w:cs="Arial"/>
          <w:sz w:val="20"/>
          <w:szCs w:val="20"/>
        </w:rPr>
      </w:pPr>
      <w:r w:rsidRPr="005C5DD6">
        <w:rPr>
          <w:rFonts w:ascii="Book Antiqua" w:hAnsi="Book Antiqua" w:cs="Arial"/>
          <w:sz w:val="20"/>
          <w:szCs w:val="20"/>
        </w:rPr>
        <w:t>¿Qué hace con la basura si el carro recolector no pasa?</w:t>
      </w:r>
    </w:p>
    <w:p w:rsidR="00B26B0A" w:rsidRPr="005C5DD6" w:rsidRDefault="00B26B0A" w:rsidP="00B26B0A">
      <w:pPr>
        <w:rPr>
          <w:rFonts w:ascii="Book Antiqua" w:hAnsi="Book Antiqua" w:cs="Arial"/>
          <w:sz w:val="20"/>
          <w:szCs w:val="20"/>
        </w:rPr>
      </w:pPr>
    </w:p>
    <w:tbl>
      <w:tblPr>
        <w:tblStyle w:val="Tablaconcuadrcula"/>
        <w:tblW w:w="4788" w:type="dxa"/>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068"/>
        <w:gridCol w:w="720"/>
      </w:tblGrid>
      <w:tr w:rsidR="00B26B0A" w:rsidRPr="005C5DD6">
        <w:trPr>
          <w:trHeight w:val="266"/>
        </w:trPr>
        <w:tc>
          <w:tcPr>
            <w:tcW w:w="4068" w:type="dxa"/>
            <w:tcBorders>
              <w:right w:val="single" w:sz="4" w:space="0" w:color="auto"/>
            </w:tcBorders>
          </w:tcPr>
          <w:p w:rsidR="00B26B0A" w:rsidRPr="005C5DD6" w:rsidRDefault="00B26B0A" w:rsidP="001B0E47">
            <w:pPr>
              <w:rPr>
                <w:rFonts w:ascii="Book Antiqua" w:hAnsi="Book Antiqua" w:cs="Arial"/>
                <w:sz w:val="20"/>
                <w:szCs w:val="20"/>
              </w:rPr>
            </w:pPr>
            <w:r w:rsidRPr="005C5DD6">
              <w:rPr>
                <w:rFonts w:ascii="Book Antiqua" w:hAnsi="Book Antiqua" w:cs="Arial"/>
                <w:sz w:val="20"/>
                <w:szCs w:val="20"/>
              </w:rPr>
              <w:t>a. la deja en la acera</w:t>
            </w:r>
          </w:p>
        </w:tc>
        <w:tc>
          <w:tcPr>
            <w:tcW w:w="720" w:type="dxa"/>
            <w:tcBorders>
              <w:top w:val="single" w:sz="4" w:space="0" w:color="auto"/>
              <w:left w:val="single" w:sz="4" w:space="0" w:color="auto"/>
              <w:bottom w:val="single" w:sz="4" w:space="0" w:color="auto"/>
              <w:right w:val="single" w:sz="4" w:space="0" w:color="auto"/>
            </w:tcBorders>
          </w:tcPr>
          <w:p w:rsidR="00B26B0A" w:rsidRPr="005C5DD6" w:rsidRDefault="00B26B0A" w:rsidP="001B0E47">
            <w:pPr>
              <w:rPr>
                <w:rFonts w:ascii="Book Antiqua" w:hAnsi="Book Antiqua" w:cs="Arial"/>
                <w:sz w:val="20"/>
                <w:szCs w:val="20"/>
              </w:rPr>
            </w:pPr>
          </w:p>
        </w:tc>
      </w:tr>
      <w:tr w:rsidR="00B26B0A" w:rsidRPr="005C5DD6">
        <w:trPr>
          <w:trHeight w:val="266"/>
        </w:trPr>
        <w:tc>
          <w:tcPr>
            <w:tcW w:w="4068" w:type="dxa"/>
            <w:tcBorders>
              <w:right w:val="single" w:sz="4" w:space="0" w:color="auto"/>
            </w:tcBorders>
          </w:tcPr>
          <w:p w:rsidR="00B26B0A" w:rsidRPr="005C5DD6" w:rsidRDefault="00B26B0A" w:rsidP="001B0E47">
            <w:pPr>
              <w:rPr>
                <w:rFonts w:ascii="Book Antiqua" w:hAnsi="Book Antiqua" w:cs="Arial"/>
                <w:sz w:val="20"/>
                <w:szCs w:val="20"/>
              </w:rPr>
            </w:pPr>
            <w:r w:rsidRPr="005C5DD6">
              <w:rPr>
                <w:rFonts w:ascii="Book Antiqua" w:hAnsi="Book Antiqua" w:cs="Arial"/>
                <w:sz w:val="20"/>
                <w:szCs w:val="20"/>
              </w:rPr>
              <w:t>b. la deja en la esquina</w:t>
            </w:r>
          </w:p>
        </w:tc>
        <w:tc>
          <w:tcPr>
            <w:tcW w:w="720" w:type="dxa"/>
            <w:tcBorders>
              <w:top w:val="single" w:sz="4" w:space="0" w:color="auto"/>
              <w:left w:val="single" w:sz="4" w:space="0" w:color="auto"/>
              <w:bottom w:val="single" w:sz="4" w:space="0" w:color="auto"/>
              <w:right w:val="single" w:sz="4" w:space="0" w:color="auto"/>
            </w:tcBorders>
          </w:tcPr>
          <w:p w:rsidR="00B26B0A" w:rsidRPr="005C5DD6" w:rsidRDefault="00B26B0A" w:rsidP="001B0E47">
            <w:pPr>
              <w:rPr>
                <w:rFonts w:ascii="Book Antiqua" w:hAnsi="Book Antiqua" w:cs="Arial"/>
                <w:sz w:val="20"/>
                <w:szCs w:val="20"/>
              </w:rPr>
            </w:pPr>
          </w:p>
        </w:tc>
      </w:tr>
      <w:tr w:rsidR="00B26B0A" w:rsidRPr="005C5DD6">
        <w:trPr>
          <w:trHeight w:val="266"/>
        </w:trPr>
        <w:tc>
          <w:tcPr>
            <w:tcW w:w="4068" w:type="dxa"/>
            <w:tcBorders>
              <w:right w:val="single" w:sz="4" w:space="0" w:color="auto"/>
            </w:tcBorders>
          </w:tcPr>
          <w:p w:rsidR="00B26B0A" w:rsidRPr="005C5DD6" w:rsidRDefault="00B26B0A" w:rsidP="001B0E47">
            <w:pPr>
              <w:rPr>
                <w:rFonts w:ascii="Book Antiqua" w:hAnsi="Book Antiqua" w:cs="Arial"/>
                <w:sz w:val="20"/>
                <w:szCs w:val="20"/>
              </w:rPr>
            </w:pPr>
            <w:r w:rsidRPr="005C5DD6">
              <w:rPr>
                <w:rFonts w:ascii="Book Antiqua" w:hAnsi="Book Antiqua" w:cs="Arial"/>
                <w:sz w:val="20"/>
                <w:szCs w:val="20"/>
              </w:rPr>
              <w:t>c. la guarda y espera que pase otro día</w:t>
            </w:r>
          </w:p>
        </w:tc>
        <w:tc>
          <w:tcPr>
            <w:tcW w:w="720" w:type="dxa"/>
            <w:tcBorders>
              <w:top w:val="single" w:sz="4" w:space="0" w:color="auto"/>
              <w:left w:val="single" w:sz="4" w:space="0" w:color="auto"/>
              <w:bottom w:val="single" w:sz="4" w:space="0" w:color="auto"/>
              <w:right w:val="single" w:sz="4" w:space="0" w:color="auto"/>
            </w:tcBorders>
          </w:tcPr>
          <w:p w:rsidR="00B26B0A" w:rsidRPr="005C5DD6" w:rsidRDefault="00B26B0A" w:rsidP="001B0E47">
            <w:pPr>
              <w:rPr>
                <w:rFonts w:ascii="Book Antiqua" w:hAnsi="Book Antiqua" w:cs="Arial"/>
                <w:sz w:val="20"/>
                <w:szCs w:val="20"/>
              </w:rPr>
            </w:pPr>
          </w:p>
        </w:tc>
      </w:tr>
      <w:tr w:rsidR="00B26B0A" w:rsidRPr="005C5DD6">
        <w:trPr>
          <w:trHeight w:val="283"/>
        </w:trPr>
        <w:tc>
          <w:tcPr>
            <w:tcW w:w="4068" w:type="dxa"/>
          </w:tcPr>
          <w:p w:rsidR="00B26B0A" w:rsidRPr="005C5DD6" w:rsidRDefault="00B26B0A" w:rsidP="001B0E47">
            <w:pPr>
              <w:rPr>
                <w:rFonts w:ascii="Book Antiqua" w:hAnsi="Book Antiqua" w:cs="Arial"/>
                <w:sz w:val="20"/>
                <w:szCs w:val="20"/>
              </w:rPr>
            </w:pPr>
            <w:r w:rsidRPr="005C5DD6">
              <w:rPr>
                <w:rFonts w:ascii="Book Antiqua" w:hAnsi="Book Antiqua" w:cs="Arial"/>
                <w:noProof/>
                <w:sz w:val="20"/>
                <w:szCs w:val="20"/>
              </w:rPr>
              <w:pict>
                <v:line id="_x0000_s1089" style="position:absolute;flip:y;z-index:251679232;mso-position-horizontal-relative:text;mso-position-vertical-relative:text" from="59.4pt,9.85pt" to="234pt,10.05pt"/>
              </w:pict>
            </w:r>
            <w:r w:rsidRPr="005C5DD6">
              <w:rPr>
                <w:rFonts w:ascii="Book Antiqua" w:hAnsi="Book Antiqua" w:cs="Arial"/>
                <w:sz w:val="20"/>
                <w:szCs w:val="20"/>
              </w:rPr>
              <w:t>d. otros</w:t>
            </w:r>
          </w:p>
        </w:tc>
        <w:tc>
          <w:tcPr>
            <w:tcW w:w="720" w:type="dxa"/>
            <w:tcBorders>
              <w:top w:val="single" w:sz="4" w:space="0" w:color="auto"/>
            </w:tcBorders>
          </w:tcPr>
          <w:p w:rsidR="00B26B0A" w:rsidRPr="005C5DD6" w:rsidRDefault="00B26B0A" w:rsidP="001B0E47">
            <w:pPr>
              <w:rPr>
                <w:rFonts w:ascii="Book Antiqua" w:hAnsi="Book Antiqua" w:cs="Arial"/>
                <w:sz w:val="20"/>
                <w:szCs w:val="20"/>
              </w:rPr>
            </w:pPr>
          </w:p>
        </w:tc>
      </w:tr>
    </w:tbl>
    <w:p w:rsidR="00B26B0A" w:rsidRPr="005C5DD6" w:rsidRDefault="00B26B0A" w:rsidP="00B26B0A">
      <w:pPr>
        <w:rPr>
          <w:rFonts w:ascii="Book Antiqua" w:hAnsi="Book Antiqua" w:cs="Arial"/>
          <w:sz w:val="20"/>
          <w:szCs w:val="20"/>
        </w:rPr>
      </w:pPr>
    </w:p>
    <w:p w:rsidR="00B26B0A" w:rsidRPr="005C5DD6" w:rsidRDefault="00B26B0A" w:rsidP="00CC0058">
      <w:pPr>
        <w:numPr>
          <w:ilvl w:val="0"/>
          <w:numId w:val="69"/>
        </w:numPr>
        <w:rPr>
          <w:rFonts w:ascii="Book Antiqua" w:hAnsi="Book Antiqua" w:cs="Arial"/>
          <w:sz w:val="20"/>
          <w:szCs w:val="20"/>
        </w:rPr>
      </w:pPr>
      <w:r w:rsidRPr="005C5DD6">
        <w:rPr>
          <w:rFonts w:ascii="Book Antiqua" w:hAnsi="Book Antiqua" w:cs="Arial"/>
          <w:sz w:val="20"/>
          <w:szCs w:val="20"/>
        </w:rPr>
        <w:t>¿Cómo calificaría el aseo en el sector donde vive?</w:t>
      </w:r>
    </w:p>
    <w:p w:rsidR="00B26B0A" w:rsidRPr="005C5DD6" w:rsidRDefault="00B26B0A" w:rsidP="00B26B0A">
      <w:pPr>
        <w:rPr>
          <w:rFonts w:ascii="Book Antiqua" w:hAnsi="Book Antiqua" w:cs="Arial"/>
          <w:sz w:val="20"/>
          <w:szCs w:val="20"/>
        </w:rPr>
      </w:pPr>
    </w:p>
    <w:tbl>
      <w:tblPr>
        <w:tblStyle w:val="Tablaconcuadrcula"/>
        <w:tblW w:w="4608" w:type="dxa"/>
        <w:tblInd w:w="900" w:type="dxa"/>
        <w:tblLook w:val="01E0"/>
      </w:tblPr>
      <w:tblGrid>
        <w:gridCol w:w="3527"/>
        <w:gridCol w:w="1081"/>
      </w:tblGrid>
      <w:tr w:rsidR="00B26B0A" w:rsidRPr="005C5DD6">
        <w:trPr>
          <w:trHeight w:val="266"/>
        </w:trPr>
        <w:tc>
          <w:tcPr>
            <w:tcW w:w="3527" w:type="dxa"/>
            <w:tcBorders>
              <w:right w:val="single" w:sz="4" w:space="0" w:color="auto"/>
            </w:tcBorders>
          </w:tcPr>
          <w:p w:rsidR="00B26B0A" w:rsidRPr="005C5DD6" w:rsidRDefault="00B26B0A" w:rsidP="001B0E47">
            <w:pPr>
              <w:rPr>
                <w:rFonts w:ascii="Book Antiqua" w:hAnsi="Book Antiqua" w:cs="Arial"/>
                <w:sz w:val="20"/>
                <w:szCs w:val="20"/>
              </w:rPr>
            </w:pPr>
            <w:r w:rsidRPr="005C5DD6">
              <w:rPr>
                <w:rFonts w:ascii="Book Antiqua" w:hAnsi="Book Antiqua" w:cs="Arial"/>
                <w:sz w:val="20"/>
                <w:szCs w:val="20"/>
              </w:rPr>
              <w:t>b. muy bueno (3)</w:t>
            </w:r>
          </w:p>
        </w:tc>
        <w:tc>
          <w:tcPr>
            <w:tcW w:w="1081" w:type="dxa"/>
            <w:tcBorders>
              <w:top w:val="single" w:sz="4" w:space="0" w:color="auto"/>
              <w:left w:val="single" w:sz="4" w:space="0" w:color="auto"/>
              <w:bottom w:val="single" w:sz="4" w:space="0" w:color="auto"/>
              <w:right w:val="single" w:sz="4" w:space="0" w:color="auto"/>
            </w:tcBorders>
          </w:tcPr>
          <w:p w:rsidR="00B26B0A" w:rsidRPr="005C5DD6" w:rsidRDefault="00B26B0A" w:rsidP="001B0E47">
            <w:pPr>
              <w:rPr>
                <w:rFonts w:ascii="Book Antiqua" w:hAnsi="Book Antiqua" w:cs="Arial"/>
                <w:sz w:val="20"/>
                <w:szCs w:val="20"/>
              </w:rPr>
            </w:pPr>
          </w:p>
        </w:tc>
      </w:tr>
      <w:tr w:rsidR="00B26B0A" w:rsidRPr="005C5DD6">
        <w:trPr>
          <w:trHeight w:val="266"/>
        </w:trPr>
        <w:tc>
          <w:tcPr>
            <w:tcW w:w="3527" w:type="dxa"/>
            <w:tcBorders>
              <w:right w:val="single" w:sz="4" w:space="0" w:color="auto"/>
            </w:tcBorders>
          </w:tcPr>
          <w:p w:rsidR="00B26B0A" w:rsidRPr="005C5DD6" w:rsidRDefault="00B26B0A" w:rsidP="001B0E47">
            <w:pPr>
              <w:rPr>
                <w:rFonts w:ascii="Book Antiqua" w:hAnsi="Book Antiqua" w:cs="Arial"/>
                <w:sz w:val="20"/>
                <w:szCs w:val="20"/>
              </w:rPr>
            </w:pPr>
            <w:r w:rsidRPr="005C5DD6">
              <w:rPr>
                <w:rFonts w:ascii="Book Antiqua" w:hAnsi="Book Antiqua" w:cs="Arial"/>
                <w:sz w:val="20"/>
                <w:szCs w:val="20"/>
              </w:rPr>
              <w:t>c. bueno (2)</w:t>
            </w:r>
          </w:p>
        </w:tc>
        <w:tc>
          <w:tcPr>
            <w:tcW w:w="1081" w:type="dxa"/>
            <w:tcBorders>
              <w:top w:val="single" w:sz="4" w:space="0" w:color="auto"/>
              <w:left w:val="single" w:sz="4" w:space="0" w:color="auto"/>
              <w:bottom w:val="single" w:sz="4" w:space="0" w:color="auto"/>
              <w:right w:val="single" w:sz="4" w:space="0" w:color="auto"/>
            </w:tcBorders>
          </w:tcPr>
          <w:p w:rsidR="00B26B0A" w:rsidRPr="005C5DD6" w:rsidRDefault="00B26B0A" w:rsidP="001B0E47">
            <w:pPr>
              <w:rPr>
                <w:rFonts w:ascii="Book Antiqua" w:hAnsi="Book Antiqua" w:cs="Arial"/>
                <w:sz w:val="20"/>
                <w:szCs w:val="20"/>
              </w:rPr>
            </w:pPr>
          </w:p>
        </w:tc>
      </w:tr>
      <w:tr w:rsidR="00B26B0A" w:rsidRPr="005C5DD6">
        <w:trPr>
          <w:trHeight w:val="283"/>
        </w:trPr>
        <w:tc>
          <w:tcPr>
            <w:tcW w:w="3527" w:type="dxa"/>
            <w:tcBorders>
              <w:right w:val="single" w:sz="4" w:space="0" w:color="auto"/>
            </w:tcBorders>
          </w:tcPr>
          <w:p w:rsidR="00B26B0A" w:rsidRPr="005C5DD6" w:rsidRDefault="00B26B0A" w:rsidP="001B0E47">
            <w:pPr>
              <w:rPr>
                <w:rFonts w:ascii="Book Antiqua" w:hAnsi="Book Antiqua" w:cs="Arial"/>
                <w:sz w:val="20"/>
                <w:szCs w:val="20"/>
              </w:rPr>
            </w:pPr>
            <w:r w:rsidRPr="005C5DD6">
              <w:rPr>
                <w:rFonts w:ascii="Book Antiqua" w:hAnsi="Book Antiqua" w:cs="Arial"/>
                <w:sz w:val="20"/>
                <w:szCs w:val="20"/>
              </w:rPr>
              <w:t>d. regular (1)</w:t>
            </w:r>
          </w:p>
        </w:tc>
        <w:tc>
          <w:tcPr>
            <w:tcW w:w="1081" w:type="dxa"/>
            <w:tcBorders>
              <w:top w:val="single" w:sz="4" w:space="0" w:color="auto"/>
              <w:left w:val="single" w:sz="4" w:space="0" w:color="auto"/>
              <w:bottom w:val="single" w:sz="4" w:space="0" w:color="auto"/>
              <w:right w:val="single" w:sz="4" w:space="0" w:color="auto"/>
            </w:tcBorders>
          </w:tcPr>
          <w:p w:rsidR="00B26B0A" w:rsidRPr="005C5DD6" w:rsidRDefault="00B26B0A" w:rsidP="001B0E47">
            <w:pPr>
              <w:rPr>
                <w:rFonts w:ascii="Book Antiqua" w:hAnsi="Book Antiqua" w:cs="Arial"/>
                <w:sz w:val="20"/>
                <w:szCs w:val="20"/>
              </w:rPr>
            </w:pPr>
          </w:p>
        </w:tc>
      </w:tr>
      <w:tr w:rsidR="00B26B0A" w:rsidRPr="005C5DD6">
        <w:trPr>
          <w:trHeight w:val="283"/>
        </w:trPr>
        <w:tc>
          <w:tcPr>
            <w:tcW w:w="3527" w:type="dxa"/>
            <w:tcBorders>
              <w:right w:val="single" w:sz="4" w:space="0" w:color="auto"/>
            </w:tcBorders>
          </w:tcPr>
          <w:p w:rsidR="00B26B0A" w:rsidRPr="005C5DD6" w:rsidRDefault="00B26B0A" w:rsidP="001B0E47">
            <w:pPr>
              <w:rPr>
                <w:rFonts w:ascii="Book Antiqua" w:hAnsi="Book Antiqua" w:cs="Arial"/>
                <w:sz w:val="20"/>
                <w:szCs w:val="20"/>
              </w:rPr>
            </w:pPr>
            <w:r w:rsidRPr="005C5DD6">
              <w:rPr>
                <w:rFonts w:ascii="Book Antiqua" w:hAnsi="Book Antiqua" w:cs="Arial"/>
                <w:sz w:val="20"/>
                <w:szCs w:val="20"/>
              </w:rPr>
              <w:t>e. malo (0)</w:t>
            </w:r>
          </w:p>
        </w:tc>
        <w:tc>
          <w:tcPr>
            <w:tcW w:w="1081" w:type="dxa"/>
            <w:tcBorders>
              <w:top w:val="single" w:sz="4" w:space="0" w:color="auto"/>
              <w:left w:val="single" w:sz="4" w:space="0" w:color="auto"/>
              <w:bottom w:val="single" w:sz="4" w:space="0" w:color="auto"/>
              <w:right w:val="single" w:sz="4" w:space="0" w:color="auto"/>
            </w:tcBorders>
          </w:tcPr>
          <w:p w:rsidR="00B26B0A" w:rsidRPr="005C5DD6" w:rsidRDefault="00B26B0A" w:rsidP="001B0E47">
            <w:pPr>
              <w:rPr>
                <w:rFonts w:ascii="Book Antiqua" w:hAnsi="Book Antiqua" w:cs="Arial"/>
                <w:sz w:val="20"/>
                <w:szCs w:val="20"/>
              </w:rPr>
            </w:pPr>
          </w:p>
        </w:tc>
      </w:tr>
    </w:tbl>
    <w:p w:rsidR="00B26B0A" w:rsidRPr="005C5DD6" w:rsidRDefault="00B26B0A" w:rsidP="00B26B0A">
      <w:pPr>
        <w:rPr>
          <w:rFonts w:ascii="Book Antiqua" w:hAnsi="Book Antiqua" w:cs="Arial"/>
          <w:sz w:val="20"/>
          <w:szCs w:val="20"/>
        </w:rPr>
      </w:pPr>
    </w:p>
    <w:p w:rsidR="00B26B0A" w:rsidRPr="005C5DD6" w:rsidRDefault="00B26B0A" w:rsidP="00CC0058">
      <w:pPr>
        <w:numPr>
          <w:ilvl w:val="0"/>
          <w:numId w:val="69"/>
        </w:numPr>
        <w:rPr>
          <w:rFonts w:ascii="Book Antiqua" w:hAnsi="Book Antiqua" w:cs="Arial"/>
          <w:sz w:val="20"/>
          <w:szCs w:val="20"/>
        </w:rPr>
      </w:pPr>
      <w:r w:rsidRPr="005C5DD6">
        <w:rPr>
          <w:rFonts w:ascii="Book Antiqua" w:hAnsi="Book Antiqua" w:cs="Arial"/>
          <w:sz w:val="20"/>
          <w:szCs w:val="20"/>
        </w:rPr>
        <w:t>Porque razones dio tal calificación del sector donde vive (Escriba según su orden de importancia)</w:t>
      </w:r>
    </w:p>
    <w:p w:rsidR="00B26B0A" w:rsidRPr="005C5DD6" w:rsidRDefault="00B26B0A" w:rsidP="00B26B0A">
      <w:pPr>
        <w:rPr>
          <w:rFonts w:ascii="Book Antiqua" w:hAnsi="Book Antiqua" w:cs="Arial"/>
          <w:sz w:val="20"/>
          <w:szCs w:val="20"/>
        </w:rPr>
      </w:pPr>
      <w:r w:rsidRPr="005C5DD6">
        <w:rPr>
          <w:rFonts w:ascii="Book Antiqua" w:hAnsi="Book Antiqua" w:cs="Arial"/>
          <w:sz w:val="20"/>
          <w:szCs w:val="20"/>
        </w:rPr>
        <w:t xml:space="preserve">1. </w:t>
      </w:r>
    </w:p>
    <w:p w:rsidR="00B26B0A" w:rsidRPr="005C5DD6" w:rsidRDefault="00B26B0A" w:rsidP="00B26B0A">
      <w:pPr>
        <w:rPr>
          <w:rFonts w:ascii="Book Antiqua" w:hAnsi="Book Antiqua" w:cs="Arial"/>
          <w:sz w:val="20"/>
          <w:szCs w:val="20"/>
        </w:rPr>
      </w:pPr>
      <w:r w:rsidRPr="005C5DD6">
        <w:rPr>
          <w:rFonts w:ascii="Book Antiqua" w:hAnsi="Book Antiqua" w:cs="Arial"/>
          <w:noProof/>
          <w:sz w:val="20"/>
          <w:szCs w:val="20"/>
        </w:rPr>
        <w:pict>
          <v:line id="_x0000_s1080" style="position:absolute;z-index:251670016" from="18pt,8.3pt" to="378pt,8.3pt"/>
        </w:pict>
      </w:r>
    </w:p>
    <w:p w:rsidR="00B26B0A" w:rsidRPr="005C5DD6" w:rsidRDefault="00B26B0A" w:rsidP="00B26B0A">
      <w:pPr>
        <w:rPr>
          <w:rFonts w:ascii="Book Antiqua" w:hAnsi="Book Antiqua" w:cs="Arial"/>
          <w:sz w:val="20"/>
          <w:szCs w:val="20"/>
        </w:rPr>
      </w:pPr>
      <w:r w:rsidRPr="005C5DD6">
        <w:rPr>
          <w:rFonts w:ascii="Book Antiqua" w:hAnsi="Book Antiqua" w:cs="Arial"/>
          <w:noProof/>
          <w:sz w:val="20"/>
          <w:szCs w:val="20"/>
        </w:rPr>
        <w:pict>
          <v:line id="_x0000_s1081" style="position:absolute;z-index:251671040" from="18pt,14.8pt" to="378pt,14.8pt"/>
        </w:pict>
      </w:r>
      <w:r w:rsidRPr="005C5DD6">
        <w:rPr>
          <w:rFonts w:ascii="Book Antiqua" w:hAnsi="Book Antiqua" w:cs="Arial"/>
          <w:sz w:val="20"/>
          <w:szCs w:val="20"/>
        </w:rPr>
        <w:t xml:space="preserve">2. </w:t>
      </w:r>
    </w:p>
    <w:p w:rsidR="00B26B0A" w:rsidRPr="005C5DD6" w:rsidRDefault="00B26B0A" w:rsidP="00B26B0A">
      <w:pPr>
        <w:rPr>
          <w:rFonts w:ascii="Book Antiqua" w:hAnsi="Book Antiqua" w:cs="Arial"/>
          <w:sz w:val="20"/>
          <w:szCs w:val="20"/>
        </w:rPr>
      </w:pPr>
    </w:p>
    <w:p w:rsidR="00B26B0A" w:rsidRPr="005C5DD6" w:rsidRDefault="00B26B0A" w:rsidP="00CC0058">
      <w:pPr>
        <w:numPr>
          <w:ilvl w:val="0"/>
          <w:numId w:val="69"/>
        </w:numPr>
        <w:rPr>
          <w:rFonts w:ascii="Book Antiqua" w:hAnsi="Book Antiqua" w:cs="Arial"/>
          <w:sz w:val="20"/>
          <w:szCs w:val="20"/>
        </w:rPr>
      </w:pPr>
      <w:r w:rsidRPr="005C5DD6">
        <w:rPr>
          <w:rFonts w:ascii="Book Antiqua" w:hAnsi="Book Antiqua" w:cs="Arial"/>
          <w:sz w:val="20"/>
          <w:szCs w:val="20"/>
        </w:rPr>
        <w:t>Considera que la imagen de Guayaquil es la de una ciudad limpia</w:t>
      </w:r>
    </w:p>
    <w:p w:rsidR="00B26B0A" w:rsidRPr="005C5DD6" w:rsidRDefault="00B26B0A" w:rsidP="00B26B0A">
      <w:pPr>
        <w:rPr>
          <w:rFonts w:ascii="Book Antiqua" w:hAnsi="Book Antiqua" w:cs="Arial"/>
          <w:sz w:val="20"/>
          <w:szCs w:val="20"/>
        </w:rPr>
      </w:pPr>
    </w:p>
    <w:tbl>
      <w:tblPr>
        <w:tblStyle w:val="Tablaconcuadrcula"/>
        <w:tblW w:w="6030"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20"/>
        <w:gridCol w:w="720"/>
        <w:gridCol w:w="900"/>
        <w:gridCol w:w="900"/>
        <w:gridCol w:w="2160"/>
        <w:gridCol w:w="630"/>
      </w:tblGrid>
      <w:tr w:rsidR="00B26B0A" w:rsidRPr="005C5DD6">
        <w:tc>
          <w:tcPr>
            <w:tcW w:w="720" w:type="dxa"/>
            <w:tcBorders>
              <w:right w:val="single" w:sz="4" w:space="0" w:color="auto"/>
            </w:tcBorders>
          </w:tcPr>
          <w:p w:rsidR="00B26B0A" w:rsidRPr="005C5DD6" w:rsidRDefault="00B26B0A" w:rsidP="001B0E47">
            <w:pPr>
              <w:rPr>
                <w:rFonts w:ascii="Book Antiqua" w:hAnsi="Book Antiqua" w:cs="Arial"/>
                <w:sz w:val="20"/>
                <w:szCs w:val="20"/>
              </w:rPr>
            </w:pPr>
            <w:r w:rsidRPr="005C5DD6">
              <w:rPr>
                <w:rFonts w:ascii="Book Antiqua" w:hAnsi="Book Antiqua" w:cs="Arial"/>
                <w:sz w:val="20"/>
                <w:szCs w:val="20"/>
              </w:rPr>
              <w:t>Si</w:t>
            </w:r>
          </w:p>
        </w:tc>
        <w:tc>
          <w:tcPr>
            <w:tcW w:w="720" w:type="dxa"/>
            <w:tcBorders>
              <w:top w:val="single" w:sz="4" w:space="0" w:color="auto"/>
              <w:left w:val="single" w:sz="4" w:space="0" w:color="auto"/>
              <w:bottom w:val="single" w:sz="4" w:space="0" w:color="auto"/>
              <w:right w:val="single" w:sz="4" w:space="0" w:color="auto"/>
            </w:tcBorders>
          </w:tcPr>
          <w:p w:rsidR="00B26B0A" w:rsidRPr="005C5DD6" w:rsidRDefault="00B26B0A" w:rsidP="001B0E47">
            <w:pPr>
              <w:ind w:hanging="846"/>
              <w:rPr>
                <w:rFonts w:ascii="Book Antiqua" w:hAnsi="Book Antiqua" w:cs="Arial"/>
                <w:sz w:val="20"/>
                <w:szCs w:val="20"/>
              </w:rPr>
            </w:pPr>
          </w:p>
        </w:tc>
        <w:tc>
          <w:tcPr>
            <w:tcW w:w="900" w:type="dxa"/>
            <w:tcBorders>
              <w:left w:val="single" w:sz="4" w:space="0" w:color="auto"/>
              <w:right w:val="single" w:sz="4" w:space="0" w:color="auto"/>
            </w:tcBorders>
          </w:tcPr>
          <w:p w:rsidR="00B26B0A" w:rsidRPr="005C5DD6" w:rsidRDefault="00B26B0A" w:rsidP="001B0E47">
            <w:pPr>
              <w:rPr>
                <w:rFonts w:ascii="Book Antiqua" w:hAnsi="Book Antiqua" w:cs="Arial"/>
                <w:sz w:val="20"/>
                <w:szCs w:val="20"/>
              </w:rPr>
            </w:pPr>
            <w:r w:rsidRPr="005C5DD6">
              <w:rPr>
                <w:rFonts w:ascii="Book Antiqua" w:hAnsi="Book Antiqua" w:cs="Arial"/>
                <w:sz w:val="20"/>
                <w:szCs w:val="20"/>
              </w:rPr>
              <w:t>No</w:t>
            </w:r>
          </w:p>
        </w:tc>
        <w:tc>
          <w:tcPr>
            <w:tcW w:w="900" w:type="dxa"/>
            <w:tcBorders>
              <w:top w:val="single" w:sz="4" w:space="0" w:color="auto"/>
              <w:left w:val="single" w:sz="4" w:space="0" w:color="auto"/>
              <w:bottom w:val="single" w:sz="4" w:space="0" w:color="auto"/>
              <w:right w:val="single" w:sz="4" w:space="0" w:color="auto"/>
            </w:tcBorders>
          </w:tcPr>
          <w:p w:rsidR="00B26B0A" w:rsidRPr="005C5DD6" w:rsidRDefault="00B26B0A" w:rsidP="001B0E47">
            <w:pPr>
              <w:rPr>
                <w:rFonts w:ascii="Book Antiqua" w:hAnsi="Book Antiqua" w:cs="Arial"/>
                <w:sz w:val="20"/>
                <w:szCs w:val="20"/>
              </w:rPr>
            </w:pPr>
          </w:p>
        </w:tc>
        <w:tc>
          <w:tcPr>
            <w:tcW w:w="2160" w:type="dxa"/>
            <w:tcBorders>
              <w:left w:val="single" w:sz="4" w:space="0" w:color="auto"/>
              <w:right w:val="single" w:sz="4" w:space="0" w:color="auto"/>
            </w:tcBorders>
          </w:tcPr>
          <w:p w:rsidR="00B26B0A" w:rsidRPr="005C5DD6" w:rsidRDefault="00B26B0A" w:rsidP="001B0E47">
            <w:pPr>
              <w:rPr>
                <w:rFonts w:ascii="Book Antiqua" w:hAnsi="Book Antiqua" w:cs="Arial"/>
                <w:sz w:val="20"/>
                <w:szCs w:val="20"/>
              </w:rPr>
            </w:pPr>
            <w:r w:rsidRPr="005C5DD6">
              <w:rPr>
                <w:rFonts w:ascii="Book Antiqua" w:hAnsi="Book Antiqua" w:cs="Arial"/>
                <w:sz w:val="20"/>
                <w:szCs w:val="20"/>
              </w:rPr>
              <w:t>No Totalmente</w:t>
            </w:r>
          </w:p>
        </w:tc>
        <w:tc>
          <w:tcPr>
            <w:tcW w:w="630" w:type="dxa"/>
            <w:tcBorders>
              <w:top w:val="single" w:sz="4" w:space="0" w:color="auto"/>
              <w:left w:val="single" w:sz="4" w:space="0" w:color="auto"/>
              <w:bottom w:val="single" w:sz="4" w:space="0" w:color="auto"/>
              <w:right w:val="single" w:sz="4" w:space="0" w:color="auto"/>
            </w:tcBorders>
          </w:tcPr>
          <w:p w:rsidR="00B26B0A" w:rsidRPr="005C5DD6" w:rsidRDefault="00B26B0A" w:rsidP="001B0E47">
            <w:pPr>
              <w:rPr>
                <w:rFonts w:ascii="Book Antiqua" w:hAnsi="Book Antiqua" w:cs="Arial"/>
                <w:sz w:val="20"/>
                <w:szCs w:val="20"/>
              </w:rPr>
            </w:pPr>
          </w:p>
        </w:tc>
      </w:tr>
    </w:tbl>
    <w:p w:rsidR="00B26B0A" w:rsidRPr="005C5DD6" w:rsidRDefault="00B26B0A" w:rsidP="00B26B0A">
      <w:pPr>
        <w:rPr>
          <w:rFonts w:ascii="Book Antiqua" w:hAnsi="Book Antiqua" w:cs="Arial"/>
          <w:sz w:val="20"/>
          <w:szCs w:val="20"/>
        </w:rPr>
      </w:pPr>
    </w:p>
    <w:p w:rsidR="00B26B0A" w:rsidRPr="005C5DD6" w:rsidRDefault="00B26B0A" w:rsidP="00CC0058">
      <w:pPr>
        <w:numPr>
          <w:ilvl w:val="0"/>
          <w:numId w:val="69"/>
        </w:numPr>
        <w:rPr>
          <w:rFonts w:ascii="Book Antiqua" w:hAnsi="Book Antiqua" w:cs="Arial"/>
          <w:sz w:val="20"/>
          <w:szCs w:val="20"/>
        </w:rPr>
      </w:pPr>
      <w:r w:rsidRPr="005C5DD6">
        <w:rPr>
          <w:rFonts w:ascii="Book Antiqua" w:hAnsi="Book Antiqua" w:cs="Arial"/>
          <w:sz w:val="20"/>
          <w:szCs w:val="20"/>
        </w:rPr>
        <w:t>¿Quién cree usted que es el mayor responsable de manejar bien los desechos domiciliarios?</w:t>
      </w:r>
    </w:p>
    <w:p w:rsidR="00B26B0A" w:rsidRPr="005C5DD6" w:rsidRDefault="00B26B0A" w:rsidP="00B26B0A">
      <w:pPr>
        <w:rPr>
          <w:rFonts w:ascii="Book Antiqua" w:hAnsi="Book Antiqua" w:cs="Arial"/>
          <w:sz w:val="20"/>
          <w:szCs w:val="20"/>
        </w:rPr>
      </w:pPr>
    </w:p>
    <w:tbl>
      <w:tblPr>
        <w:tblStyle w:val="Tablaconcuadrcula"/>
        <w:tblW w:w="4140" w:type="dxa"/>
        <w:tblInd w:w="1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800"/>
        <w:gridCol w:w="360"/>
        <w:gridCol w:w="1620"/>
        <w:gridCol w:w="360"/>
      </w:tblGrid>
      <w:tr w:rsidR="00B26B0A" w:rsidRPr="005C5DD6">
        <w:tc>
          <w:tcPr>
            <w:tcW w:w="1800" w:type="dxa"/>
            <w:tcBorders>
              <w:right w:val="single" w:sz="4" w:space="0" w:color="auto"/>
            </w:tcBorders>
          </w:tcPr>
          <w:p w:rsidR="00B26B0A" w:rsidRPr="005C5DD6" w:rsidRDefault="00B26B0A" w:rsidP="001B0E47">
            <w:pPr>
              <w:rPr>
                <w:rFonts w:ascii="Book Antiqua" w:hAnsi="Book Antiqua" w:cs="Arial"/>
                <w:sz w:val="20"/>
                <w:szCs w:val="20"/>
              </w:rPr>
            </w:pPr>
            <w:r w:rsidRPr="005C5DD6">
              <w:rPr>
                <w:rFonts w:ascii="Book Antiqua" w:hAnsi="Book Antiqua" w:cs="Arial"/>
                <w:sz w:val="20"/>
                <w:szCs w:val="20"/>
              </w:rPr>
              <w:t>a. ciudadanía</w:t>
            </w:r>
          </w:p>
        </w:tc>
        <w:tc>
          <w:tcPr>
            <w:tcW w:w="360" w:type="dxa"/>
            <w:tcBorders>
              <w:top w:val="single" w:sz="4" w:space="0" w:color="auto"/>
              <w:left w:val="single" w:sz="4" w:space="0" w:color="auto"/>
              <w:bottom w:val="single" w:sz="4" w:space="0" w:color="auto"/>
              <w:right w:val="single" w:sz="4" w:space="0" w:color="auto"/>
            </w:tcBorders>
          </w:tcPr>
          <w:p w:rsidR="00B26B0A" w:rsidRPr="005C5DD6" w:rsidRDefault="00B26B0A" w:rsidP="001B0E47">
            <w:pPr>
              <w:rPr>
                <w:rFonts w:ascii="Book Antiqua" w:hAnsi="Book Antiqua" w:cs="Arial"/>
                <w:sz w:val="20"/>
                <w:szCs w:val="20"/>
              </w:rPr>
            </w:pPr>
          </w:p>
        </w:tc>
        <w:tc>
          <w:tcPr>
            <w:tcW w:w="1620" w:type="dxa"/>
            <w:tcBorders>
              <w:left w:val="single" w:sz="4" w:space="0" w:color="auto"/>
              <w:right w:val="single" w:sz="4" w:space="0" w:color="auto"/>
            </w:tcBorders>
          </w:tcPr>
          <w:p w:rsidR="00B26B0A" w:rsidRPr="005C5DD6" w:rsidRDefault="00B26B0A" w:rsidP="001B0E47">
            <w:pPr>
              <w:rPr>
                <w:rFonts w:ascii="Book Antiqua" w:hAnsi="Book Antiqua" w:cs="Arial"/>
                <w:sz w:val="20"/>
                <w:szCs w:val="20"/>
              </w:rPr>
            </w:pPr>
            <w:r w:rsidRPr="005C5DD6">
              <w:rPr>
                <w:rFonts w:ascii="Book Antiqua" w:hAnsi="Book Antiqua" w:cs="Arial"/>
                <w:sz w:val="20"/>
                <w:szCs w:val="20"/>
              </w:rPr>
              <w:t>c. Vachagnon</w:t>
            </w:r>
          </w:p>
        </w:tc>
        <w:tc>
          <w:tcPr>
            <w:tcW w:w="360" w:type="dxa"/>
            <w:tcBorders>
              <w:top w:val="single" w:sz="4" w:space="0" w:color="auto"/>
              <w:left w:val="single" w:sz="4" w:space="0" w:color="auto"/>
              <w:bottom w:val="single" w:sz="4" w:space="0" w:color="auto"/>
              <w:right w:val="single" w:sz="4" w:space="0" w:color="auto"/>
            </w:tcBorders>
          </w:tcPr>
          <w:p w:rsidR="00B26B0A" w:rsidRPr="005C5DD6" w:rsidRDefault="00B26B0A" w:rsidP="001B0E47">
            <w:pPr>
              <w:rPr>
                <w:rFonts w:ascii="Book Antiqua" w:hAnsi="Book Antiqua" w:cs="Arial"/>
                <w:sz w:val="20"/>
                <w:szCs w:val="20"/>
              </w:rPr>
            </w:pPr>
          </w:p>
        </w:tc>
      </w:tr>
      <w:tr w:rsidR="00B26B0A" w:rsidRPr="005C5DD6">
        <w:tc>
          <w:tcPr>
            <w:tcW w:w="1800" w:type="dxa"/>
            <w:tcBorders>
              <w:right w:val="single" w:sz="4" w:space="0" w:color="auto"/>
            </w:tcBorders>
          </w:tcPr>
          <w:p w:rsidR="00B26B0A" w:rsidRPr="005C5DD6" w:rsidRDefault="00B26B0A" w:rsidP="001B0E47">
            <w:pPr>
              <w:rPr>
                <w:rFonts w:ascii="Book Antiqua" w:hAnsi="Book Antiqua" w:cs="Arial"/>
                <w:sz w:val="20"/>
                <w:szCs w:val="20"/>
              </w:rPr>
            </w:pPr>
            <w:r w:rsidRPr="005C5DD6">
              <w:rPr>
                <w:rFonts w:ascii="Book Antiqua" w:hAnsi="Book Antiqua" w:cs="Arial"/>
                <w:sz w:val="20"/>
                <w:szCs w:val="20"/>
              </w:rPr>
              <w:t>b. Municipio</w:t>
            </w:r>
          </w:p>
        </w:tc>
        <w:tc>
          <w:tcPr>
            <w:tcW w:w="360" w:type="dxa"/>
            <w:tcBorders>
              <w:top w:val="single" w:sz="4" w:space="0" w:color="auto"/>
              <w:left w:val="single" w:sz="4" w:space="0" w:color="auto"/>
              <w:bottom w:val="single" w:sz="4" w:space="0" w:color="auto"/>
              <w:right w:val="single" w:sz="4" w:space="0" w:color="auto"/>
            </w:tcBorders>
          </w:tcPr>
          <w:p w:rsidR="00B26B0A" w:rsidRPr="005C5DD6" w:rsidRDefault="00B26B0A" w:rsidP="001B0E47">
            <w:pPr>
              <w:rPr>
                <w:rFonts w:ascii="Book Antiqua" w:hAnsi="Book Antiqua" w:cs="Arial"/>
                <w:sz w:val="20"/>
                <w:szCs w:val="20"/>
              </w:rPr>
            </w:pPr>
          </w:p>
        </w:tc>
        <w:tc>
          <w:tcPr>
            <w:tcW w:w="1620" w:type="dxa"/>
            <w:tcBorders>
              <w:left w:val="single" w:sz="4" w:space="0" w:color="auto"/>
              <w:right w:val="single" w:sz="4" w:space="0" w:color="auto"/>
            </w:tcBorders>
          </w:tcPr>
          <w:p w:rsidR="00B26B0A" w:rsidRPr="005C5DD6" w:rsidRDefault="00B26B0A" w:rsidP="001B0E47">
            <w:pPr>
              <w:rPr>
                <w:rFonts w:ascii="Book Antiqua" w:hAnsi="Book Antiqua" w:cs="Arial"/>
                <w:sz w:val="20"/>
                <w:szCs w:val="20"/>
              </w:rPr>
            </w:pPr>
            <w:r w:rsidRPr="005C5DD6">
              <w:rPr>
                <w:rFonts w:ascii="Book Antiqua" w:hAnsi="Book Antiqua" w:cs="Arial"/>
                <w:sz w:val="20"/>
                <w:szCs w:val="20"/>
              </w:rPr>
              <w:t>d. Otros</w:t>
            </w:r>
          </w:p>
        </w:tc>
        <w:tc>
          <w:tcPr>
            <w:tcW w:w="360" w:type="dxa"/>
            <w:tcBorders>
              <w:top w:val="single" w:sz="4" w:space="0" w:color="auto"/>
              <w:left w:val="single" w:sz="4" w:space="0" w:color="auto"/>
              <w:bottom w:val="single" w:sz="4" w:space="0" w:color="auto"/>
              <w:right w:val="single" w:sz="4" w:space="0" w:color="auto"/>
            </w:tcBorders>
          </w:tcPr>
          <w:p w:rsidR="00B26B0A" w:rsidRPr="005C5DD6" w:rsidRDefault="00B26B0A" w:rsidP="001B0E47">
            <w:pPr>
              <w:rPr>
                <w:rFonts w:ascii="Book Antiqua" w:hAnsi="Book Antiqua" w:cs="Arial"/>
                <w:sz w:val="20"/>
                <w:szCs w:val="20"/>
              </w:rPr>
            </w:pPr>
          </w:p>
        </w:tc>
      </w:tr>
    </w:tbl>
    <w:p w:rsidR="00B26B0A" w:rsidRPr="005C5DD6" w:rsidRDefault="00B26B0A" w:rsidP="00B26B0A">
      <w:pPr>
        <w:rPr>
          <w:rFonts w:ascii="Book Antiqua" w:hAnsi="Book Antiqua" w:cs="Arial"/>
          <w:sz w:val="20"/>
          <w:szCs w:val="20"/>
        </w:rPr>
      </w:pPr>
    </w:p>
    <w:p w:rsidR="00B26B0A" w:rsidRPr="005C5DD6" w:rsidRDefault="00B26B0A" w:rsidP="00CC0058">
      <w:pPr>
        <w:numPr>
          <w:ilvl w:val="0"/>
          <w:numId w:val="69"/>
        </w:numPr>
        <w:rPr>
          <w:rFonts w:ascii="Book Antiqua" w:hAnsi="Book Antiqua" w:cs="Arial"/>
          <w:sz w:val="20"/>
          <w:szCs w:val="20"/>
        </w:rPr>
      </w:pPr>
      <w:r w:rsidRPr="005C5DD6">
        <w:rPr>
          <w:rFonts w:ascii="Book Antiqua" w:hAnsi="Book Antiqua" w:cs="Arial"/>
          <w:sz w:val="20"/>
          <w:szCs w:val="20"/>
        </w:rPr>
        <w:t xml:space="preserve">¿Cree usted que es importante una clasificación de la basura antes de que sea recogida por el carro recolector?               </w:t>
      </w:r>
    </w:p>
    <w:tbl>
      <w:tblPr>
        <w:tblStyle w:val="Tablaconcuadrcula"/>
        <w:tblW w:w="3240" w:type="dxa"/>
        <w:jc w:val="center"/>
        <w:tblInd w:w="648" w:type="dxa"/>
        <w:tblLook w:val="01E0"/>
      </w:tblPr>
      <w:tblGrid>
        <w:gridCol w:w="720"/>
        <w:gridCol w:w="720"/>
        <w:gridCol w:w="900"/>
        <w:gridCol w:w="900"/>
      </w:tblGrid>
      <w:tr w:rsidR="00B26B0A" w:rsidRPr="005C5DD6">
        <w:trPr>
          <w:jc w:val="center"/>
        </w:trPr>
        <w:tc>
          <w:tcPr>
            <w:tcW w:w="720" w:type="dxa"/>
            <w:tcBorders>
              <w:right w:val="single" w:sz="4" w:space="0" w:color="auto"/>
            </w:tcBorders>
          </w:tcPr>
          <w:p w:rsidR="00B26B0A" w:rsidRPr="005C5DD6" w:rsidRDefault="00B26B0A" w:rsidP="001B0E47">
            <w:pPr>
              <w:rPr>
                <w:rFonts w:ascii="Book Antiqua" w:hAnsi="Book Antiqua" w:cs="Arial"/>
                <w:sz w:val="20"/>
                <w:szCs w:val="20"/>
              </w:rPr>
            </w:pPr>
            <w:r w:rsidRPr="005C5DD6">
              <w:rPr>
                <w:rFonts w:ascii="Book Antiqua" w:hAnsi="Book Antiqua" w:cs="Arial"/>
                <w:sz w:val="20"/>
                <w:szCs w:val="20"/>
              </w:rPr>
              <w:t>Si</w:t>
            </w:r>
          </w:p>
        </w:tc>
        <w:tc>
          <w:tcPr>
            <w:tcW w:w="720" w:type="dxa"/>
            <w:tcBorders>
              <w:top w:val="single" w:sz="4" w:space="0" w:color="auto"/>
              <w:left w:val="single" w:sz="4" w:space="0" w:color="auto"/>
              <w:bottom w:val="single" w:sz="4" w:space="0" w:color="auto"/>
              <w:right w:val="single" w:sz="4" w:space="0" w:color="auto"/>
            </w:tcBorders>
          </w:tcPr>
          <w:p w:rsidR="00B26B0A" w:rsidRPr="005C5DD6" w:rsidRDefault="00B26B0A" w:rsidP="001B0E47">
            <w:pPr>
              <w:ind w:hanging="846"/>
              <w:rPr>
                <w:rFonts w:ascii="Book Antiqua" w:hAnsi="Book Antiqua" w:cs="Arial"/>
                <w:sz w:val="20"/>
                <w:szCs w:val="20"/>
              </w:rPr>
            </w:pPr>
          </w:p>
        </w:tc>
        <w:tc>
          <w:tcPr>
            <w:tcW w:w="900" w:type="dxa"/>
            <w:tcBorders>
              <w:left w:val="single" w:sz="4" w:space="0" w:color="auto"/>
              <w:right w:val="single" w:sz="4" w:space="0" w:color="auto"/>
            </w:tcBorders>
          </w:tcPr>
          <w:p w:rsidR="00B26B0A" w:rsidRPr="005C5DD6" w:rsidRDefault="00B26B0A" w:rsidP="001B0E47">
            <w:pPr>
              <w:rPr>
                <w:rFonts w:ascii="Book Antiqua" w:hAnsi="Book Antiqua" w:cs="Arial"/>
                <w:sz w:val="20"/>
                <w:szCs w:val="20"/>
              </w:rPr>
            </w:pPr>
            <w:r w:rsidRPr="005C5DD6">
              <w:rPr>
                <w:rFonts w:ascii="Book Antiqua" w:hAnsi="Book Antiqua" w:cs="Arial"/>
                <w:sz w:val="20"/>
                <w:szCs w:val="20"/>
              </w:rPr>
              <w:t>No</w:t>
            </w:r>
          </w:p>
        </w:tc>
        <w:tc>
          <w:tcPr>
            <w:tcW w:w="900" w:type="dxa"/>
            <w:tcBorders>
              <w:top w:val="single" w:sz="4" w:space="0" w:color="auto"/>
              <w:left w:val="single" w:sz="4" w:space="0" w:color="auto"/>
              <w:bottom w:val="single" w:sz="4" w:space="0" w:color="auto"/>
              <w:right w:val="single" w:sz="4" w:space="0" w:color="auto"/>
            </w:tcBorders>
          </w:tcPr>
          <w:p w:rsidR="00B26B0A" w:rsidRPr="005C5DD6" w:rsidRDefault="00B26B0A" w:rsidP="001B0E47">
            <w:pPr>
              <w:rPr>
                <w:rFonts w:ascii="Book Antiqua" w:hAnsi="Book Antiqua" w:cs="Arial"/>
                <w:sz w:val="20"/>
                <w:szCs w:val="20"/>
              </w:rPr>
            </w:pPr>
          </w:p>
        </w:tc>
      </w:tr>
    </w:tbl>
    <w:p w:rsidR="00B26B0A" w:rsidRPr="005C5DD6" w:rsidRDefault="00B26B0A" w:rsidP="00B26B0A">
      <w:pPr>
        <w:rPr>
          <w:rFonts w:ascii="Book Antiqua" w:hAnsi="Book Antiqua" w:cs="Arial"/>
          <w:sz w:val="20"/>
          <w:szCs w:val="20"/>
        </w:rPr>
      </w:pPr>
    </w:p>
    <w:p w:rsidR="00B26B0A" w:rsidRPr="005C5DD6" w:rsidRDefault="00B26B0A" w:rsidP="00CC0058">
      <w:pPr>
        <w:numPr>
          <w:ilvl w:val="0"/>
          <w:numId w:val="69"/>
        </w:numPr>
        <w:rPr>
          <w:rFonts w:ascii="Book Antiqua" w:hAnsi="Book Antiqua" w:cs="Arial"/>
          <w:sz w:val="20"/>
          <w:szCs w:val="20"/>
        </w:rPr>
      </w:pPr>
      <w:r w:rsidRPr="005C5DD6">
        <w:rPr>
          <w:rFonts w:ascii="Book Antiqua" w:hAnsi="Book Antiqua" w:cs="Arial"/>
          <w:sz w:val="20"/>
          <w:szCs w:val="20"/>
        </w:rPr>
        <w:t>¿Separa usted la basura biodegradable y no biodegradable por separado?</w:t>
      </w:r>
    </w:p>
    <w:p w:rsidR="00B26B0A" w:rsidRPr="005C5DD6" w:rsidRDefault="00B26B0A" w:rsidP="00B26B0A">
      <w:pPr>
        <w:rPr>
          <w:rFonts w:ascii="Book Antiqua" w:hAnsi="Book Antiqua" w:cs="Arial"/>
          <w:sz w:val="20"/>
          <w:szCs w:val="20"/>
        </w:rPr>
      </w:pPr>
    </w:p>
    <w:tbl>
      <w:tblPr>
        <w:tblStyle w:val="Tablaconcuadrcula"/>
        <w:tblW w:w="3240" w:type="dxa"/>
        <w:jc w:val="center"/>
        <w:tblInd w:w="648" w:type="dxa"/>
        <w:tblLook w:val="01E0"/>
      </w:tblPr>
      <w:tblGrid>
        <w:gridCol w:w="720"/>
        <w:gridCol w:w="720"/>
        <w:gridCol w:w="900"/>
        <w:gridCol w:w="900"/>
      </w:tblGrid>
      <w:tr w:rsidR="00B26B0A" w:rsidRPr="005C5DD6">
        <w:trPr>
          <w:jc w:val="center"/>
        </w:trPr>
        <w:tc>
          <w:tcPr>
            <w:tcW w:w="720" w:type="dxa"/>
            <w:tcBorders>
              <w:right w:val="single" w:sz="4" w:space="0" w:color="auto"/>
            </w:tcBorders>
          </w:tcPr>
          <w:p w:rsidR="00B26B0A" w:rsidRPr="005C5DD6" w:rsidRDefault="00B26B0A" w:rsidP="001B0E47">
            <w:pPr>
              <w:rPr>
                <w:rFonts w:ascii="Book Antiqua" w:hAnsi="Book Antiqua" w:cs="Arial"/>
                <w:sz w:val="20"/>
                <w:szCs w:val="20"/>
              </w:rPr>
            </w:pPr>
            <w:r w:rsidRPr="005C5DD6">
              <w:rPr>
                <w:rFonts w:ascii="Book Antiqua" w:hAnsi="Book Antiqua" w:cs="Arial"/>
                <w:sz w:val="20"/>
                <w:szCs w:val="20"/>
              </w:rPr>
              <w:t>Si</w:t>
            </w:r>
          </w:p>
        </w:tc>
        <w:tc>
          <w:tcPr>
            <w:tcW w:w="720" w:type="dxa"/>
            <w:tcBorders>
              <w:top w:val="single" w:sz="4" w:space="0" w:color="auto"/>
              <w:left w:val="single" w:sz="4" w:space="0" w:color="auto"/>
              <w:bottom w:val="single" w:sz="4" w:space="0" w:color="auto"/>
              <w:right w:val="single" w:sz="4" w:space="0" w:color="auto"/>
            </w:tcBorders>
          </w:tcPr>
          <w:p w:rsidR="00B26B0A" w:rsidRPr="005C5DD6" w:rsidRDefault="00B26B0A" w:rsidP="001B0E47">
            <w:pPr>
              <w:ind w:hanging="846"/>
              <w:rPr>
                <w:rFonts w:ascii="Book Antiqua" w:hAnsi="Book Antiqua" w:cs="Arial"/>
                <w:sz w:val="20"/>
                <w:szCs w:val="20"/>
              </w:rPr>
            </w:pPr>
          </w:p>
        </w:tc>
        <w:tc>
          <w:tcPr>
            <w:tcW w:w="900" w:type="dxa"/>
            <w:tcBorders>
              <w:left w:val="single" w:sz="4" w:space="0" w:color="auto"/>
              <w:right w:val="single" w:sz="4" w:space="0" w:color="auto"/>
            </w:tcBorders>
          </w:tcPr>
          <w:p w:rsidR="00B26B0A" w:rsidRPr="005C5DD6" w:rsidRDefault="00B26B0A" w:rsidP="001B0E47">
            <w:pPr>
              <w:rPr>
                <w:rFonts w:ascii="Book Antiqua" w:hAnsi="Book Antiqua" w:cs="Arial"/>
                <w:sz w:val="20"/>
                <w:szCs w:val="20"/>
              </w:rPr>
            </w:pPr>
            <w:r w:rsidRPr="005C5DD6">
              <w:rPr>
                <w:rFonts w:ascii="Book Antiqua" w:hAnsi="Book Antiqua" w:cs="Arial"/>
                <w:sz w:val="20"/>
                <w:szCs w:val="20"/>
              </w:rPr>
              <w:t>No</w:t>
            </w:r>
          </w:p>
        </w:tc>
        <w:tc>
          <w:tcPr>
            <w:tcW w:w="900" w:type="dxa"/>
            <w:tcBorders>
              <w:top w:val="single" w:sz="4" w:space="0" w:color="auto"/>
              <w:left w:val="single" w:sz="4" w:space="0" w:color="auto"/>
              <w:bottom w:val="single" w:sz="4" w:space="0" w:color="auto"/>
              <w:right w:val="single" w:sz="4" w:space="0" w:color="auto"/>
            </w:tcBorders>
          </w:tcPr>
          <w:p w:rsidR="00B26B0A" w:rsidRPr="005C5DD6" w:rsidRDefault="00B26B0A" w:rsidP="001B0E47">
            <w:pPr>
              <w:rPr>
                <w:rFonts w:ascii="Book Antiqua" w:hAnsi="Book Antiqua" w:cs="Arial"/>
                <w:sz w:val="20"/>
                <w:szCs w:val="20"/>
              </w:rPr>
            </w:pPr>
          </w:p>
        </w:tc>
      </w:tr>
    </w:tbl>
    <w:p w:rsidR="00B26B0A" w:rsidRPr="005C5DD6" w:rsidRDefault="00B26B0A" w:rsidP="00B26B0A">
      <w:pPr>
        <w:jc w:val="center"/>
        <w:rPr>
          <w:rFonts w:ascii="Book Antiqua" w:hAnsi="Book Antiqua" w:cs="Arial"/>
          <w:sz w:val="20"/>
          <w:szCs w:val="20"/>
        </w:rPr>
      </w:pPr>
    </w:p>
    <w:p w:rsidR="00B26B0A" w:rsidRPr="005C5DD6" w:rsidRDefault="00B26B0A" w:rsidP="00B26B0A">
      <w:pPr>
        <w:rPr>
          <w:rFonts w:ascii="Book Antiqua" w:hAnsi="Book Antiqua" w:cs="Arial"/>
          <w:sz w:val="20"/>
          <w:szCs w:val="20"/>
        </w:rPr>
      </w:pPr>
      <w:r w:rsidRPr="005C5DD6">
        <w:rPr>
          <w:rFonts w:ascii="Book Antiqua" w:hAnsi="Book Antiqua" w:cs="Arial"/>
          <w:sz w:val="20"/>
          <w:szCs w:val="20"/>
        </w:rPr>
        <w:t>Si su respuesta fue SI en la pregunta 11, por favor continué con la encuesta. Su  respuesta fue NO responda a partir de la pregunta 14</w:t>
      </w:r>
    </w:p>
    <w:p w:rsidR="00B26B0A" w:rsidRPr="005C5DD6" w:rsidRDefault="00B26B0A" w:rsidP="00B26B0A">
      <w:pPr>
        <w:rPr>
          <w:rFonts w:ascii="Book Antiqua" w:hAnsi="Book Antiqua" w:cs="Arial"/>
          <w:sz w:val="20"/>
          <w:szCs w:val="20"/>
        </w:rPr>
      </w:pPr>
    </w:p>
    <w:p w:rsidR="00B26B0A" w:rsidRPr="005C5DD6" w:rsidRDefault="00B26B0A" w:rsidP="00CC0058">
      <w:pPr>
        <w:numPr>
          <w:ilvl w:val="0"/>
          <w:numId w:val="69"/>
        </w:numPr>
        <w:rPr>
          <w:rFonts w:ascii="Book Antiqua" w:hAnsi="Book Antiqua" w:cs="Arial"/>
          <w:sz w:val="20"/>
          <w:szCs w:val="20"/>
        </w:rPr>
      </w:pPr>
      <w:r w:rsidRPr="005C5DD6">
        <w:rPr>
          <w:rFonts w:ascii="Book Antiqua" w:hAnsi="Book Antiqua" w:cs="Arial"/>
          <w:sz w:val="20"/>
          <w:szCs w:val="20"/>
        </w:rPr>
        <w:t>¿Qué tipo de material no biodegradable es el que más separa (Por favor. Utilice 1, 2 y 3 = mayor separación   4, 5 y 6 = menor separación; en caso de no separar deje el casillero vacío)?</w:t>
      </w:r>
    </w:p>
    <w:p w:rsidR="00B26B0A" w:rsidRPr="005C5DD6" w:rsidRDefault="00B26B0A" w:rsidP="00B26B0A">
      <w:pPr>
        <w:rPr>
          <w:rFonts w:ascii="Book Antiqua" w:hAnsi="Book Antiqua" w:cs="Arial"/>
          <w:sz w:val="20"/>
          <w:szCs w:val="20"/>
        </w:rPr>
      </w:pPr>
    </w:p>
    <w:p w:rsidR="00B26B0A" w:rsidRPr="005C5DD6" w:rsidRDefault="00B26B0A" w:rsidP="00CC0058">
      <w:pPr>
        <w:numPr>
          <w:ilvl w:val="1"/>
          <w:numId w:val="69"/>
        </w:numPr>
        <w:rPr>
          <w:rFonts w:ascii="Book Antiqua" w:hAnsi="Book Antiqua" w:cs="Arial"/>
          <w:sz w:val="20"/>
          <w:szCs w:val="20"/>
        </w:rPr>
      </w:pPr>
      <w:r w:rsidRPr="005C5DD6">
        <w:rPr>
          <w:rFonts w:ascii="Book Antiqua" w:hAnsi="Book Antiqua" w:cs="Arial"/>
          <w:noProof/>
          <w:sz w:val="20"/>
          <w:szCs w:val="20"/>
        </w:rPr>
        <w:pict>
          <v:rect id="_x0000_s1085" style="position:absolute;left:0;text-align:left;margin-left:4in;margin-top:6.8pt;width:36pt;height:9pt;z-index:251675136"/>
        </w:pict>
      </w:r>
      <w:r w:rsidRPr="005C5DD6">
        <w:rPr>
          <w:rFonts w:ascii="Book Antiqua" w:hAnsi="Book Antiqua" w:cs="Arial"/>
          <w:noProof/>
          <w:sz w:val="20"/>
          <w:szCs w:val="20"/>
        </w:rPr>
        <w:pict>
          <v:rect id="_x0000_s1082" style="position:absolute;left:0;text-align:left;margin-left:2in;margin-top:6.8pt;width:36pt;height:9pt;z-index:251672064"/>
        </w:pict>
      </w:r>
      <w:r w:rsidRPr="005C5DD6">
        <w:rPr>
          <w:rFonts w:ascii="Book Antiqua" w:hAnsi="Book Antiqua" w:cs="Arial"/>
          <w:sz w:val="20"/>
          <w:szCs w:val="20"/>
        </w:rPr>
        <w:t>Botellas de vidrio                                d. cartón</w:t>
      </w:r>
    </w:p>
    <w:p w:rsidR="00B26B0A" w:rsidRPr="005C5DD6" w:rsidRDefault="00B26B0A" w:rsidP="00CC0058">
      <w:pPr>
        <w:numPr>
          <w:ilvl w:val="1"/>
          <w:numId w:val="69"/>
        </w:numPr>
        <w:rPr>
          <w:rFonts w:ascii="Book Antiqua" w:hAnsi="Book Antiqua" w:cs="Arial"/>
          <w:sz w:val="20"/>
          <w:szCs w:val="20"/>
        </w:rPr>
      </w:pPr>
      <w:r w:rsidRPr="005C5DD6">
        <w:rPr>
          <w:rFonts w:ascii="Book Antiqua" w:hAnsi="Book Antiqua" w:cs="Arial"/>
          <w:noProof/>
          <w:sz w:val="20"/>
          <w:szCs w:val="20"/>
        </w:rPr>
        <w:pict>
          <v:rect id="_x0000_s1086" style="position:absolute;left:0;text-align:left;margin-left:4in;margin-top:4.3pt;width:36pt;height:9pt;z-index:251676160"/>
        </w:pict>
      </w:r>
      <w:r w:rsidRPr="005C5DD6">
        <w:rPr>
          <w:rFonts w:ascii="Book Antiqua" w:hAnsi="Book Antiqua" w:cs="Arial"/>
          <w:noProof/>
          <w:sz w:val="20"/>
          <w:szCs w:val="20"/>
        </w:rPr>
        <w:pict>
          <v:rect id="_x0000_s1083" style="position:absolute;left:0;text-align:left;margin-left:2in;margin-top:4.3pt;width:36pt;height:9pt;z-index:251673088"/>
        </w:pict>
      </w:r>
      <w:r w:rsidRPr="005C5DD6">
        <w:rPr>
          <w:rFonts w:ascii="Book Antiqua" w:hAnsi="Book Antiqua" w:cs="Arial"/>
          <w:sz w:val="20"/>
          <w:szCs w:val="20"/>
        </w:rPr>
        <w:t xml:space="preserve">Botellas de plásticos                        </w:t>
      </w:r>
      <w:r>
        <w:rPr>
          <w:rFonts w:ascii="Book Antiqua" w:hAnsi="Book Antiqua" w:cs="Arial"/>
          <w:sz w:val="20"/>
          <w:szCs w:val="20"/>
        </w:rPr>
        <w:t xml:space="preserve"> </w:t>
      </w:r>
      <w:r w:rsidRPr="005C5DD6">
        <w:rPr>
          <w:rFonts w:ascii="Book Antiqua" w:hAnsi="Book Antiqua" w:cs="Arial"/>
          <w:sz w:val="20"/>
          <w:szCs w:val="20"/>
        </w:rPr>
        <w:t xml:space="preserve">  e. papel bond</w:t>
      </w:r>
    </w:p>
    <w:p w:rsidR="00B26B0A" w:rsidRPr="005C5DD6" w:rsidRDefault="00B26B0A" w:rsidP="00CC0058">
      <w:pPr>
        <w:numPr>
          <w:ilvl w:val="1"/>
          <w:numId w:val="69"/>
        </w:numPr>
        <w:rPr>
          <w:rFonts w:ascii="Book Antiqua" w:hAnsi="Book Antiqua" w:cs="Arial"/>
          <w:sz w:val="20"/>
          <w:szCs w:val="20"/>
        </w:rPr>
      </w:pPr>
      <w:r w:rsidRPr="005C5DD6">
        <w:rPr>
          <w:rFonts w:ascii="Book Antiqua" w:hAnsi="Book Antiqua" w:cs="Arial"/>
          <w:noProof/>
          <w:sz w:val="20"/>
          <w:szCs w:val="20"/>
        </w:rPr>
        <w:pict>
          <v:rect id="_x0000_s1087" style="position:absolute;left:0;text-align:left;margin-left:4in;margin-top:1.8pt;width:36pt;height:9pt;z-index:251677184"/>
        </w:pict>
      </w:r>
      <w:r w:rsidRPr="005C5DD6">
        <w:rPr>
          <w:rFonts w:ascii="Book Antiqua" w:hAnsi="Book Antiqua" w:cs="Arial"/>
          <w:noProof/>
          <w:sz w:val="20"/>
          <w:szCs w:val="20"/>
        </w:rPr>
        <w:pict>
          <v:rect id="_x0000_s1084" style="position:absolute;left:0;text-align:left;margin-left:2in;margin-top:1.8pt;width:36pt;height:9pt;z-index:251674112"/>
        </w:pict>
      </w:r>
      <w:r w:rsidRPr="005C5DD6">
        <w:rPr>
          <w:rFonts w:ascii="Book Antiqua" w:hAnsi="Book Antiqua" w:cs="Arial"/>
          <w:sz w:val="20"/>
          <w:szCs w:val="20"/>
        </w:rPr>
        <w:t xml:space="preserve">Latas                                                  </w:t>
      </w:r>
      <w:r>
        <w:rPr>
          <w:rFonts w:ascii="Book Antiqua" w:hAnsi="Book Antiqua" w:cs="Arial"/>
          <w:sz w:val="20"/>
          <w:szCs w:val="20"/>
        </w:rPr>
        <w:t xml:space="preserve">  </w:t>
      </w:r>
      <w:r w:rsidRPr="005C5DD6">
        <w:rPr>
          <w:rFonts w:ascii="Book Antiqua" w:hAnsi="Book Antiqua" w:cs="Arial"/>
          <w:sz w:val="20"/>
          <w:szCs w:val="20"/>
        </w:rPr>
        <w:t xml:space="preserve"> f. papel periódico    </w:t>
      </w:r>
    </w:p>
    <w:p w:rsidR="00B26B0A" w:rsidRPr="005C5DD6" w:rsidRDefault="00B26B0A" w:rsidP="00B26B0A">
      <w:pPr>
        <w:ind w:left="360"/>
        <w:rPr>
          <w:rFonts w:ascii="Book Antiqua" w:hAnsi="Book Antiqua" w:cs="Arial"/>
          <w:sz w:val="20"/>
          <w:szCs w:val="20"/>
        </w:rPr>
      </w:pPr>
      <w:r w:rsidRPr="005C5DD6">
        <w:rPr>
          <w:rFonts w:ascii="Book Antiqua" w:hAnsi="Book Antiqua" w:cs="Arial"/>
          <w:sz w:val="20"/>
          <w:szCs w:val="20"/>
        </w:rPr>
        <w:t xml:space="preserve">                                                               </w:t>
      </w:r>
    </w:p>
    <w:p w:rsidR="00B26B0A" w:rsidRPr="005C5DD6" w:rsidRDefault="00B26B0A" w:rsidP="00CC0058">
      <w:pPr>
        <w:numPr>
          <w:ilvl w:val="0"/>
          <w:numId w:val="69"/>
        </w:numPr>
        <w:rPr>
          <w:rFonts w:ascii="Book Antiqua" w:hAnsi="Book Antiqua" w:cs="Arial"/>
          <w:sz w:val="20"/>
          <w:szCs w:val="20"/>
        </w:rPr>
      </w:pPr>
      <w:r w:rsidRPr="005C5DD6">
        <w:rPr>
          <w:rFonts w:ascii="Book Antiqua" w:hAnsi="Book Antiqua" w:cs="Arial"/>
          <w:sz w:val="20"/>
          <w:szCs w:val="20"/>
        </w:rPr>
        <w:t>¿Qué fin  tienen los materiales no biodegradables (no se pudren) en su casa?</w:t>
      </w:r>
    </w:p>
    <w:p w:rsidR="00B26B0A" w:rsidRPr="005C5DD6" w:rsidRDefault="00B26B0A" w:rsidP="00CC0058">
      <w:pPr>
        <w:numPr>
          <w:ilvl w:val="1"/>
          <w:numId w:val="69"/>
        </w:numPr>
        <w:rPr>
          <w:rFonts w:ascii="Book Antiqua" w:hAnsi="Book Antiqua" w:cs="Arial"/>
          <w:sz w:val="20"/>
          <w:szCs w:val="20"/>
        </w:rPr>
      </w:pPr>
      <w:r w:rsidRPr="005C5DD6">
        <w:rPr>
          <w:rFonts w:ascii="Book Antiqua" w:hAnsi="Book Antiqua" w:cs="Arial"/>
          <w:noProof/>
          <w:sz w:val="20"/>
          <w:szCs w:val="20"/>
        </w:rPr>
        <w:pict>
          <v:rect id="_x0000_s1095" style="position:absolute;left:0;text-align:left;margin-left:459pt;margin-top:4.85pt;width:27pt;height:17.05pt;z-index:251685376"/>
        </w:pict>
      </w:r>
      <w:r w:rsidRPr="005C5DD6">
        <w:rPr>
          <w:rFonts w:ascii="Book Antiqua" w:hAnsi="Book Antiqua" w:cs="Arial"/>
          <w:noProof/>
          <w:sz w:val="20"/>
          <w:szCs w:val="20"/>
        </w:rPr>
        <w:pict>
          <v:rect id="_x0000_s1094" style="position:absolute;left:0;text-align:left;margin-left:279pt;margin-top:4.85pt;width:27pt;height:17.05pt;z-index:251684352"/>
        </w:pict>
      </w:r>
      <w:r w:rsidRPr="005C5DD6">
        <w:rPr>
          <w:rFonts w:ascii="Book Antiqua" w:hAnsi="Book Antiqua" w:cs="Arial"/>
          <w:noProof/>
          <w:sz w:val="20"/>
          <w:szCs w:val="20"/>
        </w:rPr>
        <w:pict>
          <v:rect id="_x0000_s1093" style="position:absolute;left:0;text-align:left;margin-left:90pt;margin-top:4.85pt;width:27pt;height:17.05pt;z-index:251683328"/>
        </w:pict>
      </w:r>
      <w:r w:rsidRPr="005C5DD6">
        <w:rPr>
          <w:rFonts w:ascii="Book Antiqua" w:hAnsi="Book Antiqua" w:cs="Arial"/>
          <w:sz w:val="20"/>
          <w:szCs w:val="20"/>
        </w:rPr>
        <w:t>Reutilizan                 b. Los venden a los recicladores                    c. Los regalan a personas</w:t>
      </w:r>
    </w:p>
    <w:p w:rsidR="00B26B0A" w:rsidRPr="005C5DD6" w:rsidRDefault="00B26B0A" w:rsidP="00B26B0A">
      <w:pPr>
        <w:ind w:left="720"/>
        <w:rPr>
          <w:rFonts w:ascii="Book Antiqua" w:hAnsi="Book Antiqua" w:cs="Arial"/>
          <w:sz w:val="20"/>
          <w:szCs w:val="20"/>
        </w:rPr>
      </w:pPr>
      <w:r w:rsidRPr="005C5DD6">
        <w:rPr>
          <w:rFonts w:ascii="Book Antiqua" w:hAnsi="Book Antiqua" w:cs="Arial"/>
          <w:sz w:val="20"/>
          <w:szCs w:val="20"/>
        </w:rPr>
        <w:t xml:space="preserve">                                </w:t>
      </w:r>
      <w:r>
        <w:rPr>
          <w:rFonts w:ascii="Book Antiqua" w:hAnsi="Book Antiqua" w:cs="Arial"/>
          <w:sz w:val="20"/>
          <w:szCs w:val="20"/>
        </w:rPr>
        <w:t xml:space="preserve">   </w:t>
      </w:r>
      <w:r w:rsidRPr="005C5DD6">
        <w:rPr>
          <w:rFonts w:ascii="Book Antiqua" w:hAnsi="Book Antiqua" w:cs="Arial"/>
          <w:sz w:val="20"/>
          <w:szCs w:val="20"/>
        </w:rPr>
        <w:t xml:space="preserve">Que pasan por las casas                                   dedicadas al reciclaje   </w:t>
      </w:r>
    </w:p>
    <w:p w:rsidR="00B26B0A" w:rsidRPr="005C5DD6" w:rsidRDefault="00B26B0A" w:rsidP="00B26B0A">
      <w:pPr>
        <w:ind w:left="360"/>
        <w:rPr>
          <w:rFonts w:ascii="Book Antiqua" w:hAnsi="Book Antiqua" w:cs="Arial"/>
          <w:sz w:val="20"/>
          <w:szCs w:val="20"/>
        </w:rPr>
      </w:pPr>
    </w:p>
    <w:p w:rsidR="00B26B0A" w:rsidRPr="005C5DD6" w:rsidRDefault="00B26B0A" w:rsidP="00CC0058">
      <w:pPr>
        <w:numPr>
          <w:ilvl w:val="1"/>
          <w:numId w:val="70"/>
        </w:numPr>
        <w:rPr>
          <w:rFonts w:ascii="Book Antiqua" w:hAnsi="Book Antiqua" w:cs="Arial"/>
          <w:sz w:val="20"/>
          <w:szCs w:val="20"/>
        </w:rPr>
      </w:pPr>
      <w:r w:rsidRPr="005C5DD6">
        <w:rPr>
          <w:rFonts w:ascii="Book Antiqua" w:hAnsi="Book Antiqua" w:cs="Arial"/>
          <w:noProof/>
          <w:sz w:val="20"/>
          <w:szCs w:val="20"/>
        </w:rPr>
        <w:pict>
          <v:line id="_x0000_s1088" style="position:absolute;left:0;text-align:left;z-index:251678208" from="63pt,9.8pt" to="351pt,9.8pt"/>
        </w:pict>
      </w:r>
      <w:r w:rsidRPr="005C5DD6">
        <w:rPr>
          <w:rFonts w:ascii="Book Antiqua" w:hAnsi="Book Antiqua" w:cs="Arial"/>
          <w:sz w:val="20"/>
          <w:szCs w:val="20"/>
        </w:rPr>
        <w:t xml:space="preserve">Otras </w:t>
      </w:r>
    </w:p>
    <w:p w:rsidR="00B26B0A" w:rsidRPr="005C5DD6" w:rsidRDefault="00B26B0A" w:rsidP="00B26B0A">
      <w:pPr>
        <w:ind w:left="360"/>
        <w:rPr>
          <w:rFonts w:ascii="Book Antiqua" w:hAnsi="Book Antiqua" w:cs="Arial"/>
          <w:sz w:val="20"/>
          <w:szCs w:val="20"/>
        </w:rPr>
      </w:pPr>
    </w:p>
    <w:p w:rsidR="00B26B0A" w:rsidRPr="005C5DD6" w:rsidRDefault="00B26B0A" w:rsidP="00CC0058">
      <w:pPr>
        <w:numPr>
          <w:ilvl w:val="0"/>
          <w:numId w:val="70"/>
        </w:numPr>
        <w:rPr>
          <w:rFonts w:ascii="Book Antiqua" w:hAnsi="Book Antiqua" w:cs="Arial"/>
          <w:sz w:val="20"/>
          <w:szCs w:val="20"/>
        </w:rPr>
      </w:pPr>
      <w:r w:rsidRPr="005C5DD6">
        <w:rPr>
          <w:rFonts w:ascii="Book Antiqua" w:hAnsi="Book Antiqua" w:cs="Arial"/>
          <w:sz w:val="20"/>
          <w:szCs w:val="20"/>
        </w:rPr>
        <w:t>¿Estaría dispuesta a clasificar en su domicilio los desechos biodegradables (se pudren)  y no biodegradables (no se pudren), y depositarlos en tachos de diferentes colores?</w:t>
      </w:r>
    </w:p>
    <w:p w:rsidR="00B26B0A" w:rsidRPr="005C5DD6" w:rsidRDefault="00B26B0A" w:rsidP="00B26B0A">
      <w:pPr>
        <w:rPr>
          <w:rFonts w:ascii="Book Antiqua" w:hAnsi="Book Antiqua" w:cs="Arial"/>
          <w:sz w:val="20"/>
          <w:szCs w:val="20"/>
        </w:rPr>
      </w:pPr>
    </w:p>
    <w:tbl>
      <w:tblPr>
        <w:tblStyle w:val="Tablaconcuadrcula"/>
        <w:tblW w:w="4738" w:type="dxa"/>
        <w:tblInd w:w="828" w:type="dxa"/>
        <w:tblLook w:val="01E0"/>
      </w:tblPr>
      <w:tblGrid>
        <w:gridCol w:w="900"/>
        <w:gridCol w:w="1440"/>
        <w:gridCol w:w="360"/>
        <w:gridCol w:w="720"/>
        <w:gridCol w:w="1318"/>
      </w:tblGrid>
      <w:tr w:rsidR="00B26B0A" w:rsidRPr="005C5DD6">
        <w:tc>
          <w:tcPr>
            <w:tcW w:w="900" w:type="dxa"/>
            <w:tcBorders>
              <w:right w:val="single" w:sz="4" w:space="0" w:color="auto"/>
            </w:tcBorders>
          </w:tcPr>
          <w:p w:rsidR="00B26B0A" w:rsidRPr="005C5DD6" w:rsidRDefault="00B26B0A" w:rsidP="001B0E47">
            <w:pPr>
              <w:ind w:left="720"/>
              <w:rPr>
                <w:rFonts w:ascii="Book Antiqua" w:hAnsi="Book Antiqua" w:cs="Arial"/>
                <w:sz w:val="20"/>
                <w:szCs w:val="20"/>
              </w:rPr>
            </w:pPr>
          </w:p>
        </w:tc>
        <w:tc>
          <w:tcPr>
            <w:tcW w:w="1440" w:type="dxa"/>
            <w:tcBorders>
              <w:top w:val="nil"/>
              <w:left w:val="single" w:sz="4" w:space="0" w:color="auto"/>
              <w:bottom w:val="nil"/>
              <w:right w:val="nil"/>
            </w:tcBorders>
          </w:tcPr>
          <w:p w:rsidR="00B26B0A" w:rsidRPr="005C5DD6" w:rsidRDefault="00B26B0A" w:rsidP="001B0E47">
            <w:pPr>
              <w:rPr>
                <w:rFonts w:ascii="Book Antiqua" w:hAnsi="Book Antiqua" w:cs="Arial"/>
                <w:sz w:val="20"/>
                <w:szCs w:val="20"/>
              </w:rPr>
            </w:pPr>
            <w:r w:rsidRPr="005C5DD6">
              <w:rPr>
                <w:rFonts w:ascii="Book Antiqua" w:hAnsi="Book Antiqua" w:cs="Arial"/>
                <w:sz w:val="20"/>
                <w:szCs w:val="20"/>
              </w:rPr>
              <w:t>Si</w:t>
            </w:r>
          </w:p>
        </w:tc>
        <w:tc>
          <w:tcPr>
            <w:tcW w:w="360" w:type="dxa"/>
            <w:tcBorders>
              <w:top w:val="nil"/>
              <w:left w:val="nil"/>
              <w:bottom w:val="nil"/>
              <w:right w:val="single" w:sz="4" w:space="0" w:color="auto"/>
            </w:tcBorders>
          </w:tcPr>
          <w:p w:rsidR="00B26B0A" w:rsidRPr="005C5DD6" w:rsidRDefault="00B26B0A" w:rsidP="001B0E47">
            <w:pPr>
              <w:rPr>
                <w:rFonts w:ascii="Book Antiqua" w:hAnsi="Book Antiqua" w:cs="Arial"/>
                <w:sz w:val="20"/>
                <w:szCs w:val="20"/>
              </w:rPr>
            </w:pPr>
          </w:p>
        </w:tc>
        <w:tc>
          <w:tcPr>
            <w:tcW w:w="720" w:type="dxa"/>
            <w:tcBorders>
              <w:top w:val="single" w:sz="4" w:space="0" w:color="auto"/>
              <w:left w:val="single" w:sz="4" w:space="0" w:color="auto"/>
              <w:bottom w:val="single" w:sz="4" w:space="0" w:color="auto"/>
              <w:right w:val="single" w:sz="4" w:space="0" w:color="auto"/>
            </w:tcBorders>
          </w:tcPr>
          <w:p w:rsidR="00B26B0A" w:rsidRPr="005C5DD6" w:rsidRDefault="00B26B0A" w:rsidP="001B0E47">
            <w:pPr>
              <w:rPr>
                <w:rFonts w:ascii="Book Antiqua" w:hAnsi="Book Antiqua" w:cs="Arial"/>
                <w:sz w:val="20"/>
                <w:szCs w:val="20"/>
              </w:rPr>
            </w:pPr>
          </w:p>
        </w:tc>
        <w:tc>
          <w:tcPr>
            <w:tcW w:w="1318" w:type="dxa"/>
            <w:tcBorders>
              <w:top w:val="nil"/>
              <w:left w:val="single" w:sz="4" w:space="0" w:color="auto"/>
              <w:bottom w:val="nil"/>
              <w:right w:val="nil"/>
            </w:tcBorders>
          </w:tcPr>
          <w:p w:rsidR="00B26B0A" w:rsidRPr="005C5DD6" w:rsidRDefault="00B26B0A" w:rsidP="001B0E47">
            <w:pPr>
              <w:rPr>
                <w:rFonts w:ascii="Book Antiqua" w:hAnsi="Book Antiqua" w:cs="Arial"/>
                <w:sz w:val="20"/>
                <w:szCs w:val="20"/>
              </w:rPr>
            </w:pPr>
            <w:r w:rsidRPr="005C5DD6">
              <w:rPr>
                <w:rFonts w:ascii="Book Antiqua" w:hAnsi="Book Antiqua" w:cs="Arial"/>
                <w:sz w:val="20"/>
                <w:szCs w:val="20"/>
              </w:rPr>
              <w:t>No</w:t>
            </w:r>
          </w:p>
        </w:tc>
      </w:tr>
    </w:tbl>
    <w:p w:rsidR="00B26B0A" w:rsidRPr="005C5DD6" w:rsidRDefault="00B26B0A" w:rsidP="00B26B0A">
      <w:pPr>
        <w:rPr>
          <w:rFonts w:ascii="Book Antiqua" w:hAnsi="Book Antiqua" w:cs="Arial"/>
          <w:sz w:val="20"/>
          <w:szCs w:val="20"/>
        </w:rPr>
      </w:pPr>
    </w:p>
    <w:p w:rsidR="00B26B0A" w:rsidRPr="005C5DD6" w:rsidRDefault="00B26B0A" w:rsidP="00B26B0A">
      <w:pPr>
        <w:rPr>
          <w:rFonts w:ascii="Book Antiqua" w:hAnsi="Book Antiqua" w:cs="Arial"/>
          <w:sz w:val="20"/>
          <w:szCs w:val="20"/>
        </w:rPr>
      </w:pPr>
      <w:r w:rsidRPr="005C5DD6">
        <w:rPr>
          <w:rFonts w:ascii="Book Antiqua" w:hAnsi="Book Antiqua" w:cs="Arial"/>
          <w:sz w:val="20"/>
          <w:szCs w:val="20"/>
        </w:rPr>
        <w:t>Si su respuesta fue No, por favor finalice su encuesta.</w:t>
      </w:r>
    </w:p>
    <w:p w:rsidR="00B26B0A" w:rsidRPr="005C5DD6" w:rsidRDefault="00B26B0A" w:rsidP="00B26B0A">
      <w:pPr>
        <w:rPr>
          <w:rFonts w:ascii="Book Antiqua" w:hAnsi="Book Antiqua" w:cs="Arial"/>
          <w:sz w:val="20"/>
          <w:szCs w:val="20"/>
        </w:rPr>
      </w:pPr>
    </w:p>
    <w:p w:rsidR="00B26B0A" w:rsidRPr="005C5DD6" w:rsidRDefault="00B26B0A" w:rsidP="00CC0058">
      <w:pPr>
        <w:numPr>
          <w:ilvl w:val="0"/>
          <w:numId w:val="70"/>
        </w:numPr>
        <w:rPr>
          <w:rFonts w:ascii="Book Antiqua" w:hAnsi="Book Antiqua" w:cs="Arial"/>
          <w:sz w:val="20"/>
          <w:szCs w:val="20"/>
        </w:rPr>
      </w:pPr>
      <w:r w:rsidRPr="005C5DD6">
        <w:rPr>
          <w:rFonts w:ascii="Book Antiqua" w:hAnsi="Book Antiqua" w:cs="Arial"/>
          <w:sz w:val="20"/>
          <w:szCs w:val="20"/>
        </w:rPr>
        <w:t>Elija los beneficios que se obtendrían al iniciarse este programa, según el orden de importancia que usted considere (Por favor. Utilice 1 y 2 = más importantes,  3 y 4 = importantes)</w:t>
      </w:r>
    </w:p>
    <w:p w:rsidR="00B26B0A" w:rsidRPr="005C5DD6" w:rsidRDefault="00B26B0A" w:rsidP="00B26B0A">
      <w:pPr>
        <w:rPr>
          <w:rFonts w:ascii="Book Antiqua" w:hAnsi="Book Antiqua" w:cs="Arial"/>
          <w:sz w:val="20"/>
          <w:szCs w:val="20"/>
        </w:rPr>
      </w:pPr>
    </w:p>
    <w:tbl>
      <w:tblPr>
        <w:tblStyle w:val="Tablaconcuadrcula"/>
        <w:tblW w:w="5508" w:type="dxa"/>
        <w:tblInd w:w="900" w:type="dxa"/>
        <w:tblLook w:val="01E0"/>
      </w:tblPr>
      <w:tblGrid>
        <w:gridCol w:w="489"/>
        <w:gridCol w:w="2422"/>
        <w:gridCol w:w="2111"/>
        <w:gridCol w:w="486"/>
      </w:tblGrid>
      <w:tr w:rsidR="00B26B0A" w:rsidRPr="005C5DD6">
        <w:trPr>
          <w:trHeight w:val="281"/>
        </w:trPr>
        <w:tc>
          <w:tcPr>
            <w:tcW w:w="489" w:type="dxa"/>
            <w:tcBorders>
              <w:right w:val="single" w:sz="4" w:space="0" w:color="auto"/>
            </w:tcBorders>
          </w:tcPr>
          <w:p w:rsidR="00B26B0A" w:rsidRPr="005C5DD6" w:rsidRDefault="00B26B0A" w:rsidP="001B0E47">
            <w:pPr>
              <w:ind w:right="2900"/>
              <w:rPr>
                <w:rFonts w:ascii="Book Antiqua" w:hAnsi="Book Antiqua" w:cs="Arial"/>
                <w:sz w:val="20"/>
                <w:szCs w:val="20"/>
              </w:rPr>
            </w:pPr>
          </w:p>
        </w:tc>
        <w:tc>
          <w:tcPr>
            <w:tcW w:w="2422" w:type="dxa"/>
            <w:tcBorders>
              <w:top w:val="nil"/>
              <w:left w:val="single" w:sz="4" w:space="0" w:color="auto"/>
              <w:bottom w:val="nil"/>
              <w:right w:val="nil"/>
            </w:tcBorders>
          </w:tcPr>
          <w:p w:rsidR="00B26B0A" w:rsidRPr="005C5DD6" w:rsidRDefault="00B26B0A" w:rsidP="001B0E47">
            <w:pPr>
              <w:rPr>
                <w:rFonts w:ascii="Book Antiqua" w:hAnsi="Book Antiqua" w:cs="Arial"/>
                <w:sz w:val="20"/>
                <w:szCs w:val="20"/>
              </w:rPr>
            </w:pPr>
            <w:r w:rsidRPr="005C5DD6">
              <w:rPr>
                <w:rFonts w:ascii="Book Antiqua" w:hAnsi="Book Antiqua" w:cs="Arial"/>
                <w:sz w:val="20"/>
                <w:szCs w:val="20"/>
              </w:rPr>
              <w:t>Económicos</w:t>
            </w:r>
          </w:p>
        </w:tc>
        <w:tc>
          <w:tcPr>
            <w:tcW w:w="2111" w:type="dxa"/>
            <w:tcBorders>
              <w:top w:val="nil"/>
              <w:left w:val="nil"/>
              <w:bottom w:val="nil"/>
              <w:right w:val="single" w:sz="4" w:space="0" w:color="auto"/>
            </w:tcBorders>
          </w:tcPr>
          <w:p w:rsidR="00B26B0A" w:rsidRPr="005C5DD6" w:rsidRDefault="00B26B0A" w:rsidP="001B0E47">
            <w:pPr>
              <w:rPr>
                <w:rFonts w:ascii="Book Antiqua" w:hAnsi="Book Antiqua" w:cs="Arial"/>
                <w:sz w:val="20"/>
                <w:szCs w:val="20"/>
              </w:rPr>
            </w:pPr>
            <w:r w:rsidRPr="005C5DD6">
              <w:rPr>
                <w:rFonts w:ascii="Book Antiqua" w:hAnsi="Book Antiqua" w:cs="Arial"/>
                <w:sz w:val="20"/>
                <w:szCs w:val="20"/>
              </w:rPr>
              <w:t>Ciudad Limpia</w:t>
            </w:r>
          </w:p>
        </w:tc>
        <w:tc>
          <w:tcPr>
            <w:tcW w:w="486" w:type="dxa"/>
            <w:tcBorders>
              <w:top w:val="single" w:sz="4" w:space="0" w:color="auto"/>
              <w:left w:val="single" w:sz="4" w:space="0" w:color="auto"/>
              <w:bottom w:val="single" w:sz="4" w:space="0" w:color="auto"/>
              <w:right w:val="single" w:sz="4" w:space="0" w:color="auto"/>
            </w:tcBorders>
          </w:tcPr>
          <w:p w:rsidR="00B26B0A" w:rsidRPr="005C5DD6" w:rsidRDefault="00B26B0A" w:rsidP="001B0E47">
            <w:pPr>
              <w:rPr>
                <w:rFonts w:ascii="Book Antiqua" w:hAnsi="Book Antiqua" w:cs="Arial"/>
                <w:sz w:val="20"/>
                <w:szCs w:val="20"/>
              </w:rPr>
            </w:pPr>
          </w:p>
        </w:tc>
      </w:tr>
      <w:tr w:rsidR="00B26B0A" w:rsidRPr="005C5DD6">
        <w:trPr>
          <w:trHeight w:val="281"/>
        </w:trPr>
        <w:tc>
          <w:tcPr>
            <w:tcW w:w="489" w:type="dxa"/>
            <w:tcBorders>
              <w:right w:val="single" w:sz="4" w:space="0" w:color="auto"/>
            </w:tcBorders>
          </w:tcPr>
          <w:p w:rsidR="00B26B0A" w:rsidRPr="005C5DD6" w:rsidRDefault="00B26B0A" w:rsidP="001B0E47">
            <w:pPr>
              <w:rPr>
                <w:rFonts w:ascii="Book Antiqua" w:hAnsi="Book Antiqua" w:cs="Arial"/>
                <w:sz w:val="20"/>
                <w:szCs w:val="20"/>
              </w:rPr>
            </w:pPr>
          </w:p>
        </w:tc>
        <w:tc>
          <w:tcPr>
            <w:tcW w:w="2422" w:type="dxa"/>
            <w:tcBorders>
              <w:top w:val="nil"/>
              <w:left w:val="single" w:sz="4" w:space="0" w:color="auto"/>
              <w:bottom w:val="nil"/>
              <w:right w:val="nil"/>
            </w:tcBorders>
          </w:tcPr>
          <w:p w:rsidR="00B26B0A" w:rsidRPr="005C5DD6" w:rsidRDefault="00B26B0A" w:rsidP="001B0E47">
            <w:pPr>
              <w:rPr>
                <w:rFonts w:ascii="Book Antiqua" w:hAnsi="Book Antiqua" w:cs="Arial"/>
                <w:sz w:val="20"/>
                <w:szCs w:val="20"/>
              </w:rPr>
            </w:pPr>
            <w:r w:rsidRPr="005C5DD6">
              <w:rPr>
                <w:rFonts w:ascii="Book Antiqua" w:hAnsi="Book Antiqua" w:cs="Arial"/>
                <w:sz w:val="20"/>
                <w:szCs w:val="20"/>
              </w:rPr>
              <w:t>Ambientales</w:t>
            </w:r>
          </w:p>
        </w:tc>
        <w:tc>
          <w:tcPr>
            <w:tcW w:w="2111" w:type="dxa"/>
            <w:tcBorders>
              <w:top w:val="nil"/>
              <w:left w:val="nil"/>
              <w:bottom w:val="nil"/>
              <w:right w:val="single" w:sz="4" w:space="0" w:color="auto"/>
            </w:tcBorders>
          </w:tcPr>
          <w:p w:rsidR="00B26B0A" w:rsidRPr="005C5DD6" w:rsidRDefault="00B26B0A" w:rsidP="001B0E47">
            <w:pPr>
              <w:rPr>
                <w:rFonts w:ascii="Book Antiqua" w:hAnsi="Book Antiqua" w:cs="Arial"/>
                <w:sz w:val="20"/>
                <w:szCs w:val="20"/>
              </w:rPr>
            </w:pPr>
            <w:r w:rsidRPr="005C5DD6">
              <w:rPr>
                <w:rFonts w:ascii="Book Antiqua" w:hAnsi="Book Antiqua" w:cs="Arial"/>
                <w:sz w:val="20"/>
                <w:szCs w:val="20"/>
              </w:rPr>
              <w:t>Otros</w:t>
            </w:r>
          </w:p>
        </w:tc>
        <w:tc>
          <w:tcPr>
            <w:tcW w:w="486" w:type="dxa"/>
            <w:tcBorders>
              <w:top w:val="single" w:sz="4" w:space="0" w:color="auto"/>
              <w:left w:val="single" w:sz="4" w:space="0" w:color="auto"/>
              <w:bottom w:val="single" w:sz="4" w:space="0" w:color="auto"/>
              <w:right w:val="single" w:sz="4" w:space="0" w:color="auto"/>
            </w:tcBorders>
          </w:tcPr>
          <w:p w:rsidR="00B26B0A" w:rsidRPr="005C5DD6" w:rsidRDefault="00B26B0A" w:rsidP="001B0E47">
            <w:pPr>
              <w:rPr>
                <w:rFonts w:ascii="Book Antiqua" w:hAnsi="Book Antiqua" w:cs="Arial"/>
                <w:sz w:val="20"/>
                <w:szCs w:val="20"/>
              </w:rPr>
            </w:pPr>
          </w:p>
        </w:tc>
      </w:tr>
    </w:tbl>
    <w:p w:rsidR="00B26B0A" w:rsidRPr="005C5DD6" w:rsidRDefault="00B26B0A" w:rsidP="00B26B0A">
      <w:pPr>
        <w:rPr>
          <w:rFonts w:ascii="Book Antiqua" w:hAnsi="Book Antiqua" w:cs="Arial"/>
          <w:sz w:val="20"/>
          <w:szCs w:val="20"/>
        </w:rPr>
      </w:pPr>
    </w:p>
    <w:p w:rsidR="00B26B0A" w:rsidRPr="005C5DD6" w:rsidRDefault="00B26B0A" w:rsidP="00CC0058">
      <w:pPr>
        <w:numPr>
          <w:ilvl w:val="0"/>
          <w:numId w:val="70"/>
        </w:numPr>
        <w:rPr>
          <w:rFonts w:ascii="Book Antiqua" w:hAnsi="Book Antiqua" w:cs="Arial"/>
          <w:sz w:val="20"/>
          <w:szCs w:val="20"/>
        </w:rPr>
      </w:pPr>
      <w:r w:rsidRPr="005C5DD6">
        <w:rPr>
          <w:rFonts w:ascii="Book Antiqua" w:hAnsi="Book Antiqua" w:cs="Arial"/>
          <w:sz w:val="20"/>
          <w:szCs w:val="20"/>
        </w:rPr>
        <w:t>Elija a quienes se beneficiaran con este programa, según el orden  de importancia que usted considere (Por favor. Utilice 1 y 2 = más beneficiados,  3 y 4 = beneficiados)</w:t>
      </w:r>
    </w:p>
    <w:p w:rsidR="00B26B0A" w:rsidRPr="005C5DD6" w:rsidRDefault="00B26B0A" w:rsidP="00B26B0A">
      <w:pPr>
        <w:rPr>
          <w:rFonts w:ascii="Book Antiqua" w:hAnsi="Book Antiqua" w:cs="Arial"/>
          <w:sz w:val="20"/>
          <w:szCs w:val="20"/>
        </w:rPr>
      </w:pPr>
    </w:p>
    <w:tbl>
      <w:tblPr>
        <w:tblStyle w:val="Tablaconcuadrcula"/>
        <w:tblW w:w="4738" w:type="dxa"/>
        <w:tblInd w:w="828" w:type="dxa"/>
        <w:tblLook w:val="01E0"/>
      </w:tblPr>
      <w:tblGrid>
        <w:gridCol w:w="900"/>
        <w:gridCol w:w="1440"/>
        <w:gridCol w:w="360"/>
        <w:gridCol w:w="720"/>
        <w:gridCol w:w="1318"/>
      </w:tblGrid>
      <w:tr w:rsidR="00B26B0A" w:rsidRPr="005C5DD6">
        <w:tc>
          <w:tcPr>
            <w:tcW w:w="900" w:type="dxa"/>
            <w:tcBorders>
              <w:right w:val="single" w:sz="4" w:space="0" w:color="auto"/>
            </w:tcBorders>
          </w:tcPr>
          <w:p w:rsidR="00B26B0A" w:rsidRPr="005C5DD6" w:rsidRDefault="00B26B0A" w:rsidP="001B0E47">
            <w:pPr>
              <w:ind w:left="720"/>
              <w:rPr>
                <w:rFonts w:ascii="Book Antiqua" w:hAnsi="Book Antiqua" w:cs="Arial"/>
                <w:sz w:val="20"/>
                <w:szCs w:val="20"/>
              </w:rPr>
            </w:pPr>
          </w:p>
        </w:tc>
        <w:tc>
          <w:tcPr>
            <w:tcW w:w="1440" w:type="dxa"/>
            <w:tcBorders>
              <w:top w:val="nil"/>
              <w:left w:val="single" w:sz="4" w:space="0" w:color="auto"/>
              <w:bottom w:val="nil"/>
              <w:right w:val="nil"/>
            </w:tcBorders>
          </w:tcPr>
          <w:p w:rsidR="00B26B0A" w:rsidRPr="005C5DD6" w:rsidRDefault="00B26B0A" w:rsidP="001B0E47">
            <w:pPr>
              <w:rPr>
                <w:rFonts w:ascii="Book Antiqua" w:hAnsi="Book Antiqua" w:cs="Arial"/>
                <w:sz w:val="20"/>
                <w:szCs w:val="20"/>
              </w:rPr>
            </w:pPr>
            <w:r w:rsidRPr="005C5DD6">
              <w:rPr>
                <w:rFonts w:ascii="Book Antiqua" w:hAnsi="Book Antiqua" w:cs="Arial"/>
                <w:sz w:val="20"/>
                <w:szCs w:val="20"/>
              </w:rPr>
              <w:t>Recicladores</w:t>
            </w:r>
          </w:p>
        </w:tc>
        <w:tc>
          <w:tcPr>
            <w:tcW w:w="360" w:type="dxa"/>
            <w:tcBorders>
              <w:top w:val="nil"/>
              <w:left w:val="nil"/>
              <w:bottom w:val="nil"/>
              <w:right w:val="single" w:sz="4" w:space="0" w:color="auto"/>
            </w:tcBorders>
          </w:tcPr>
          <w:p w:rsidR="00B26B0A" w:rsidRPr="005C5DD6" w:rsidRDefault="00B26B0A" w:rsidP="001B0E47">
            <w:pPr>
              <w:rPr>
                <w:rFonts w:ascii="Book Antiqua" w:hAnsi="Book Antiqua" w:cs="Arial"/>
                <w:sz w:val="20"/>
                <w:szCs w:val="20"/>
              </w:rPr>
            </w:pPr>
          </w:p>
        </w:tc>
        <w:tc>
          <w:tcPr>
            <w:tcW w:w="720" w:type="dxa"/>
            <w:tcBorders>
              <w:top w:val="single" w:sz="4" w:space="0" w:color="auto"/>
              <w:left w:val="single" w:sz="4" w:space="0" w:color="auto"/>
              <w:bottom w:val="single" w:sz="4" w:space="0" w:color="auto"/>
              <w:right w:val="single" w:sz="4" w:space="0" w:color="auto"/>
            </w:tcBorders>
          </w:tcPr>
          <w:p w:rsidR="00B26B0A" w:rsidRPr="005C5DD6" w:rsidRDefault="00B26B0A" w:rsidP="001B0E47">
            <w:pPr>
              <w:rPr>
                <w:rFonts w:ascii="Book Antiqua" w:hAnsi="Book Antiqua" w:cs="Arial"/>
                <w:sz w:val="20"/>
                <w:szCs w:val="20"/>
              </w:rPr>
            </w:pPr>
          </w:p>
        </w:tc>
        <w:tc>
          <w:tcPr>
            <w:tcW w:w="1318" w:type="dxa"/>
            <w:tcBorders>
              <w:top w:val="nil"/>
              <w:left w:val="single" w:sz="4" w:space="0" w:color="auto"/>
              <w:bottom w:val="nil"/>
              <w:right w:val="nil"/>
            </w:tcBorders>
          </w:tcPr>
          <w:p w:rsidR="00B26B0A" w:rsidRPr="005C5DD6" w:rsidRDefault="00B26B0A" w:rsidP="001B0E47">
            <w:pPr>
              <w:rPr>
                <w:rFonts w:ascii="Book Antiqua" w:hAnsi="Book Antiqua" w:cs="Arial"/>
                <w:sz w:val="20"/>
                <w:szCs w:val="20"/>
              </w:rPr>
            </w:pPr>
            <w:r w:rsidRPr="005C5DD6">
              <w:rPr>
                <w:rFonts w:ascii="Book Antiqua" w:hAnsi="Book Antiqua" w:cs="Arial"/>
                <w:sz w:val="20"/>
                <w:szCs w:val="20"/>
              </w:rPr>
              <w:t>Ciudadanía</w:t>
            </w:r>
          </w:p>
        </w:tc>
      </w:tr>
      <w:tr w:rsidR="00B26B0A" w:rsidRPr="005C5DD6">
        <w:tc>
          <w:tcPr>
            <w:tcW w:w="900" w:type="dxa"/>
            <w:tcBorders>
              <w:right w:val="single" w:sz="4" w:space="0" w:color="auto"/>
            </w:tcBorders>
          </w:tcPr>
          <w:p w:rsidR="00B26B0A" w:rsidRPr="005C5DD6" w:rsidRDefault="00B26B0A" w:rsidP="001B0E47">
            <w:pPr>
              <w:rPr>
                <w:rFonts w:ascii="Book Antiqua" w:hAnsi="Book Antiqua" w:cs="Arial"/>
                <w:sz w:val="20"/>
                <w:szCs w:val="20"/>
              </w:rPr>
            </w:pPr>
          </w:p>
        </w:tc>
        <w:tc>
          <w:tcPr>
            <w:tcW w:w="1440" w:type="dxa"/>
            <w:tcBorders>
              <w:top w:val="nil"/>
              <w:left w:val="single" w:sz="4" w:space="0" w:color="auto"/>
              <w:bottom w:val="nil"/>
              <w:right w:val="nil"/>
            </w:tcBorders>
          </w:tcPr>
          <w:p w:rsidR="00B26B0A" w:rsidRPr="005C5DD6" w:rsidRDefault="00B26B0A" w:rsidP="001B0E47">
            <w:pPr>
              <w:rPr>
                <w:rFonts w:ascii="Book Antiqua" w:hAnsi="Book Antiqua" w:cs="Arial"/>
                <w:sz w:val="20"/>
                <w:szCs w:val="20"/>
              </w:rPr>
            </w:pPr>
            <w:r w:rsidRPr="005C5DD6">
              <w:rPr>
                <w:rFonts w:ascii="Book Antiqua" w:hAnsi="Book Antiqua" w:cs="Arial"/>
                <w:sz w:val="20"/>
                <w:szCs w:val="20"/>
              </w:rPr>
              <w:t>Municipio</w:t>
            </w:r>
          </w:p>
        </w:tc>
        <w:tc>
          <w:tcPr>
            <w:tcW w:w="360" w:type="dxa"/>
            <w:tcBorders>
              <w:top w:val="nil"/>
              <w:left w:val="nil"/>
              <w:bottom w:val="nil"/>
              <w:right w:val="single" w:sz="4" w:space="0" w:color="auto"/>
            </w:tcBorders>
          </w:tcPr>
          <w:p w:rsidR="00B26B0A" w:rsidRPr="005C5DD6" w:rsidRDefault="00B26B0A" w:rsidP="001B0E47">
            <w:pPr>
              <w:rPr>
                <w:rFonts w:ascii="Book Antiqua" w:hAnsi="Book Antiqua" w:cs="Arial"/>
                <w:sz w:val="20"/>
                <w:szCs w:val="20"/>
              </w:rPr>
            </w:pPr>
          </w:p>
        </w:tc>
        <w:tc>
          <w:tcPr>
            <w:tcW w:w="720" w:type="dxa"/>
            <w:tcBorders>
              <w:top w:val="single" w:sz="4" w:space="0" w:color="auto"/>
              <w:left w:val="single" w:sz="4" w:space="0" w:color="auto"/>
              <w:bottom w:val="single" w:sz="4" w:space="0" w:color="auto"/>
              <w:right w:val="single" w:sz="4" w:space="0" w:color="auto"/>
            </w:tcBorders>
          </w:tcPr>
          <w:p w:rsidR="00B26B0A" w:rsidRPr="005C5DD6" w:rsidRDefault="00B26B0A" w:rsidP="001B0E47">
            <w:pPr>
              <w:rPr>
                <w:rFonts w:ascii="Book Antiqua" w:hAnsi="Book Antiqua" w:cs="Arial"/>
                <w:sz w:val="20"/>
                <w:szCs w:val="20"/>
              </w:rPr>
            </w:pPr>
          </w:p>
        </w:tc>
        <w:tc>
          <w:tcPr>
            <w:tcW w:w="1318" w:type="dxa"/>
            <w:tcBorders>
              <w:top w:val="nil"/>
              <w:left w:val="single" w:sz="4" w:space="0" w:color="auto"/>
              <w:bottom w:val="nil"/>
              <w:right w:val="nil"/>
            </w:tcBorders>
          </w:tcPr>
          <w:p w:rsidR="00B26B0A" w:rsidRPr="005C5DD6" w:rsidRDefault="00B26B0A" w:rsidP="001B0E47">
            <w:pPr>
              <w:rPr>
                <w:rFonts w:ascii="Book Antiqua" w:hAnsi="Book Antiqua" w:cs="Arial"/>
                <w:sz w:val="20"/>
                <w:szCs w:val="20"/>
              </w:rPr>
            </w:pPr>
            <w:r w:rsidRPr="005C5DD6">
              <w:rPr>
                <w:rFonts w:ascii="Book Antiqua" w:hAnsi="Book Antiqua" w:cs="Arial"/>
                <w:sz w:val="20"/>
                <w:szCs w:val="20"/>
              </w:rPr>
              <w:t>Otro</w:t>
            </w:r>
          </w:p>
        </w:tc>
      </w:tr>
    </w:tbl>
    <w:p w:rsidR="00B26B0A" w:rsidRDefault="00B26B0A" w:rsidP="00B26B0A">
      <w:pPr>
        <w:rPr>
          <w:rFonts w:ascii="Arial" w:hAnsi="Arial" w:cs="Arial"/>
          <w:sz w:val="20"/>
          <w:szCs w:val="20"/>
        </w:rPr>
      </w:pPr>
    </w:p>
    <w:p w:rsidR="00B26B0A" w:rsidRDefault="00B26B0A" w:rsidP="00B26B0A">
      <w:pPr>
        <w:jc w:val="center"/>
        <w:rPr>
          <w:rFonts w:ascii="Book Antiqua" w:hAnsi="Book Antiqua"/>
          <w:b/>
        </w:rPr>
      </w:pPr>
      <w:r>
        <w:rPr>
          <w:rFonts w:ascii="Book Antiqua" w:hAnsi="Book Antiqua"/>
          <w:b/>
        </w:rPr>
        <w:br w:type="page"/>
      </w:r>
      <w:r w:rsidRPr="00426F55">
        <w:rPr>
          <w:rFonts w:ascii="Book Antiqua" w:hAnsi="Book Antiqua"/>
          <w:b/>
        </w:rPr>
        <w:lastRenderedPageBreak/>
        <w:t>ANEXO #</w:t>
      </w:r>
      <w:r w:rsidR="00743EFA">
        <w:rPr>
          <w:rFonts w:ascii="Book Antiqua" w:hAnsi="Book Antiqua"/>
          <w:b/>
        </w:rPr>
        <w:t xml:space="preserve"> 8</w:t>
      </w:r>
    </w:p>
    <w:p w:rsidR="00B26B0A" w:rsidRDefault="00B26B0A" w:rsidP="00B26B0A">
      <w:pPr>
        <w:jc w:val="center"/>
        <w:rPr>
          <w:rFonts w:ascii="Book Antiqua" w:hAnsi="Book Antiqua"/>
          <w:b/>
        </w:rPr>
      </w:pPr>
    </w:p>
    <w:p w:rsidR="00B26B0A" w:rsidRDefault="00B26B0A" w:rsidP="00B26B0A">
      <w:pPr>
        <w:jc w:val="center"/>
        <w:rPr>
          <w:rFonts w:ascii="Book Antiqua" w:hAnsi="Book Antiqua"/>
          <w:b/>
        </w:rPr>
      </w:pPr>
      <w:r>
        <w:rPr>
          <w:rFonts w:ascii="Book Antiqua" w:hAnsi="Book Antiqua"/>
          <w:b/>
        </w:rPr>
        <w:t>SUBZONAS</w:t>
      </w:r>
    </w:p>
    <w:p w:rsidR="00B26B0A" w:rsidRDefault="00B26B0A" w:rsidP="00B26B0A">
      <w:pPr>
        <w:jc w:val="center"/>
        <w:rPr>
          <w:rFonts w:ascii="Book Antiqua" w:hAnsi="Book Antiqua"/>
          <w:b/>
        </w:rPr>
      </w:pPr>
    </w:p>
    <w:p w:rsidR="001B0E47" w:rsidRDefault="001B0E47" w:rsidP="00B26B0A">
      <w:pPr>
        <w:jc w:val="center"/>
        <w:rPr>
          <w:rFonts w:ascii="Book Antiqua" w:hAnsi="Book Antiqua"/>
          <w:b/>
        </w:rPr>
      </w:pPr>
    </w:p>
    <w:p w:rsidR="001B0E47" w:rsidRDefault="001B0E47" w:rsidP="00B26B0A">
      <w:pPr>
        <w:jc w:val="center"/>
        <w:rPr>
          <w:rFonts w:ascii="Book Antiqua" w:hAnsi="Book Antiqua"/>
          <w:b/>
        </w:rPr>
      </w:pPr>
    </w:p>
    <w:p w:rsidR="00B26B0A" w:rsidRPr="00015A91" w:rsidRDefault="00B26B0A" w:rsidP="00B26B0A">
      <w:pPr>
        <w:tabs>
          <w:tab w:val="left" w:pos="10499"/>
        </w:tabs>
        <w:rPr>
          <w:rFonts w:ascii="Book Antiqua" w:hAnsi="Book Antiqua"/>
          <w:b/>
          <w:bCs/>
          <w:caps/>
          <w:sz w:val="18"/>
          <w:szCs w:val="18"/>
        </w:rPr>
      </w:pPr>
      <w:r w:rsidRPr="00015A91">
        <w:rPr>
          <w:rFonts w:ascii="Book Antiqua" w:hAnsi="Book Antiqua"/>
          <w:b/>
          <w:bCs/>
          <w:caps/>
          <w:sz w:val="18"/>
          <w:szCs w:val="18"/>
        </w:rPr>
        <w:t>Subzona  1A</w:t>
      </w:r>
    </w:p>
    <w:p w:rsidR="00B26B0A" w:rsidRPr="00015A91" w:rsidRDefault="00B26B0A" w:rsidP="00B26B0A">
      <w:pPr>
        <w:tabs>
          <w:tab w:val="left" w:pos="10499"/>
        </w:tabs>
        <w:rPr>
          <w:rFonts w:ascii="Book Antiqua" w:hAnsi="Book Antiqua"/>
          <w:b/>
          <w:bCs/>
          <w:caps/>
          <w:sz w:val="18"/>
          <w:szCs w:val="18"/>
        </w:rPr>
      </w:pPr>
      <w:r w:rsidRPr="00015A91">
        <w:rPr>
          <w:rFonts w:ascii="Book Antiqua" w:hAnsi="Book Antiqua"/>
          <w:b/>
          <w:bCs/>
          <w:caps/>
          <w:sz w:val="18"/>
          <w:szCs w:val="18"/>
        </w:rPr>
        <w:t>Comprendida Entre las calles:</w:t>
      </w:r>
    </w:p>
    <w:p w:rsidR="00B26B0A" w:rsidRPr="00015A91" w:rsidRDefault="00B26B0A" w:rsidP="00B26B0A">
      <w:pPr>
        <w:tabs>
          <w:tab w:val="left" w:pos="10499"/>
        </w:tabs>
        <w:rPr>
          <w:rFonts w:ascii="Book Antiqua" w:hAnsi="Book Antiqua"/>
          <w:caps/>
          <w:sz w:val="18"/>
          <w:szCs w:val="18"/>
        </w:rPr>
      </w:pPr>
      <w:r w:rsidRPr="00015A91">
        <w:rPr>
          <w:rFonts w:ascii="Book Antiqua" w:hAnsi="Book Antiqua"/>
          <w:caps/>
          <w:sz w:val="18"/>
          <w:szCs w:val="18"/>
        </w:rPr>
        <w:t>Avda. Quito al Malecón Simón Bolívar de Portete a P. Solano</w:t>
      </w:r>
    </w:p>
    <w:p w:rsidR="00B26B0A" w:rsidRPr="00015A91" w:rsidRDefault="00B26B0A" w:rsidP="00CC0058">
      <w:pPr>
        <w:numPr>
          <w:ilvl w:val="0"/>
          <w:numId w:val="62"/>
        </w:numPr>
        <w:tabs>
          <w:tab w:val="left" w:pos="10499"/>
        </w:tabs>
        <w:rPr>
          <w:rFonts w:ascii="Book Antiqua" w:hAnsi="Book Antiqua"/>
          <w:caps/>
          <w:sz w:val="18"/>
          <w:szCs w:val="18"/>
        </w:rPr>
      </w:pPr>
      <w:r w:rsidRPr="00015A91">
        <w:rPr>
          <w:rFonts w:ascii="Book Antiqua" w:hAnsi="Book Antiqua"/>
          <w:caps/>
          <w:sz w:val="18"/>
          <w:szCs w:val="18"/>
        </w:rPr>
        <w:t>Sector Ayacucho</w:t>
      </w:r>
    </w:p>
    <w:p w:rsidR="00B26B0A" w:rsidRPr="00015A91" w:rsidRDefault="00B26B0A" w:rsidP="00CC0058">
      <w:pPr>
        <w:numPr>
          <w:ilvl w:val="0"/>
          <w:numId w:val="62"/>
        </w:numPr>
        <w:tabs>
          <w:tab w:val="left" w:pos="10499"/>
        </w:tabs>
        <w:rPr>
          <w:rFonts w:ascii="Book Antiqua" w:hAnsi="Book Antiqua"/>
          <w:caps/>
          <w:sz w:val="18"/>
          <w:szCs w:val="18"/>
        </w:rPr>
      </w:pPr>
      <w:r w:rsidRPr="00015A91">
        <w:rPr>
          <w:rFonts w:ascii="Book Antiqua" w:hAnsi="Book Antiqua"/>
          <w:caps/>
          <w:sz w:val="18"/>
          <w:szCs w:val="18"/>
        </w:rPr>
        <w:t>Sector Olmedo</w:t>
      </w:r>
    </w:p>
    <w:p w:rsidR="00B26B0A" w:rsidRPr="00015A91" w:rsidRDefault="00B26B0A" w:rsidP="00CC0058">
      <w:pPr>
        <w:numPr>
          <w:ilvl w:val="0"/>
          <w:numId w:val="62"/>
        </w:numPr>
        <w:tabs>
          <w:tab w:val="left" w:pos="10499"/>
        </w:tabs>
        <w:rPr>
          <w:rFonts w:ascii="Book Antiqua" w:hAnsi="Book Antiqua"/>
          <w:caps/>
          <w:sz w:val="18"/>
          <w:szCs w:val="18"/>
        </w:rPr>
      </w:pPr>
      <w:r w:rsidRPr="00015A91">
        <w:rPr>
          <w:rFonts w:ascii="Book Antiqua" w:hAnsi="Book Antiqua"/>
          <w:caps/>
          <w:sz w:val="18"/>
          <w:szCs w:val="18"/>
        </w:rPr>
        <w:t>Sector Rocafuerte</w:t>
      </w:r>
    </w:p>
    <w:p w:rsidR="00B26B0A" w:rsidRPr="00015A91" w:rsidRDefault="00B26B0A" w:rsidP="00CC0058">
      <w:pPr>
        <w:numPr>
          <w:ilvl w:val="0"/>
          <w:numId w:val="62"/>
        </w:numPr>
        <w:tabs>
          <w:tab w:val="left" w:pos="10499"/>
        </w:tabs>
        <w:rPr>
          <w:rFonts w:ascii="Book Antiqua" w:hAnsi="Book Antiqua"/>
          <w:caps/>
          <w:sz w:val="18"/>
          <w:szCs w:val="18"/>
        </w:rPr>
      </w:pPr>
      <w:r w:rsidRPr="00015A91">
        <w:rPr>
          <w:rFonts w:ascii="Book Antiqua" w:hAnsi="Book Antiqua"/>
          <w:caps/>
          <w:sz w:val="18"/>
          <w:szCs w:val="18"/>
        </w:rPr>
        <w:t>Sector Bolívar</w:t>
      </w:r>
    </w:p>
    <w:p w:rsidR="001B0E47" w:rsidRDefault="001B0E47" w:rsidP="00B26B0A">
      <w:pPr>
        <w:tabs>
          <w:tab w:val="left" w:pos="10499"/>
        </w:tabs>
        <w:rPr>
          <w:rFonts w:ascii="Book Antiqua" w:hAnsi="Book Antiqua"/>
          <w:b/>
          <w:bCs/>
          <w:caps/>
          <w:sz w:val="18"/>
          <w:szCs w:val="18"/>
        </w:rPr>
      </w:pPr>
    </w:p>
    <w:p w:rsidR="00B26B0A" w:rsidRPr="00015A91" w:rsidRDefault="00B26B0A" w:rsidP="00B26B0A">
      <w:pPr>
        <w:tabs>
          <w:tab w:val="left" w:pos="10499"/>
        </w:tabs>
        <w:rPr>
          <w:rFonts w:ascii="Book Antiqua" w:hAnsi="Book Antiqua"/>
          <w:b/>
          <w:bCs/>
          <w:caps/>
          <w:sz w:val="18"/>
          <w:szCs w:val="18"/>
        </w:rPr>
      </w:pPr>
      <w:r w:rsidRPr="00015A91">
        <w:rPr>
          <w:rFonts w:ascii="Book Antiqua" w:hAnsi="Book Antiqua"/>
          <w:b/>
          <w:bCs/>
          <w:caps/>
          <w:sz w:val="18"/>
          <w:szCs w:val="18"/>
        </w:rPr>
        <w:t>Subzona  2A</w:t>
      </w:r>
    </w:p>
    <w:p w:rsidR="00B26B0A" w:rsidRPr="00015A91" w:rsidRDefault="00B26B0A" w:rsidP="00B26B0A">
      <w:pPr>
        <w:tabs>
          <w:tab w:val="left" w:pos="10499"/>
        </w:tabs>
        <w:rPr>
          <w:rFonts w:ascii="Book Antiqua" w:hAnsi="Book Antiqua"/>
          <w:caps/>
          <w:sz w:val="18"/>
          <w:szCs w:val="18"/>
        </w:rPr>
      </w:pPr>
      <w:r w:rsidRPr="00015A91">
        <w:rPr>
          <w:rFonts w:ascii="Book Antiqua" w:hAnsi="Book Antiqua"/>
          <w:caps/>
          <w:sz w:val="18"/>
          <w:szCs w:val="18"/>
        </w:rPr>
        <w:t>Avda. Quito al Malecón  Simon Bolivar y de P. Solano a Julian Coronel.</w:t>
      </w:r>
    </w:p>
    <w:p w:rsidR="00B26B0A" w:rsidRPr="00015A91" w:rsidRDefault="00B26B0A" w:rsidP="00CC0058">
      <w:pPr>
        <w:numPr>
          <w:ilvl w:val="0"/>
          <w:numId w:val="63"/>
        </w:numPr>
        <w:tabs>
          <w:tab w:val="left" w:pos="10499"/>
        </w:tabs>
        <w:rPr>
          <w:rFonts w:ascii="Book Antiqua" w:hAnsi="Book Antiqua"/>
          <w:caps/>
          <w:sz w:val="18"/>
          <w:szCs w:val="18"/>
        </w:rPr>
      </w:pPr>
      <w:r w:rsidRPr="00015A91">
        <w:rPr>
          <w:rFonts w:ascii="Book Antiqua" w:hAnsi="Book Antiqua"/>
          <w:caps/>
          <w:sz w:val="18"/>
          <w:szCs w:val="18"/>
        </w:rPr>
        <w:t>Sector Carbo</w:t>
      </w:r>
    </w:p>
    <w:p w:rsidR="00B26B0A" w:rsidRPr="00015A91" w:rsidRDefault="00B26B0A" w:rsidP="00CC0058">
      <w:pPr>
        <w:numPr>
          <w:ilvl w:val="0"/>
          <w:numId w:val="63"/>
        </w:numPr>
        <w:tabs>
          <w:tab w:val="left" w:pos="10499"/>
        </w:tabs>
        <w:rPr>
          <w:rFonts w:ascii="Book Antiqua" w:hAnsi="Book Antiqua"/>
          <w:caps/>
          <w:sz w:val="18"/>
          <w:szCs w:val="18"/>
        </w:rPr>
      </w:pPr>
      <w:r w:rsidRPr="00015A91">
        <w:rPr>
          <w:rFonts w:ascii="Book Antiqua" w:hAnsi="Book Antiqua"/>
          <w:caps/>
          <w:sz w:val="18"/>
          <w:szCs w:val="18"/>
        </w:rPr>
        <w:t>Sector la Roca</w:t>
      </w:r>
    </w:p>
    <w:p w:rsidR="00B26B0A" w:rsidRPr="00015A91" w:rsidRDefault="00B26B0A" w:rsidP="00CC0058">
      <w:pPr>
        <w:numPr>
          <w:ilvl w:val="0"/>
          <w:numId w:val="63"/>
        </w:numPr>
        <w:tabs>
          <w:tab w:val="left" w:pos="10499"/>
        </w:tabs>
        <w:rPr>
          <w:rFonts w:ascii="Book Antiqua" w:hAnsi="Book Antiqua"/>
          <w:caps/>
          <w:sz w:val="18"/>
          <w:szCs w:val="18"/>
        </w:rPr>
      </w:pPr>
      <w:r w:rsidRPr="00015A91">
        <w:rPr>
          <w:rFonts w:ascii="Book Antiqua" w:hAnsi="Book Antiqua"/>
          <w:caps/>
          <w:sz w:val="18"/>
          <w:szCs w:val="18"/>
        </w:rPr>
        <w:t>Barrio Peñas</w:t>
      </w:r>
    </w:p>
    <w:p w:rsidR="001B0E47" w:rsidRDefault="001B0E47" w:rsidP="00B26B0A">
      <w:pPr>
        <w:tabs>
          <w:tab w:val="left" w:pos="10499"/>
        </w:tabs>
        <w:rPr>
          <w:rFonts w:ascii="Book Antiqua" w:hAnsi="Book Antiqua"/>
          <w:b/>
          <w:bCs/>
          <w:caps/>
          <w:sz w:val="18"/>
          <w:szCs w:val="18"/>
        </w:rPr>
      </w:pPr>
    </w:p>
    <w:p w:rsidR="00B26B0A" w:rsidRPr="00015A91" w:rsidRDefault="00B26B0A" w:rsidP="00B26B0A">
      <w:pPr>
        <w:tabs>
          <w:tab w:val="left" w:pos="10499"/>
        </w:tabs>
        <w:rPr>
          <w:rFonts w:ascii="Book Antiqua" w:hAnsi="Book Antiqua"/>
          <w:b/>
          <w:bCs/>
          <w:caps/>
          <w:sz w:val="18"/>
          <w:szCs w:val="18"/>
        </w:rPr>
      </w:pPr>
      <w:r w:rsidRPr="00015A91">
        <w:rPr>
          <w:rFonts w:ascii="Book Antiqua" w:hAnsi="Book Antiqua"/>
          <w:b/>
          <w:bCs/>
          <w:caps/>
          <w:sz w:val="18"/>
          <w:szCs w:val="18"/>
        </w:rPr>
        <w:t>Subzona  2B</w:t>
      </w:r>
    </w:p>
    <w:p w:rsidR="00B26B0A" w:rsidRPr="00015A91" w:rsidRDefault="00B26B0A" w:rsidP="00B26B0A">
      <w:pPr>
        <w:tabs>
          <w:tab w:val="left" w:pos="10499"/>
        </w:tabs>
        <w:rPr>
          <w:rFonts w:ascii="Book Antiqua" w:hAnsi="Book Antiqua"/>
          <w:caps/>
          <w:sz w:val="18"/>
          <w:szCs w:val="18"/>
        </w:rPr>
      </w:pPr>
      <w:r w:rsidRPr="00015A91">
        <w:rPr>
          <w:rFonts w:ascii="Book Antiqua" w:hAnsi="Book Antiqua"/>
          <w:caps/>
          <w:sz w:val="18"/>
          <w:szCs w:val="18"/>
        </w:rPr>
        <w:t xml:space="preserve">Avda. Quito a Tungurahua y de Portete a Julian Coronel </w:t>
      </w:r>
    </w:p>
    <w:p w:rsidR="00B26B0A" w:rsidRPr="00015A91" w:rsidRDefault="00B26B0A" w:rsidP="00CC0058">
      <w:pPr>
        <w:numPr>
          <w:ilvl w:val="0"/>
          <w:numId w:val="64"/>
        </w:numPr>
        <w:tabs>
          <w:tab w:val="left" w:pos="10499"/>
        </w:tabs>
        <w:rPr>
          <w:rFonts w:ascii="Book Antiqua" w:hAnsi="Book Antiqua"/>
          <w:caps/>
          <w:sz w:val="18"/>
          <w:szCs w:val="18"/>
        </w:rPr>
      </w:pPr>
      <w:r w:rsidRPr="00015A91">
        <w:rPr>
          <w:rFonts w:ascii="Book Antiqua" w:hAnsi="Book Antiqua"/>
          <w:caps/>
          <w:sz w:val="18"/>
          <w:szCs w:val="18"/>
        </w:rPr>
        <w:t xml:space="preserve">Sector 9 de Octubre </w:t>
      </w:r>
    </w:p>
    <w:p w:rsidR="00B26B0A" w:rsidRPr="00015A91" w:rsidRDefault="00B26B0A" w:rsidP="00CC0058">
      <w:pPr>
        <w:numPr>
          <w:ilvl w:val="0"/>
          <w:numId w:val="64"/>
        </w:numPr>
        <w:tabs>
          <w:tab w:val="left" w:pos="10499"/>
        </w:tabs>
        <w:rPr>
          <w:rFonts w:ascii="Book Antiqua" w:hAnsi="Book Antiqua"/>
          <w:caps/>
          <w:sz w:val="18"/>
          <w:szCs w:val="18"/>
        </w:rPr>
      </w:pPr>
      <w:r w:rsidRPr="00015A91">
        <w:rPr>
          <w:rFonts w:ascii="Book Antiqua" w:hAnsi="Book Antiqua"/>
          <w:caps/>
          <w:sz w:val="18"/>
          <w:szCs w:val="18"/>
        </w:rPr>
        <w:t>Sector Sucre</w:t>
      </w:r>
    </w:p>
    <w:p w:rsidR="00B26B0A" w:rsidRPr="00015A91" w:rsidRDefault="00B26B0A" w:rsidP="00CC0058">
      <w:pPr>
        <w:numPr>
          <w:ilvl w:val="0"/>
          <w:numId w:val="64"/>
        </w:numPr>
        <w:tabs>
          <w:tab w:val="left" w:pos="10499"/>
        </w:tabs>
        <w:rPr>
          <w:rFonts w:ascii="Book Antiqua" w:hAnsi="Book Antiqua"/>
          <w:b/>
          <w:bCs/>
          <w:caps/>
          <w:sz w:val="18"/>
          <w:szCs w:val="18"/>
        </w:rPr>
      </w:pPr>
      <w:r w:rsidRPr="00015A91">
        <w:rPr>
          <w:rFonts w:ascii="Book Antiqua" w:hAnsi="Book Antiqua"/>
          <w:caps/>
          <w:sz w:val="18"/>
          <w:szCs w:val="18"/>
        </w:rPr>
        <w:t>Barrio Orellana</w:t>
      </w:r>
    </w:p>
    <w:p w:rsidR="001B0E47" w:rsidRDefault="001B0E47" w:rsidP="00B26B0A">
      <w:pPr>
        <w:tabs>
          <w:tab w:val="left" w:pos="10499"/>
        </w:tabs>
        <w:rPr>
          <w:rFonts w:ascii="Book Antiqua" w:hAnsi="Book Antiqua"/>
          <w:b/>
          <w:bCs/>
          <w:caps/>
          <w:sz w:val="18"/>
          <w:szCs w:val="18"/>
        </w:rPr>
      </w:pPr>
    </w:p>
    <w:p w:rsidR="00B26B0A" w:rsidRPr="00015A91" w:rsidRDefault="00B26B0A" w:rsidP="00B26B0A">
      <w:pPr>
        <w:tabs>
          <w:tab w:val="left" w:pos="10499"/>
        </w:tabs>
        <w:rPr>
          <w:rFonts w:ascii="Book Antiqua" w:hAnsi="Book Antiqua"/>
          <w:b/>
          <w:bCs/>
          <w:caps/>
          <w:sz w:val="18"/>
          <w:szCs w:val="18"/>
        </w:rPr>
      </w:pPr>
      <w:r w:rsidRPr="00015A91">
        <w:rPr>
          <w:rFonts w:ascii="Book Antiqua" w:hAnsi="Book Antiqua"/>
          <w:b/>
          <w:bCs/>
          <w:caps/>
          <w:sz w:val="18"/>
          <w:szCs w:val="18"/>
        </w:rPr>
        <w:t>Subzona  3ª</w:t>
      </w:r>
    </w:p>
    <w:p w:rsidR="00B26B0A" w:rsidRPr="00015A91" w:rsidRDefault="00B26B0A" w:rsidP="00B26B0A">
      <w:pPr>
        <w:tabs>
          <w:tab w:val="left" w:pos="10499"/>
        </w:tabs>
        <w:rPr>
          <w:rFonts w:ascii="Book Antiqua" w:hAnsi="Book Antiqua"/>
          <w:caps/>
          <w:sz w:val="18"/>
          <w:szCs w:val="18"/>
        </w:rPr>
      </w:pPr>
      <w:r w:rsidRPr="00015A91">
        <w:rPr>
          <w:rFonts w:ascii="Book Antiqua" w:hAnsi="Book Antiqua"/>
          <w:caps/>
          <w:sz w:val="18"/>
          <w:szCs w:val="18"/>
        </w:rPr>
        <w:t>Federico Godin a Tungurahua y de Domingo Savio a Portete</w:t>
      </w:r>
    </w:p>
    <w:p w:rsidR="00B26B0A" w:rsidRPr="00015A91" w:rsidRDefault="00B26B0A" w:rsidP="00CC0058">
      <w:pPr>
        <w:numPr>
          <w:ilvl w:val="0"/>
          <w:numId w:val="65"/>
        </w:numPr>
        <w:tabs>
          <w:tab w:val="left" w:pos="10499"/>
        </w:tabs>
        <w:rPr>
          <w:rFonts w:ascii="Book Antiqua" w:hAnsi="Book Antiqua"/>
          <w:b/>
          <w:bCs/>
          <w:caps/>
          <w:sz w:val="18"/>
          <w:szCs w:val="18"/>
        </w:rPr>
      </w:pPr>
      <w:r w:rsidRPr="00015A91">
        <w:rPr>
          <w:rFonts w:ascii="Book Antiqua" w:hAnsi="Book Antiqua"/>
          <w:caps/>
          <w:sz w:val="18"/>
          <w:szCs w:val="18"/>
        </w:rPr>
        <w:t>Sector de Letamendi</w:t>
      </w:r>
    </w:p>
    <w:p w:rsidR="00B26B0A" w:rsidRPr="00015A91" w:rsidRDefault="00B26B0A" w:rsidP="00CC0058">
      <w:pPr>
        <w:numPr>
          <w:ilvl w:val="0"/>
          <w:numId w:val="65"/>
        </w:numPr>
        <w:tabs>
          <w:tab w:val="left" w:pos="10499"/>
        </w:tabs>
        <w:rPr>
          <w:rFonts w:ascii="Book Antiqua" w:hAnsi="Book Antiqua"/>
          <w:b/>
          <w:bCs/>
          <w:caps/>
          <w:sz w:val="18"/>
          <w:szCs w:val="18"/>
        </w:rPr>
      </w:pPr>
      <w:r w:rsidRPr="00015A91">
        <w:rPr>
          <w:rFonts w:ascii="Book Antiqua" w:hAnsi="Book Antiqua"/>
          <w:caps/>
          <w:sz w:val="18"/>
          <w:szCs w:val="18"/>
        </w:rPr>
        <w:t>Limita entre la Av. Federico Godin y la Av. Tungurahua y las Av. Portete y Dr. Carlos Guevara Moreno.</w:t>
      </w:r>
    </w:p>
    <w:p w:rsidR="001B0E47" w:rsidRDefault="001B0E47" w:rsidP="00B26B0A">
      <w:pPr>
        <w:tabs>
          <w:tab w:val="left" w:pos="10499"/>
        </w:tabs>
        <w:rPr>
          <w:rFonts w:ascii="Book Antiqua" w:hAnsi="Book Antiqua"/>
          <w:b/>
          <w:bCs/>
          <w:caps/>
          <w:sz w:val="18"/>
          <w:szCs w:val="18"/>
        </w:rPr>
      </w:pPr>
    </w:p>
    <w:p w:rsidR="00B26B0A" w:rsidRPr="00015A91" w:rsidRDefault="00B26B0A" w:rsidP="00B26B0A">
      <w:pPr>
        <w:tabs>
          <w:tab w:val="left" w:pos="10499"/>
        </w:tabs>
        <w:rPr>
          <w:rFonts w:ascii="Book Antiqua" w:hAnsi="Book Antiqua"/>
          <w:b/>
          <w:bCs/>
          <w:caps/>
          <w:sz w:val="18"/>
          <w:szCs w:val="18"/>
        </w:rPr>
      </w:pPr>
      <w:r w:rsidRPr="00015A91">
        <w:rPr>
          <w:rFonts w:ascii="Book Antiqua" w:hAnsi="Book Antiqua"/>
          <w:b/>
          <w:bCs/>
          <w:caps/>
          <w:sz w:val="18"/>
          <w:szCs w:val="18"/>
        </w:rPr>
        <w:t>Subzona  3B</w:t>
      </w:r>
    </w:p>
    <w:p w:rsidR="00B26B0A" w:rsidRPr="00015A91" w:rsidRDefault="00B26B0A" w:rsidP="00B26B0A">
      <w:pPr>
        <w:tabs>
          <w:tab w:val="left" w:pos="10499"/>
        </w:tabs>
        <w:rPr>
          <w:rFonts w:ascii="Book Antiqua" w:hAnsi="Book Antiqua"/>
          <w:caps/>
          <w:sz w:val="18"/>
          <w:szCs w:val="18"/>
        </w:rPr>
      </w:pPr>
      <w:r w:rsidRPr="00015A91">
        <w:rPr>
          <w:rFonts w:ascii="Book Antiqua" w:hAnsi="Book Antiqua"/>
          <w:caps/>
          <w:sz w:val="18"/>
          <w:szCs w:val="18"/>
        </w:rPr>
        <w:t>Federico Godin a Tungurahua y de Portete a Estero Salado</w:t>
      </w:r>
    </w:p>
    <w:p w:rsidR="00B26B0A" w:rsidRPr="00015A91" w:rsidRDefault="00B26B0A" w:rsidP="00CC0058">
      <w:pPr>
        <w:numPr>
          <w:ilvl w:val="0"/>
          <w:numId w:val="66"/>
        </w:numPr>
        <w:tabs>
          <w:tab w:val="left" w:pos="10499"/>
        </w:tabs>
        <w:rPr>
          <w:rFonts w:ascii="Book Antiqua" w:hAnsi="Book Antiqua"/>
          <w:b/>
          <w:bCs/>
          <w:caps/>
          <w:sz w:val="18"/>
          <w:szCs w:val="18"/>
        </w:rPr>
      </w:pPr>
      <w:r w:rsidRPr="00015A91">
        <w:rPr>
          <w:rFonts w:ascii="Book Antiqua" w:hAnsi="Book Antiqua"/>
          <w:caps/>
          <w:sz w:val="18"/>
          <w:szCs w:val="18"/>
        </w:rPr>
        <w:t>ector Urdaneta</w:t>
      </w:r>
    </w:p>
    <w:p w:rsidR="00B26B0A" w:rsidRPr="00015A91" w:rsidRDefault="00B26B0A" w:rsidP="00CC0058">
      <w:pPr>
        <w:numPr>
          <w:ilvl w:val="0"/>
          <w:numId w:val="66"/>
        </w:numPr>
        <w:tabs>
          <w:tab w:val="left" w:pos="10499"/>
        </w:tabs>
        <w:rPr>
          <w:rFonts w:ascii="Book Antiqua" w:hAnsi="Book Antiqua"/>
          <w:b/>
          <w:bCs/>
          <w:caps/>
          <w:sz w:val="18"/>
          <w:szCs w:val="18"/>
        </w:rPr>
      </w:pPr>
      <w:r w:rsidRPr="00015A91">
        <w:rPr>
          <w:rFonts w:ascii="Book Antiqua" w:hAnsi="Book Antiqua"/>
          <w:caps/>
          <w:sz w:val="18"/>
          <w:szCs w:val="18"/>
        </w:rPr>
        <w:t>Limita con la Av. Federico Godin y la Av. Tungurahua entre la Av. Portete y el Estero Salado.</w:t>
      </w:r>
    </w:p>
    <w:p w:rsidR="001B0E47" w:rsidRDefault="001B0E47" w:rsidP="00B26B0A">
      <w:pPr>
        <w:tabs>
          <w:tab w:val="left" w:pos="10499"/>
        </w:tabs>
        <w:rPr>
          <w:rFonts w:ascii="Book Antiqua" w:hAnsi="Book Antiqua"/>
          <w:b/>
          <w:bCs/>
          <w:caps/>
          <w:sz w:val="18"/>
          <w:szCs w:val="18"/>
        </w:rPr>
      </w:pPr>
    </w:p>
    <w:p w:rsidR="00B26B0A" w:rsidRPr="00015A91" w:rsidRDefault="00B26B0A" w:rsidP="00B26B0A">
      <w:pPr>
        <w:tabs>
          <w:tab w:val="left" w:pos="10499"/>
        </w:tabs>
        <w:rPr>
          <w:rFonts w:ascii="Book Antiqua" w:hAnsi="Book Antiqua"/>
          <w:b/>
          <w:bCs/>
          <w:caps/>
          <w:sz w:val="18"/>
          <w:szCs w:val="18"/>
        </w:rPr>
      </w:pPr>
      <w:r w:rsidRPr="00015A91">
        <w:rPr>
          <w:rFonts w:ascii="Book Antiqua" w:hAnsi="Book Antiqua"/>
          <w:b/>
          <w:bCs/>
          <w:caps/>
          <w:sz w:val="18"/>
          <w:szCs w:val="18"/>
        </w:rPr>
        <w:t>Subzona  4B</w:t>
      </w:r>
    </w:p>
    <w:p w:rsidR="00B26B0A" w:rsidRPr="00015A91" w:rsidRDefault="00B26B0A" w:rsidP="00B26B0A">
      <w:pPr>
        <w:tabs>
          <w:tab w:val="left" w:pos="10499"/>
        </w:tabs>
        <w:rPr>
          <w:rFonts w:ascii="Book Antiqua" w:hAnsi="Book Antiqua"/>
          <w:b/>
          <w:bCs/>
          <w:caps/>
          <w:sz w:val="18"/>
          <w:szCs w:val="18"/>
        </w:rPr>
      </w:pPr>
      <w:r w:rsidRPr="00015A91">
        <w:rPr>
          <w:rFonts w:ascii="Book Antiqua" w:hAnsi="Book Antiqua"/>
          <w:caps/>
          <w:sz w:val="18"/>
          <w:szCs w:val="18"/>
        </w:rPr>
        <w:t>Avda. M. Tama y Federico Godin y de portete a Estero salado</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Limita con las Av. Federico Godin y Manuel Tama  y entre la Av. Portete y el Estero Salado.</w:t>
      </w:r>
    </w:p>
    <w:p w:rsidR="001B0E47" w:rsidRDefault="001B0E47" w:rsidP="00B26B0A">
      <w:pPr>
        <w:tabs>
          <w:tab w:val="left" w:pos="10499"/>
        </w:tabs>
        <w:rPr>
          <w:rFonts w:ascii="Book Antiqua" w:hAnsi="Book Antiqua"/>
          <w:b/>
          <w:bCs/>
          <w:caps/>
          <w:sz w:val="18"/>
          <w:szCs w:val="18"/>
        </w:rPr>
      </w:pPr>
    </w:p>
    <w:p w:rsidR="00B26B0A" w:rsidRPr="00015A91" w:rsidRDefault="00B26B0A" w:rsidP="00B26B0A">
      <w:pPr>
        <w:tabs>
          <w:tab w:val="left" w:pos="10499"/>
        </w:tabs>
        <w:rPr>
          <w:rFonts w:ascii="Book Antiqua" w:hAnsi="Book Antiqua"/>
          <w:b/>
          <w:bCs/>
          <w:caps/>
          <w:sz w:val="18"/>
          <w:szCs w:val="18"/>
        </w:rPr>
      </w:pPr>
      <w:r w:rsidRPr="00015A91">
        <w:rPr>
          <w:rFonts w:ascii="Book Antiqua" w:hAnsi="Book Antiqua"/>
          <w:b/>
          <w:bCs/>
          <w:caps/>
          <w:sz w:val="18"/>
          <w:szCs w:val="18"/>
        </w:rPr>
        <w:t>Subzona  5B</w:t>
      </w:r>
    </w:p>
    <w:p w:rsidR="00B26B0A" w:rsidRPr="00015A91" w:rsidRDefault="00B26B0A" w:rsidP="00B26B0A">
      <w:pPr>
        <w:tabs>
          <w:tab w:val="left" w:pos="10499"/>
        </w:tabs>
        <w:rPr>
          <w:rFonts w:ascii="Book Antiqua" w:hAnsi="Book Antiqua"/>
          <w:caps/>
          <w:sz w:val="18"/>
          <w:szCs w:val="18"/>
        </w:rPr>
      </w:pPr>
      <w:r w:rsidRPr="00015A91">
        <w:rPr>
          <w:rFonts w:ascii="Book Antiqua" w:hAnsi="Book Antiqua"/>
          <w:caps/>
          <w:sz w:val="18"/>
          <w:szCs w:val="18"/>
        </w:rPr>
        <w:t>Avda. Assad Bucaram  a Estero Puerto Liza y de Portete a Estero Mogollon</w:t>
      </w:r>
    </w:p>
    <w:p w:rsidR="00B26B0A" w:rsidRPr="00015A91" w:rsidRDefault="00B26B0A" w:rsidP="00CC0058">
      <w:pPr>
        <w:numPr>
          <w:ilvl w:val="0"/>
          <w:numId w:val="67"/>
        </w:numPr>
        <w:tabs>
          <w:tab w:val="left" w:pos="10499"/>
        </w:tabs>
        <w:rPr>
          <w:rFonts w:ascii="Book Antiqua" w:hAnsi="Book Antiqua"/>
          <w:b/>
          <w:bCs/>
          <w:caps/>
          <w:sz w:val="18"/>
          <w:szCs w:val="18"/>
        </w:rPr>
      </w:pPr>
      <w:r w:rsidRPr="00015A91">
        <w:rPr>
          <w:rFonts w:ascii="Book Antiqua" w:hAnsi="Book Antiqua"/>
          <w:caps/>
          <w:sz w:val="18"/>
          <w:szCs w:val="18"/>
        </w:rPr>
        <w:t>Barrio la Colmena</w:t>
      </w:r>
    </w:p>
    <w:p w:rsidR="00B26B0A" w:rsidRPr="00015A91" w:rsidRDefault="00B26B0A" w:rsidP="00CC0058">
      <w:pPr>
        <w:numPr>
          <w:ilvl w:val="0"/>
          <w:numId w:val="67"/>
        </w:numPr>
        <w:tabs>
          <w:tab w:val="left" w:pos="10499"/>
        </w:tabs>
        <w:rPr>
          <w:rFonts w:ascii="Book Antiqua" w:hAnsi="Book Antiqua"/>
          <w:b/>
          <w:bCs/>
          <w:caps/>
          <w:sz w:val="18"/>
          <w:szCs w:val="18"/>
        </w:rPr>
      </w:pPr>
      <w:r w:rsidRPr="00015A91">
        <w:rPr>
          <w:rFonts w:ascii="Book Antiqua" w:hAnsi="Book Antiqua"/>
          <w:caps/>
          <w:sz w:val="18"/>
          <w:szCs w:val="18"/>
        </w:rPr>
        <w:t>Barrio El Cisne</w:t>
      </w:r>
    </w:p>
    <w:p w:rsidR="00B26B0A" w:rsidRPr="00015A91" w:rsidRDefault="00B26B0A" w:rsidP="00CC0058">
      <w:pPr>
        <w:numPr>
          <w:ilvl w:val="0"/>
          <w:numId w:val="67"/>
        </w:numPr>
        <w:tabs>
          <w:tab w:val="left" w:pos="10499"/>
        </w:tabs>
        <w:rPr>
          <w:rFonts w:ascii="Book Antiqua" w:hAnsi="Book Antiqua"/>
          <w:b/>
          <w:bCs/>
          <w:caps/>
          <w:sz w:val="18"/>
          <w:szCs w:val="18"/>
        </w:rPr>
      </w:pPr>
      <w:r w:rsidRPr="00015A91">
        <w:rPr>
          <w:rFonts w:ascii="Book Antiqua" w:hAnsi="Book Antiqua"/>
          <w:caps/>
          <w:sz w:val="18"/>
          <w:szCs w:val="18"/>
        </w:rPr>
        <w:t>Barrio Atahualpa</w:t>
      </w:r>
    </w:p>
    <w:p w:rsidR="00B26B0A" w:rsidRPr="00015A91" w:rsidRDefault="00B26B0A" w:rsidP="00CC0058">
      <w:pPr>
        <w:numPr>
          <w:ilvl w:val="0"/>
          <w:numId w:val="67"/>
        </w:numPr>
        <w:tabs>
          <w:tab w:val="left" w:pos="10499"/>
        </w:tabs>
        <w:rPr>
          <w:rFonts w:ascii="Book Antiqua" w:hAnsi="Book Antiqua"/>
          <w:b/>
          <w:bCs/>
          <w:caps/>
          <w:sz w:val="18"/>
          <w:szCs w:val="18"/>
        </w:rPr>
      </w:pPr>
      <w:r w:rsidRPr="00015A91">
        <w:rPr>
          <w:rFonts w:ascii="Book Antiqua" w:hAnsi="Book Antiqua"/>
          <w:caps/>
          <w:sz w:val="18"/>
          <w:szCs w:val="18"/>
        </w:rPr>
        <w:t>Limita con los Esteros de Mogollón y Puerto Lisa, entre las  Avenidas 24 (Domingo Norebo) y Assad Bucaram.</w:t>
      </w:r>
    </w:p>
    <w:p w:rsidR="001B0E47" w:rsidRDefault="001B0E47" w:rsidP="00B26B0A">
      <w:pPr>
        <w:tabs>
          <w:tab w:val="left" w:pos="10499"/>
        </w:tabs>
        <w:rPr>
          <w:rFonts w:ascii="Book Antiqua" w:hAnsi="Book Antiqua"/>
          <w:caps/>
          <w:sz w:val="18"/>
          <w:szCs w:val="18"/>
        </w:rPr>
      </w:pPr>
    </w:p>
    <w:p w:rsidR="00B26B0A" w:rsidRPr="00015A91" w:rsidRDefault="00B26B0A" w:rsidP="00B26B0A">
      <w:pPr>
        <w:tabs>
          <w:tab w:val="left" w:pos="10499"/>
        </w:tabs>
        <w:rPr>
          <w:rFonts w:ascii="Book Antiqua" w:hAnsi="Book Antiqua"/>
          <w:b/>
          <w:bCs/>
          <w:caps/>
          <w:sz w:val="18"/>
          <w:szCs w:val="18"/>
        </w:rPr>
      </w:pPr>
      <w:r w:rsidRPr="00015A91">
        <w:rPr>
          <w:rFonts w:ascii="Book Antiqua" w:hAnsi="Book Antiqua"/>
          <w:caps/>
          <w:sz w:val="18"/>
          <w:szCs w:val="18"/>
        </w:rPr>
        <w:t xml:space="preserve"> </w:t>
      </w:r>
      <w:r w:rsidRPr="00015A91">
        <w:rPr>
          <w:rFonts w:ascii="Book Antiqua" w:hAnsi="Book Antiqua"/>
          <w:b/>
          <w:bCs/>
          <w:caps/>
          <w:sz w:val="18"/>
          <w:szCs w:val="18"/>
        </w:rPr>
        <w:t>Subzona  6B</w:t>
      </w:r>
    </w:p>
    <w:p w:rsidR="00B26B0A" w:rsidRPr="00015A91" w:rsidRDefault="00B26B0A" w:rsidP="00B26B0A">
      <w:pPr>
        <w:tabs>
          <w:tab w:val="left" w:pos="10499"/>
        </w:tabs>
        <w:rPr>
          <w:rFonts w:ascii="Book Antiqua" w:hAnsi="Book Antiqua"/>
          <w:caps/>
          <w:sz w:val="18"/>
          <w:szCs w:val="18"/>
        </w:rPr>
      </w:pPr>
      <w:r w:rsidRPr="00015A91">
        <w:rPr>
          <w:rFonts w:ascii="Book Antiqua" w:hAnsi="Book Antiqua"/>
          <w:caps/>
          <w:sz w:val="18"/>
          <w:szCs w:val="18"/>
        </w:rPr>
        <w:t>Estero Salado  y calle 24; y de J.V. Trujillo a Estero Salado</w:t>
      </w:r>
    </w:p>
    <w:p w:rsidR="00B26B0A" w:rsidRPr="00015A91" w:rsidRDefault="00B26B0A" w:rsidP="00CC0058">
      <w:pPr>
        <w:numPr>
          <w:ilvl w:val="0"/>
          <w:numId w:val="68"/>
        </w:numPr>
        <w:tabs>
          <w:tab w:val="left" w:pos="10499"/>
        </w:tabs>
        <w:rPr>
          <w:rFonts w:ascii="Book Antiqua" w:hAnsi="Book Antiqua"/>
          <w:b/>
          <w:bCs/>
          <w:caps/>
          <w:sz w:val="18"/>
          <w:szCs w:val="18"/>
        </w:rPr>
      </w:pPr>
      <w:r w:rsidRPr="00015A91">
        <w:rPr>
          <w:rFonts w:ascii="Book Antiqua" w:hAnsi="Book Antiqua"/>
          <w:caps/>
          <w:sz w:val="18"/>
          <w:szCs w:val="18"/>
        </w:rPr>
        <w:t xml:space="preserve">Barrio Febres Cordero </w:t>
      </w:r>
    </w:p>
    <w:p w:rsidR="00B26B0A" w:rsidRPr="00015A91" w:rsidRDefault="00B26B0A" w:rsidP="00CC0058">
      <w:pPr>
        <w:numPr>
          <w:ilvl w:val="0"/>
          <w:numId w:val="68"/>
        </w:numPr>
        <w:tabs>
          <w:tab w:val="left" w:pos="10499"/>
        </w:tabs>
        <w:rPr>
          <w:rFonts w:ascii="Book Antiqua" w:hAnsi="Book Antiqua"/>
          <w:b/>
          <w:bCs/>
          <w:caps/>
          <w:sz w:val="18"/>
          <w:szCs w:val="18"/>
        </w:rPr>
      </w:pPr>
      <w:r w:rsidRPr="00015A91">
        <w:rPr>
          <w:rFonts w:ascii="Book Antiqua" w:hAnsi="Book Antiqua"/>
          <w:caps/>
          <w:sz w:val="18"/>
          <w:szCs w:val="18"/>
        </w:rPr>
        <w:t>Sector del Cisne</w:t>
      </w:r>
    </w:p>
    <w:p w:rsidR="001B0E47" w:rsidRDefault="001B0E47" w:rsidP="00B26B0A">
      <w:pPr>
        <w:tabs>
          <w:tab w:val="left" w:pos="10499"/>
        </w:tabs>
        <w:rPr>
          <w:rFonts w:ascii="Book Antiqua" w:hAnsi="Book Antiqua"/>
          <w:b/>
          <w:bCs/>
          <w:caps/>
          <w:sz w:val="18"/>
          <w:szCs w:val="18"/>
        </w:rPr>
      </w:pPr>
    </w:p>
    <w:p w:rsidR="001B0E47" w:rsidRDefault="001B0E47" w:rsidP="00B26B0A">
      <w:pPr>
        <w:tabs>
          <w:tab w:val="left" w:pos="10499"/>
        </w:tabs>
        <w:rPr>
          <w:rFonts w:ascii="Book Antiqua" w:hAnsi="Book Antiqua"/>
          <w:b/>
          <w:bCs/>
          <w:caps/>
          <w:sz w:val="18"/>
          <w:szCs w:val="18"/>
        </w:rPr>
      </w:pPr>
    </w:p>
    <w:p w:rsidR="001B0E47" w:rsidRDefault="001B0E47" w:rsidP="00B26B0A">
      <w:pPr>
        <w:tabs>
          <w:tab w:val="left" w:pos="10499"/>
        </w:tabs>
        <w:rPr>
          <w:rFonts w:ascii="Book Antiqua" w:hAnsi="Book Antiqua"/>
          <w:b/>
          <w:bCs/>
          <w:caps/>
          <w:sz w:val="18"/>
          <w:szCs w:val="18"/>
        </w:rPr>
      </w:pPr>
    </w:p>
    <w:p w:rsidR="001B0E47" w:rsidRDefault="001B0E47" w:rsidP="00B26B0A">
      <w:pPr>
        <w:tabs>
          <w:tab w:val="left" w:pos="10499"/>
        </w:tabs>
        <w:rPr>
          <w:rFonts w:ascii="Book Antiqua" w:hAnsi="Book Antiqua"/>
          <w:b/>
          <w:bCs/>
          <w:caps/>
          <w:sz w:val="18"/>
          <w:szCs w:val="18"/>
        </w:rPr>
      </w:pPr>
    </w:p>
    <w:p w:rsidR="00B26B0A" w:rsidRPr="00015A91" w:rsidRDefault="00B26B0A" w:rsidP="00B26B0A">
      <w:pPr>
        <w:tabs>
          <w:tab w:val="left" w:pos="10499"/>
        </w:tabs>
        <w:rPr>
          <w:rFonts w:ascii="Book Antiqua" w:hAnsi="Book Antiqua"/>
          <w:b/>
          <w:bCs/>
          <w:caps/>
          <w:sz w:val="18"/>
          <w:szCs w:val="18"/>
        </w:rPr>
      </w:pPr>
      <w:r w:rsidRPr="00015A91">
        <w:rPr>
          <w:rFonts w:ascii="Book Antiqua" w:hAnsi="Book Antiqua"/>
          <w:b/>
          <w:bCs/>
          <w:caps/>
          <w:sz w:val="18"/>
          <w:szCs w:val="18"/>
        </w:rPr>
        <w:t>Subzona  7B</w:t>
      </w:r>
    </w:p>
    <w:p w:rsidR="00B26B0A" w:rsidRPr="00015A91" w:rsidRDefault="00B26B0A" w:rsidP="00B26B0A">
      <w:pPr>
        <w:tabs>
          <w:tab w:val="left" w:pos="10499"/>
        </w:tabs>
        <w:rPr>
          <w:rFonts w:ascii="Book Antiqua" w:hAnsi="Book Antiqua"/>
          <w:caps/>
          <w:sz w:val="18"/>
          <w:szCs w:val="18"/>
        </w:rPr>
      </w:pPr>
      <w:r w:rsidRPr="00015A91">
        <w:rPr>
          <w:rFonts w:ascii="Book Antiqua" w:hAnsi="Book Antiqua"/>
          <w:caps/>
          <w:sz w:val="18"/>
          <w:szCs w:val="18"/>
        </w:rPr>
        <w:t>Francisco Segura y Avenida Perimetral hasta el Estero Salado</w:t>
      </w:r>
    </w:p>
    <w:p w:rsidR="00B26B0A" w:rsidRPr="00015A91" w:rsidRDefault="00B26B0A" w:rsidP="00CC0058">
      <w:pPr>
        <w:numPr>
          <w:ilvl w:val="0"/>
          <w:numId w:val="68"/>
        </w:numPr>
        <w:tabs>
          <w:tab w:val="left" w:pos="10499"/>
        </w:tabs>
        <w:rPr>
          <w:rFonts w:ascii="Book Antiqua" w:hAnsi="Book Antiqua"/>
          <w:caps/>
          <w:sz w:val="18"/>
          <w:szCs w:val="18"/>
        </w:rPr>
      </w:pPr>
      <w:r w:rsidRPr="00015A91">
        <w:rPr>
          <w:rFonts w:ascii="Book Antiqua" w:hAnsi="Book Antiqua"/>
          <w:caps/>
          <w:sz w:val="18"/>
          <w:szCs w:val="18"/>
        </w:rPr>
        <w:t xml:space="preserve">Barrio Independencia </w:t>
      </w:r>
    </w:p>
    <w:p w:rsidR="00B26B0A" w:rsidRPr="00015A91" w:rsidRDefault="00B26B0A" w:rsidP="00CC0058">
      <w:pPr>
        <w:numPr>
          <w:ilvl w:val="0"/>
          <w:numId w:val="68"/>
        </w:numPr>
        <w:tabs>
          <w:tab w:val="left" w:pos="10499"/>
        </w:tabs>
        <w:rPr>
          <w:rFonts w:ascii="Book Antiqua" w:hAnsi="Book Antiqua"/>
          <w:caps/>
          <w:sz w:val="18"/>
          <w:szCs w:val="18"/>
        </w:rPr>
      </w:pPr>
      <w:r w:rsidRPr="00015A91">
        <w:rPr>
          <w:rFonts w:ascii="Book Antiqua" w:hAnsi="Book Antiqua"/>
          <w:caps/>
          <w:sz w:val="18"/>
          <w:szCs w:val="18"/>
        </w:rPr>
        <w:t xml:space="preserve">Barrio Isidro Ayora </w:t>
      </w:r>
    </w:p>
    <w:p w:rsidR="00B26B0A" w:rsidRPr="00015A91" w:rsidRDefault="00B26B0A" w:rsidP="00CC0058">
      <w:pPr>
        <w:numPr>
          <w:ilvl w:val="0"/>
          <w:numId w:val="68"/>
        </w:numPr>
        <w:tabs>
          <w:tab w:val="left" w:pos="10499"/>
        </w:tabs>
        <w:rPr>
          <w:rFonts w:ascii="Book Antiqua" w:hAnsi="Book Antiqua"/>
          <w:caps/>
          <w:sz w:val="18"/>
          <w:szCs w:val="18"/>
        </w:rPr>
      </w:pPr>
      <w:r w:rsidRPr="00015A91">
        <w:rPr>
          <w:rFonts w:ascii="Book Antiqua" w:hAnsi="Book Antiqua"/>
          <w:caps/>
          <w:sz w:val="18"/>
          <w:szCs w:val="18"/>
        </w:rPr>
        <w:t>Barrio 7 de Septiembre</w:t>
      </w:r>
    </w:p>
    <w:p w:rsidR="00B26B0A" w:rsidRPr="00015A91" w:rsidRDefault="00B26B0A" w:rsidP="00CC0058">
      <w:pPr>
        <w:numPr>
          <w:ilvl w:val="0"/>
          <w:numId w:val="68"/>
        </w:numPr>
        <w:tabs>
          <w:tab w:val="left" w:pos="10499"/>
        </w:tabs>
        <w:rPr>
          <w:rFonts w:ascii="Book Antiqua" w:hAnsi="Book Antiqua"/>
          <w:caps/>
          <w:sz w:val="18"/>
          <w:szCs w:val="18"/>
        </w:rPr>
      </w:pPr>
      <w:r w:rsidRPr="00015A91">
        <w:rPr>
          <w:rFonts w:ascii="Book Antiqua" w:hAnsi="Book Antiqua"/>
          <w:caps/>
          <w:sz w:val="18"/>
          <w:szCs w:val="18"/>
        </w:rPr>
        <w:t>Barrio Maracaibo</w:t>
      </w:r>
    </w:p>
    <w:p w:rsidR="00B26B0A" w:rsidRPr="00015A91" w:rsidRDefault="00B26B0A" w:rsidP="00CC0058">
      <w:pPr>
        <w:numPr>
          <w:ilvl w:val="0"/>
          <w:numId w:val="68"/>
        </w:numPr>
        <w:tabs>
          <w:tab w:val="left" w:pos="10499"/>
        </w:tabs>
        <w:rPr>
          <w:rFonts w:ascii="Book Antiqua" w:hAnsi="Book Antiqua"/>
          <w:caps/>
          <w:sz w:val="18"/>
          <w:szCs w:val="18"/>
        </w:rPr>
      </w:pPr>
      <w:r w:rsidRPr="00015A91">
        <w:rPr>
          <w:rFonts w:ascii="Book Antiqua" w:hAnsi="Book Antiqua"/>
          <w:caps/>
          <w:sz w:val="18"/>
          <w:szCs w:val="18"/>
        </w:rPr>
        <w:t>Barrio San Francisco de Asis</w:t>
      </w:r>
    </w:p>
    <w:p w:rsidR="00B26B0A" w:rsidRPr="00015A91" w:rsidRDefault="00B26B0A" w:rsidP="00CC0058">
      <w:pPr>
        <w:numPr>
          <w:ilvl w:val="0"/>
          <w:numId w:val="68"/>
        </w:numPr>
        <w:tabs>
          <w:tab w:val="left" w:pos="10499"/>
        </w:tabs>
        <w:rPr>
          <w:rFonts w:ascii="Book Antiqua" w:hAnsi="Book Antiqua"/>
          <w:b/>
          <w:bCs/>
          <w:caps/>
          <w:sz w:val="18"/>
          <w:szCs w:val="18"/>
        </w:rPr>
      </w:pPr>
      <w:r w:rsidRPr="00015A91">
        <w:rPr>
          <w:rFonts w:ascii="Book Antiqua" w:hAnsi="Book Antiqua"/>
          <w:caps/>
          <w:sz w:val="18"/>
          <w:szCs w:val="18"/>
        </w:rPr>
        <w:t>Barrio Fe y Alegría</w:t>
      </w:r>
    </w:p>
    <w:p w:rsidR="00B26B0A" w:rsidRPr="00015A91" w:rsidRDefault="00B26B0A" w:rsidP="00B26B0A">
      <w:pPr>
        <w:tabs>
          <w:tab w:val="left" w:pos="10499"/>
        </w:tabs>
        <w:rPr>
          <w:rFonts w:ascii="Book Antiqua" w:hAnsi="Book Antiqua"/>
          <w:b/>
          <w:bCs/>
          <w:caps/>
          <w:sz w:val="18"/>
          <w:szCs w:val="18"/>
        </w:rPr>
      </w:pPr>
      <w:r w:rsidRPr="00015A91">
        <w:rPr>
          <w:rFonts w:ascii="Book Antiqua" w:hAnsi="Book Antiqua"/>
          <w:b/>
          <w:bCs/>
          <w:caps/>
          <w:sz w:val="18"/>
          <w:szCs w:val="18"/>
        </w:rPr>
        <w:t>Subzona  8A</w:t>
      </w:r>
    </w:p>
    <w:p w:rsidR="00B26B0A" w:rsidRPr="00015A91" w:rsidRDefault="00B26B0A" w:rsidP="00B26B0A">
      <w:pPr>
        <w:tabs>
          <w:tab w:val="left" w:pos="10499"/>
        </w:tabs>
        <w:rPr>
          <w:rFonts w:ascii="Book Antiqua" w:hAnsi="Book Antiqua"/>
          <w:caps/>
          <w:sz w:val="18"/>
          <w:szCs w:val="18"/>
        </w:rPr>
      </w:pPr>
      <w:r w:rsidRPr="00015A91">
        <w:rPr>
          <w:rFonts w:ascii="Book Antiqua" w:hAnsi="Book Antiqua"/>
          <w:caps/>
          <w:sz w:val="18"/>
          <w:szCs w:val="18"/>
        </w:rPr>
        <w:t>Avda. Jaime Roldós Aguilera al Rios Guayas y de Julian Coronel a Avenida Agustín Freire.</w:t>
      </w:r>
    </w:p>
    <w:p w:rsidR="00B26B0A" w:rsidRPr="00015A91" w:rsidRDefault="00B26B0A" w:rsidP="00CC0058">
      <w:pPr>
        <w:numPr>
          <w:ilvl w:val="0"/>
          <w:numId w:val="68"/>
        </w:numPr>
        <w:tabs>
          <w:tab w:val="left" w:pos="10499"/>
        </w:tabs>
        <w:rPr>
          <w:rFonts w:ascii="Book Antiqua" w:hAnsi="Book Antiqua"/>
          <w:caps/>
          <w:sz w:val="18"/>
          <w:szCs w:val="18"/>
        </w:rPr>
      </w:pPr>
      <w:r w:rsidRPr="00015A91">
        <w:rPr>
          <w:rFonts w:ascii="Book Antiqua" w:hAnsi="Book Antiqua"/>
          <w:caps/>
          <w:sz w:val="18"/>
          <w:szCs w:val="18"/>
        </w:rPr>
        <w:t>Barrio Los Alamos</w:t>
      </w:r>
    </w:p>
    <w:p w:rsidR="00B26B0A" w:rsidRPr="00015A91" w:rsidRDefault="00B26B0A" w:rsidP="00CC0058">
      <w:pPr>
        <w:numPr>
          <w:ilvl w:val="0"/>
          <w:numId w:val="68"/>
        </w:numPr>
        <w:tabs>
          <w:tab w:val="left" w:pos="10499"/>
        </w:tabs>
        <w:rPr>
          <w:rFonts w:ascii="Book Antiqua" w:hAnsi="Book Antiqua"/>
          <w:caps/>
          <w:sz w:val="18"/>
          <w:szCs w:val="18"/>
        </w:rPr>
      </w:pPr>
      <w:r w:rsidRPr="00015A91">
        <w:rPr>
          <w:rFonts w:ascii="Book Antiqua" w:hAnsi="Book Antiqua"/>
          <w:caps/>
          <w:sz w:val="18"/>
          <w:szCs w:val="18"/>
        </w:rPr>
        <w:t>Barrio Naval Norte</w:t>
      </w:r>
    </w:p>
    <w:p w:rsidR="00B26B0A" w:rsidRPr="00015A91" w:rsidRDefault="00B26B0A" w:rsidP="00CC0058">
      <w:pPr>
        <w:numPr>
          <w:ilvl w:val="0"/>
          <w:numId w:val="68"/>
        </w:numPr>
        <w:tabs>
          <w:tab w:val="left" w:pos="10499"/>
        </w:tabs>
        <w:rPr>
          <w:rFonts w:ascii="Book Antiqua" w:hAnsi="Book Antiqua"/>
          <w:caps/>
          <w:sz w:val="18"/>
          <w:szCs w:val="18"/>
        </w:rPr>
      </w:pPr>
      <w:r w:rsidRPr="00015A91">
        <w:rPr>
          <w:rFonts w:ascii="Book Antiqua" w:hAnsi="Book Antiqua"/>
          <w:caps/>
          <w:sz w:val="18"/>
          <w:szCs w:val="18"/>
        </w:rPr>
        <w:t>Barrio 29 de Junio</w:t>
      </w:r>
    </w:p>
    <w:p w:rsidR="00B26B0A" w:rsidRPr="00015A91" w:rsidRDefault="00B26B0A" w:rsidP="00CC0058">
      <w:pPr>
        <w:numPr>
          <w:ilvl w:val="0"/>
          <w:numId w:val="68"/>
        </w:numPr>
        <w:tabs>
          <w:tab w:val="left" w:pos="10499"/>
        </w:tabs>
        <w:rPr>
          <w:rFonts w:ascii="Book Antiqua" w:hAnsi="Book Antiqua"/>
          <w:caps/>
          <w:sz w:val="18"/>
          <w:szCs w:val="18"/>
        </w:rPr>
      </w:pPr>
      <w:r w:rsidRPr="00015A91">
        <w:rPr>
          <w:rFonts w:ascii="Book Antiqua" w:hAnsi="Book Antiqua"/>
          <w:caps/>
          <w:sz w:val="18"/>
          <w:szCs w:val="18"/>
        </w:rPr>
        <w:t>Barrio Atarzana</w:t>
      </w:r>
    </w:p>
    <w:p w:rsidR="00B26B0A" w:rsidRPr="00015A91" w:rsidRDefault="00B26B0A" w:rsidP="00CC0058">
      <w:pPr>
        <w:numPr>
          <w:ilvl w:val="0"/>
          <w:numId w:val="68"/>
        </w:numPr>
        <w:tabs>
          <w:tab w:val="left" w:pos="10499"/>
        </w:tabs>
        <w:rPr>
          <w:rFonts w:ascii="Book Antiqua" w:hAnsi="Book Antiqua"/>
          <w:caps/>
          <w:sz w:val="18"/>
          <w:szCs w:val="18"/>
        </w:rPr>
      </w:pPr>
      <w:r w:rsidRPr="00015A91">
        <w:rPr>
          <w:rFonts w:ascii="Book Antiqua" w:hAnsi="Book Antiqua"/>
          <w:caps/>
          <w:sz w:val="18"/>
          <w:szCs w:val="18"/>
        </w:rPr>
        <w:t>Cdla. F.A.E.</w:t>
      </w:r>
    </w:p>
    <w:p w:rsidR="00B26B0A" w:rsidRPr="00015A91" w:rsidRDefault="00B26B0A" w:rsidP="00CC0058">
      <w:pPr>
        <w:numPr>
          <w:ilvl w:val="0"/>
          <w:numId w:val="68"/>
        </w:numPr>
        <w:tabs>
          <w:tab w:val="left" w:pos="10499"/>
        </w:tabs>
        <w:rPr>
          <w:rFonts w:ascii="Book Antiqua" w:hAnsi="Book Antiqua"/>
          <w:caps/>
          <w:sz w:val="18"/>
          <w:szCs w:val="18"/>
        </w:rPr>
      </w:pPr>
      <w:r w:rsidRPr="00015A91">
        <w:rPr>
          <w:rFonts w:ascii="Book Antiqua" w:hAnsi="Book Antiqua"/>
          <w:caps/>
          <w:sz w:val="18"/>
          <w:szCs w:val="18"/>
        </w:rPr>
        <w:t>Barrio Simón Bolívar</w:t>
      </w:r>
    </w:p>
    <w:p w:rsidR="00B26B0A" w:rsidRPr="00015A91" w:rsidRDefault="00B26B0A" w:rsidP="00CC0058">
      <w:pPr>
        <w:numPr>
          <w:ilvl w:val="0"/>
          <w:numId w:val="68"/>
        </w:numPr>
        <w:tabs>
          <w:tab w:val="left" w:pos="10499"/>
        </w:tabs>
        <w:rPr>
          <w:rFonts w:ascii="Book Antiqua" w:hAnsi="Book Antiqua"/>
          <w:caps/>
          <w:sz w:val="18"/>
          <w:szCs w:val="18"/>
        </w:rPr>
      </w:pPr>
      <w:r w:rsidRPr="00015A91">
        <w:rPr>
          <w:rFonts w:ascii="Book Antiqua" w:hAnsi="Book Antiqua"/>
          <w:caps/>
          <w:sz w:val="18"/>
          <w:szCs w:val="18"/>
        </w:rPr>
        <w:t>Barrio Flor de Luz</w:t>
      </w:r>
    </w:p>
    <w:p w:rsidR="00B26B0A" w:rsidRPr="00015A91" w:rsidRDefault="00B26B0A" w:rsidP="00CC0058">
      <w:pPr>
        <w:numPr>
          <w:ilvl w:val="0"/>
          <w:numId w:val="68"/>
        </w:numPr>
        <w:tabs>
          <w:tab w:val="left" w:pos="10499"/>
        </w:tabs>
        <w:rPr>
          <w:rFonts w:ascii="Book Antiqua" w:hAnsi="Book Antiqua"/>
          <w:caps/>
          <w:sz w:val="18"/>
          <w:szCs w:val="18"/>
        </w:rPr>
      </w:pPr>
      <w:r w:rsidRPr="00015A91">
        <w:rPr>
          <w:rFonts w:ascii="Book Antiqua" w:hAnsi="Book Antiqua"/>
          <w:caps/>
          <w:sz w:val="18"/>
          <w:szCs w:val="18"/>
        </w:rPr>
        <w:t>Barrio La Garzota</w:t>
      </w:r>
    </w:p>
    <w:p w:rsidR="00B26B0A" w:rsidRPr="00015A91" w:rsidRDefault="00B26B0A" w:rsidP="00CC0058">
      <w:pPr>
        <w:numPr>
          <w:ilvl w:val="0"/>
          <w:numId w:val="68"/>
        </w:numPr>
        <w:tabs>
          <w:tab w:val="left" w:pos="10499"/>
        </w:tabs>
        <w:rPr>
          <w:rFonts w:ascii="Book Antiqua" w:hAnsi="Book Antiqua"/>
          <w:caps/>
          <w:sz w:val="18"/>
          <w:szCs w:val="18"/>
        </w:rPr>
      </w:pPr>
      <w:r w:rsidRPr="00015A91">
        <w:rPr>
          <w:rFonts w:ascii="Book Antiqua" w:hAnsi="Book Antiqua"/>
          <w:caps/>
          <w:sz w:val="18"/>
          <w:szCs w:val="18"/>
        </w:rPr>
        <w:t>Cdla. IETEL</w:t>
      </w:r>
    </w:p>
    <w:p w:rsidR="00B26B0A" w:rsidRPr="00015A91" w:rsidRDefault="00B26B0A" w:rsidP="00B26B0A">
      <w:pPr>
        <w:tabs>
          <w:tab w:val="left" w:pos="10499"/>
        </w:tabs>
        <w:rPr>
          <w:rFonts w:ascii="Book Antiqua" w:hAnsi="Book Antiqua"/>
          <w:b/>
          <w:bCs/>
          <w:caps/>
          <w:sz w:val="18"/>
          <w:szCs w:val="18"/>
        </w:rPr>
      </w:pPr>
    </w:p>
    <w:p w:rsidR="00B26B0A" w:rsidRPr="00015A91" w:rsidRDefault="00B26B0A" w:rsidP="00B26B0A">
      <w:pPr>
        <w:tabs>
          <w:tab w:val="left" w:pos="10499"/>
        </w:tabs>
        <w:rPr>
          <w:rFonts w:ascii="Book Antiqua" w:hAnsi="Book Antiqua"/>
          <w:b/>
          <w:bCs/>
          <w:caps/>
          <w:sz w:val="18"/>
          <w:szCs w:val="18"/>
        </w:rPr>
      </w:pPr>
      <w:r w:rsidRPr="00015A91">
        <w:rPr>
          <w:rFonts w:ascii="Book Antiqua" w:hAnsi="Book Antiqua"/>
          <w:b/>
          <w:bCs/>
          <w:caps/>
          <w:sz w:val="18"/>
          <w:szCs w:val="18"/>
        </w:rPr>
        <w:t>Subzona  8B</w:t>
      </w:r>
    </w:p>
    <w:p w:rsidR="00B26B0A" w:rsidRPr="00015A91" w:rsidRDefault="00B26B0A" w:rsidP="00B26B0A">
      <w:pPr>
        <w:tabs>
          <w:tab w:val="left" w:pos="10499"/>
        </w:tabs>
        <w:rPr>
          <w:rFonts w:ascii="Book Antiqua" w:hAnsi="Book Antiqua"/>
          <w:caps/>
          <w:sz w:val="18"/>
          <w:szCs w:val="18"/>
        </w:rPr>
      </w:pPr>
      <w:r w:rsidRPr="00015A91">
        <w:rPr>
          <w:rFonts w:ascii="Book Antiqua" w:hAnsi="Book Antiqua"/>
          <w:caps/>
          <w:sz w:val="18"/>
          <w:szCs w:val="18"/>
        </w:rPr>
        <w:t>Avda. Carlos Julio Arosema y Avda. Juan Tan Camarengo y de la Benjamín Carrion a la Pedro Gual</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Sector Urdes Norte</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Sector Urdes Central</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Barrio Nueva Kennedy</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Barrio Guayaquil</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Cdla. La Herradura</w:t>
      </w:r>
    </w:p>
    <w:p w:rsidR="00B26B0A" w:rsidRPr="00015A91" w:rsidRDefault="00B26B0A" w:rsidP="00B26B0A">
      <w:pPr>
        <w:tabs>
          <w:tab w:val="left" w:pos="10499"/>
        </w:tabs>
        <w:rPr>
          <w:rFonts w:ascii="Book Antiqua" w:hAnsi="Book Antiqua"/>
          <w:b/>
          <w:bCs/>
          <w:caps/>
          <w:sz w:val="18"/>
          <w:szCs w:val="18"/>
        </w:rPr>
      </w:pPr>
    </w:p>
    <w:p w:rsidR="00B26B0A" w:rsidRPr="00015A91" w:rsidRDefault="00B26B0A" w:rsidP="00B26B0A">
      <w:pPr>
        <w:tabs>
          <w:tab w:val="left" w:pos="10499"/>
        </w:tabs>
        <w:rPr>
          <w:rFonts w:ascii="Book Antiqua" w:hAnsi="Book Antiqua"/>
          <w:b/>
          <w:bCs/>
          <w:caps/>
          <w:sz w:val="18"/>
          <w:szCs w:val="18"/>
        </w:rPr>
      </w:pPr>
      <w:r w:rsidRPr="00015A91">
        <w:rPr>
          <w:rFonts w:ascii="Book Antiqua" w:hAnsi="Book Antiqua"/>
          <w:b/>
          <w:bCs/>
          <w:caps/>
          <w:sz w:val="18"/>
          <w:szCs w:val="18"/>
        </w:rPr>
        <w:t>Subzona  9A</w:t>
      </w:r>
    </w:p>
    <w:p w:rsidR="00B26B0A" w:rsidRPr="00015A91" w:rsidRDefault="00B26B0A" w:rsidP="00B26B0A">
      <w:pPr>
        <w:tabs>
          <w:tab w:val="left" w:pos="10499"/>
        </w:tabs>
        <w:rPr>
          <w:rFonts w:ascii="Book Antiqua" w:hAnsi="Book Antiqua"/>
          <w:caps/>
          <w:sz w:val="18"/>
          <w:szCs w:val="18"/>
        </w:rPr>
      </w:pPr>
      <w:r w:rsidRPr="00015A91">
        <w:rPr>
          <w:rFonts w:ascii="Book Antiqua" w:hAnsi="Book Antiqua"/>
          <w:caps/>
          <w:sz w:val="18"/>
          <w:szCs w:val="18"/>
        </w:rPr>
        <w:t>Guillermo Rolando Pareja al Fuerte Huancavilca y de la Agustín Freire a la isidro Ayora.</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Barrio Acuarela</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Sector Alborada</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Barrio Comegua</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Barrio los Guayacanes</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 xml:space="preserve">Limite entre las Avenidas Agustín Freire Icaza e Isidro Ayora, hasta la Av.  </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Demetrio Aguilera Malta y el Río Daule</w:t>
      </w:r>
    </w:p>
    <w:p w:rsidR="00B26B0A" w:rsidRPr="00015A91" w:rsidRDefault="00B26B0A" w:rsidP="00B26B0A">
      <w:pPr>
        <w:tabs>
          <w:tab w:val="left" w:pos="10499"/>
        </w:tabs>
        <w:rPr>
          <w:rFonts w:ascii="Book Antiqua" w:hAnsi="Book Antiqua"/>
          <w:b/>
          <w:bCs/>
          <w:caps/>
          <w:sz w:val="18"/>
          <w:szCs w:val="18"/>
        </w:rPr>
      </w:pPr>
    </w:p>
    <w:p w:rsidR="00B26B0A" w:rsidRPr="00015A91" w:rsidRDefault="00B26B0A" w:rsidP="00B26B0A">
      <w:pPr>
        <w:tabs>
          <w:tab w:val="left" w:pos="10499"/>
        </w:tabs>
        <w:rPr>
          <w:rFonts w:ascii="Book Antiqua" w:hAnsi="Book Antiqua"/>
          <w:b/>
          <w:bCs/>
          <w:caps/>
          <w:sz w:val="18"/>
          <w:szCs w:val="18"/>
        </w:rPr>
      </w:pPr>
      <w:r w:rsidRPr="00015A91">
        <w:rPr>
          <w:rFonts w:ascii="Book Antiqua" w:hAnsi="Book Antiqua"/>
          <w:b/>
          <w:bCs/>
          <w:caps/>
          <w:sz w:val="18"/>
          <w:szCs w:val="18"/>
        </w:rPr>
        <w:t>Subzona  10A</w:t>
      </w:r>
    </w:p>
    <w:p w:rsidR="00B26B0A" w:rsidRPr="00015A91" w:rsidRDefault="00B26B0A" w:rsidP="00B26B0A">
      <w:pPr>
        <w:tabs>
          <w:tab w:val="left" w:pos="10499"/>
        </w:tabs>
        <w:rPr>
          <w:rFonts w:ascii="Book Antiqua" w:hAnsi="Book Antiqua"/>
          <w:caps/>
          <w:sz w:val="18"/>
          <w:szCs w:val="18"/>
        </w:rPr>
      </w:pPr>
      <w:r w:rsidRPr="00015A91">
        <w:rPr>
          <w:rFonts w:ascii="Book Antiqua" w:hAnsi="Book Antiqua"/>
          <w:caps/>
          <w:sz w:val="18"/>
          <w:szCs w:val="18"/>
        </w:rPr>
        <w:t>Juan Tan Camarengo e Israel y Guillermo Rolando pareja  y Jardines de la Esperanza</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 xml:space="preserve">Limita entre la Av. Guillermo Rolando Pareja, Benjamín Carrión y la Av.        </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Tanca Marengo</w:t>
      </w:r>
    </w:p>
    <w:p w:rsidR="00B26B0A" w:rsidRPr="00015A91" w:rsidRDefault="00B26B0A" w:rsidP="00B26B0A">
      <w:pPr>
        <w:tabs>
          <w:tab w:val="left" w:pos="10499"/>
        </w:tabs>
        <w:rPr>
          <w:rFonts w:ascii="Book Antiqua" w:hAnsi="Book Antiqua"/>
          <w:b/>
          <w:bCs/>
          <w:caps/>
          <w:sz w:val="18"/>
          <w:szCs w:val="18"/>
        </w:rPr>
      </w:pPr>
    </w:p>
    <w:p w:rsidR="00B26B0A" w:rsidRPr="00015A91" w:rsidRDefault="00B26B0A" w:rsidP="00B26B0A">
      <w:pPr>
        <w:tabs>
          <w:tab w:val="left" w:pos="10499"/>
        </w:tabs>
        <w:rPr>
          <w:rFonts w:ascii="Book Antiqua" w:hAnsi="Book Antiqua"/>
          <w:b/>
          <w:bCs/>
          <w:caps/>
          <w:sz w:val="18"/>
          <w:szCs w:val="18"/>
        </w:rPr>
      </w:pPr>
      <w:r w:rsidRPr="00015A91">
        <w:rPr>
          <w:rFonts w:ascii="Book Antiqua" w:hAnsi="Book Antiqua"/>
          <w:b/>
          <w:bCs/>
          <w:caps/>
          <w:sz w:val="18"/>
          <w:szCs w:val="18"/>
        </w:rPr>
        <w:t>Subzona  10B</w:t>
      </w:r>
    </w:p>
    <w:p w:rsidR="00B26B0A" w:rsidRPr="00015A91" w:rsidRDefault="00B26B0A" w:rsidP="00B26B0A">
      <w:pPr>
        <w:tabs>
          <w:tab w:val="left" w:pos="10499"/>
        </w:tabs>
        <w:rPr>
          <w:rFonts w:ascii="Book Antiqua" w:hAnsi="Book Antiqua"/>
          <w:caps/>
          <w:sz w:val="18"/>
          <w:szCs w:val="18"/>
        </w:rPr>
      </w:pPr>
      <w:r w:rsidRPr="00015A91">
        <w:rPr>
          <w:rFonts w:ascii="Book Antiqua" w:hAnsi="Book Antiqua"/>
          <w:caps/>
          <w:sz w:val="18"/>
          <w:szCs w:val="18"/>
        </w:rPr>
        <w:t>Avda. Martha Bucaram  y G. Lince y de las Aguas a P. Gual</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Barrio Mapasingue</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Barrio Santa Adriana</w:t>
      </w:r>
    </w:p>
    <w:p w:rsidR="00B26B0A" w:rsidRPr="00015A91" w:rsidRDefault="00B26B0A" w:rsidP="00CC0058">
      <w:pPr>
        <w:numPr>
          <w:ilvl w:val="0"/>
          <w:numId w:val="67"/>
        </w:numPr>
        <w:tabs>
          <w:tab w:val="left" w:pos="10499"/>
        </w:tabs>
        <w:rPr>
          <w:rFonts w:ascii="Book Antiqua" w:hAnsi="Book Antiqua"/>
          <w:b/>
          <w:bCs/>
          <w:caps/>
          <w:sz w:val="18"/>
          <w:szCs w:val="18"/>
        </w:rPr>
      </w:pPr>
      <w:r w:rsidRPr="00015A91">
        <w:rPr>
          <w:rFonts w:ascii="Book Antiqua" w:hAnsi="Book Antiqua"/>
          <w:caps/>
          <w:sz w:val="18"/>
          <w:szCs w:val="18"/>
        </w:rPr>
        <w:t>Barrio El Prado</w:t>
      </w:r>
    </w:p>
    <w:p w:rsidR="00B26B0A" w:rsidRPr="00015A91" w:rsidRDefault="00B26B0A" w:rsidP="00B26B0A">
      <w:pPr>
        <w:tabs>
          <w:tab w:val="left" w:pos="10499"/>
        </w:tabs>
        <w:rPr>
          <w:rFonts w:ascii="Book Antiqua" w:hAnsi="Book Antiqua"/>
          <w:b/>
          <w:bCs/>
          <w:caps/>
          <w:sz w:val="18"/>
          <w:szCs w:val="18"/>
        </w:rPr>
      </w:pPr>
    </w:p>
    <w:p w:rsidR="00B26B0A" w:rsidRPr="00015A91" w:rsidRDefault="00B26B0A" w:rsidP="00B26B0A">
      <w:pPr>
        <w:tabs>
          <w:tab w:val="left" w:pos="10499"/>
        </w:tabs>
        <w:rPr>
          <w:rFonts w:ascii="Book Antiqua" w:hAnsi="Book Antiqua"/>
          <w:b/>
          <w:bCs/>
          <w:caps/>
          <w:sz w:val="18"/>
          <w:szCs w:val="18"/>
        </w:rPr>
      </w:pPr>
      <w:r w:rsidRPr="00015A91">
        <w:rPr>
          <w:rFonts w:ascii="Book Antiqua" w:hAnsi="Book Antiqua"/>
          <w:b/>
          <w:bCs/>
          <w:caps/>
          <w:sz w:val="18"/>
          <w:szCs w:val="18"/>
        </w:rPr>
        <w:t>Subzona  11B</w:t>
      </w:r>
    </w:p>
    <w:p w:rsidR="00B26B0A" w:rsidRPr="00015A91" w:rsidRDefault="00B26B0A" w:rsidP="00B26B0A">
      <w:pPr>
        <w:tabs>
          <w:tab w:val="left" w:pos="10499"/>
        </w:tabs>
        <w:rPr>
          <w:rFonts w:ascii="Book Antiqua" w:hAnsi="Book Antiqua"/>
          <w:caps/>
          <w:sz w:val="18"/>
          <w:szCs w:val="18"/>
        </w:rPr>
      </w:pPr>
      <w:r w:rsidRPr="00015A91">
        <w:rPr>
          <w:rFonts w:ascii="Book Antiqua" w:hAnsi="Book Antiqua"/>
          <w:caps/>
          <w:sz w:val="18"/>
          <w:szCs w:val="18"/>
        </w:rPr>
        <w:t>Avda. Juan Pablo Segundo al Estero Salado y de las Avdas. Carlos Julio Arosemena y Puerto Azul.</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Barrio Colinas del Hipódromo</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Barrio 12 de Octubre</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 xml:space="preserve">Barrio La Florida </w:t>
      </w:r>
    </w:p>
    <w:p w:rsidR="00B26B0A" w:rsidRPr="00015A91" w:rsidRDefault="00B26B0A" w:rsidP="00CC0058">
      <w:pPr>
        <w:numPr>
          <w:ilvl w:val="0"/>
          <w:numId w:val="67"/>
        </w:numPr>
        <w:tabs>
          <w:tab w:val="left" w:pos="10499"/>
        </w:tabs>
        <w:rPr>
          <w:rFonts w:ascii="Book Antiqua" w:hAnsi="Book Antiqua"/>
          <w:b/>
          <w:bCs/>
          <w:caps/>
          <w:sz w:val="18"/>
          <w:szCs w:val="18"/>
        </w:rPr>
      </w:pPr>
      <w:r w:rsidRPr="00015A91">
        <w:rPr>
          <w:rFonts w:ascii="Book Antiqua" w:hAnsi="Book Antiqua"/>
          <w:caps/>
          <w:sz w:val="18"/>
          <w:szCs w:val="18"/>
        </w:rPr>
        <w:t>Población de Chongón</w:t>
      </w:r>
    </w:p>
    <w:p w:rsidR="001B0E47" w:rsidRDefault="001B0E47" w:rsidP="00B26B0A">
      <w:pPr>
        <w:tabs>
          <w:tab w:val="left" w:pos="10499"/>
        </w:tabs>
        <w:rPr>
          <w:rFonts w:ascii="Book Antiqua" w:hAnsi="Book Antiqua"/>
          <w:b/>
          <w:bCs/>
          <w:caps/>
          <w:sz w:val="18"/>
          <w:szCs w:val="18"/>
        </w:rPr>
      </w:pPr>
    </w:p>
    <w:p w:rsidR="001B0E47" w:rsidRDefault="001B0E47" w:rsidP="00B26B0A">
      <w:pPr>
        <w:tabs>
          <w:tab w:val="left" w:pos="10499"/>
        </w:tabs>
        <w:rPr>
          <w:rFonts w:ascii="Book Antiqua" w:hAnsi="Book Antiqua"/>
          <w:b/>
          <w:bCs/>
          <w:caps/>
          <w:sz w:val="18"/>
          <w:szCs w:val="18"/>
        </w:rPr>
      </w:pPr>
    </w:p>
    <w:p w:rsidR="00B26B0A" w:rsidRPr="00015A91" w:rsidRDefault="00B26B0A" w:rsidP="00B26B0A">
      <w:pPr>
        <w:tabs>
          <w:tab w:val="left" w:pos="10499"/>
        </w:tabs>
        <w:rPr>
          <w:rFonts w:ascii="Book Antiqua" w:hAnsi="Book Antiqua"/>
          <w:b/>
          <w:bCs/>
          <w:caps/>
          <w:sz w:val="18"/>
          <w:szCs w:val="18"/>
        </w:rPr>
      </w:pPr>
      <w:r w:rsidRPr="00015A91">
        <w:rPr>
          <w:rFonts w:ascii="Book Antiqua" w:hAnsi="Book Antiqua"/>
          <w:b/>
          <w:bCs/>
          <w:caps/>
          <w:sz w:val="18"/>
          <w:szCs w:val="18"/>
        </w:rPr>
        <w:lastRenderedPageBreak/>
        <w:t>Subzona  12A</w:t>
      </w:r>
    </w:p>
    <w:p w:rsidR="00B26B0A" w:rsidRPr="00015A91" w:rsidRDefault="00B26B0A" w:rsidP="00B26B0A">
      <w:pPr>
        <w:tabs>
          <w:tab w:val="left" w:pos="10499"/>
        </w:tabs>
        <w:rPr>
          <w:rFonts w:ascii="Book Antiqua" w:hAnsi="Book Antiqua"/>
          <w:caps/>
          <w:sz w:val="18"/>
          <w:szCs w:val="18"/>
        </w:rPr>
      </w:pPr>
      <w:r w:rsidRPr="00015A91">
        <w:rPr>
          <w:rFonts w:ascii="Book Antiqua" w:hAnsi="Book Antiqua"/>
          <w:caps/>
          <w:sz w:val="18"/>
          <w:szCs w:val="18"/>
        </w:rPr>
        <w:t>Avda. Francisco de Orellana a la Vida Daule y de los Vergeles a las Orquideas</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Lotización Industrial Inmaconsa</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Barrio Las Orquídeas</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Barrio El Pascual</w:t>
      </w:r>
    </w:p>
    <w:p w:rsidR="00B26B0A" w:rsidRPr="00015A91" w:rsidRDefault="00B26B0A" w:rsidP="00CC0058">
      <w:pPr>
        <w:numPr>
          <w:ilvl w:val="0"/>
          <w:numId w:val="67"/>
        </w:numPr>
        <w:tabs>
          <w:tab w:val="left" w:pos="10499"/>
        </w:tabs>
        <w:rPr>
          <w:rFonts w:ascii="Book Antiqua" w:hAnsi="Book Antiqua"/>
          <w:b/>
          <w:bCs/>
          <w:caps/>
          <w:sz w:val="18"/>
          <w:szCs w:val="18"/>
        </w:rPr>
      </w:pPr>
      <w:r w:rsidRPr="00015A91">
        <w:rPr>
          <w:rFonts w:ascii="Book Antiqua" w:hAnsi="Book Antiqua"/>
          <w:caps/>
          <w:sz w:val="18"/>
          <w:szCs w:val="18"/>
        </w:rPr>
        <w:t>Sector el Jordán</w:t>
      </w:r>
    </w:p>
    <w:p w:rsidR="00B26B0A" w:rsidRPr="00015A91" w:rsidRDefault="00B26B0A" w:rsidP="00B26B0A">
      <w:pPr>
        <w:tabs>
          <w:tab w:val="left" w:pos="10499"/>
        </w:tabs>
        <w:rPr>
          <w:rFonts w:ascii="Book Antiqua" w:hAnsi="Book Antiqua"/>
          <w:b/>
          <w:bCs/>
          <w:caps/>
          <w:sz w:val="18"/>
          <w:szCs w:val="18"/>
        </w:rPr>
      </w:pPr>
    </w:p>
    <w:p w:rsidR="00B26B0A" w:rsidRPr="00015A91" w:rsidRDefault="00B26B0A" w:rsidP="00B26B0A">
      <w:pPr>
        <w:tabs>
          <w:tab w:val="left" w:pos="10499"/>
        </w:tabs>
        <w:rPr>
          <w:rFonts w:ascii="Book Antiqua" w:hAnsi="Book Antiqua"/>
          <w:b/>
          <w:bCs/>
          <w:caps/>
          <w:sz w:val="18"/>
          <w:szCs w:val="18"/>
        </w:rPr>
      </w:pPr>
      <w:r w:rsidRPr="00015A91">
        <w:rPr>
          <w:rFonts w:ascii="Book Antiqua" w:hAnsi="Book Antiqua"/>
          <w:b/>
          <w:bCs/>
          <w:caps/>
          <w:sz w:val="18"/>
          <w:szCs w:val="18"/>
        </w:rPr>
        <w:t>Subzona  12B</w:t>
      </w:r>
    </w:p>
    <w:p w:rsidR="00B26B0A" w:rsidRPr="00015A91" w:rsidRDefault="00B26B0A" w:rsidP="00B26B0A">
      <w:pPr>
        <w:tabs>
          <w:tab w:val="left" w:pos="10499"/>
        </w:tabs>
        <w:rPr>
          <w:rFonts w:ascii="Book Antiqua" w:hAnsi="Book Antiqua"/>
          <w:caps/>
          <w:sz w:val="18"/>
          <w:szCs w:val="18"/>
        </w:rPr>
      </w:pPr>
      <w:r w:rsidRPr="00015A91">
        <w:rPr>
          <w:rFonts w:ascii="Book Antiqua" w:hAnsi="Book Antiqua"/>
          <w:caps/>
          <w:sz w:val="18"/>
          <w:szCs w:val="18"/>
        </w:rPr>
        <w:t>El Fortín y Flor de bastión a la Via Daule, y de la Avda. Juan pablo Segundo a Pascuales</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Barrio Monte Bello</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Barrio Lomas de San Juan</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Barrio El Retiro</w:t>
      </w:r>
    </w:p>
    <w:p w:rsidR="00B26B0A" w:rsidRPr="00015A91" w:rsidRDefault="00B26B0A" w:rsidP="00CC0058">
      <w:pPr>
        <w:numPr>
          <w:ilvl w:val="0"/>
          <w:numId w:val="67"/>
        </w:numPr>
        <w:tabs>
          <w:tab w:val="left" w:pos="10499"/>
        </w:tabs>
        <w:rPr>
          <w:rFonts w:ascii="Book Antiqua" w:hAnsi="Book Antiqua"/>
          <w:b/>
          <w:bCs/>
          <w:caps/>
          <w:sz w:val="18"/>
          <w:szCs w:val="18"/>
        </w:rPr>
      </w:pPr>
      <w:r w:rsidRPr="00015A91">
        <w:rPr>
          <w:rFonts w:ascii="Book Antiqua" w:hAnsi="Book Antiqua"/>
          <w:caps/>
          <w:sz w:val="18"/>
          <w:szCs w:val="18"/>
        </w:rPr>
        <w:t>Barrio El Encanto</w:t>
      </w:r>
    </w:p>
    <w:p w:rsidR="00B26B0A" w:rsidRPr="00015A91" w:rsidRDefault="00B26B0A" w:rsidP="00B26B0A">
      <w:pPr>
        <w:tabs>
          <w:tab w:val="left" w:pos="10499"/>
        </w:tabs>
        <w:rPr>
          <w:rFonts w:ascii="Book Antiqua" w:hAnsi="Book Antiqua"/>
          <w:b/>
          <w:bCs/>
          <w:caps/>
          <w:sz w:val="18"/>
          <w:szCs w:val="18"/>
        </w:rPr>
      </w:pPr>
      <w:r w:rsidRPr="00015A91">
        <w:rPr>
          <w:rFonts w:ascii="Book Antiqua" w:hAnsi="Book Antiqua"/>
          <w:b/>
          <w:bCs/>
          <w:caps/>
          <w:sz w:val="18"/>
          <w:szCs w:val="18"/>
        </w:rPr>
        <w:t>Subzona  13A</w:t>
      </w:r>
    </w:p>
    <w:p w:rsidR="00B26B0A" w:rsidRPr="00015A91" w:rsidRDefault="00B26B0A" w:rsidP="00B26B0A">
      <w:pPr>
        <w:tabs>
          <w:tab w:val="left" w:pos="10499"/>
        </w:tabs>
        <w:rPr>
          <w:rFonts w:ascii="Book Antiqua" w:hAnsi="Book Antiqua"/>
          <w:b/>
          <w:bCs/>
          <w:caps/>
          <w:sz w:val="18"/>
          <w:szCs w:val="18"/>
        </w:rPr>
      </w:pPr>
      <w:r w:rsidRPr="00015A91">
        <w:rPr>
          <w:rFonts w:ascii="Book Antiqua" w:hAnsi="Book Antiqua"/>
          <w:b/>
          <w:bCs/>
          <w:caps/>
          <w:sz w:val="18"/>
          <w:szCs w:val="18"/>
        </w:rPr>
        <w:t>Avda. Juan Tan Camarengo a los Vergeles y d ela Avda. Daule a la Avda. Isisdro Ayora</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Urbanización Cóndor</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Barrio Los Samanes</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 xml:space="preserve">Barrio Abdón Calderón </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Barrio Los Alamos</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Barrio La Alborada</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Barrio San Francisco</w:t>
      </w:r>
    </w:p>
    <w:p w:rsidR="00B26B0A" w:rsidRPr="00015A91" w:rsidRDefault="00B26B0A" w:rsidP="00CC0058">
      <w:pPr>
        <w:numPr>
          <w:ilvl w:val="0"/>
          <w:numId w:val="67"/>
        </w:numPr>
        <w:tabs>
          <w:tab w:val="left" w:pos="10499"/>
        </w:tabs>
        <w:rPr>
          <w:rFonts w:ascii="Book Antiqua" w:hAnsi="Book Antiqua"/>
          <w:b/>
          <w:bCs/>
          <w:caps/>
          <w:sz w:val="18"/>
          <w:szCs w:val="18"/>
        </w:rPr>
      </w:pPr>
      <w:r w:rsidRPr="00015A91">
        <w:rPr>
          <w:rFonts w:ascii="Book Antiqua" w:hAnsi="Book Antiqua"/>
          <w:caps/>
          <w:sz w:val="18"/>
          <w:szCs w:val="18"/>
        </w:rPr>
        <w:t>Barrio La Prosperina</w:t>
      </w:r>
    </w:p>
    <w:p w:rsidR="00B26B0A" w:rsidRPr="00015A91" w:rsidRDefault="00B26B0A" w:rsidP="00B26B0A">
      <w:pPr>
        <w:tabs>
          <w:tab w:val="left" w:pos="10499"/>
        </w:tabs>
        <w:rPr>
          <w:rFonts w:ascii="Book Antiqua" w:hAnsi="Book Antiqua"/>
          <w:caps/>
          <w:sz w:val="18"/>
          <w:szCs w:val="18"/>
        </w:rPr>
      </w:pPr>
    </w:p>
    <w:p w:rsidR="00B26B0A" w:rsidRPr="00015A91" w:rsidRDefault="00B26B0A" w:rsidP="00B26B0A">
      <w:pPr>
        <w:tabs>
          <w:tab w:val="left" w:pos="10499"/>
        </w:tabs>
        <w:rPr>
          <w:rFonts w:ascii="Book Antiqua" w:hAnsi="Book Antiqua"/>
          <w:caps/>
          <w:sz w:val="18"/>
          <w:szCs w:val="18"/>
        </w:rPr>
      </w:pPr>
      <w:r w:rsidRPr="00015A91">
        <w:rPr>
          <w:rFonts w:ascii="Book Antiqua" w:hAnsi="Book Antiqua"/>
          <w:caps/>
          <w:sz w:val="18"/>
          <w:szCs w:val="18"/>
        </w:rPr>
        <w:t>Avda. 25 de julio al Rio Guayas y de la Avda. Esteros a Portete</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Barrio Centenario</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Barrio 9 de Octubre</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Barrio la Saiba</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Barrio Cuba</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Sector García Moreno</w:t>
      </w:r>
    </w:p>
    <w:p w:rsidR="00B26B0A" w:rsidRPr="00015A91" w:rsidRDefault="00B26B0A" w:rsidP="00B26B0A">
      <w:pPr>
        <w:tabs>
          <w:tab w:val="left" w:pos="10499"/>
        </w:tabs>
        <w:rPr>
          <w:rFonts w:ascii="Book Antiqua" w:hAnsi="Book Antiqua"/>
          <w:b/>
          <w:bCs/>
          <w:caps/>
          <w:sz w:val="18"/>
          <w:szCs w:val="18"/>
        </w:rPr>
      </w:pPr>
    </w:p>
    <w:p w:rsidR="00B26B0A" w:rsidRPr="00015A91" w:rsidRDefault="00B26B0A" w:rsidP="00B26B0A">
      <w:pPr>
        <w:tabs>
          <w:tab w:val="left" w:pos="10499"/>
        </w:tabs>
        <w:rPr>
          <w:rFonts w:ascii="Book Antiqua" w:hAnsi="Book Antiqua"/>
          <w:b/>
          <w:bCs/>
          <w:caps/>
          <w:sz w:val="18"/>
          <w:szCs w:val="18"/>
        </w:rPr>
      </w:pPr>
      <w:r w:rsidRPr="00015A91">
        <w:rPr>
          <w:rFonts w:ascii="Book Antiqua" w:hAnsi="Book Antiqua"/>
          <w:b/>
          <w:bCs/>
          <w:caps/>
          <w:sz w:val="18"/>
          <w:szCs w:val="18"/>
        </w:rPr>
        <w:t>Subzona  15A</w:t>
      </w:r>
    </w:p>
    <w:p w:rsidR="00B26B0A" w:rsidRPr="00015A91" w:rsidRDefault="00B26B0A" w:rsidP="00B26B0A">
      <w:pPr>
        <w:tabs>
          <w:tab w:val="left" w:pos="10499"/>
        </w:tabs>
        <w:rPr>
          <w:rFonts w:ascii="Book Antiqua" w:hAnsi="Book Antiqua"/>
          <w:caps/>
          <w:sz w:val="18"/>
          <w:szCs w:val="18"/>
        </w:rPr>
      </w:pPr>
      <w:r w:rsidRPr="00015A91">
        <w:rPr>
          <w:rFonts w:ascii="Book Antiqua" w:hAnsi="Book Antiqua"/>
          <w:caps/>
          <w:sz w:val="18"/>
          <w:szCs w:val="18"/>
        </w:rPr>
        <w:t>El Estero Mogollon y la 25 de Julio y de la Avda. Jose de la Cuadra y Federico Godin</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Barrio Las Acacias</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Barrio Lindo</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Barrio La Chala</w:t>
      </w:r>
    </w:p>
    <w:p w:rsidR="00B26B0A" w:rsidRPr="00015A91" w:rsidRDefault="00B26B0A" w:rsidP="00CC0058">
      <w:pPr>
        <w:numPr>
          <w:ilvl w:val="0"/>
          <w:numId w:val="67"/>
        </w:numPr>
        <w:tabs>
          <w:tab w:val="left" w:pos="10499"/>
        </w:tabs>
        <w:rPr>
          <w:rFonts w:ascii="Book Antiqua" w:hAnsi="Book Antiqua"/>
          <w:b/>
          <w:bCs/>
          <w:caps/>
          <w:sz w:val="18"/>
          <w:szCs w:val="18"/>
        </w:rPr>
      </w:pPr>
      <w:r w:rsidRPr="00015A91">
        <w:rPr>
          <w:rFonts w:ascii="Book Antiqua" w:hAnsi="Book Antiqua"/>
          <w:caps/>
          <w:sz w:val="18"/>
          <w:szCs w:val="18"/>
        </w:rPr>
        <w:t>Barrio Leteamendi</w:t>
      </w:r>
    </w:p>
    <w:p w:rsidR="00B26B0A" w:rsidRPr="00015A91" w:rsidRDefault="00B26B0A" w:rsidP="00B26B0A">
      <w:pPr>
        <w:tabs>
          <w:tab w:val="left" w:pos="10499"/>
        </w:tabs>
        <w:rPr>
          <w:rFonts w:ascii="Book Antiqua" w:hAnsi="Book Antiqua"/>
          <w:b/>
          <w:bCs/>
          <w:caps/>
          <w:sz w:val="18"/>
          <w:szCs w:val="18"/>
        </w:rPr>
      </w:pPr>
    </w:p>
    <w:p w:rsidR="00B26B0A" w:rsidRPr="00015A91" w:rsidRDefault="00B26B0A" w:rsidP="00B26B0A">
      <w:pPr>
        <w:tabs>
          <w:tab w:val="left" w:pos="10499"/>
        </w:tabs>
        <w:rPr>
          <w:rFonts w:ascii="Book Antiqua" w:hAnsi="Book Antiqua"/>
          <w:b/>
          <w:bCs/>
          <w:caps/>
          <w:sz w:val="18"/>
          <w:szCs w:val="18"/>
        </w:rPr>
      </w:pPr>
      <w:r w:rsidRPr="00015A91">
        <w:rPr>
          <w:rFonts w:ascii="Book Antiqua" w:hAnsi="Book Antiqua"/>
          <w:b/>
          <w:bCs/>
          <w:caps/>
          <w:sz w:val="18"/>
          <w:szCs w:val="18"/>
        </w:rPr>
        <w:t>Subzona  16A</w:t>
      </w:r>
    </w:p>
    <w:p w:rsidR="00B26B0A" w:rsidRPr="00015A91" w:rsidRDefault="00B26B0A" w:rsidP="00B26B0A">
      <w:pPr>
        <w:tabs>
          <w:tab w:val="left" w:pos="10499"/>
        </w:tabs>
        <w:rPr>
          <w:rFonts w:ascii="Book Antiqua" w:hAnsi="Book Antiqua"/>
          <w:caps/>
          <w:sz w:val="18"/>
          <w:szCs w:val="18"/>
        </w:rPr>
      </w:pPr>
      <w:r w:rsidRPr="00015A91">
        <w:rPr>
          <w:rFonts w:ascii="Book Antiqua" w:hAnsi="Book Antiqua"/>
          <w:caps/>
          <w:sz w:val="18"/>
          <w:szCs w:val="18"/>
        </w:rPr>
        <w:t>Avda. 25 de Julio y el Estero Santa Ana y del Estero Mogollon a Avda. Los Esteros</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Barrio La fragata</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Barrio Comandante Duro</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Barrio Esmeraldas Chiquita</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Barrio Los Claveles</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Barrio Huancavilca</w:t>
      </w:r>
    </w:p>
    <w:p w:rsidR="00B26B0A" w:rsidRPr="00015A91" w:rsidRDefault="00B26B0A" w:rsidP="00CC0058">
      <w:pPr>
        <w:numPr>
          <w:ilvl w:val="0"/>
          <w:numId w:val="67"/>
        </w:numPr>
        <w:tabs>
          <w:tab w:val="left" w:pos="10499"/>
        </w:tabs>
        <w:rPr>
          <w:rFonts w:ascii="Book Antiqua" w:hAnsi="Book Antiqua"/>
          <w:b/>
          <w:bCs/>
          <w:caps/>
          <w:sz w:val="18"/>
          <w:szCs w:val="18"/>
        </w:rPr>
      </w:pPr>
      <w:r w:rsidRPr="00015A91">
        <w:rPr>
          <w:rFonts w:ascii="Book Antiqua" w:hAnsi="Book Antiqua"/>
          <w:caps/>
          <w:sz w:val="18"/>
          <w:szCs w:val="18"/>
        </w:rPr>
        <w:t>Barrio Los Jardines</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Barrio Los Esteros</w:t>
      </w:r>
    </w:p>
    <w:p w:rsidR="00B26B0A" w:rsidRPr="00015A91" w:rsidRDefault="00B26B0A" w:rsidP="00B26B0A">
      <w:pPr>
        <w:tabs>
          <w:tab w:val="left" w:pos="10499"/>
        </w:tabs>
        <w:rPr>
          <w:rFonts w:ascii="Book Antiqua" w:hAnsi="Book Antiqua"/>
          <w:b/>
          <w:bCs/>
          <w:caps/>
          <w:sz w:val="18"/>
          <w:szCs w:val="18"/>
        </w:rPr>
      </w:pPr>
      <w:r w:rsidRPr="00015A91">
        <w:rPr>
          <w:rFonts w:ascii="Book Antiqua" w:hAnsi="Book Antiqua"/>
          <w:b/>
          <w:bCs/>
          <w:caps/>
          <w:sz w:val="18"/>
          <w:szCs w:val="18"/>
        </w:rPr>
        <w:t>Subzona  17A</w:t>
      </w:r>
    </w:p>
    <w:p w:rsidR="00B26B0A" w:rsidRPr="00015A91" w:rsidRDefault="00B26B0A" w:rsidP="00B26B0A">
      <w:pPr>
        <w:tabs>
          <w:tab w:val="left" w:pos="10499"/>
        </w:tabs>
        <w:rPr>
          <w:rFonts w:ascii="Book Antiqua" w:hAnsi="Book Antiqua"/>
          <w:caps/>
          <w:sz w:val="18"/>
          <w:szCs w:val="18"/>
        </w:rPr>
      </w:pPr>
      <w:r w:rsidRPr="00015A91">
        <w:rPr>
          <w:rFonts w:ascii="Book Antiqua" w:hAnsi="Book Antiqua"/>
          <w:caps/>
          <w:sz w:val="18"/>
          <w:szCs w:val="18"/>
        </w:rPr>
        <w:t>Estero del Muerto al Rios Guayas y de la Avda. Rio Amazonas  al Estero</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Barrio Cooperativa 9 de Octubre</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Barrio Carlos Guevara Moreno</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 xml:space="preserve">Barrio Santiago Roldós </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Barrio Valdivia</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Barrio Guasmo Norte</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Barrio Jimena</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Barrio Urbasu</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Barrio Río Guayas</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Barrio Cooperativa Centro Cívico</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Barrio Nueva Granada</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Barrio Floresta</w:t>
      </w:r>
    </w:p>
    <w:p w:rsidR="00B26B0A" w:rsidRPr="00015A91" w:rsidRDefault="00B26B0A" w:rsidP="00B26B0A">
      <w:pPr>
        <w:tabs>
          <w:tab w:val="left" w:pos="10499"/>
        </w:tabs>
        <w:rPr>
          <w:rFonts w:ascii="Book Antiqua" w:hAnsi="Book Antiqua"/>
          <w:b/>
          <w:bCs/>
          <w:caps/>
          <w:sz w:val="18"/>
          <w:szCs w:val="18"/>
        </w:rPr>
      </w:pPr>
      <w:r w:rsidRPr="00015A91">
        <w:rPr>
          <w:rFonts w:ascii="Book Antiqua" w:hAnsi="Book Antiqua"/>
          <w:b/>
          <w:bCs/>
          <w:caps/>
          <w:sz w:val="18"/>
          <w:szCs w:val="18"/>
        </w:rPr>
        <w:lastRenderedPageBreak/>
        <w:t>Subzona  18A</w:t>
      </w:r>
    </w:p>
    <w:p w:rsidR="00B26B0A" w:rsidRPr="00015A91" w:rsidRDefault="00B26B0A" w:rsidP="00B26B0A">
      <w:pPr>
        <w:tabs>
          <w:tab w:val="left" w:pos="10499"/>
        </w:tabs>
        <w:rPr>
          <w:rFonts w:ascii="Book Antiqua" w:hAnsi="Book Antiqua"/>
          <w:caps/>
          <w:sz w:val="18"/>
          <w:szCs w:val="18"/>
        </w:rPr>
      </w:pPr>
      <w:r w:rsidRPr="00015A91">
        <w:rPr>
          <w:rFonts w:ascii="Book Antiqua" w:hAnsi="Book Antiqua"/>
          <w:caps/>
          <w:sz w:val="18"/>
          <w:szCs w:val="18"/>
        </w:rPr>
        <w:t>Avda. 25 de julio y Estero Cobina y de la Avda. Isidro Ayora a la Avda. Floresta</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 xml:space="preserve">Barrio Patio Libertad </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Barrio Pablo Neruda</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Barrio Causa Proletaria</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Barrio Guasmo Sur</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Barrio Flor de Guasmo</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 xml:space="preserve">Barrio Las Tejas </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Barrio La Floresta</w:t>
      </w:r>
    </w:p>
    <w:p w:rsidR="00B26B0A" w:rsidRPr="00015A91" w:rsidRDefault="00B26B0A" w:rsidP="00B26B0A">
      <w:pPr>
        <w:tabs>
          <w:tab w:val="left" w:pos="10499"/>
        </w:tabs>
        <w:rPr>
          <w:rFonts w:ascii="Book Antiqua" w:hAnsi="Book Antiqua"/>
          <w:b/>
          <w:bCs/>
          <w:caps/>
          <w:sz w:val="18"/>
          <w:szCs w:val="18"/>
        </w:rPr>
      </w:pPr>
      <w:r w:rsidRPr="00015A91">
        <w:rPr>
          <w:rFonts w:ascii="Book Antiqua" w:hAnsi="Book Antiqua"/>
          <w:b/>
          <w:bCs/>
          <w:caps/>
          <w:sz w:val="18"/>
          <w:szCs w:val="18"/>
        </w:rPr>
        <w:t>Subzona  19A</w:t>
      </w:r>
    </w:p>
    <w:p w:rsidR="00B26B0A" w:rsidRPr="00015A91" w:rsidRDefault="00B26B0A" w:rsidP="00B26B0A">
      <w:pPr>
        <w:tabs>
          <w:tab w:val="left" w:pos="10499"/>
        </w:tabs>
        <w:rPr>
          <w:rFonts w:ascii="Book Antiqua" w:hAnsi="Book Antiqua"/>
          <w:caps/>
          <w:sz w:val="18"/>
          <w:szCs w:val="18"/>
        </w:rPr>
      </w:pPr>
      <w:r w:rsidRPr="00015A91">
        <w:rPr>
          <w:rFonts w:ascii="Book Antiqua" w:hAnsi="Book Antiqua"/>
          <w:caps/>
          <w:sz w:val="18"/>
          <w:szCs w:val="18"/>
        </w:rPr>
        <w:t>Avda. 25 de Julio al Rio Guayas y del Estero del Muerto a la Avda. Las Esclusas.</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Barrio Mariuxi Febres Cordero</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Barrio 10 de Agosto</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Barrio Guayas y Quil</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Barrio Florida</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Barrido  Augusto Sandino</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Barrio 12 de Octubre</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Barrio Virgen de Monserrat</w:t>
      </w:r>
    </w:p>
    <w:p w:rsidR="00B26B0A" w:rsidRPr="00015A91" w:rsidRDefault="00B26B0A" w:rsidP="00CC0058">
      <w:pPr>
        <w:numPr>
          <w:ilvl w:val="0"/>
          <w:numId w:val="67"/>
        </w:numPr>
        <w:tabs>
          <w:tab w:val="left" w:pos="10499"/>
        </w:tabs>
        <w:rPr>
          <w:rFonts w:ascii="Book Antiqua" w:hAnsi="Book Antiqua"/>
          <w:caps/>
          <w:sz w:val="18"/>
          <w:szCs w:val="18"/>
        </w:rPr>
      </w:pPr>
      <w:r w:rsidRPr="00015A91">
        <w:rPr>
          <w:rFonts w:ascii="Book Antiqua" w:hAnsi="Book Antiqua"/>
          <w:caps/>
          <w:sz w:val="18"/>
          <w:szCs w:val="18"/>
        </w:rPr>
        <w:t>Barrio Guasmo Centro</w:t>
      </w:r>
    </w:p>
    <w:p w:rsidR="00B26B0A" w:rsidRPr="00EA1E26" w:rsidRDefault="00B26B0A" w:rsidP="00B26B0A">
      <w:pPr>
        <w:tabs>
          <w:tab w:val="left" w:pos="10499"/>
        </w:tabs>
        <w:jc w:val="center"/>
        <w:rPr>
          <w:b/>
          <w:caps/>
        </w:rPr>
      </w:pPr>
      <w:r>
        <w:rPr>
          <w:rFonts w:ascii="Book Antiqua" w:hAnsi="Book Antiqua"/>
          <w:b/>
        </w:rPr>
        <w:br w:type="page"/>
      </w:r>
      <w:r w:rsidRPr="00EA1E26">
        <w:rPr>
          <w:b/>
          <w:caps/>
        </w:rPr>
        <w:lastRenderedPageBreak/>
        <w:t>Anexo #</w:t>
      </w:r>
      <w:r w:rsidR="00743EFA">
        <w:rPr>
          <w:b/>
          <w:caps/>
        </w:rPr>
        <w:t xml:space="preserve"> 9</w:t>
      </w:r>
    </w:p>
    <w:p w:rsidR="00B26B0A" w:rsidRDefault="00B26B0A" w:rsidP="00B26B0A">
      <w:pPr>
        <w:pStyle w:val="Encabezado"/>
        <w:tabs>
          <w:tab w:val="clear" w:pos="4419"/>
          <w:tab w:val="clear" w:pos="8838"/>
          <w:tab w:val="left" w:pos="10499"/>
        </w:tabs>
        <w:rPr>
          <w:caps/>
        </w:rPr>
      </w:pPr>
    </w:p>
    <w:p w:rsidR="00B26B0A" w:rsidRPr="00360B24" w:rsidRDefault="00B26B0A" w:rsidP="00B26B0A">
      <w:pPr>
        <w:pStyle w:val="Ttulo"/>
        <w:rPr>
          <w:rFonts w:ascii="Book Antiqua" w:hAnsi="Book Antiqua" w:cs="Times New Roman"/>
          <w:bCs w:val="0"/>
        </w:rPr>
      </w:pPr>
      <w:r w:rsidRPr="00360B24">
        <w:rPr>
          <w:rFonts w:ascii="Book Antiqua" w:hAnsi="Book Antiqua" w:cs="Times New Roman"/>
          <w:bCs w:val="0"/>
        </w:rPr>
        <w:t>Diagrama de Flujo  de una Planta de Compostaje Semi-Mecanizada</w:t>
      </w:r>
    </w:p>
    <w:p w:rsidR="00B26B0A" w:rsidRDefault="00B26B0A" w:rsidP="00B26B0A">
      <w:pPr>
        <w:rPr>
          <w:rFonts w:ascii="Arial" w:hAnsi="Arial" w:cs="Arial"/>
        </w:rPr>
      </w:pPr>
      <w:r>
        <w:rPr>
          <w:rFonts w:ascii="Arial" w:hAnsi="Arial" w:cs="Arial"/>
          <w:noProof/>
          <w:sz w:val="20"/>
        </w:rPr>
        <w:pict>
          <v:line id="_x0000_s1078" style="position:absolute;z-index:251668992" from="171pt,2.95pt" to="171pt,29.45pt">
            <v:stroke endarrow="block"/>
          </v:line>
        </w:pict>
      </w:r>
    </w:p>
    <w:p w:rsidR="00B26B0A" w:rsidRDefault="00B26B0A" w:rsidP="00B26B0A">
      <w:pPr>
        <w:rPr>
          <w:rFonts w:ascii="Arial" w:hAnsi="Arial" w:cs="Arial"/>
        </w:rPr>
      </w:pPr>
    </w:p>
    <w:p w:rsidR="00B26B0A" w:rsidRDefault="00B26B0A" w:rsidP="00B26B0A">
      <w:pPr>
        <w:rPr>
          <w:rFonts w:ascii="Arial" w:hAnsi="Arial" w:cs="Arial"/>
        </w:rPr>
      </w:pPr>
      <w:r>
        <w:rPr>
          <w:rFonts w:ascii="Arial" w:hAnsi="Arial" w:cs="Arial"/>
          <w:noProof/>
          <w:sz w:val="20"/>
        </w:rPr>
        <w:pict>
          <v:shape id="_x0000_s1068" type="#_x0000_t202" style="position:absolute;margin-left:66.3pt;margin-top:119.7pt;width:218.4pt;height:31.8pt;z-index:251658752">
            <v:textbox style="mso-next-textbox:#_x0000_s1068">
              <w:txbxContent>
                <w:p w:rsidR="00280C57" w:rsidRPr="00360B24" w:rsidRDefault="00280C57" w:rsidP="00B26B0A">
                  <w:pPr>
                    <w:pStyle w:val="Textoindependiente2"/>
                    <w:rPr>
                      <w:i w:val="0"/>
                      <w:color w:val="auto"/>
                    </w:rPr>
                  </w:pPr>
                  <w:r w:rsidRPr="00360B24">
                    <w:rPr>
                      <w:i w:val="0"/>
                      <w:color w:val="auto"/>
                      <w:sz w:val="20"/>
                      <w:szCs w:val="20"/>
                    </w:rPr>
                    <w:t>CLASIFICACIÓN EN FRACCIONES DE DESECHOS COMPOSTABLES</w:t>
                  </w:r>
                </w:p>
                <w:p w:rsidR="00280C57" w:rsidRDefault="00280C57" w:rsidP="00B26B0A">
                  <w:pPr>
                    <w:jc w:val="center"/>
                    <w:rPr>
                      <w:sz w:val="22"/>
                    </w:rPr>
                  </w:pPr>
                </w:p>
              </w:txbxContent>
            </v:textbox>
            <w10:wrap type="square"/>
          </v:shape>
        </w:pict>
      </w:r>
      <w:r>
        <w:rPr>
          <w:rFonts w:ascii="Arial" w:hAnsi="Arial" w:cs="Arial"/>
          <w:noProof/>
          <w:sz w:val="20"/>
        </w:rPr>
        <w:pict>
          <v:shape id="_x0000_s1069" type="#_x0000_t202" style="position:absolute;margin-left:50.7pt;margin-top:183.3pt;width:249.6pt;height:111.3pt;z-index:251659776">
            <v:textbox style="mso-next-textbox:#_x0000_s1069">
              <w:txbxContent>
                <w:p w:rsidR="00280C57" w:rsidRPr="00EA1E26" w:rsidRDefault="00280C57" w:rsidP="00B26B0A">
                  <w:pPr>
                    <w:pStyle w:val="Textoindependiente"/>
                    <w:rPr>
                      <w:sz w:val="20"/>
                    </w:rPr>
                  </w:pPr>
                  <w:r w:rsidRPr="00EA1E26">
                    <w:rPr>
                      <w:sz w:val="20"/>
                    </w:rPr>
                    <w:t xml:space="preserve">AREA DE FERMENTACIÓN </w:t>
                  </w:r>
                </w:p>
                <w:p w:rsidR="00280C57" w:rsidRPr="00EA1E26" w:rsidRDefault="00280C57" w:rsidP="00B26B0A">
                  <w:pPr>
                    <w:pStyle w:val="Textoindependiente"/>
                    <w:rPr>
                      <w:sz w:val="20"/>
                    </w:rPr>
                  </w:pPr>
                </w:p>
                <w:p w:rsidR="00280C57" w:rsidRPr="00EA1E26" w:rsidRDefault="00280C57" w:rsidP="00B26B0A">
                  <w:pPr>
                    <w:pStyle w:val="Textoindependiente"/>
                    <w:rPr>
                      <w:sz w:val="20"/>
                    </w:rPr>
                  </w:pPr>
                  <w:r w:rsidRPr="00EA1E26">
                    <w:rPr>
                      <w:sz w:val="20"/>
                    </w:rPr>
                    <w:t>MEZCLA / REVUELTA / AIREACIÓN DE LECHOS CADA 15 DIAS  A MANO.</w:t>
                  </w:r>
                </w:p>
                <w:p w:rsidR="00280C57" w:rsidRPr="00EA1E26" w:rsidRDefault="00280C57" w:rsidP="00B26B0A">
                  <w:pPr>
                    <w:pStyle w:val="Textoindependiente"/>
                    <w:rPr>
                      <w:sz w:val="20"/>
                    </w:rPr>
                  </w:pPr>
                </w:p>
                <w:p w:rsidR="00280C57" w:rsidRPr="00EA1E26" w:rsidRDefault="00280C57" w:rsidP="00B26B0A">
                  <w:pPr>
                    <w:pStyle w:val="Textoindependiente"/>
                    <w:rPr>
                      <w:sz w:val="20"/>
                    </w:rPr>
                  </w:pPr>
                  <w:r w:rsidRPr="00EA1E26">
                    <w:rPr>
                      <w:sz w:val="20"/>
                    </w:rPr>
                    <w:t>RIEGO MECANIZADO.</w:t>
                  </w:r>
                </w:p>
                <w:p w:rsidR="00280C57" w:rsidRPr="00EA1E26" w:rsidRDefault="00280C57" w:rsidP="00B26B0A">
                  <w:pPr>
                    <w:pStyle w:val="Textoindependiente"/>
                    <w:rPr>
                      <w:sz w:val="20"/>
                    </w:rPr>
                  </w:pPr>
                </w:p>
                <w:p w:rsidR="00280C57" w:rsidRPr="00EA1E26" w:rsidRDefault="00280C57" w:rsidP="00B26B0A">
                  <w:pPr>
                    <w:pStyle w:val="Textoindependiente"/>
                    <w:rPr>
                      <w:sz w:val="20"/>
                    </w:rPr>
                  </w:pPr>
                  <w:r w:rsidRPr="00EA1E26">
                    <w:rPr>
                      <w:sz w:val="20"/>
                    </w:rPr>
                    <w:t>ACELERACIÓN DEL PROCESO CON AYUDA DE LOMBRICES.</w:t>
                  </w:r>
                </w:p>
                <w:p w:rsidR="00280C57" w:rsidRDefault="00280C57" w:rsidP="00B26B0A">
                  <w:pPr>
                    <w:pStyle w:val="Textoindependiente"/>
                    <w:rPr>
                      <w:rFonts w:ascii="Arial" w:hAnsi="Arial" w:cs="Arial"/>
                      <w:sz w:val="20"/>
                    </w:rPr>
                  </w:pPr>
                </w:p>
              </w:txbxContent>
            </v:textbox>
            <w10:wrap type="square"/>
          </v:shape>
        </w:pict>
      </w:r>
      <w:r>
        <w:rPr>
          <w:rFonts w:ascii="Arial" w:hAnsi="Arial" w:cs="Arial"/>
          <w:noProof/>
          <w:sz w:val="20"/>
        </w:rPr>
        <w:pict>
          <v:shape id="_x0000_s1074" type="#_x0000_t202" style="position:absolute;margin-left:347.1pt;margin-top:269.2pt;width:101.4pt;height:42.4pt;z-index:251664896">
            <v:textbox style="mso-next-textbox:#_x0000_s1074">
              <w:txbxContent>
                <w:p w:rsidR="00280C57" w:rsidRPr="00EA1E26" w:rsidRDefault="00280C57" w:rsidP="00B26B0A">
                  <w:pPr>
                    <w:pStyle w:val="Textoindependiente3"/>
                    <w:jc w:val="center"/>
                    <w:rPr>
                      <w:sz w:val="20"/>
                      <w:szCs w:val="20"/>
                    </w:rPr>
                  </w:pPr>
                  <w:r w:rsidRPr="00EA1E26">
                    <w:rPr>
                      <w:sz w:val="20"/>
                      <w:szCs w:val="20"/>
                    </w:rPr>
                    <w:t>PISCINA DE SEDIMENTACIÓN.</w:t>
                  </w:r>
                </w:p>
                <w:p w:rsidR="00280C57" w:rsidRPr="00EA1E26" w:rsidRDefault="00280C57" w:rsidP="00B26B0A">
                  <w:pPr>
                    <w:jc w:val="center"/>
                    <w:rPr>
                      <w:sz w:val="20"/>
                    </w:rPr>
                  </w:pPr>
                  <w:r w:rsidRPr="00EA1E26">
                    <w:rPr>
                      <w:sz w:val="20"/>
                    </w:rPr>
                    <w:t>U OXIDACIÓN.</w:t>
                  </w:r>
                </w:p>
              </w:txbxContent>
            </v:textbox>
          </v:shape>
        </w:pict>
      </w:r>
      <w:r>
        <w:rPr>
          <w:rFonts w:ascii="Arial" w:hAnsi="Arial" w:cs="Arial"/>
          <w:noProof/>
          <w:sz w:val="20"/>
        </w:rPr>
        <w:pict>
          <v:shape id="_x0000_s1067" type="#_x0000_t202" style="position:absolute;margin-left:89.7pt;margin-top:57.2pt;width:175.5pt;height:31.8pt;z-index:251657728">
            <v:textbox style="mso-next-textbox:#_x0000_s1067">
              <w:txbxContent>
                <w:p w:rsidR="00280C57" w:rsidRDefault="00280C57" w:rsidP="00B26B0A">
                  <w:pPr>
                    <w:pStyle w:val="Textoindependiente"/>
                    <w:rPr>
                      <w:sz w:val="20"/>
                    </w:rPr>
                  </w:pPr>
                  <w:r w:rsidRPr="00EA1E26">
                    <w:rPr>
                      <w:sz w:val="20"/>
                    </w:rPr>
                    <w:t>CRIBA TAMBOR TRITURACIÓN DE TROZOS GRUESOS</w:t>
                  </w:r>
                  <w:r>
                    <w:rPr>
                      <w:rFonts w:ascii="Arial" w:hAnsi="Arial" w:cs="Arial"/>
                      <w:sz w:val="20"/>
                    </w:rPr>
                    <w:t xml:space="preserve">, </w:t>
                  </w:r>
                </w:p>
              </w:txbxContent>
            </v:textbox>
            <w10:wrap type="square"/>
          </v:shape>
        </w:pict>
      </w:r>
      <w:r>
        <w:rPr>
          <w:rFonts w:ascii="Arial" w:hAnsi="Arial" w:cs="Arial"/>
          <w:noProof/>
          <w:sz w:val="20"/>
        </w:rPr>
        <w:pict>
          <v:shape id="_x0000_s1077" type="#_x0000_t202" style="position:absolute;margin-left:323.7pt;margin-top:221.5pt;width:109.2pt;height:15.9pt;z-index:251667968" filled="f" stroked="f">
            <v:textbox style="mso-next-textbox:#_x0000_s1077">
              <w:txbxContent>
                <w:p w:rsidR="00280C57" w:rsidRPr="00EA1E26" w:rsidRDefault="00280C57" w:rsidP="00B26B0A">
                  <w:pPr>
                    <w:rPr>
                      <w:sz w:val="18"/>
                    </w:rPr>
                  </w:pPr>
                  <w:r w:rsidRPr="00EA1E26">
                    <w:rPr>
                      <w:sz w:val="18"/>
                    </w:rPr>
                    <w:t>AGUAS LIXIVIADAS</w:t>
                  </w:r>
                </w:p>
              </w:txbxContent>
            </v:textbox>
          </v:shape>
        </w:pict>
      </w:r>
      <w:r>
        <w:rPr>
          <w:rFonts w:ascii="Arial" w:hAnsi="Arial" w:cs="Arial"/>
          <w:noProof/>
          <w:sz w:val="20"/>
        </w:rPr>
        <w:pict>
          <v:line id="_x0000_s1076" style="position:absolute;z-index:251666944" from="397.8pt,242.7pt" to="397.8pt,269.2pt">
            <v:stroke endarrow="block"/>
          </v:line>
        </w:pict>
      </w:r>
      <w:r>
        <w:rPr>
          <w:rFonts w:ascii="Arial" w:hAnsi="Arial" w:cs="Arial"/>
          <w:noProof/>
          <w:sz w:val="20"/>
        </w:rPr>
        <w:pict>
          <v:line id="_x0000_s1075" style="position:absolute;z-index:251665920" from="300.3pt,242.7pt" to="397.8pt,242.7pt"/>
        </w:pict>
      </w:r>
      <w:r>
        <w:rPr>
          <w:rFonts w:ascii="Arial" w:hAnsi="Arial" w:cs="Arial"/>
          <w:noProof/>
          <w:sz w:val="20"/>
        </w:rPr>
        <w:pict>
          <v:shape id="_x0000_s1066" type="#_x0000_t202" style="position:absolute;margin-left:97.5pt;margin-top:4.2pt;width:159.9pt;height:19.1pt;z-index:251656704">
            <v:textbox style="mso-next-textbox:#_x0000_s1066">
              <w:txbxContent>
                <w:p w:rsidR="00280C57" w:rsidRPr="00EA1E26" w:rsidRDefault="00280C57" w:rsidP="00B26B0A">
                  <w:pPr>
                    <w:pStyle w:val="Textoindependiente"/>
                    <w:rPr>
                      <w:sz w:val="20"/>
                    </w:rPr>
                  </w:pPr>
                  <w:r w:rsidRPr="00EA1E26">
                    <w:rPr>
                      <w:sz w:val="20"/>
                    </w:rPr>
                    <w:t xml:space="preserve">AREA DE DESCARGA </w:t>
                  </w:r>
                </w:p>
              </w:txbxContent>
            </v:textbox>
            <w10:wrap type="square"/>
          </v:shape>
        </w:pict>
      </w:r>
    </w:p>
    <w:p w:rsidR="00B26B0A" w:rsidRDefault="00360B24" w:rsidP="00B26B0A">
      <w:pPr>
        <w:pStyle w:val="Encabezado"/>
        <w:tabs>
          <w:tab w:val="clear" w:pos="4419"/>
          <w:tab w:val="clear" w:pos="8838"/>
          <w:tab w:val="left" w:pos="10499"/>
        </w:tabs>
        <w:rPr>
          <w:caps/>
        </w:rPr>
      </w:pPr>
      <w:r>
        <w:rPr>
          <w:rFonts w:ascii="Arial" w:hAnsi="Arial" w:cs="Arial"/>
          <w:noProof/>
          <w:sz w:val="20"/>
        </w:rPr>
        <w:pict>
          <v:line id="_x0000_s1065" style="position:absolute;flip:x;z-index:251655680" from="171pt,6.55pt" to="171pt,555.55pt">
            <v:stroke endarrow="block"/>
            <w10:wrap type="square"/>
          </v:line>
        </w:pict>
      </w:r>
    </w:p>
    <w:p w:rsidR="00B26B0A" w:rsidRDefault="00B26B0A" w:rsidP="00B26B0A">
      <w:pPr>
        <w:pStyle w:val="Encabezado"/>
        <w:tabs>
          <w:tab w:val="clear" w:pos="4419"/>
          <w:tab w:val="clear" w:pos="8838"/>
          <w:tab w:val="left" w:pos="10499"/>
        </w:tabs>
        <w:rPr>
          <w:caps/>
        </w:rPr>
      </w:pPr>
    </w:p>
    <w:p w:rsidR="00B26B0A" w:rsidRPr="00360B24" w:rsidRDefault="00B26B0A" w:rsidP="00B26B0A">
      <w:pPr>
        <w:pStyle w:val="Encabezado"/>
        <w:tabs>
          <w:tab w:val="clear" w:pos="4419"/>
          <w:tab w:val="clear" w:pos="8838"/>
          <w:tab w:val="left" w:pos="10499"/>
        </w:tabs>
        <w:rPr>
          <w:caps/>
        </w:rPr>
      </w:pPr>
    </w:p>
    <w:p w:rsidR="00B26B0A" w:rsidRDefault="00B26B0A" w:rsidP="00B26B0A">
      <w:pPr>
        <w:pStyle w:val="Encabezado"/>
        <w:tabs>
          <w:tab w:val="clear" w:pos="4419"/>
          <w:tab w:val="clear" w:pos="8838"/>
          <w:tab w:val="left" w:pos="10499"/>
        </w:tabs>
        <w:rPr>
          <w:caps/>
        </w:rPr>
      </w:pPr>
    </w:p>
    <w:p w:rsidR="00B26B0A" w:rsidRDefault="00B26B0A" w:rsidP="00B26B0A">
      <w:pPr>
        <w:pStyle w:val="Encabezado"/>
        <w:tabs>
          <w:tab w:val="clear" w:pos="4419"/>
          <w:tab w:val="clear" w:pos="8838"/>
          <w:tab w:val="left" w:pos="10499"/>
        </w:tabs>
        <w:rPr>
          <w:caps/>
        </w:rPr>
      </w:pPr>
    </w:p>
    <w:p w:rsidR="00B26B0A" w:rsidRDefault="00B26B0A" w:rsidP="00B26B0A">
      <w:pPr>
        <w:pStyle w:val="Encabezado"/>
        <w:tabs>
          <w:tab w:val="clear" w:pos="4419"/>
          <w:tab w:val="clear" w:pos="8838"/>
          <w:tab w:val="left" w:pos="10499"/>
        </w:tabs>
        <w:rPr>
          <w:caps/>
        </w:rPr>
      </w:pPr>
    </w:p>
    <w:p w:rsidR="00B26B0A" w:rsidRDefault="00B26B0A" w:rsidP="00B26B0A">
      <w:pPr>
        <w:pStyle w:val="Encabezado"/>
        <w:tabs>
          <w:tab w:val="clear" w:pos="4419"/>
          <w:tab w:val="clear" w:pos="8838"/>
          <w:tab w:val="left" w:pos="10499"/>
        </w:tabs>
        <w:rPr>
          <w:caps/>
        </w:rPr>
      </w:pPr>
    </w:p>
    <w:p w:rsidR="00B26B0A" w:rsidRDefault="00B26B0A" w:rsidP="00B26B0A">
      <w:pPr>
        <w:pStyle w:val="Encabezado"/>
        <w:tabs>
          <w:tab w:val="clear" w:pos="4419"/>
          <w:tab w:val="clear" w:pos="8838"/>
          <w:tab w:val="left" w:pos="10499"/>
        </w:tabs>
        <w:rPr>
          <w:caps/>
        </w:rPr>
      </w:pPr>
    </w:p>
    <w:p w:rsidR="00B26B0A" w:rsidRDefault="00B26B0A" w:rsidP="00B26B0A">
      <w:pPr>
        <w:pStyle w:val="Encabezado"/>
        <w:tabs>
          <w:tab w:val="clear" w:pos="4419"/>
          <w:tab w:val="clear" w:pos="8838"/>
          <w:tab w:val="left" w:pos="10499"/>
        </w:tabs>
        <w:rPr>
          <w:caps/>
        </w:rPr>
      </w:pPr>
    </w:p>
    <w:p w:rsidR="00B26B0A" w:rsidRDefault="00B26B0A" w:rsidP="00B26B0A">
      <w:pPr>
        <w:pStyle w:val="Encabezado"/>
        <w:tabs>
          <w:tab w:val="clear" w:pos="4419"/>
          <w:tab w:val="clear" w:pos="8838"/>
          <w:tab w:val="left" w:pos="10499"/>
        </w:tabs>
        <w:rPr>
          <w:caps/>
        </w:rPr>
      </w:pPr>
    </w:p>
    <w:p w:rsidR="00B26B0A" w:rsidRDefault="00B26B0A" w:rsidP="00B26B0A">
      <w:pPr>
        <w:pStyle w:val="Encabezado"/>
        <w:tabs>
          <w:tab w:val="clear" w:pos="4419"/>
          <w:tab w:val="clear" w:pos="8838"/>
          <w:tab w:val="left" w:pos="10499"/>
        </w:tabs>
        <w:rPr>
          <w:caps/>
        </w:rPr>
      </w:pPr>
    </w:p>
    <w:p w:rsidR="00B26B0A" w:rsidRDefault="00B26B0A" w:rsidP="00B26B0A">
      <w:pPr>
        <w:pStyle w:val="Encabezado"/>
        <w:tabs>
          <w:tab w:val="clear" w:pos="4419"/>
          <w:tab w:val="clear" w:pos="8838"/>
          <w:tab w:val="left" w:pos="10499"/>
        </w:tabs>
        <w:rPr>
          <w:caps/>
        </w:rPr>
      </w:pPr>
    </w:p>
    <w:p w:rsidR="00B26B0A" w:rsidRDefault="00B26B0A" w:rsidP="00B26B0A">
      <w:pPr>
        <w:pStyle w:val="Encabezado"/>
        <w:tabs>
          <w:tab w:val="clear" w:pos="4419"/>
          <w:tab w:val="clear" w:pos="8838"/>
          <w:tab w:val="left" w:pos="10499"/>
        </w:tabs>
        <w:rPr>
          <w:caps/>
        </w:rPr>
      </w:pPr>
    </w:p>
    <w:p w:rsidR="00B26B0A" w:rsidRDefault="00B26B0A" w:rsidP="00B26B0A">
      <w:pPr>
        <w:pStyle w:val="Encabezado"/>
        <w:tabs>
          <w:tab w:val="clear" w:pos="4419"/>
          <w:tab w:val="clear" w:pos="8838"/>
          <w:tab w:val="left" w:pos="10499"/>
        </w:tabs>
        <w:rPr>
          <w:caps/>
        </w:rPr>
      </w:pPr>
    </w:p>
    <w:p w:rsidR="00B26B0A" w:rsidRDefault="00B26B0A" w:rsidP="00B26B0A">
      <w:pPr>
        <w:pStyle w:val="Encabezado"/>
        <w:tabs>
          <w:tab w:val="clear" w:pos="4419"/>
          <w:tab w:val="clear" w:pos="8838"/>
          <w:tab w:val="left" w:pos="10499"/>
        </w:tabs>
        <w:rPr>
          <w:caps/>
        </w:rPr>
      </w:pPr>
    </w:p>
    <w:p w:rsidR="00B26B0A" w:rsidRDefault="00B26B0A" w:rsidP="00B26B0A">
      <w:pPr>
        <w:pStyle w:val="Encabezado"/>
        <w:tabs>
          <w:tab w:val="clear" w:pos="4419"/>
          <w:tab w:val="clear" w:pos="8838"/>
          <w:tab w:val="left" w:pos="10499"/>
        </w:tabs>
        <w:rPr>
          <w:caps/>
        </w:rPr>
      </w:pPr>
    </w:p>
    <w:p w:rsidR="00B26B0A" w:rsidRDefault="00B26B0A" w:rsidP="00B26B0A">
      <w:pPr>
        <w:pStyle w:val="Encabezado"/>
        <w:tabs>
          <w:tab w:val="clear" w:pos="4419"/>
          <w:tab w:val="clear" w:pos="8838"/>
          <w:tab w:val="left" w:pos="10499"/>
        </w:tabs>
        <w:rPr>
          <w:caps/>
        </w:rPr>
      </w:pPr>
    </w:p>
    <w:p w:rsidR="00B26B0A" w:rsidRDefault="00B26B0A" w:rsidP="00B26B0A">
      <w:pPr>
        <w:pStyle w:val="Encabezado"/>
        <w:tabs>
          <w:tab w:val="clear" w:pos="4419"/>
          <w:tab w:val="clear" w:pos="8838"/>
          <w:tab w:val="left" w:pos="10499"/>
        </w:tabs>
        <w:rPr>
          <w:caps/>
        </w:rPr>
      </w:pPr>
    </w:p>
    <w:p w:rsidR="00B26B0A" w:rsidRDefault="00B26B0A" w:rsidP="00B26B0A">
      <w:pPr>
        <w:pStyle w:val="Encabezado"/>
        <w:tabs>
          <w:tab w:val="clear" w:pos="4419"/>
          <w:tab w:val="clear" w:pos="8838"/>
          <w:tab w:val="left" w:pos="10499"/>
        </w:tabs>
        <w:rPr>
          <w:caps/>
        </w:rPr>
      </w:pPr>
    </w:p>
    <w:p w:rsidR="00B26B0A" w:rsidRDefault="00B26B0A" w:rsidP="00B26B0A">
      <w:pPr>
        <w:pStyle w:val="Encabezado"/>
        <w:tabs>
          <w:tab w:val="clear" w:pos="4419"/>
          <w:tab w:val="clear" w:pos="8838"/>
          <w:tab w:val="left" w:pos="10499"/>
        </w:tabs>
        <w:rPr>
          <w:caps/>
        </w:rPr>
      </w:pPr>
    </w:p>
    <w:p w:rsidR="00B26B0A" w:rsidRDefault="00B26B0A" w:rsidP="00B26B0A">
      <w:pPr>
        <w:pStyle w:val="Encabezado"/>
        <w:tabs>
          <w:tab w:val="clear" w:pos="4419"/>
          <w:tab w:val="clear" w:pos="8838"/>
          <w:tab w:val="left" w:pos="10499"/>
        </w:tabs>
        <w:rPr>
          <w:caps/>
        </w:rPr>
      </w:pPr>
    </w:p>
    <w:p w:rsidR="00B26B0A" w:rsidRDefault="00B26B0A" w:rsidP="00B26B0A">
      <w:pPr>
        <w:pStyle w:val="Encabezado"/>
        <w:tabs>
          <w:tab w:val="clear" w:pos="4419"/>
          <w:tab w:val="clear" w:pos="8838"/>
          <w:tab w:val="left" w:pos="10499"/>
        </w:tabs>
        <w:rPr>
          <w:caps/>
        </w:rPr>
      </w:pPr>
    </w:p>
    <w:p w:rsidR="00B26B0A" w:rsidRDefault="00360B24" w:rsidP="00B26B0A">
      <w:pPr>
        <w:pStyle w:val="Encabezado"/>
        <w:tabs>
          <w:tab w:val="clear" w:pos="4419"/>
          <w:tab w:val="clear" w:pos="8838"/>
          <w:tab w:val="left" w:pos="10499"/>
        </w:tabs>
        <w:rPr>
          <w:caps/>
        </w:rPr>
      </w:pPr>
      <w:r>
        <w:rPr>
          <w:rFonts w:ascii="Arial" w:hAnsi="Arial" w:cs="Arial"/>
          <w:noProof/>
          <w:sz w:val="20"/>
        </w:rPr>
        <w:pict>
          <v:shape id="_x0000_s1070" type="#_x0000_t202" style="position:absolute;margin-left:1in;margin-top:-.05pt;width:206.7pt;height:31.8pt;z-index:251660800">
            <v:textbox style="mso-next-textbox:#_x0000_s1070">
              <w:txbxContent>
                <w:p w:rsidR="00280C57" w:rsidRPr="00EA1E26" w:rsidRDefault="00280C57" w:rsidP="00B26B0A">
                  <w:pPr>
                    <w:jc w:val="center"/>
                    <w:rPr>
                      <w:sz w:val="20"/>
                    </w:rPr>
                  </w:pPr>
                  <w:r w:rsidRPr="00EA1E26">
                    <w:rPr>
                      <w:sz w:val="20"/>
                    </w:rPr>
                    <w:t>DESPUÉS DE 4 MESES  SE COSECHA</w:t>
                  </w:r>
                </w:p>
                <w:p w:rsidR="00280C57" w:rsidRDefault="00280C57" w:rsidP="00B26B0A">
                  <w:pPr>
                    <w:pStyle w:val="Textoindependiente"/>
                    <w:rPr>
                      <w:rFonts w:ascii="Arial" w:hAnsi="Arial" w:cs="Arial"/>
                      <w:sz w:val="22"/>
                    </w:rPr>
                  </w:pPr>
                  <w:r w:rsidRPr="00EA1E26">
                    <w:rPr>
                      <w:sz w:val="20"/>
                    </w:rPr>
                    <w:t>PROCESO SEMI-MANUAL</w:t>
                  </w:r>
                  <w:r>
                    <w:rPr>
                      <w:rFonts w:ascii="Arial" w:hAnsi="Arial" w:cs="Arial"/>
                      <w:sz w:val="22"/>
                    </w:rPr>
                    <w:t xml:space="preserve"> </w:t>
                  </w:r>
                </w:p>
              </w:txbxContent>
            </v:textbox>
            <w10:wrap type="square"/>
          </v:shape>
        </w:pict>
      </w:r>
    </w:p>
    <w:p w:rsidR="00B26B0A" w:rsidRDefault="00B26B0A" w:rsidP="00B26B0A">
      <w:pPr>
        <w:pStyle w:val="Encabezado"/>
        <w:tabs>
          <w:tab w:val="clear" w:pos="4419"/>
          <w:tab w:val="clear" w:pos="8838"/>
          <w:tab w:val="left" w:pos="10499"/>
        </w:tabs>
        <w:rPr>
          <w:caps/>
        </w:rPr>
      </w:pPr>
    </w:p>
    <w:p w:rsidR="00B26B0A" w:rsidRDefault="00B26B0A" w:rsidP="00B26B0A">
      <w:pPr>
        <w:pStyle w:val="Encabezado"/>
        <w:tabs>
          <w:tab w:val="clear" w:pos="4419"/>
          <w:tab w:val="clear" w:pos="8838"/>
          <w:tab w:val="left" w:pos="10499"/>
        </w:tabs>
        <w:rPr>
          <w:caps/>
        </w:rPr>
      </w:pPr>
    </w:p>
    <w:p w:rsidR="00B26B0A" w:rsidRDefault="00360B24" w:rsidP="00B26B0A">
      <w:pPr>
        <w:pStyle w:val="Encabezado"/>
        <w:tabs>
          <w:tab w:val="clear" w:pos="4419"/>
          <w:tab w:val="clear" w:pos="8838"/>
          <w:tab w:val="left" w:pos="10499"/>
        </w:tabs>
        <w:rPr>
          <w:caps/>
        </w:rPr>
      </w:pPr>
      <w:r>
        <w:rPr>
          <w:rFonts w:ascii="Arial" w:hAnsi="Arial" w:cs="Arial"/>
          <w:noProof/>
          <w:sz w:val="20"/>
        </w:rPr>
        <w:pict>
          <v:shape id="_x0000_s1071" type="#_x0000_t202" style="position:absolute;margin-left:63pt;margin-top:3.55pt;width:230.1pt;height:42.4pt;z-index:251661824">
            <v:textbox style="mso-next-textbox:#_x0000_s1071">
              <w:txbxContent>
                <w:p w:rsidR="00280C57" w:rsidRDefault="00280C57" w:rsidP="00B26B0A">
                  <w:pPr>
                    <w:jc w:val="center"/>
                    <w:rPr>
                      <w:rFonts w:ascii="Arial" w:hAnsi="Arial" w:cs="Arial"/>
                      <w:sz w:val="20"/>
                    </w:rPr>
                  </w:pPr>
                </w:p>
                <w:p w:rsidR="00280C57" w:rsidRPr="00EA1E26" w:rsidRDefault="00280C57" w:rsidP="00B26B0A">
                  <w:pPr>
                    <w:jc w:val="center"/>
                    <w:rPr>
                      <w:sz w:val="20"/>
                    </w:rPr>
                  </w:pPr>
                  <w:r w:rsidRPr="00EA1E26">
                    <w:rPr>
                      <w:sz w:val="20"/>
                    </w:rPr>
                    <w:t xml:space="preserve">CLASIFICACIÓN MECANIZADO DEL ABONO </w:t>
                  </w:r>
                </w:p>
              </w:txbxContent>
            </v:textbox>
            <w10:wrap type="square"/>
          </v:shape>
        </w:pict>
      </w:r>
    </w:p>
    <w:p w:rsidR="00B26B0A" w:rsidRDefault="00B26B0A" w:rsidP="00B26B0A">
      <w:pPr>
        <w:pStyle w:val="Encabezado"/>
        <w:tabs>
          <w:tab w:val="clear" w:pos="4419"/>
          <w:tab w:val="clear" w:pos="8838"/>
          <w:tab w:val="left" w:pos="10499"/>
        </w:tabs>
        <w:rPr>
          <w:caps/>
        </w:rPr>
      </w:pPr>
    </w:p>
    <w:p w:rsidR="00B26B0A" w:rsidRDefault="00B26B0A" w:rsidP="00B26B0A">
      <w:pPr>
        <w:pStyle w:val="Encabezado"/>
        <w:tabs>
          <w:tab w:val="clear" w:pos="4419"/>
          <w:tab w:val="clear" w:pos="8838"/>
          <w:tab w:val="left" w:pos="10499"/>
        </w:tabs>
        <w:rPr>
          <w:caps/>
        </w:rPr>
      </w:pPr>
    </w:p>
    <w:p w:rsidR="00B26B0A" w:rsidRDefault="00B26B0A" w:rsidP="00B26B0A">
      <w:pPr>
        <w:pStyle w:val="Encabezado"/>
        <w:tabs>
          <w:tab w:val="clear" w:pos="4419"/>
          <w:tab w:val="clear" w:pos="8838"/>
          <w:tab w:val="left" w:pos="10499"/>
        </w:tabs>
        <w:rPr>
          <w:caps/>
        </w:rPr>
      </w:pPr>
    </w:p>
    <w:p w:rsidR="00B26B0A" w:rsidRDefault="00360B24" w:rsidP="00B26B0A">
      <w:pPr>
        <w:pStyle w:val="Encabezado"/>
        <w:tabs>
          <w:tab w:val="clear" w:pos="4419"/>
          <w:tab w:val="clear" w:pos="8838"/>
          <w:tab w:val="left" w:pos="10499"/>
        </w:tabs>
        <w:rPr>
          <w:caps/>
        </w:rPr>
      </w:pPr>
      <w:r>
        <w:rPr>
          <w:rFonts w:ascii="Arial" w:hAnsi="Arial" w:cs="Arial"/>
          <w:noProof/>
          <w:sz w:val="20"/>
        </w:rPr>
        <w:pict>
          <v:shape id="_x0000_s1072" type="#_x0000_t202" style="position:absolute;margin-left:54pt;margin-top:11.35pt;width:234pt;height:63.6pt;z-index:251662848">
            <v:textbox style="mso-next-textbox:#_x0000_s1072">
              <w:txbxContent>
                <w:p w:rsidR="00280C57" w:rsidRDefault="00280C57" w:rsidP="00B26B0A">
                  <w:pPr>
                    <w:pStyle w:val="Textoindependiente"/>
                    <w:rPr>
                      <w:rFonts w:ascii="Arial" w:hAnsi="Arial" w:cs="Arial"/>
                      <w:sz w:val="16"/>
                    </w:rPr>
                  </w:pPr>
                </w:p>
                <w:p w:rsidR="00280C57" w:rsidRPr="00EA1E26" w:rsidRDefault="00280C57" w:rsidP="00B26B0A">
                  <w:pPr>
                    <w:pStyle w:val="Textoindependiente"/>
                    <w:rPr>
                      <w:sz w:val="20"/>
                    </w:rPr>
                  </w:pPr>
                  <w:r w:rsidRPr="00EA1E26">
                    <w:rPr>
                      <w:sz w:val="20"/>
                    </w:rPr>
                    <w:t>ENSACADO DE HU MUS PROCESO MAQUINIZADO, SE COSEN LOS SACOS CON MAQUINA O SON SELLADOS CON SELLADORA</w:t>
                  </w:r>
                </w:p>
              </w:txbxContent>
            </v:textbox>
            <w10:wrap type="square"/>
          </v:shape>
        </w:pict>
      </w:r>
    </w:p>
    <w:p w:rsidR="00B26B0A" w:rsidRDefault="00B26B0A" w:rsidP="00B26B0A">
      <w:pPr>
        <w:pStyle w:val="Encabezado"/>
        <w:tabs>
          <w:tab w:val="clear" w:pos="4419"/>
          <w:tab w:val="clear" w:pos="8838"/>
          <w:tab w:val="left" w:pos="10499"/>
        </w:tabs>
        <w:rPr>
          <w:caps/>
        </w:rPr>
      </w:pPr>
    </w:p>
    <w:p w:rsidR="00B26B0A" w:rsidRDefault="00B26B0A" w:rsidP="00B26B0A">
      <w:pPr>
        <w:pStyle w:val="Encabezado"/>
        <w:tabs>
          <w:tab w:val="clear" w:pos="4419"/>
          <w:tab w:val="clear" w:pos="8838"/>
          <w:tab w:val="left" w:pos="10499"/>
        </w:tabs>
        <w:rPr>
          <w:caps/>
        </w:rPr>
      </w:pPr>
    </w:p>
    <w:p w:rsidR="00B26B0A" w:rsidRDefault="00B26B0A" w:rsidP="00B26B0A">
      <w:pPr>
        <w:pStyle w:val="Encabezado"/>
        <w:tabs>
          <w:tab w:val="clear" w:pos="4419"/>
          <w:tab w:val="clear" w:pos="8838"/>
          <w:tab w:val="left" w:pos="10499"/>
        </w:tabs>
        <w:rPr>
          <w:caps/>
        </w:rPr>
      </w:pPr>
    </w:p>
    <w:p w:rsidR="00B26B0A" w:rsidRDefault="00B26B0A" w:rsidP="00B26B0A">
      <w:pPr>
        <w:pStyle w:val="Encabezado"/>
        <w:tabs>
          <w:tab w:val="clear" w:pos="4419"/>
          <w:tab w:val="clear" w:pos="8838"/>
          <w:tab w:val="left" w:pos="10499"/>
        </w:tabs>
        <w:rPr>
          <w:caps/>
        </w:rPr>
      </w:pPr>
    </w:p>
    <w:p w:rsidR="00B26B0A" w:rsidRDefault="00B26B0A" w:rsidP="00B26B0A">
      <w:pPr>
        <w:pStyle w:val="Encabezado"/>
        <w:tabs>
          <w:tab w:val="clear" w:pos="4419"/>
          <w:tab w:val="clear" w:pos="8838"/>
          <w:tab w:val="left" w:pos="10499"/>
        </w:tabs>
        <w:rPr>
          <w:caps/>
        </w:rPr>
      </w:pPr>
    </w:p>
    <w:p w:rsidR="00B26B0A" w:rsidRDefault="00B26B0A" w:rsidP="00B26B0A">
      <w:pPr>
        <w:pStyle w:val="Encabezado"/>
        <w:tabs>
          <w:tab w:val="clear" w:pos="4419"/>
          <w:tab w:val="clear" w:pos="8838"/>
          <w:tab w:val="left" w:pos="10499"/>
        </w:tabs>
        <w:rPr>
          <w:caps/>
        </w:rPr>
      </w:pPr>
    </w:p>
    <w:p w:rsidR="00B26B0A" w:rsidRDefault="00B26B0A" w:rsidP="00B26B0A">
      <w:pPr>
        <w:pStyle w:val="Encabezado"/>
        <w:tabs>
          <w:tab w:val="clear" w:pos="4419"/>
          <w:tab w:val="clear" w:pos="8838"/>
          <w:tab w:val="left" w:pos="10499"/>
        </w:tabs>
        <w:rPr>
          <w:caps/>
        </w:rPr>
      </w:pPr>
    </w:p>
    <w:p w:rsidR="00B26B0A" w:rsidRDefault="00360B24" w:rsidP="00B26B0A">
      <w:pPr>
        <w:pStyle w:val="Encabezado"/>
        <w:tabs>
          <w:tab w:val="clear" w:pos="4419"/>
          <w:tab w:val="clear" w:pos="8838"/>
          <w:tab w:val="left" w:pos="10499"/>
        </w:tabs>
        <w:rPr>
          <w:caps/>
        </w:rPr>
      </w:pPr>
      <w:r>
        <w:rPr>
          <w:rFonts w:ascii="Arial" w:hAnsi="Arial" w:cs="Arial"/>
          <w:noProof/>
          <w:sz w:val="20"/>
        </w:rPr>
        <w:pict>
          <v:shape id="_x0000_s1073" type="#_x0000_t202" style="position:absolute;margin-left:81pt;margin-top:9pt;width:183.3pt;height:42.25pt;z-index:251663872">
            <v:textbox style="mso-next-textbox:#_x0000_s1073">
              <w:txbxContent>
                <w:p w:rsidR="00280C57" w:rsidRDefault="00280C57" w:rsidP="00B26B0A">
                  <w:pPr>
                    <w:pStyle w:val="Textoindependiente"/>
                    <w:rPr>
                      <w:rFonts w:ascii="Arial" w:hAnsi="Arial" w:cs="Arial"/>
                      <w:sz w:val="16"/>
                    </w:rPr>
                  </w:pPr>
                </w:p>
                <w:p w:rsidR="00280C57" w:rsidRPr="00EA1E26" w:rsidRDefault="00280C57" w:rsidP="00B26B0A">
                  <w:pPr>
                    <w:pStyle w:val="Textoindependiente"/>
                    <w:rPr>
                      <w:sz w:val="20"/>
                      <w:szCs w:val="20"/>
                    </w:rPr>
                  </w:pPr>
                  <w:r w:rsidRPr="00EA1E26">
                    <w:rPr>
                      <w:sz w:val="20"/>
                      <w:szCs w:val="20"/>
                    </w:rPr>
                    <w:t>ALMACENAJE LISTO PARA COMERCIALIZACION</w:t>
                  </w:r>
                </w:p>
              </w:txbxContent>
            </v:textbox>
            <w10:wrap type="square"/>
          </v:shape>
        </w:pict>
      </w:r>
    </w:p>
    <w:p w:rsidR="00B26B0A" w:rsidRDefault="00B26B0A" w:rsidP="00B26B0A">
      <w:pPr>
        <w:pStyle w:val="Encabezado"/>
        <w:tabs>
          <w:tab w:val="clear" w:pos="4419"/>
          <w:tab w:val="clear" w:pos="8838"/>
          <w:tab w:val="left" w:pos="10499"/>
        </w:tabs>
        <w:rPr>
          <w:caps/>
        </w:rPr>
      </w:pPr>
    </w:p>
    <w:p w:rsidR="00B26B0A" w:rsidRDefault="00B26B0A" w:rsidP="00B26B0A">
      <w:pPr>
        <w:pStyle w:val="Encabezado"/>
        <w:tabs>
          <w:tab w:val="clear" w:pos="4419"/>
          <w:tab w:val="clear" w:pos="8838"/>
          <w:tab w:val="left" w:pos="10499"/>
        </w:tabs>
        <w:rPr>
          <w:caps/>
        </w:rPr>
      </w:pPr>
    </w:p>
    <w:p w:rsidR="00B26B0A" w:rsidRDefault="00B26B0A" w:rsidP="00B26B0A">
      <w:pPr>
        <w:pStyle w:val="Ttulo2"/>
        <w:spacing w:before="100" w:after="100"/>
        <w:jc w:val="center"/>
        <w:rPr>
          <w:rFonts w:ascii="Book Antiqua" w:hAnsi="Book Antiqua"/>
          <w:b w:val="0"/>
        </w:rPr>
      </w:pPr>
      <w:r>
        <w:rPr>
          <w:rFonts w:ascii="Book Antiqua" w:hAnsi="Book Antiqua"/>
          <w:b w:val="0"/>
        </w:rPr>
        <w:br w:type="page"/>
      </w:r>
    </w:p>
    <w:p w:rsidR="00B26B0A" w:rsidRDefault="00B26B0A" w:rsidP="008B29D9">
      <w:pPr>
        <w:pStyle w:val="Ttulo2"/>
        <w:spacing w:before="100" w:after="100"/>
        <w:ind w:left="0"/>
        <w:jc w:val="center"/>
        <w:rPr>
          <w:rFonts w:ascii="Book Antiqua" w:hAnsi="Book Antiqua"/>
          <w:color w:val="auto"/>
        </w:rPr>
      </w:pPr>
      <w:r w:rsidRPr="001C618E">
        <w:rPr>
          <w:rFonts w:ascii="Book Antiqua" w:hAnsi="Book Antiqua"/>
          <w:color w:val="auto"/>
        </w:rPr>
        <w:t xml:space="preserve">ANEXO #  </w:t>
      </w:r>
      <w:r w:rsidR="00743EFA">
        <w:rPr>
          <w:rFonts w:ascii="Book Antiqua" w:hAnsi="Book Antiqua"/>
          <w:color w:val="auto"/>
        </w:rPr>
        <w:t>10</w:t>
      </w:r>
    </w:p>
    <w:p w:rsidR="003544D7" w:rsidRPr="003544D7" w:rsidRDefault="003544D7" w:rsidP="003544D7">
      <w:pPr>
        <w:jc w:val="center"/>
        <w:rPr>
          <w:b/>
        </w:rPr>
      </w:pPr>
      <w:r w:rsidRPr="003544D7">
        <w:rPr>
          <w:b/>
        </w:rPr>
        <w:t>CUADRO DE DESECHOS POR RECIPENTE</w:t>
      </w:r>
    </w:p>
    <w:p w:rsidR="008B29D9" w:rsidRPr="008B29D9" w:rsidRDefault="008B29D9" w:rsidP="008B29D9"/>
    <w:tbl>
      <w:tblPr>
        <w:tblStyle w:val="Tablaconcuadrcula"/>
        <w:tblW w:w="0" w:type="auto"/>
        <w:tblLook w:val="01E0"/>
      </w:tblPr>
      <w:tblGrid>
        <w:gridCol w:w="4208"/>
        <w:gridCol w:w="4209"/>
      </w:tblGrid>
      <w:tr w:rsidR="008B29D9" w:rsidRPr="00A73AC8">
        <w:tc>
          <w:tcPr>
            <w:tcW w:w="4208" w:type="dxa"/>
          </w:tcPr>
          <w:p w:rsidR="008B29D9" w:rsidRPr="00A73AC8" w:rsidRDefault="008B29D9" w:rsidP="00230D76">
            <w:pPr>
              <w:rPr>
                <w:rFonts w:ascii="Book Antiqua" w:hAnsi="Book Antiqua"/>
                <w:b/>
                <w:sz w:val="28"/>
                <w:szCs w:val="28"/>
              </w:rPr>
            </w:pPr>
            <w:r w:rsidRPr="00A73AC8">
              <w:rPr>
                <w:rFonts w:ascii="Book Antiqua" w:hAnsi="Book Antiqua"/>
                <w:b/>
                <w:sz w:val="28"/>
                <w:szCs w:val="28"/>
              </w:rPr>
              <w:t>Recipiente Verde (Basura biodegradable)</w:t>
            </w:r>
          </w:p>
        </w:tc>
        <w:tc>
          <w:tcPr>
            <w:tcW w:w="4209" w:type="dxa"/>
          </w:tcPr>
          <w:p w:rsidR="008B29D9" w:rsidRPr="00A73AC8" w:rsidRDefault="008B29D9" w:rsidP="00230D76">
            <w:pPr>
              <w:rPr>
                <w:rFonts w:ascii="Book Antiqua" w:hAnsi="Book Antiqua"/>
                <w:b/>
                <w:sz w:val="28"/>
                <w:szCs w:val="28"/>
              </w:rPr>
            </w:pPr>
            <w:r w:rsidRPr="00A73AC8">
              <w:rPr>
                <w:rFonts w:ascii="Book Antiqua" w:hAnsi="Book Antiqua"/>
                <w:b/>
                <w:sz w:val="28"/>
                <w:szCs w:val="28"/>
              </w:rPr>
              <w:t>Recipiente Negro(Otra basura)</w:t>
            </w:r>
          </w:p>
        </w:tc>
      </w:tr>
      <w:tr w:rsidR="008B29D9" w:rsidRPr="00A73AC8">
        <w:tc>
          <w:tcPr>
            <w:tcW w:w="4208" w:type="dxa"/>
          </w:tcPr>
          <w:p w:rsidR="008B29D9" w:rsidRPr="00A73AC8" w:rsidRDefault="008B29D9" w:rsidP="00230D76">
            <w:pPr>
              <w:rPr>
                <w:rFonts w:ascii="Book Antiqua" w:hAnsi="Book Antiqua"/>
                <w:b/>
                <w:u w:val="single"/>
              </w:rPr>
            </w:pPr>
            <w:r w:rsidRPr="00A73AC8">
              <w:rPr>
                <w:rFonts w:ascii="Book Antiqua" w:hAnsi="Book Antiqua"/>
                <w:b/>
                <w:u w:val="single"/>
              </w:rPr>
              <w:t>Desechos Biodegradables</w:t>
            </w:r>
          </w:p>
          <w:p w:rsidR="008B29D9" w:rsidRPr="00A73AC8" w:rsidRDefault="008B29D9" w:rsidP="00CC0058">
            <w:pPr>
              <w:numPr>
                <w:ilvl w:val="0"/>
                <w:numId w:val="96"/>
              </w:numPr>
              <w:rPr>
                <w:rFonts w:ascii="Book Antiqua" w:hAnsi="Book Antiqua"/>
              </w:rPr>
            </w:pPr>
            <w:r w:rsidRPr="00A73AC8">
              <w:rPr>
                <w:rFonts w:ascii="Book Antiqua" w:hAnsi="Book Antiqua"/>
              </w:rPr>
              <w:t>Cáscaras de verduras, granos, legumbres y frutas</w:t>
            </w:r>
          </w:p>
          <w:p w:rsidR="008B29D9" w:rsidRPr="00A73AC8" w:rsidRDefault="008B29D9" w:rsidP="00CC0058">
            <w:pPr>
              <w:numPr>
                <w:ilvl w:val="0"/>
                <w:numId w:val="96"/>
              </w:numPr>
              <w:rPr>
                <w:rFonts w:ascii="Book Antiqua" w:hAnsi="Book Antiqua"/>
              </w:rPr>
            </w:pPr>
            <w:r w:rsidRPr="00A73AC8">
              <w:rPr>
                <w:rFonts w:ascii="Book Antiqua" w:hAnsi="Book Antiqua"/>
              </w:rPr>
              <w:t>Cáscaras de huevos, nueces, etc</w:t>
            </w:r>
          </w:p>
          <w:p w:rsidR="008B29D9" w:rsidRPr="00A73AC8" w:rsidRDefault="008B29D9" w:rsidP="00CC0058">
            <w:pPr>
              <w:numPr>
                <w:ilvl w:val="0"/>
                <w:numId w:val="96"/>
              </w:numPr>
              <w:rPr>
                <w:rFonts w:ascii="Book Antiqua" w:hAnsi="Book Antiqua"/>
              </w:rPr>
            </w:pPr>
            <w:r w:rsidRPr="00A73AC8">
              <w:rPr>
                <w:rFonts w:ascii="Book Antiqua" w:hAnsi="Book Antiqua"/>
              </w:rPr>
              <w:t>Desechos de horchata, té o café</w:t>
            </w:r>
          </w:p>
          <w:p w:rsidR="008B29D9" w:rsidRPr="00A73AC8" w:rsidRDefault="008B29D9" w:rsidP="00CC0058">
            <w:pPr>
              <w:numPr>
                <w:ilvl w:val="0"/>
                <w:numId w:val="96"/>
              </w:numPr>
              <w:rPr>
                <w:rFonts w:ascii="Book Antiqua" w:hAnsi="Book Antiqua"/>
              </w:rPr>
            </w:pPr>
            <w:r w:rsidRPr="00A73AC8">
              <w:rPr>
                <w:rFonts w:ascii="Book Antiqua" w:hAnsi="Book Antiqua"/>
              </w:rPr>
              <w:t>Papel de servicio usado (papel de baño, papel de cocina)</w:t>
            </w:r>
          </w:p>
          <w:p w:rsidR="008B29D9" w:rsidRPr="00A73AC8" w:rsidRDefault="008B29D9" w:rsidP="00CC0058">
            <w:pPr>
              <w:numPr>
                <w:ilvl w:val="0"/>
                <w:numId w:val="96"/>
              </w:numPr>
              <w:rPr>
                <w:rFonts w:ascii="Book Antiqua" w:hAnsi="Book Antiqua"/>
              </w:rPr>
            </w:pPr>
            <w:r w:rsidRPr="00A73AC8">
              <w:rPr>
                <w:rFonts w:ascii="Book Antiqua" w:hAnsi="Book Antiqua"/>
              </w:rPr>
              <w:t>Cabello cortado, plumas</w:t>
            </w:r>
          </w:p>
          <w:p w:rsidR="008B29D9" w:rsidRPr="00A73AC8" w:rsidRDefault="008B29D9" w:rsidP="00CC0058">
            <w:pPr>
              <w:numPr>
                <w:ilvl w:val="0"/>
                <w:numId w:val="96"/>
              </w:numPr>
              <w:rPr>
                <w:rFonts w:ascii="Book Antiqua" w:hAnsi="Book Antiqua"/>
              </w:rPr>
            </w:pPr>
            <w:r w:rsidRPr="00A73AC8">
              <w:rPr>
                <w:rFonts w:ascii="Book Antiqua" w:hAnsi="Book Antiqua"/>
              </w:rPr>
              <w:t>Desechos de jardín o huerto</w:t>
            </w:r>
          </w:p>
          <w:p w:rsidR="008B29D9" w:rsidRPr="00A73AC8" w:rsidRDefault="008B29D9" w:rsidP="00CC0058">
            <w:pPr>
              <w:numPr>
                <w:ilvl w:val="0"/>
                <w:numId w:val="96"/>
              </w:numPr>
              <w:rPr>
                <w:rFonts w:ascii="Book Antiqua" w:hAnsi="Book Antiqua"/>
              </w:rPr>
            </w:pPr>
            <w:r w:rsidRPr="00A73AC8">
              <w:rPr>
                <w:rFonts w:ascii="Book Antiqua" w:hAnsi="Book Antiqua"/>
              </w:rPr>
              <w:t>Desechos de plantas decorativas (con o sin tierra), flores decorativas</w:t>
            </w:r>
          </w:p>
          <w:p w:rsidR="008B29D9" w:rsidRPr="00A73AC8" w:rsidRDefault="008B29D9" w:rsidP="00CC0058">
            <w:pPr>
              <w:numPr>
                <w:ilvl w:val="0"/>
                <w:numId w:val="96"/>
              </w:numPr>
              <w:rPr>
                <w:rFonts w:ascii="Book Antiqua" w:hAnsi="Book Antiqua"/>
              </w:rPr>
            </w:pPr>
            <w:r w:rsidRPr="00A73AC8">
              <w:rPr>
                <w:rFonts w:ascii="Book Antiqua" w:hAnsi="Book Antiqua"/>
              </w:rPr>
              <w:t>Desechos sólidos de la cocina (pan podrido, cáscaras de queso, etc)</w:t>
            </w:r>
          </w:p>
          <w:p w:rsidR="008B29D9" w:rsidRPr="00A73AC8" w:rsidRDefault="008B29D9" w:rsidP="00CC0058">
            <w:pPr>
              <w:numPr>
                <w:ilvl w:val="0"/>
                <w:numId w:val="96"/>
              </w:numPr>
              <w:rPr>
                <w:rFonts w:ascii="Book Antiqua" w:hAnsi="Book Antiqua"/>
              </w:rPr>
            </w:pPr>
            <w:r w:rsidRPr="00A73AC8">
              <w:rPr>
                <w:rFonts w:ascii="Book Antiqua" w:hAnsi="Book Antiqua"/>
              </w:rPr>
              <w:t>Desechos de madera sin laqueado o pintura, astillas, acepilladura, viruta, etc.</w:t>
            </w:r>
          </w:p>
          <w:p w:rsidR="008B29D9" w:rsidRPr="00A73AC8" w:rsidRDefault="008B29D9" w:rsidP="00CC0058">
            <w:pPr>
              <w:numPr>
                <w:ilvl w:val="0"/>
                <w:numId w:val="96"/>
              </w:numPr>
              <w:rPr>
                <w:rFonts w:ascii="Book Antiqua" w:hAnsi="Book Antiqua"/>
              </w:rPr>
            </w:pPr>
            <w:r w:rsidRPr="00A73AC8">
              <w:rPr>
                <w:rFonts w:ascii="Book Antiqua" w:hAnsi="Book Antiqua"/>
              </w:rPr>
              <w:t>Paja usada de animales domésticos</w:t>
            </w:r>
          </w:p>
        </w:tc>
        <w:tc>
          <w:tcPr>
            <w:tcW w:w="4209" w:type="dxa"/>
          </w:tcPr>
          <w:p w:rsidR="008B29D9" w:rsidRPr="00A73AC8" w:rsidRDefault="008B29D9" w:rsidP="00230D76">
            <w:pPr>
              <w:rPr>
                <w:rFonts w:ascii="Book Antiqua" w:hAnsi="Book Antiqua"/>
                <w:b/>
                <w:u w:val="single"/>
              </w:rPr>
            </w:pPr>
            <w:r w:rsidRPr="00A73AC8">
              <w:rPr>
                <w:rFonts w:ascii="Book Antiqua" w:hAnsi="Book Antiqua"/>
                <w:b/>
                <w:u w:val="single"/>
              </w:rPr>
              <w:t>Desechos Reciclajes:</w:t>
            </w:r>
          </w:p>
          <w:p w:rsidR="008B29D9" w:rsidRPr="00A73AC8" w:rsidRDefault="008B29D9" w:rsidP="00CC0058">
            <w:pPr>
              <w:numPr>
                <w:ilvl w:val="0"/>
                <w:numId w:val="97"/>
              </w:numPr>
              <w:rPr>
                <w:rFonts w:ascii="Book Antiqua" w:hAnsi="Book Antiqua"/>
              </w:rPr>
            </w:pPr>
            <w:r w:rsidRPr="00A73AC8">
              <w:rPr>
                <w:rFonts w:ascii="Book Antiqua" w:hAnsi="Book Antiqua"/>
              </w:rPr>
              <w:t>Metales</w:t>
            </w:r>
          </w:p>
          <w:p w:rsidR="008B29D9" w:rsidRPr="00A73AC8" w:rsidRDefault="008B29D9" w:rsidP="00CC0058">
            <w:pPr>
              <w:numPr>
                <w:ilvl w:val="0"/>
                <w:numId w:val="97"/>
              </w:numPr>
              <w:rPr>
                <w:rFonts w:ascii="Book Antiqua" w:hAnsi="Book Antiqua"/>
              </w:rPr>
            </w:pPr>
            <w:r w:rsidRPr="00A73AC8">
              <w:rPr>
                <w:rFonts w:ascii="Book Antiqua" w:hAnsi="Book Antiqua"/>
              </w:rPr>
              <w:t>Plásticos</w:t>
            </w:r>
          </w:p>
          <w:p w:rsidR="008B29D9" w:rsidRPr="00A73AC8" w:rsidRDefault="008B29D9" w:rsidP="00CC0058">
            <w:pPr>
              <w:numPr>
                <w:ilvl w:val="0"/>
                <w:numId w:val="97"/>
              </w:numPr>
              <w:rPr>
                <w:rFonts w:ascii="Book Antiqua" w:hAnsi="Book Antiqua"/>
              </w:rPr>
            </w:pPr>
            <w:r w:rsidRPr="00A73AC8">
              <w:rPr>
                <w:rFonts w:ascii="Book Antiqua" w:hAnsi="Book Antiqua"/>
              </w:rPr>
              <w:t>Papel de periódico, papel boon, cuadernos, etc</w:t>
            </w:r>
          </w:p>
          <w:p w:rsidR="008B29D9" w:rsidRPr="00A73AC8" w:rsidRDefault="008B29D9" w:rsidP="00CC0058">
            <w:pPr>
              <w:numPr>
                <w:ilvl w:val="0"/>
                <w:numId w:val="97"/>
              </w:numPr>
              <w:rPr>
                <w:rFonts w:ascii="Book Antiqua" w:hAnsi="Book Antiqua"/>
              </w:rPr>
            </w:pPr>
            <w:r w:rsidRPr="00A73AC8">
              <w:rPr>
                <w:rFonts w:ascii="Book Antiqua" w:hAnsi="Book Antiqua"/>
              </w:rPr>
              <w:t>Aceites minerales, lubricantes</w:t>
            </w:r>
          </w:p>
          <w:p w:rsidR="008B29D9" w:rsidRPr="00A73AC8" w:rsidRDefault="008B29D9" w:rsidP="00CC0058">
            <w:pPr>
              <w:numPr>
                <w:ilvl w:val="0"/>
                <w:numId w:val="97"/>
              </w:numPr>
              <w:rPr>
                <w:rFonts w:ascii="Book Antiqua" w:hAnsi="Book Antiqua"/>
              </w:rPr>
            </w:pPr>
            <w:r w:rsidRPr="00A73AC8">
              <w:rPr>
                <w:rFonts w:ascii="Book Antiqua" w:hAnsi="Book Antiqua"/>
              </w:rPr>
              <w:t>Residuos de pintura o solventes</w:t>
            </w:r>
          </w:p>
          <w:p w:rsidR="008B29D9" w:rsidRPr="00A73AC8" w:rsidRDefault="008B29D9" w:rsidP="00230D76">
            <w:pPr>
              <w:rPr>
                <w:rFonts w:ascii="Book Antiqua" w:hAnsi="Book Antiqua"/>
              </w:rPr>
            </w:pPr>
          </w:p>
          <w:p w:rsidR="008B29D9" w:rsidRPr="00A73AC8" w:rsidRDefault="008B29D9" w:rsidP="00230D76">
            <w:pPr>
              <w:rPr>
                <w:rFonts w:ascii="Book Antiqua" w:hAnsi="Book Antiqua"/>
                <w:b/>
                <w:u w:val="single"/>
              </w:rPr>
            </w:pPr>
            <w:r w:rsidRPr="00A73AC8">
              <w:rPr>
                <w:rFonts w:ascii="Book Antiqua" w:hAnsi="Book Antiqua"/>
                <w:b/>
                <w:u w:val="single"/>
              </w:rPr>
              <w:t>Desechos no reciclajes:</w:t>
            </w:r>
          </w:p>
          <w:p w:rsidR="008B29D9" w:rsidRPr="00A73AC8" w:rsidRDefault="008B29D9" w:rsidP="00CC0058">
            <w:pPr>
              <w:numPr>
                <w:ilvl w:val="0"/>
                <w:numId w:val="98"/>
              </w:numPr>
              <w:rPr>
                <w:rFonts w:ascii="Book Antiqua" w:hAnsi="Book Antiqua"/>
              </w:rPr>
            </w:pPr>
            <w:r w:rsidRPr="00A73AC8">
              <w:rPr>
                <w:rFonts w:ascii="Book Antiqua" w:hAnsi="Book Antiqua"/>
              </w:rPr>
              <w:t>Comida cocinada, líquida o postosa</w:t>
            </w:r>
          </w:p>
          <w:p w:rsidR="008B29D9" w:rsidRPr="00A73AC8" w:rsidRDefault="008B29D9" w:rsidP="00CC0058">
            <w:pPr>
              <w:numPr>
                <w:ilvl w:val="0"/>
                <w:numId w:val="98"/>
              </w:numPr>
              <w:rPr>
                <w:rFonts w:ascii="Book Antiqua" w:hAnsi="Book Antiqua"/>
              </w:rPr>
            </w:pPr>
            <w:r w:rsidRPr="00A73AC8">
              <w:rPr>
                <w:rFonts w:ascii="Book Antiqua" w:hAnsi="Book Antiqua"/>
              </w:rPr>
              <w:t>Desechos de carne, piltrafa</w:t>
            </w:r>
          </w:p>
          <w:p w:rsidR="008B29D9" w:rsidRPr="00A73AC8" w:rsidRDefault="008B29D9" w:rsidP="00CC0058">
            <w:pPr>
              <w:numPr>
                <w:ilvl w:val="0"/>
                <w:numId w:val="98"/>
              </w:numPr>
              <w:rPr>
                <w:rFonts w:ascii="Book Antiqua" w:hAnsi="Book Antiqua"/>
              </w:rPr>
            </w:pPr>
            <w:r w:rsidRPr="00A73AC8">
              <w:rPr>
                <w:rFonts w:ascii="Book Antiqua" w:hAnsi="Book Antiqua"/>
              </w:rPr>
              <w:t>Aceites minerales, lubricantes</w:t>
            </w:r>
          </w:p>
          <w:p w:rsidR="008B29D9" w:rsidRPr="00A73AC8" w:rsidRDefault="008B29D9" w:rsidP="00CC0058">
            <w:pPr>
              <w:numPr>
                <w:ilvl w:val="0"/>
                <w:numId w:val="98"/>
              </w:numPr>
              <w:rPr>
                <w:rFonts w:ascii="Book Antiqua" w:hAnsi="Book Antiqua"/>
              </w:rPr>
            </w:pPr>
            <w:r w:rsidRPr="00A73AC8">
              <w:rPr>
                <w:rFonts w:ascii="Book Antiqua" w:hAnsi="Book Antiqua"/>
              </w:rPr>
              <w:t>Desechos de manera pintada o laqueada</w:t>
            </w:r>
          </w:p>
          <w:p w:rsidR="008B29D9" w:rsidRPr="00A73AC8" w:rsidRDefault="008B29D9" w:rsidP="00CC0058">
            <w:pPr>
              <w:numPr>
                <w:ilvl w:val="0"/>
                <w:numId w:val="98"/>
              </w:numPr>
              <w:rPr>
                <w:rFonts w:ascii="Book Antiqua" w:hAnsi="Book Antiqua"/>
              </w:rPr>
            </w:pPr>
            <w:r w:rsidRPr="00A73AC8">
              <w:rPr>
                <w:rFonts w:ascii="Book Antiqua" w:hAnsi="Book Antiqua"/>
              </w:rPr>
              <w:t>Pañales desechables, compresas higiénicas, algodón</w:t>
            </w:r>
          </w:p>
          <w:p w:rsidR="008B29D9" w:rsidRPr="00A73AC8" w:rsidRDefault="008B29D9" w:rsidP="00CC0058">
            <w:pPr>
              <w:numPr>
                <w:ilvl w:val="0"/>
                <w:numId w:val="98"/>
              </w:numPr>
              <w:rPr>
                <w:rFonts w:ascii="Book Antiqua" w:hAnsi="Book Antiqua"/>
              </w:rPr>
            </w:pPr>
            <w:r w:rsidRPr="00A73AC8">
              <w:rPr>
                <w:rFonts w:ascii="Book Antiqua" w:hAnsi="Book Antiqua"/>
              </w:rPr>
              <w:t>Cenizas, colillas, fósforos usados</w:t>
            </w:r>
          </w:p>
          <w:p w:rsidR="008B29D9" w:rsidRPr="00A73AC8" w:rsidRDefault="008B29D9" w:rsidP="00CC0058">
            <w:pPr>
              <w:numPr>
                <w:ilvl w:val="0"/>
                <w:numId w:val="98"/>
              </w:numPr>
              <w:rPr>
                <w:rFonts w:ascii="Book Antiqua" w:hAnsi="Book Antiqua"/>
              </w:rPr>
            </w:pPr>
            <w:r w:rsidRPr="00A73AC8">
              <w:rPr>
                <w:rFonts w:ascii="Book Antiqua" w:hAnsi="Book Antiqua"/>
              </w:rPr>
              <w:t>Desechos de barrido</w:t>
            </w:r>
          </w:p>
          <w:p w:rsidR="008B29D9" w:rsidRPr="00A73AC8" w:rsidRDefault="008B29D9" w:rsidP="00CC0058">
            <w:pPr>
              <w:numPr>
                <w:ilvl w:val="0"/>
                <w:numId w:val="98"/>
              </w:numPr>
              <w:rPr>
                <w:rFonts w:ascii="Book Antiqua" w:hAnsi="Book Antiqua"/>
              </w:rPr>
            </w:pPr>
            <w:r w:rsidRPr="00A73AC8">
              <w:rPr>
                <w:rFonts w:ascii="Book Antiqua" w:hAnsi="Book Antiqua"/>
              </w:rPr>
              <w:t>Medicamentos</w:t>
            </w:r>
          </w:p>
          <w:p w:rsidR="008B29D9" w:rsidRPr="00A73AC8" w:rsidRDefault="008B29D9" w:rsidP="00CC0058">
            <w:pPr>
              <w:numPr>
                <w:ilvl w:val="0"/>
                <w:numId w:val="98"/>
              </w:numPr>
              <w:rPr>
                <w:rFonts w:ascii="Book Antiqua" w:hAnsi="Book Antiqua"/>
              </w:rPr>
            </w:pPr>
            <w:r w:rsidRPr="00A73AC8">
              <w:rPr>
                <w:rFonts w:ascii="Book Antiqua" w:hAnsi="Book Antiqua"/>
              </w:rPr>
              <w:t>Pilas</w:t>
            </w:r>
          </w:p>
          <w:p w:rsidR="008B29D9" w:rsidRPr="00A73AC8" w:rsidRDefault="008B29D9" w:rsidP="00CC0058">
            <w:pPr>
              <w:numPr>
                <w:ilvl w:val="0"/>
                <w:numId w:val="98"/>
              </w:numPr>
              <w:rPr>
                <w:rFonts w:ascii="Book Antiqua" w:hAnsi="Book Antiqua"/>
              </w:rPr>
            </w:pPr>
            <w:r w:rsidRPr="00A73AC8">
              <w:rPr>
                <w:rFonts w:ascii="Book Antiqua" w:hAnsi="Book Antiqua"/>
              </w:rPr>
              <w:t>Desechos químicos, detergentes.</w:t>
            </w:r>
          </w:p>
        </w:tc>
      </w:tr>
    </w:tbl>
    <w:p w:rsidR="008B29D9" w:rsidRDefault="008B29D9" w:rsidP="008B29D9"/>
    <w:p w:rsidR="008B29D9" w:rsidRDefault="008B29D9" w:rsidP="008B29D9"/>
    <w:p w:rsidR="008B29D9" w:rsidRDefault="008B29D9" w:rsidP="008B29D9"/>
    <w:p w:rsidR="00230D76" w:rsidRDefault="00230D76" w:rsidP="008B29D9"/>
    <w:p w:rsidR="00230D76" w:rsidRDefault="00230D76" w:rsidP="008B29D9"/>
    <w:p w:rsidR="00230D76" w:rsidRDefault="00230D76" w:rsidP="008B29D9"/>
    <w:p w:rsidR="00230D76" w:rsidRDefault="00230D76" w:rsidP="008B29D9"/>
    <w:p w:rsidR="00230D76" w:rsidRDefault="00230D76" w:rsidP="008B29D9"/>
    <w:p w:rsidR="00230D76" w:rsidRDefault="00230D76" w:rsidP="008B29D9"/>
    <w:p w:rsidR="00230D76" w:rsidRDefault="00230D76" w:rsidP="008B29D9"/>
    <w:p w:rsidR="00230D76" w:rsidRDefault="00230D76" w:rsidP="008B29D9"/>
    <w:p w:rsidR="00230D76" w:rsidRDefault="00230D76" w:rsidP="008B29D9"/>
    <w:p w:rsidR="00230D76" w:rsidRDefault="00230D76" w:rsidP="008B29D9"/>
    <w:p w:rsidR="00230D76" w:rsidRDefault="00230D76" w:rsidP="008B29D9"/>
    <w:p w:rsidR="00230D76" w:rsidRPr="00230D76" w:rsidRDefault="00230D76" w:rsidP="008B29D9">
      <w:pPr>
        <w:rPr>
          <w:b/>
        </w:rPr>
      </w:pPr>
    </w:p>
    <w:p w:rsidR="00230D76" w:rsidRPr="00230D76" w:rsidRDefault="00230D76" w:rsidP="00230D76">
      <w:pPr>
        <w:jc w:val="center"/>
        <w:rPr>
          <w:b/>
        </w:rPr>
      </w:pPr>
      <w:r w:rsidRPr="00230D76">
        <w:rPr>
          <w:b/>
        </w:rPr>
        <w:t>ANEXO #</w:t>
      </w:r>
      <w:r w:rsidR="00743EFA">
        <w:rPr>
          <w:b/>
        </w:rPr>
        <w:t xml:space="preserve"> 11</w:t>
      </w:r>
    </w:p>
    <w:p w:rsidR="00230D76" w:rsidRPr="008B29D9" w:rsidRDefault="00230D76" w:rsidP="008B29D9"/>
    <w:p w:rsidR="008B29D9" w:rsidRDefault="00757B26" w:rsidP="008B29D9">
      <w:pPr>
        <w:rPr>
          <w:highlight w:val="green"/>
        </w:rPr>
      </w:pPr>
      <w:r>
        <w:rPr>
          <w:noProof/>
        </w:rPr>
        <w:drawing>
          <wp:inline distT="0" distB="0" distL="0" distR="0">
            <wp:extent cx="5819775" cy="7610475"/>
            <wp:effectExtent l="1905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lum bright="6000"/>
                      <a:grayscl/>
                    </a:blip>
                    <a:srcRect/>
                    <a:stretch>
                      <a:fillRect/>
                    </a:stretch>
                  </pic:blipFill>
                  <pic:spPr bwMode="auto">
                    <a:xfrm>
                      <a:off x="0" y="0"/>
                      <a:ext cx="5819775" cy="7610475"/>
                    </a:xfrm>
                    <a:prstGeom prst="rect">
                      <a:avLst/>
                    </a:prstGeom>
                    <a:solidFill>
                      <a:srgbClr val="333333"/>
                    </a:solidFill>
                    <a:ln w="9525">
                      <a:noFill/>
                      <a:miter lim="800000"/>
                      <a:headEnd/>
                      <a:tailEnd/>
                    </a:ln>
                  </pic:spPr>
                </pic:pic>
              </a:graphicData>
            </a:graphic>
          </wp:inline>
        </w:drawing>
      </w:r>
    </w:p>
    <w:p w:rsidR="008B29D9" w:rsidRDefault="008B29D9" w:rsidP="008B29D9"/>
    <w:p w:rsidR="008B29D9" w:rsidRDefault="008B29D9" w:rsidP="008B29D9"/>
    <w:p w:rsidR="008B29D9" w:rsidRDefault="008B29D9" w:rsidP="008B29D9"/>
    <w:p w:rsidR="00230D76" w:rsidRPr="00230D76" w:rsidRDefault="00743EFA" w:rsidP="00230D76">
      <w:pPr>
        <w:jc w:val="center"/>
        <w:rPr>
          <w:b/>
        </w:rPr>
      </w:pPr>
      <w:r>
        <w:rPr>
          <w:b/>
        </w:rPr>
        <w:t>ANEXO # 12</w:t>
      </w:r>
    </w:p>
    <w:p w:rsidR="00B26B0A" w:rsidRPr="008321A7" w:rsidRDefault="008321A7" w:rsidP="00B26B0A">
      <w:pPr>
        <w:pStyle w:val="Ttulo2"/>
        <w:spacing w:before="100" w:after="100"/>
        <w:jc w:val="center"/>
        <w:rPr>
          <w:rFonts w:ascii="Book Antiqua" w:hAnsi="Book Antiqua"/>
          <w:color w:val="auto"/>
        </w:rPr>
      </w:pPr>
      <w:r w:rsidRPr="008321A7">
        <w:rPr>
          <w:rFonts w:ascii="Book Antiqua" w:hAnsi="Book Antiqua"/>
          <w:color w:val="auto"/>
        </w:rPr>
        <w:t>FICHA AMBIENTAL</w:t>
      </w:r>
    </w:p>
    <w:p w:rsidR="00B26B0A" w:rsidRPr="008321A7" w:rsidRDefault="00B26B0A" w:rsidP="00B26B0A">
      <w:pPr>
        <w:pStyle w:val="Ttulo2"/>
        <w:spacing w:before="100" w:after="100"/>
        <w:jc w:val="center"/>
        <w:rPr>
          <w:rFonts w:ascii="Book Antiqua" w:hAnsi="Book Antiqua"/>
          <w:color w:val="auto"/>
          <w:sz w:val="18"/>
          <w:szCs w:val="18"/>
        </w:rPr>
      </w:pPr>
      <w:r w:rsidRPr="008321A7">
        <w:rPr>
          <w:rFonts w:ascii="Book Antiqua" w:hAnsi="Book Antiqua"/>
          <w:color w:val="auto"/>
          <w:sz w:val="18"/>
          <w:szCs w:val="18"/>
        </w:rPr>
        <w:t>Identificación Del Proyecto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338"/>
        <w:gridCol w:w="4677"/>
        <w:gridCol w:w="2127"/>
      </w:tblGrid>
      <w:tr w:rsidR="00B26B0A" w:rsidRPr="001C618E">
        <w:tblPrEx>
          <w:tblCellMar>
            <w:top w:w="0" w:type="dxa"/>
            <w:bottom w:w="0" w:type="dxa"/>
          </w:tblCellMar>
        </w:tblPrEx>
        <w:trPr>
          <w:trHeight w:val="265"/>
        </w:trPr>
        <w:tc>
          <w:tcPr>
            <w:tcW w:w="2338" w:type="dxa"/>
            <w:tcBorders>
              <w:bottom w:val="nil"/>
              <w:right w:val="nil"/>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t>Nombre del Proyecto:</w:t>
            </w:r>
          </w:p>
        </w:tc>
        <w:tc>
          <w:tcPr>
            <w:tcW w:w="4677" w:type="dxa"/>
            <w:tcBorders>
              <w:left w:val="nil"/>
              <w:bottom w:val="nil"/>
            </w:tcBorders>
          </w:tcPr>
          <w:p w:rsidR="00B26B0A" w:rsidRPr="001C618E" w:rsidRDefault="00B26B0A" w:rsidP="001B0E47">
            <w:pPr>
              <w:rPr>
                <w:rFonts w:ascii="Book Antiqua" w:hAnsi="Book Antiqua"/>
                <w:b/>
                <w:sz w:val="20"/>
                <w:szCs w:val="20"/>
              </w:rPr>
            </w:pPr>
            <w:r w:rsidRPr="001C618E">
              <w:rPr>
                <w:rFonts w:ascii="Book Antiqua" w:hAnsi="Book Antiqua"/>
                <w:sz w:val="20"/>
                <w:szCs w:val="20"/>
              </w:rPr>
              <w:t>Programa de Manejo Integral de Desechos Domésticos    ( PROMIDD</w:t>
            </w:r>
            <w:r w:rsidRPr="001C618E">
              <w:rPr>
                <w:rFonts w:ascii="Book Antiqua" w:hAnsi="Book Antiqua"/>
                <w:b/>
                <w:sz w:val="20"/>
                <w:szCs w:val="20"/>
              </w:rPr>
              <w:t>)</w:t>
            </w:r>
          </w:p>
        </w:tc>
        <w:tc>
          <w:tcPr>
            <w:tcW w:w="2127" w:type="dxa"/>
          </w:tcPr>
          <w:p w:rsidR="00B26B0A" w:rsidRPr="001C618E" w:rsidRDefault="00B26B0A" w:rsidP="001B0E47">
            <w:pPr>
              <w:rPr>
                <w:rFonts w:ascii="Book Antiqua" w:hAnsi="Book Antiqua"/>
                <w:b/>
                <w:sz w:val="20"/>
                <w:szCs w:val="20"/>
              </w:rPr>
            </w:pPr>
            <w:r w:rsidRPr="001C618E">
              <w:rPr>
                <w:rFonts w:ascii="Book Antiqua" w:hAnsi="Book Antiqua"/>
                <w:b/>
                <w:sz w:val="20"/>
                <w:szCs w:val="20"/>
              </w:rPr>
              <w:t>Código:</w:t>
            </w:r>
          </w:p>
        </w:tc>
      </w:tr>
      <w:tr w:rsidR="00B26B0A" w:rsidRPr="001C618E">
        <w:tblPrEx>
          <w:tblCellMar>
            <w:top w:w="0" w:type="dxa"/>
            <w:bottom w:w="0" w:type="dxa"/>
          </w:tblCellMar>
        </w:tblPrEx>
        <w:trPr>
          <w:trHeight w:val="315"/>
        </w:trPr>
        <w:tc>
          <w:tcPr>
            <w:tcW w:w="2338" w:type="dxa"/>
            <w:tcBorders>
              <w:top w:val="nil"/>
              <w:right w:val="nil"/>
            </w:tcBorders>
          </w:tcPr>
          <w:p w:rsidR="00B26B0A" w:rsidRPr="001C618E" w:rsidRDefault="00B26B0A" w:rsidP="001B0E47">
            <w:pPr>
              <w:rPr>
                <w:rFonts w:ascii="Book Antiqua" w:hAnsi="Book Antiqua"/>
                <w:b/>
                <w:sz w:val="20"/>
                <w:szCs w:val="20"/>
              </w:rPr>
            </w:pPr>
          </w:p>
        </w:tc>
        <w:tc>
          <w:tcPr>
            <w:tcW w:w="4677" w:type="dxa"/>
            <w:tcBorders>
              <w:top w:val="nil"/>
              <w:left w:val="nil"/>
            </w:tcBorders>
          </w:tcPr>
          <w:p w:rsidR="00B26B0A" w:rsidRPr="001C618E" w:rsidRDefault="00B26B0A" w:rsidP="001B0E47">
            <w:pPr>
              <w:rPr>
                <w:rFonts w:ascii="Book Antiqua" w:hAnsi="Book Antiqua"/>
                <w:b/>
                <w:sz w:val="20"/>
                <w:szCs w:val="20"/>
              </w:rPr>
            </w:pPr>
          </w:p>
        </w:tc>
        <w:tc>
          <w:tcPr>
            <w:tcW w:w="2127" w:type="dxa"/>
          </w:tcPr>
          <w:p w:rsidR="00B26B0A" w:rsidRPr="001C618E" w:rsidRDefault="00B26B0A" w:rsidP="001B0E47">
            <w:pPr>
              <w:rPr>
                <w:rFonts w:ascii="Book Antiqua" w:hAnsi="Book Antiqua"/>
                <w:sz w:val="20"/>
                <w:szCs w:val="20"/>
              </w:rPr>
            </w:pPr>
            <w:r w:rsidRPr="001C618E">
              <w:rPr>
                <w:rFonts w:ascii="Book Antiqua" w:hAnsi="Book Antiqua"/>
                <w:b/>
                <w:sz w:val="20"/>
                <w:szCs w:val="20"/>
              </w:rPr>
              <w:t xml:space="preserve">Fecha: </w:t>
            </w:r>
            <w:r w:rsidRPr="001C618E">
              <w:rPr>
                <w:rFonts w:ascii="Book Antiqua" w:hAnsi="Book Antiqua"/>
                <w:sz w:val="20"/>
                <w:szCs w:val="20"/>
              </w:rPr>
              <w:t>1-oct-05</w:t>
            </w:r>
          </w:p>
        </w:tc>
      </w:tr>
    </w:tbl>
    <w:p w:rsidR="00B26B0A" w:rsidRPr="001C618E" w:rsidRDefault="00B26B0A" w:rsidP="00B26B0A">
      <w:pPr>
        <w:rPr>
          <w:rFonts w:ascii="Book Antiqua" w:hAnsi="Book Antiqua"/>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tblPr>
      <w:tblGrid>
        <w:gridCol w:w="2764"/>
        <w:gridCol w:w="2526"/>
        <w:gridCol w:w="3852"/>
      </w:tblGrid>
      <w:tr w:rsidR="00B26B0A" w:rsidRPr="001C618E">
        <w:tblPrEx>
          <w:tblCellMar>
            <w:top w:w="0" w:type="dxa"/>
            <w:bottom w:w="0" w:type="dxa"/>
          </w:tblCellMar>
        </w:tblPrEx>
        <w:trPr>
          <w:cantSplit/>
        </w:trPr>
        <w:tc>
          <w:tcPr>
            <w:tcW w:w="2764" w:type="dxa"/>
          </w:tcPr>
          <w:p w:rsidR="00B26B0A" w:rsidRPr="001C618E" w:rsidRDefault="00B26B0A" w:rsidP="001B0E47">
            <w:pPr>
              <w:rPr>
                <w:rFonts w:ascii="Book Antiqua" w:hAnsi="Book Antiqua"/>
                <w:b/>
                <w:sz w:val="20"/>
                <w:szCs w:val="20"/>
              </w:rPr>
            </w:pPr>
            <w:r w:rsidRPr="001C618E">
              <w:rPr>
                <w:rFonts w:ascii="Book Antiqua" w:hAnsi="Book Antiqua"/>
                <w:b/>
                <w:sz w:val="20"/>
                <w:szCs w:val="20"/>
              </w:rPr>
              <w:t>Localización del Proyecto:</w:t>
            </w:r>
          </w:p>
        </w:tc>
        <w:tc>
          <w:tcPr>
            <w:tcW w:w="2526"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Provincia:</w:t>
            </w:r>
          </w:p>
        </w:tc>
        <w:tc>
          <w:tcPr>
            <w:tcW w:w="3852"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Guayas</w:t>
            </w:r>
          </w:p>
        </w:tc>
      </w:tr>
      <w:tr w:rsidR="00B26B0A" w:rsidRPr="001C618E">
        <w:tblPrEx>
          <w:tblCellMar>
            <w:top w:w="0" w:type="dxa"/>
            <w:bottom w:w="0" w:type="dxa"/>
          </w:tblCellMar>
        </w:tblPrEx>
        <w:trPr>
          <w:cantSplit/>
        </w:trPr>
        <w:tc>
          <w:tcPr>
            <w:tcW w:w="2764" w:type="dxa"/>
          </w:tcPr>
          <w:p w:rsidR="00B26B0A" w:rsidRPr="001C618E" w:rsidRDefault="00B26B0A" w:rsidP="001B0E47">
            <w:pPr>
              <w:rPr>
                <w:rFonts w:ascii="Book Antiqua" w:hAnsi="Book Antiqua"/>
                <w:b/>
                <w:sz w:val="20"/>
                <w:szCs w:val="20"/>
              </w:rPr>
            </w:pPr>
          </w:p>
        </w:tc>
        <w:tc>
          <w:tcPr>
            <w:tcW w:w="2526"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Cantón:</w:t>
            </w:r>
          </w:p>
        </w:tc>
        <w:tc>
          <w:tcPr>
            <w:tcW w:w="3852"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Guayaquil</w:t>
            </w:r>
          </w:p>
        </w:tc>
      </w:tr>
      <w:tr w:rsidR="00B26B0A" w:rsidRPr="001C618E">
        <w:tblPrEx>
          <w:tblCellMar>
            <w:top w:w="0" w:type="dxa"/>
            <w:bottom w:w="0" w:type="dxa"/>
          </w:tblCellMar>
        </w:tblPrEx>
        <w:trPr>
          <w:cantSplit/>
        </w:trPr>
        <w:tc>
          <w:tcPr>
            <w:tcW w:w="2764" w:type="dxa"/>
          </w:tcPr>
          <w:p w:rsidR="00B26B0A" w:rsidRPr="001C618E" w:rsidRDefault="00B26B0A" w:rsidP="001B0E47">
            <w:pPr>
              <w:rPr>
                <w:rFonts w:ascii="Book Antiqua" w:hAnsi="Book Antiqua"/>
                <w:b/>
                <w:sz w:val="20"/>
                <w:szCs w:val="20"/>
              </w:rPr>
            </w:pPr>
          </w:p>
        </w:tc>
        <w:tc>
          <w:tcPr>
            <w:tcW w:w="2526"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Parroquia:</w:t>
            </w:r>
          </w:p>
        </w:tc>
        <w:tc>
          <w:tcPr>
            <w:tcW w:w="3852" w:type="dxa"/>
          </w:tcPr>
          <w:p w:rsidR="00B26B0A" w:rsidRPr="001C618E" w:rsidRDefault="00B26B0A" w:rsidP="001B0E47">
            <w:pPr>
              <w:rPr>
                <w:rFonts w:ascii="Book Antiqua" w:hAnsi="Book Antiqua"/>
                <w:sz w:val="20"/>
                <w:szCs w:val="20"/>
              </w:rPr>
            </w:pPr>
          </w:p>
        </w:tc>
      </w:tr>
      <w:tr w:rsidR="00B26B0A" w:rsidRPr="001C618E">
        <w:tblPrEx>
          <w:tblCellMar>
            <w:top w:w="0" w:type="dxa"/>
            <w:bottom w:w="0" w:type="dxa"/>
          </w:tblCellMar>
        </w:tblPrEx>
        <w:trPr>
          <w:cantSplit/>
        </w:trPr>
        <w:tc>
          <w:tcPr>
            <w:tcW w:w="2764" w:type="dxa"/>
          </w:tcPr>
          <w:p w:rsidR="00B26B0A" w:rsidRPr="001C618E" w:rsidRDefault="00B26B0A" w:rsidP="001B0E47">
            <w:pPr>
              <w:rPr>
                <w:rFonts w:ascii="Book Antiqua" w:hAnsi="Book Antiqua"/>
                <w:b/>
                <w:sz w:val="20"/>
                <w:szCs w:val="20"/>
              </w:rPr>
            </w:pPr>
          </w:p>
        </w:tc>
        <w:tc>
          <w:tcPr>
            <w:tcW w:w="2526"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Comunidad:</w:t>
            </w:r>
          </w:p>
        </w:tc>
        <w:tc>
          <w:tcPr>
            <w:tcW w:w="3852" w:type="dxa"/>
          </w:tcPr>
          <w:p w:rsidR="00B26B0A" w:rsidRPr="001C618E" w:rsidRDefault="00B26B0A" w:rsidP="001B0E47">
            <w:pPr>
              <w:rPr>
                <w:rFonts w:ascii="Book Antiqua" w:hAnsi="Book Antiqua"/>
                <w:sz w:val="20"/>
                <w:szCs w:val="20"/>
              </w:rPr>
            </w:pPr>
          </w:p>
        </w:tc>
      </w:tr>
    </w:tbl>
    <w:p w:rsidR="00B26B0A" w:rsidRPr="001C618E" w:rsidRDefault="00B26B0A" w:rsidP="00B26B0A">
      <w:pPr>
        <w:rPr>
          <w:rFonts w:ascii="Book Antiqua" w:hAnsi="Book Antiqua"/>
          <w:sz w:val="20"/>
          <w:szCs w:val="20"/>
        </w:rPr>
      </w:pPr>
    </w:p>
    <w:p w:rsidR="00B26B0A" w:rsidRPr="001C618E" w:rsidRDefault="00B26B0A" w:rsidP="00B26B0A">
      <w:pPr>
        <w:pStyle w:val="z-Principiodelformulario"/>
        <w:rPr>
          <w:rFonts w:ascii="Book Antiqua" w:hAnsi="Book Antiqua" w:cs="Times New Roman"/>
          <w:sz w:val="20"/>
          <w:szCs w:val="20"/>
        </w:rPr>
      </w:pPr>
      <w:r w:rsidRPr="001C618E">
        <w:rPr>
          <w:rFonts w:ascii="Book Antiqua" w:hAnsi="Book Antiqua" w:cs="Times New Roman"/>
          <w:sz w:val="20"/>
          <w:szCs w:val="20"/>
        </w:rPr>
        <w:t>Principio del formulario</w:t>
      </w:r>
    </w:p>
    <w:tbl>
      <w:tblPr>
        <w:tblW w:w="9142"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tblPr>
      <w:tblGrid>
        <w:gridCol w:w="2230"/>
        <w:gridCol w:w="534"/>
        <w:gridCol w:w="2835"/>
        <w:gridCol w:w="3543"/>
      </w:tblGrid>
      <w:tr w:rsidR="00B26B0A" w:rsidRPr="001C618E">
        <w:tblPrEx>
          <w:tblCellMar>
            <w:top w:w="0" w:type="dxa"/>
            <w:bottom w:w="0" w:type="dxa"/>
          </w:tblCellMar>
        </w:tblPrEx>
        <w:trPr>
          <w:trHeight w:val="365"/>
        </w:trPr>
        <w:tc>
          <w:tcPr>
            <w:tcW w:w="2230" w:type="dxa"/>
          </w:tcPr>
          <w:p w:rsidR="00B26B0A" w:rsidRPr="001C618E" w:rsidRDefault="00B26B0A" w:rsidP="001B0E47">
            <w:pPr>
              <w:rPr>
                <w:rFonts w:ascii="Book Antiqua" w:hAnsi="Book Antiqua"/>
                <w:sz w:val="20"/>
                <w:szCs w:val="20"/>
              </w:rPr>
            </w:pPr>
            <w:r w:rsidRPr="001C618E">
              <w:rPr>
                <w:rFonts w:ascii="Book Antiqua" w:hAnsi="Book Antiqua"/>
                <w:b/>
                <w:sz w:val="20"/>
                <w:szCs w:val="20"/>
              </w:rPr>
              <w:t>Auspiciado por:</w:t>
            </w:r>
          </w:p>
        </w:tc>
        <w:tc>
          <w:tcPr>
            <w:tcW w:w="534" w:type="dxa"/>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2835" w:type="dxa"/>
          </w:tcPr>
          <w:p w:rsidR="00B26B0A" w:rsidRPr="001C618E" w:rsidRDefault="00B26B0A" w:rsidP="001B0E47">
            <w:pPr>
              <w:pStyle w:val="Piedepgina"/>
              <w:rPr>
                <w:rFonts w:ascii="Book Antiqua" w:hAnsi="Book Antiqua"/>
                <w:sz w:val="20"/>
                <w:szCs w:val="20"/>
              </w:rPr>
            </w:pPr>
            <w:r w:rsidRPr="001C618E">
              <w:rPr>
                <w:rFonts w:ascii="Book Antiqua" w:hAnsi="Book Antiqua"/>
                <w:sz w:val="20"/>
                <w:szCs w:val="20"/>
              </w:rPr>
              <w:t xml:space="preserve">Ministerio de:       </w:t>
            </w:r>
          </w:p>
        </w:tc>
        <w:tc>
          <w:tcPr>
            <w:tcW w:w="3543" w:type="dxa"/>
          </w:tcPr>
          <w:p w:rsidR="00B26B0A" w:rsidRPr="001C618E" w:rsidRDefault="00B26B0A" w:rsidP="001B0E47">
            <w:pPr>
              <w:rPr>
                <w:rFonts w:ascii="Book Antiqua" w:hAnsi="Book Antiqua"/>
                <w:sz w:val="20"/>
                <w:szCs w:val="20"/>
              </w:rPr>
            </w:pPr>
          </w:p>
        </w:tc>
      </w:tr>
      <w:tr w:rsidR="00B26B0A" w:rsidRPr="001C618E">
        <w:tblPrEx>
          <w:tblCellMar>
            <w:top w:w="0" w:type="dxa"/>
            <w:bottom w:w="0" w:type="dxa"/>
          </w:tblCellMar>
        </w:tblPrEx>
        <w:tc>
          <w:tcPr>
            <w:tcW w:w="2230" w:type="dxa"/>
          </w:tcPr>
          <w:p w:rsidR="00B26B0A" w:rsidRPr="001C618E" w:rsidRDefault="00B26B0A" w:rsidP="001B0E47">
            <w:pPr>
              <w:rPr>
                <w:rFonts w:ascii="Book Antiqua" w:hAnsi="Book Antiqua"/>
                <w:b/>
                <w:sz w:val="20"/>
                <w:szCs w:val="20"/>
              </w:rPr>
            </w:pPr>
          </w:p>
        </w:tc>
        <w:tc>
          <w:tcPr>
            <w:tcW w:w="534" w:type="dxa"/>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2835"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Gobierno Provincial:</w:t>
            </w:r>
          </w:p>
        </w:tc>
        <w:tc>
          <w:tcPr>
            <w:tcW w:w="3543" w:type="dxa"/>
          </w:tcPr>
          <w:p w:rsidR="00B26B0A" w:rsidRPr="001C618E" w:rsidRDefault="00B26B0A" w:rsidP="001B0E47">
            <w:pPr>
              <w:rPr>
                <w:rFonts w:ascii="Book Antiqua" w:hAnsi="Book Antiqua"/>
                <w:sz w:val="20"/>
                <w:szCs w:val="20"/>
              </w:rPr>
            </w:pPr>
          </w:p>
        </w:tc>
      </w:tr>
      <w:tr w:rsidR="00B26B0A" w:rsidRPr="001C618E">
        <w:tblPrEx>
          <w:tblCellMar>
            <w:top w:w="0" w:type="dxa"/>
            <w:bottom w:w="0" w:type="dxa"/>
          </w:tblCellMar>
        </w:tblPrEx>
        <w:tc>
          <w:tcPr>
            <w:tcW w:w="2230" w:type="dxa"/>
          </w:tcPr>
          <w:p w:rsidR="00B26B0A" w:rsidRPr="001C618E" w:rsidRDefault="00B26B0A" w:rsidP="001B0E47">
            <w:pPr>
              <w:rPr>
                <w:rFonts w:ascii="Book Antiqua" w:hAnsi="Book Antiqua"/>
                <w:b/>
                <w:sz w:val="20"/>
                <w:szCs w:val="20"/>
              </w:rPr>
            </w:pPr>
          </w:p>
        </w:tc>
        <w:tc>
          <w:tcPr>
            <w:tcW w:w="534" w:type="dxa"/>
          </w:tcPr>
          <w:p w:rsidR="00B26B0A" w:rsidRPr="001C618E" w:rsidRDefault="00B26B0A" w:rsidP="001B0E47">
            <w:pPr>
              <w:rPr>
                <w:rFonts w:ascii="Book Antiqua" w:hAnsi="Book Antiqua"/>
                <w:sz w:val="20"/>
                <w:szCs w:val="20"/>
              </w:rPr>
            </w:pPr>
            <w:r w:rsidRPr="001C618E">
              <w:rPr>
                <w:rFonts w:ascii="Book Antiqua" w:hAnsi="Book Antiqua"/>
                <w:b/>
                <w:sz w:val="20"/>
                <w:szCs w:val="20"/>
              </w:rPr>
              <w:sym w:font="Wingdings" w:char="F0FE"/>
            </w:r>
          </w:p>
        </w:tc>
        <w:tc>
          <w:tcPr>
            <w:tcW w:w="2835"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Gobierno Municipal:</w:t>
            </w:r>
          </w:p>
        </w:tc>
        <w:tc>
          <w:tcPr>
            <w:tcW w:w="3543" w:type="dxa"/>
          </w:tcPr>
          <w:p w:rsidR="00B26B0A" w:rsidRPr="001C618E" w:rsidRDefault="00B26B0A" w:rsidP="001B0E47">
            <w:pPr>
              <w:rPr>
                <w:rFonts w:ascii="Book Antiqua" w:hAnsi="Book Antiqua"/>
                <w:sz w:val="20"/>
                <w:szCs w:val="20"/>
              </w:rPr>
            </w:pPr>
          </w:p>
        </w:tc>
      </w:tr>
      <w:tr w:rsidR="00B26B0A" w:rsidRPr="001C618E">
        <w:tblPrEx>
          <w:tblCellMar>
            <w:top w:w="0" w:type="dxa"/>
            <w:bottom w:w="0" w:type="dxa"/>
          </w:tblCellMar>
        </w:tblPrEx>
        <w:tc>
          <w:tcPr>
            <w:tcW w:w="2230" w:type="dxa"/>
          </w:tcPr>
          <w:p w:rsidR="00B26B0A" w:rsidRPr="001C618E" w:rsidRDefault="00B26B0A" w:rsidP="001B0E47">
            <w:pPr>
              <w:rPr>
                <w:rFonts w:ascii="Book Antiqua" w:hAnsi="Book Antiqua"/>
                <w:b/>
                <w:sz w:val="20"/>
                <w:szCs w:val="20"/>
              </w:rPr>
            </w:pPr>
          </w:p>
        </w:tc>
        <w:tc>
          <w:tcPr>
            <w:tcW w:w="534" w:type="dxa"/>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2835"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Org. de  inversión/desarrollo:</w:t>
            </w:r>
          </w:p>
        </w:tc>
        <w:tc>
          <w:tcPr>
            <w:tcW w:w="3543"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(especificar)</w:t>
            </w:r>
          </w:p>
        </w:tc>
      </w:tr>
      <w:tr w:rsidR="00B26B0A" w:rsidRPr="001C618E">
        <w:tblPrEx>
          <w:tblCellMar>
            <w:top w:w="0" w:type="dxa"/>
            <w:bottom w:w="0" w:type="dxa"/>
          </w:tblCellMar>
        </w:tblPrEx>
        <w:tc>
          <w:tcPr>
            <w:tcW w:w="2230" w:type="dxa"/>
          </w:tcPr>
          <w:p w:rsidR="00B26B0A" w:rsidRPr="001C618E" w:rsidRDefault="00B26B0A" w:rsidP="001B0E47">
            <w:pPr>
              <w:rPr>
                <w:rFonts w:ascii="Book Antiqua" w:hAnsi="Book Antiqua"/>
                <w:b/>
                <w:sz w:val="20"/>
                <w:szCs w:val="20"/>
              </w:rPr>
            </w:pPr>
          </w:p>
        </w:tc>
        <w:tc>
          <w:tcPr>
            <w:tcW w:w="534" w:type="dxa"/>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2835"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 xml:space="preserve">Otro:                            </w:t>
            </w:r>
          </w:p>
        </w:tc>
        <w:tc>
          <w:tcPr>
            <w:tcW w:w="3543"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(especificar)</w:t>
            </w:r>
          </w:p>
        </w:tc>
      </w:tr>
    </w:tbl>
    <w:p w:rsidR="00B26B0A" w:rsidRPr="001C618E" w:rsidRDefault="00B26B0A" w:rsidP="00B26B0A">
      <w:pPr>
        <w:pStyle w:val="z-Finaldelformulario"/>
        <w:rPr>
          <w:rFonts w:ascii="Book Antiqua" w:hAnsi="Book Antiqua" w:cs="Times New Roman"/>
          <w:sz w:val="20"/>
          <w:szCs w:val="20"/>
        </w:rPr>
      </w:pPr>
      <w:r w:rsidRPr="001C618E">
        <w:rPr>
          <w:rFonts w:ascii="Book Antiqua" w:hAnsi="Book Antiqua" w:cs="Times New Roman"/>
          <w:sz w:val="20"/>
          <w:szCs w:val="20"/>
        </w:rPr>
        <w:t>Final del formulario</w:t>
      </w:r>
    </w:p>
    <w:p w:rsidR="00B26B0A" w:rsidRPr="001C618E" w:rsidRDefault="00B26B0A" w:rsidP="00B26B0A">
      <w:pPr>
        <w:rPr>
          <w:rFonts w:ascii="Book Antiqua" w:hAnsi="Book Antiqua"/>
          <w:sz w:val="20"/>
          <w:szCs w:val="20"/>
        </w:rPr>
      </w:pPr>
    </w:p>
    <w:tbl>
      <w:tblPr>
        <w:tblW w:w="9142"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tblPr>
      <w:tblGrid>
        <w:gridCol w:w="2197"/>
        <w:gridCol w:w="567"/>
        <w:gridCol w:w="2835"/>
        <w:gridCol w:w="3543"/>
      </w:tblGrid>
      <w:tr w:rsidR="00B26B0A" w:rsidRPr="001C618E">
        <w:tblPrEx>
          <w:tblCellMar>
            <w:top w:w="0" w:type="dxa"/>
            <w:bottom w:w="0" w:type="dxa"/>
          </w:tblCellMar>
        </w:tblPrEx>
        <w:tc>
          <w:tcPr>
            <w:tcW w:w="2197" w:type="dxa"/>
          </w:tcPr>
          <w:p w:rsidR="00B26B0A" w:rsidRPr="001C618E" w:rsidRDefault="00B26B0A" w:rsidP="001B0E47">
            <w:pPr>
              <w:rPr>
                <w:rFonts w:ascii="Book Antiqua" w:hAnsi="Book Antiqua"/>
                <w:b/>
                <w:sz w:val="20"/>
                <w:szCs w:val="20"/>
              </w:rPr>
            </w:pPr>
            <w:r w:rsidRPr="001C618E">
              <w:rPr>
                <w:rFonts w:ascii="Book Antiqua" w:hAnsi="Book Antiqua"/>
                <w:b/>
                <w:sz w:val="20"/>
                <w:szCs w:val="20"/>
              </w:rPr>
              <w:t>Tipo del Proyecto:</w:t>
            </w:r>
          </w:p>
        </w:tc>
        <w:tc>
          <w:tcPr>
            <w:tcW w:w="567" w:type="dxa"/>
            <w:vAlign w:val="bottom"/>
          </w:tcPr>
          <w:p w:rsidR="00B26B0A" w:rsidRPr="001C618E" w:rsidRDefault="00B26B0A" w:rsidP="001B0E47">
            <w:pPr>
              <w:pStyle w:val="Piedepgina"/>
              <w:rPr>
                <w:rFonts w:ascii="Book Antiqua" w:hAnsi="Book Antiqua"/>
                <w:sz w:val="20"/>
                <w:szCs w:val="20"/>
              </w:rPr>
            </w:pPr>
            <w:r w:rsidRPr="001C618E">
              <w:rPr>
                <w:rFonts w:ascii="Book Antiqua" w:hAnsi="Book Antiqua"/>
                <w:sz w:val="20"/>
                <w:szCs w:val="20"/>
              </w:rPr>
              <w:sym w:font="Wingdings" w:char="F072"/>
            </w:r>
          </w:p>
        </w:tc>
        <w:tc>
          <w:tcPr>
            <w:tcW w:w="2835" w:type="dxa"/>
            <w:vAlign w:val="center"/>
          </w:tcPr>
          <w:p w:rsidR="00B26B0A" w:rsidRPr="001C618E" w:rsidRDefault="00B26B0A" w:rsidP="001B0E47">
            <w:pPr>
              <w:rPr>
                <w:rFonts w:ascii="Book Antiqua" w:hAnsi="Book Antiqua"/>
                <w:b/>
                <w:sz w:val="20"/>
                <w:szCs w:val="20"/>
              </w:rPr>
            </w:pPr>
            <w:r w:rsidRPr="001C618E">
              <w:rPr>
                <w:rFonts w:ascii="Book Antiqua" w:hAnsi="Book Antiqua"/>
                <w:sz w:val="20"/>
                <w:szCs w:val="20"/>
              </w:rPr>
              <w:t>Abastecimiento de agua</w:t>
            </w:r>
          </w:p>
        </w:tc>
        <w:tc>
          <w:tcPr>
            <w:tcW w:w="3543" w:type="dxa"/>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c>
          <w:tcPr>
            <w:tcW w:w="2197" w:type="dxa"/>
          </w:tcPr>
          <w:p w:rsidR="00B26B0A" w:rsidRPr="001C618E" w:rsidRDefault="00B26B0A" w:rsidP="001B0E47">
            <w:pPr>
              <w:rPr>
                <w:rFonts w:ascii="Book Antiqua" w:hAnsi="Book Antiqua"/>
                <w:b/>
                <w:sz w:val="20"/>
                <w:szCs w:val="20"/>
              </w:rPr>
            </w:pPr>
          </w:p>
        </w:tc>
        <w:tc>
          <w:tcPr>
            <w:tcW w:w="567" w:type="dxa"/>
            <w:vAlign w:val="bottom"/>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2835" w:type="dxa"/>
            <w:vAlign w:val="center"/>
          </w:tcPr>
          <w:p w:rsidR="00B26B0A" w:rsidRPr="001C618E" w:rsidRDefault="00B26B0A" w:rsidP="001B0E47">
            <w:pPr>
              <w:rPr>
                <w:rFonts w:ascii="Book Antiqua" w:hAnsi="Book Antiqua"/>
                <w:b/>
                <w:sz w:val="20"/>
                <w:szCs w:val="20"/>
              </w:rPr>
            </w:pPr>
            <w:r w:rsidRPr="001C618E">
              <w:rPr>
                <w:rFonts w:ascii="Book Antiqua" w:hAnsi="Book Antiqua"/>
                <w:sz w:val="20"/>
                <w:szCs w:val="20"/>
              </w:rPr>
              <w:t>Agricultura y ganadería</w:t>
            </w:r>
          </w:p>
        </w:tc>
        <w:tc>
          <w:tcPr>
            <w:tcW w:w="3543" w:type="dxa"/>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c>
          <w:tcPr>
            <w:tcW w:w="2197" w:type="dxa"/>
          </w:tcPr>
          <w:p w:rsidR="00B26B0A" w:rsidRPr="001C618E" w:rsidRDefault="00B26B0A" w:rsidP="001B0E47">
            <w:pPr>
              <w:rPr>
                <w:rFonts w:ascii="Book Antiqua" w:hAnsi="Book Antiqua"/>
                <w:b/>
                <w:sz w:val="20"/>
                <w:szCs w:val="20"/>
              </w:rPr>
            </w:pPr>
          </w:p>
        </w:tc>
        <w:tc>
          <w:tcPr>
            <w:tcW w:w="567" w:type="dxa"/>
            <w:vAlign w:val="bottom"/>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2835" w:type="dxa"/>
            <w:vAlign w:val="center"/>
          </w:tcPr>
          <w:p w:rsidR="00B26B0A" w:rsidRPr="001C618E" w:rsidRDefault="00B26B0A" w:rsidP="001B0E47">
            <w:pPr>
              <w:rPr>
                <w:rFonts w:ascii="Book Antiqua" w:hAnsi="Book Antiqua"/>
                <w:b/>
                <w:sz w:val="20"/>
                <w:szCs w:val="20"/>
              </w:rPr>
            </w:pPr>
            <w:r w:rsidRPr="001C618E">
              <w:rPr>
                <w:rFonts w:ascii="Book Antiqua" w:hAnsi="Book Antiqua"/>
                <w:sz w:val="20"/>
                <w:szCs w:val="20"/>
              </w:rPr>
              <w:t>Amparo y  bienestar social</w:t>
            </w:r>
          </w:p>
        </w:tc>
        <w:tc>
          <w:tcPr>
            <w:tcW w:w="3543" w:type="dxa"/>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c>
          <w:tcPr>
            <w:tcW w:w="2197" w:type="dxa"/>
          </w:tcPr>
          <w:p w:rsidR="00B26B0A" w:rsidRPr="001C618E" w:rsidRDefault="00B26B0A" w:rsidP="001B0E47">
            <w:pPr>
              <w:rPr>
                <w:rFonts w:ascii="Book Antiqua" w:hAnsi="Book Antiqua"/>
                <w:b/>
                <w:sz w:val="20"/>
                <w:szCs w:val="20"/>
              </w:rPr>
            </w:pPr>
          </w:p>
        </w:tc>
        <w:tc>
          <w:tcPr>
            <w:tcW w:w="567" w:type="dxa"/>
            <w:vAlign w:val="bottom"/>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2835" w:type="dxa"/>
            <w:vAlign w:val="center"/>
          </w:tcPr>
          <w:p w:rsidR="00B26B0A" w:rsidRPr="001C618E" w:rsidRDefault="00B26B0A" w:rsidP="001B0E47">
            <w:pPr>
              <w:pStyle w:val="Piedepgina"/>
              <w:rPr>
                <w:rFonts w:ascii="Book Antiqua" w:hAnsi="Book Antiqua"/>
                <w:sz w:val="20"/>
                <w:szCs w:val="20"/>
              </w:rPr>
            </w:pPr>
            <w:r w:rsidRPr="001C618E">
              <w:rPr>
                <w:rFonts w:ascii="Book Antiqua" w:hAnsi="Book Antiqua"/>
                <w:sz w:val="20"/>
                <w:szCs w:val="20"/>
              </w:rPr>
              <w:t>Protección áreas naturales</w:t>
            </w:r>
          </w:p>
        </w:tc>
        <w:tc>
          <w:tcPr>
            <w:tcW w:w="3543" w:type="dxa"/>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c>
          <w:tcPr>
            <w:tcW w:w="2197" w:type="dxa"/>
          </w:tcPr>
          <w:p w:rsidR="00B26B0A" w:rsidRPr="001C618E" w:rsidRDefault="00B26B0A" w:rsidP="001B0E47">
            <w:pPr>
              <w:rPr>
                <w:rFonts w:ascii="Book Antiqua" w:hAnsi="Book Antiqua"/>
                <w:b/>
                <w:sz w:val="20"/>
                <w:szCs w:val="20"/>
              </w:rPr>
            </w:pPr>
          </w:p>
        </w:tc>
        <w:tc>
          <w:tcPr>
            <w:tcW w:w="567" w:type="dxa"/>
            <w:vAlign w:val="bottom"/>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2835" w:type="dxa"/>
            <w:vAlign w:val="center"/>
          </w:tcPr>
          <w:p w:rsidR="00B26B0A" w:rsidRPr="001C618E" w:rsidRDefault="00B26B0A" w:rsidP="001B0E47">
            <w:pPr>
              <w:rPr>
                <w:rFonts w:ascii="Book Antiqua" w:hAnsi="Book Antiqua"/>
                <w:sz w:val="20"/>
                <w:szCs w:val="20"/>
              </w:rPr>
            </w:pPr>
            <w:r w:rsidRPr="001C618E">
              <w:rPr>
                <w:rFonts w:ascii="Book Antiqua" w:hAnsi="Book Antiqua"/>
                <w:sz w:val="20"/>
                <w:szCs w:val="20"/>
              </w:rPr>
              <w:t>Educación</w:t>
            </w:r>
          </w:p>
        </w:tc>
        <w:tc>
          <w:tcPr>
            <w:tcW w:w="3543" w:type="dxa"/>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c>
          <w:tcPr>
            <w:tcW w:w="2197" w:type="dxa"/>
          </w:tcPr>
          <w:p w:rsidR="00B26B0A" w:rsidRPr="001C618E" w:rsidRDefault="00B26B0A" w:rsidP="001B0E47">
            <w:pPr>
              <w:rPr>
                <w:rFonts w:ascii="Book Antiqua" w:hAnsi="Book Antiqua"/>
                <w:b/>
                <w:sz w:val="20"/>
                <w:szCs w:val="20"/>
              </w:rPr>
            </w:pPr>
          </w:p>
        </w:tc>
        <w:tc>
          <w:tcPr>
            <w:tcW w:w="567" w:type="dxa"/>
            <w:vAlign w:val="bottom"/>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2835" w:type="dxa"/>
            <w:vAlign w:val="center"/>
          </w:tcPr>
          <w:p w:rsidR="00B26B0A" w:rsidRPr="001C618E" w:rsidRDefault="00B26B0A" w:rsidP="001B0E47">
            <w:pPr>
              <w:rPr>
                <w:rFonts w:ascii="Book Antiqua" w:hAnsi="Book Antiqua"/>
                <w:sz w:val="20"/>
                <w:szCs w:val="20"/>
              </w:rPr>
            </w:pPr>
            <w:r w:rsidRPr="001C618E">
              <w:rPr>
                <w:rFonts w:ascii="Book Antiqua" w:hAnsi="Book Antiqua"/>
                <w:sz w:val="20"/>
                <w:szCs w:val="20"/>
              </w:rPr>
              <w:t>Electrificación</w:t>
            </w:r>
          </w:p>
        </w:tc>
        <w:tc>
          <w:tcPr>
            <w:tcW w:w="3543" w:type="dxa"/>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c>
          <w:tcPr>
            <w:tcW w:w="2197" w:type="dxa"/>
          </w:tcPr>
          <w:p w:rsidR="00B26B0A" w:rsidRPr="001C618E" w:rsidRDefault="00B26B0A" w:rsidP="001B0E47">
            <w:pPr>
              <w:rPr>
                <w:rFonts w:ascii="Book Antiqua" w:hAnsi="Book Antiqua"/>
                <w:b/>
                <w:sz w:val="20"/>
                <w:szCs w:val="20"/>
              </w:rPr>
            </w:pPr>
          </w:p>
        </w:tc>
        <w:tc>
          <w:tcPr>
            <w:tcW w:w="567" w:type="dxa"/>
            <w:vAlign w:val="bottom"/>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2835" w:type="dxa"/>
            <w:vAlign w:val="center"/>
          </w:tcPr>
          <w:p w:rsidR="00B26B0A" w:rsidRPr="001C618E" w:rsidRDefault="00B26B0A" w:rsidP="001B0E47">
            <w:pPr>
              <w:rPr>
                <w:rFonts w:ascii="Book Antiqua" w:hAnsi="Book Antiqua"/>
                <w:sz w:val="20"/>
                <w:szCs w:val="20"/>
              </w:rPr>
            </w:pPr>
            <w:r w:rsidRPr="001C618E">
              <w:rPr>
                <w:rFonts w:ascii="Book Antiqua" w:hAnsi="Book Antiqua"/>
                <w:sz w:val="20"/>
                <w:szCs w:val="20"/>
              </w:rPr>
              <w:t>Hidrocarburos</w:t>
            </w:r>
          </w:p>
        </w:tc>
        <w:tc>
          <w:tcPr>
            <w:tcW w:w="3543" w:type="dxa"/>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c>
          <w:tcPr>
            <w:tcW w:w="2197" w:type="dxa"/>
          </w:tcPr>
          <w:p w:rsidR="00B26B0A" w:rsidRPr="001C618E" w:rsidRDefault="00B26B0A" w:rsidP="001B0E47">
            <w:pPr>
              <w:rPr>
                <w:rFonts w:ascii="Book Antiqua" w:hAnsi="Book Antiqua"/>
                <w:b/>
                <w:sz w:val="20"/>
                <w:szCs w:val="20"/>
              </w:rPr>
            </w:pPr>
          </w:p>
        </w:tc>
        <w:tc>
          <w:tcPr>
            <w:tcW w:w="567" w:type="dxa"/>
            <w:vAlign w:val="bottom"/>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2835" w:type="dxa"/>
            <w:vAlign w:val="center"/>
          </w:tcPr>
          <w:p w:rsidR="00B26B0A" w:rsidRPr="001C618E" w:rsidRDefault="00B26B0A" w:rsidP="001B0E47">
            <w:pPr>
              <w:rPr>
                <w:rFonts w:ascii="Book Antiqua" w:hAnsi="Book Antiqua"/>
                <w:sz w:val="20"/>
                <w:szCs w:val="20"/>
              </w:rPr>
            </w:pPr>
            <w:r w:rsidRPr="001C618E">
              <w:rPr>
                <w:rFonts w:ascii="Book Antiqua" w:hAnsi="Book Antiqua"/>
                <w:sz w:val="20"/>
                <w:szCs w:val="20"/>
              </w:rPr>
              <w:t>Industria y comercio</w:t>
            </w:r>
          </w:p>
        </w:tc>
        <w:tc>
          <w:tcPr>
            <w:tcW w:w="3543" w:type="dxa"/>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c>
          <w:tcPr>
            <w:tcW w:w="2197" w:type="dxa"/>
          </w:tcPr>
          <w:p w:rsidR="00B26B0A" w:rsidRPr="001C618E" w:rsidRDefault="00B26B0A" w:rsidP="001B0E47">
            <w:pPr>
              <w:rPr>
                <w:rFonts w:ascii="Book Antiqua" w:hAnsi="Book Antiqua"/>
                <w:b/>
                <w:sz w:val="20"/>
                <w:szCs w:val="20"/>
              </w:rPr>
            </w:pPr>
          </w:p>
        </w:tc>
        <w:tc>
          <w:tcPr>
            <w:tcW w:w="567" w:type="dxa"/>
            <w:vAlign w:val="bottom"/>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2835" w:type="dxa"/>
            <w:vAlign w:val="center"/>
          </w:tcPr>
          <w:p w:rsidR="00B26B0A" w:rsidRPr="001C618E" w:rsidRDefault="00B26B0A" w:rsidP="001B0E47">
            <w:pPr>
              <w:rPr>
                <w:rFonts w:ascii="Book Antiqua" w:hAnsi="Book Antiqua"/>
                <w:sz w:val="20"/>
                <w:szCs w:val="20"/>
              </w:rPr>
            </w:pPr>
            <w:r w:rsidRPr="001C618E">
              <w:rPr>
                <w:rFonts w:ascii="Book Antiqua" w:hAnsi="Book Antiqua"/>
                <w:sz w:val="20"/>
                <w:szCs w:val="20"/>
              </w:rPr>
              <w:t>Minería</w:t>
            </w:r>
          </w:p>
        </w:tc>
        <w:tc>
          <w:tcPr>
            <w:tcW w:w="3543" w:type="dxa"/>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c>
          <w:tcPr>
            <w:tcW w:w="2197" w:type="dxa"/>
          </w:tcPr>
          <w:p w:rsidR="00B26B0A" w:rsidRPr="001C618E" w:rsidRDefault="00B26B0A" w:rsidP="001B0E47">
            <w:pPr>
              <w:rPr>
                <w:rFonts w:ascii="Book Antiqua" w:hAnsi="Book Antiqua"/>
                <w:b/>
                <w:sz w:val="20"/>
                <w:szCs w:val="20"/>
              </w:rPr>
            </w:pPr>
          </w:p>
        </w:tc>
        <w:tc>
          <w:tcPr>
            <w:tcW w:w="567" w:type="dxa"/>
            <w:vAlign w:val="bottom"/>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2835" w:type="dxa"/>
            <w:vAlign w:val="center"/>
          </w:tcPr>
          <w:p w:rsidR="00B26B0A" w:rsidRPr="001C618E" w:rsidRDefault="00B26B0A" w:rsidP="001B0E47">
            <w:pPr>
              <w:rPr>
                <w:rFonts w:ascii="Book Antiqua" w:hAnsi="Book Antiqua"/>
                <w:sz w:val="20"/>
                <w:szCs w:val="20"/>
              </w:rPr>
            </w:pPr>
            <w:r w:rsidRPr="001C618E">
              <w:rPr>
                <w:rFonts w:ascii="Book Antiqua" w:hAnsi="Book Antiqua"/>
                <w:sz w:val="20"/>
                <w:szCs w:val="20"/>
              </w:rPr>
              <w:t>Pesca</w:t>
            </w:r>
          </w:p>
        </w:tc>
        <w:tc>
          <w:tcPr>
            <w:tcW w:w="3543" w:type="dxa"/>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c>
          <w:tcPr>
            <w:tcW w:w="2197" w:type="dxa"/>
          </w:tcPr>
          <w:p w:rsidR="00B26B0A" w:rsidRPr="001C618E" w:rsidRDefault="00B26B0A" w:rsidP="001B0E47">
            <w:pPr>
              <w:rPr>
                <w:rFonts w:ascii="Book Antiqua" w:hAnsi="Book Antiqua"/>
                <w:b/>
                <w:sz w:val="20"/>
                <w:szCs w:val="20"/>
              </w:rPr>
            </w:pPr>
          </w:p>
        </w:tc>
        <w:tc>
          <w:tcPr>
            <w:tcW w:w="567" w:type="dxa"/>
            <w:vAlign w:val="bottom"/>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2835" w:type="dxa"/>
            <w:vAlign w:val="center"/>
          </w:tcPr>
          <w:p w:rsidR="00B26B0A" w:rsidRPr="001C618E" w:rsidRDefault="00B26B0A" w:rsidP="001B0E47">
            <w:pPr>
              <w:rPr>
                <w:rFonts w:ascii="Book Antiqua" w:hAnsi="Book Antiqua"/>
                <w:sz w:val="20"/>
                <w:szCs w:val="20"/>
              </w:rPr>
            </w:pPr>
            <w:r w:rsidRPr="001C618E">
              <w:rPr>
                <w:rFonts w:ascii="Book Antiqua" w:hAnsi="Book Antiqua"/>
                <w:sz w:val="20"/>
                <w:szCs w:val="20"/>
              </w:rPr>
              <w:t>Salud</w:t>
            </w:r>
          </w:p>
        </w:tc>
        <w:tc>
          <w:tcPr>
            <w:tcW w:w="3543" w:type="dxa"/>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c>
          <w:tcPr>
            <w:tcW w:w="2197" w:type="dxa"/>
          </w:tcPr>
          <w:p w:rsidR="00B26B0A" w:rsidRPr="001C618E" w:rsidRDefault="00B26B0A" w:rsidP="001B0E47">
            <w:pPr>
              <w:rPr>
                <w:rFonts w:ascii="Book Antiqua" w:hAnsi="Book Antiqua"/>
                <w:b/>
                <w:sz w:val="20"/>
                <w:szCs w:val="20"/>
              </w:rPr>
            </w:pPr>
          </w:p>
        </w:tc>
        <w:tc>
          <w:tcPr>
            <w:tcW w:w="567" w:type="dxa"/>
          </w:tcPr>
          <w:p w:rsidR="00B26B0A" w:rsidRPr="001C618E" w:rsidRDefault="00B26B0A" w:rsidP="001B0E47">
            <w:pPr>
              <w:rPr>
                <w:rFonts w:ascii="Book Antiqua" w:hAnsi="Book Antiqua"/>
                <w:sz w:val="20"/>
                <w:szCs w:val="20"/>
              </w:rPr>
            </w:pPr>
            <w:r w:rsidRPr="001C618E">
              <w:rPr>
                <w:rFonts w:ascii="Book Antiqua" w:hAnsi="Book Antiqua"/>
                <w:b/>
                <w:sz w:val="20"/>
                <w:szCs w:val="20"/>
              </w:rPr>
              <w:sym w:font="Wingdings" w:char="F0FE"/>
            </w:r>
          </w:p>
        </w:tc>
        <w:tc>
          <w:tcPr>
            <w:tcW w:w="2835" w:type="dxa"/>
            <w:vAlign w:val="center"/>
          </w:tcPr>
          <w:p w:rsidR="00B26B0A" w:rsidRPr="001C618E" w:rsidRDefault="00B26B0A" w:rsidP="001B0E47">
            <w:pPr>
              <w:rPr>
                <w:rFonts w:ascii="Book Antiqua" w:hAnsi="Book Antiqua"/>
                <w:sz w:val="20"/>
                <w:szCs w:val="20"/>
              </w:rPr>
            </w:pPr>
            <w:r w:rsidRPr="001C618E">
              <w:rPr>
                <w:rFonts w:ascii="Book Antiqua" w:hAnsi="Book Antiqua"/>
                <w:sz w:val="20"/>
                <w:szCs w:val="20"/>
              </w:rPr>
              <w:t>Saneamiento ambiental</w:t>
            </w:r>
          </w:p>
        </w:tc>
        <w:tc>
          <w:tcPr>
            <w:tcW w:w="3543" w:type="dxa"/>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c>
          <w:tcPr>
            <w:tcW w:w="2197" w:type="dxa"/>
          </w:tcPr>
          <w:p w:rsidR="00B26B0A" w:rsidRPr="001C618E" w:rsidRDefault="00B26B0A" w:rsidP="001B0E47">
            <w:pPr>
              <w:rPr>
                <w:rFonts w:ascii="Book Antiqua" w:hAnsi="Book Antiqua"/>
                <w:b/>
                <w:sz w:val="20"/>
                <w:szCs w:val="20"/>
              </w:rPr>
            </w:pPr>
          </w:p>
        </w:tc>
        <w:tc>
          <w:tcPr>
            <w:tcW w:w="567" w:type="dxa"/>
            <w:vAlign w:val="bottom"/>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2835" w:type="dxa"/>
            <w:vAlign w:val="center"/>
          </w:tcPr>
          <w:p w:rsidR="00B26B0A" w:rsidRPr="001C618E" w:rsidRDefault="00B26B0A" w:rsidP="001B0E47">
            <w:pPr>
              <w:rPr>
                <w:rFonts w:ascii="Book Antiqua" w:hAnsi="Book Antiqua"/>
                <w:sz w:val="20"/>
                <w:szCs w:val="20"/>
              </w:rPr>
            </w:pPr>
            <w:r w:rsidRPr="001C618E">
              <w:rPr>
                <w:rFonts w:ascii="Book Antiqua" w:hAnsi="Book Antiqua"/>
                <w:sz w:val="20"/>
                <w:szCs w:val="20"/>
              </w:rPr>
              <w:t>Turismo</w:t>
            </w:r>
          </w:p>
        </w:tc>
        <w:tc>
          <w:tcPr>
            <w:tcW w:w="3543" w:type="dxa"/>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rPr>
          <w:trHeight w:val="213"/>
        </w:trPr>
        <w:tc>
          <w:tcPr>
            <w:tcW w:w="2197" w:type="dxa"/>
          </w:tcPr>
          <w:p w:rsidR="00B26B0A" w:rsidRPr="001C618E" w:rsidRDefault="00B26B0A" w:rsidP="001B0E47">
            <w:pPr>
              <w:rPr>
                <w:rFonts w:ascii="Book Antiqua" w:hAnsi="Book Antiqua"/>
                <w:b/>
                <w:sz w:val="20"/>
                <w:szCs w:val="20"/>
              </w:rPr>
            </w:pPr>
          </w:p>
        </w:tc>
        <w:tc>
          <w:tcPr>
            <w:tcW w:w="567" w:type="dxa"/>
            <w:vAlign w:val="bottom"/>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2835" w:type="dxa"/>
            <w:vAlign w:val="center"/>
          </w:tcPr>
          <w:p w:rsidR="00B26B0A" w:rsidRPr="001C618E" w:rsidRDefault="00B26B0A" w:rsidP="001B0E47">
            <w:pPr>
              <w:rPr>
                <w:rFonts w:ascii="Book Antiqua" w:hAnsi="Book Antiqua"/>
                <w:b/>
                <w:sz w:val="20"/>
                <w:szCs w:val="20"/>
              </w:rPr>
            </w:pPr>
            <w:r w:rsidRPr="001C618E">
              <w:rPr>
                <w:rFonts w:ascii="Book Antiqua" w:hAnsi="Book Antiqua"/>
                <w:sz w:val="20"/>
                <w:szCs w:val="20"/>
              </w:rPr>
              <w:t>Vialidad y transporte</w:t>
            </w:r>
          </w:p>
        </w:tc>
        <w:tc>
          <w:tcPr>
            <w:tcW w:w="3543" w:type="dxa"/>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c>
          <w:tcPr>
            <w:tcW w:w="2197" w:type="dxa"/>
          </w:tcPr>
          <w:p w:rsidR="00B26B0A" w:rsidRPr="001C618E" w:rsidRDefault="00B26B0A" w:rsidP="001B0E47">
            <w:pPr>
              <w:rPr>
                <w:rFonts w:ascii="Book Antiqua" w:hAnsi="Book Antiqua"/>
                <w:b/>
                <w:sz w:val="20"/>
                <w:szCs w:val="20"/>
              </w:rPr>
            </w:pPr>
          </w:p>
        </w:tc>
        <w:tc>
          <w:tcPr>
            <w:tcW w:w="567" w:type="dxa"/>
            <w:vAlign w:val="bottom"/>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2835" w:type="dxa"/>
            <w:vAlign w:val="center"/>
          </w:tcPr>
          <w:p w:rsidR="00B26B0A" w:rsidRPr="001C618E" w:rsidRDefault="00B26B0A" w:rsidP="001B0E47">
            <w:pPr>
              <w:rPr>
                <w:rFonts w:ascii="Book Antiqua" w:hAnsi="Book Antiqua"/>
                <w:b/>
                <w:sz w:val="20"/>
                <w:szCs w:val="20"/>
              </w:rPr>
            </w:pPr>
            <w:r w:rsidRPr="001C618E">
              <w:rPr>
                <w:rFonts w:ascii="Book Antiqua" w:hAnsi="Book Antiqua"/>
                <w:sz w:val="20"/>
                <w:szCs w:val="20"/>
              </w:rPr>
              <w:t xml:space="preserve">Otros:  (especificar)                                                </w:t>
            </w:r>
          </w:p>
        </w:tc>
        <w:tc>
          <w:tcPr>
            <w:tcW w:w="3543" w:type="dxa"/>
          </w:tcPr>
          <w:p w:rsidR="00B26B0A" w:rsidRPr="001C618E" w:rsidRDefault="00B26B0A" w:rsidP="001B0E47">
            <w:pPr>
              <w:rPr>
                <w:rFonts w:ascii="Book Antiqua" w:hAnsi="Book Antiqua"/>
                <w:b/>
                <w:sz w:val="20"/>
                <w:szCs w:val="20"/>
              </w:rPr>
            </w:pPr>
          </w:p>
        </w:tc>
      </w:tr>
    </w:tbl>
    <w:p w:rsidR="00B26B0A" w:rsidRPr="001C618E" w:rsidRDefault="00B26B0A" w:rsidP="00B26B0A">
      <w:pPr>
        <w:rPr>
          <w:rFonts w:ascii="Book Antiqua" w:hAnsi="Book Antiqua"/>
          <w:sz w:val="20"/>
          <w:szCs w:val="20"/>
        </w:rPr>
      </w:pPr>
    </w:p>
    <w:tbl>
      <w:tblPr>
        <w:tblW w:w="9142"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tblPr>
      <w:tblGrid>
        <w:gridCol w:w="212"/>
        <w:gridCol w:w="2126"/>
        <w:gridCol w:w="567"/>
        <w:gridCol w:w="2886"/>
        <w:gridCol w:w="2907"/>
        <w:gridCol w:w="444"/>
      </w:tblGrid>
      <w:tr w:rsidR="00B26B0A" w:rsidRPr="001C618E">
        <w:tblPrEx>
          <w:tblCellMar>
            <w:top w:w="0" w:type="dxa"/>
            <w:bottom w:w="0" w:type="dxa"/>
          </w:tblCellMar>
        </w:tblPrEx>
        <w:trPr>
          <w:cantSplit/>
        </w:trPr>
        <w:tc>
          <w:tcPr>
            <w:tcW w:w="9142" w:type="dxa"/>
            <w:gridSpan w:val="6"/>
          </w:tcPr>
          <w:p w:rsidR="00B26B0A" w:rsidRPr="001C618E" w:rsidRDefault="00B26B0A" w:rsidP="001B0E47">
            <w:pPr>
              <w:rPr>
                <w:rFonts w:ascii="Book Antiqua" w:hAnsi="Book Antiqua"/>
                <w:b/>
                <w:sz w:val="20"/>
                <w:szCs w:val="20"/>
              </w:rPr>
            </w:pPr>
            <w:r w:rsidRPr="001C618E">
              <w:rPr>
                <w:rFonts w:ascii="Book Antiqua" w:hAnsi="Book Antiqua"/>
                <w:b/>
                <w:sz w:val="20"/>
                <w:szCs w:val="20"/>
              </w:rPr>
              <w:t>Descripción resumida del proyecto:</w:t>
            </w:r>
          </w:p>
        </w:tc>
      </w:tr>
      <w:tr w:rsidR="00B26B0A" w:rsidRPr="001C618E">
        <w:tblPrEx>
          <w:tblCellMar>
            <w:top w:w="0" w:type="dxa"/>
            <w:bottom w:w="0" w:type="dxa"/>
          </w:tblCellMar>
        </w:tblPrEx>
        <w:tc>
          <w:tcPr>
            <w:tcW w:w="212" w:type="dxa"/>
          </w:tcPr>
          <w:p w:rsidR="00B26B0A" w:rsidRPr="001C618E" w:rsidRDefault="00B26B0A" w:rsidP="001B0E47">
            <w:pPr>
              <w:rPr>
                <w:rFonts w:ascii="Book Antiqua" w:hAnsi="Book Antiqua"/>
                <w:sz w:val="20"/>
                <w:szCs w:val="20"/>
              </w:rPr>
            </w:pPr>
          </w:p>
        </w:tc>
        <w:tc>
          <w:tcPr>
            <w:tcW w:w="8486" w:type="dxa"/>
            <w:gridSpan w:val="4"/>
          </w:tcPr>
          <w:p w:rsidR="00B26B0A" w:rsidRPr="001C618E" w:rsidRDefault="00B26B0A" w:rsidP="001B0E47">
            <w:pPr>
              <w:rPr>
                <w:rFonts w:ascii="Book Antiqua" w:hAnsi="Book Antiqua"/>
                <w:sz w:val="20"/>
                <w:szCs w:val="20"/>
              </w:rPr>
            </w:pPr>
            <w:r w:rsidRPr="001C618E">
              <w:rPr>
                <w:rFonts w:ascii="Book Antiqua" w:hAnsi="Book Antiqua"/>
                <w:sz w:val="20"/>
                <w:szCs w:val="20"/>
              </w:rPr>
              <w:t>Alternativa diferente en el manejo y aprovechamiento de los desechos domiciliarios del área urbana de Guayaquil, en sus diferentes fases de: generación, almacenamiento, recolección y transporte, procesamiento y evacuación.</w:t>
            </w:r>
          </w:p>
        </w:tc>
        <w:tc>
          <w:tcPr>
            <w:tcW w:w="444" w:type="dxa"/>
          </w:tcPr>
          <w:p w:rsidR="00B26B0A" w:rsidRPr="001C618E" w:rsidRDefault="00B26B0A" w:rsidP="001B0E47">
            <w:pPr>
              <w:rPr>
                <w:rFonts w:ascii="Book Antiqua" w:hAnsi="Book Antiqua"/>
                <w:sz w:val="20"/>
                <w:szCs w:val="20"/>
              </w:rPr>
            </w:pPr>
          </w:p>
        </w:tc>
      </w:tr>
      <w:tr w:rsidR="00B26B0A" w:rsidRPr="001C618E">
        <w:tblPrEx>
          <w:tblCellMar>
            <w:top w:w="0" w:type="dxa"/>
            <w:bottom w:w="0" w:type="dxa"/>
          </w:tblCellMar>
        </w:tblPrEx>
        <w:tc>
          <w:tcPr>
            <w:tcW w:w="212" w:type="dxa"/>
            <w:tcBorders>
              <w:top w:val="nil"/>
              <w:bottom w:val="single" w:sz="4" w:space="0" w:color="auto"/>
            </w:tcBorders>
          </w:tcPr>
          <w:p w:rsidR="00B26B0A" w:rsidRPr="001C618E" w:rsidRDefault="00B26B0A" w:rsidP="001B0E47">
            <w:pPr>
              <w:rPr>
                <w:rFonts w:ascii="Book Antiqua" w:hAnsi="Book Antiqua"/>
                <w:sz w:val="20"/>
                <w:szCs w:val="20"/>
              </w:rPr>
            </w:pPr>
          </w:p>
          <w:p w:rsidR="00B26B0A" w:rsidRPr="001C618E" w:rsidRDefault="00B26B0A" w:rsidP="001B0E47">
            <w:pPr>
              <w:rPr>
                <w:rFonts w:ascii="Book Antiqua" w:hAnsi="Book Antiqua"/>
                <w:sz w:val="20"/>
                <w:szCs w:val="20"/>
              </w:rPr>
            </w:pPr>
          </w:p>
        </w:tc>
        <w:tc>
          <w:tcPr>
            <w:tcW w:w="8486" w:type="dxa"/>
            <w:gridSpan w:val="4"/>
            <w:tcBorders>
              <w:top w:val="nil"/>
              <w:bottom w:val="single" w:sz="4" w:space="0" w:color="auto"/>
            </w:tcBorders>
          </w:tcPr>
          <w:p w:rsidR="00B26B0A" w:rsidRPr="001C618E" w:rsidRDefault="00B26B0A" w:rsidP="001B0E47">
            <w:pPr>
              <w:rPr>
                <w:rFonts w:ascii="Book Antiqua" w:hAnsi="Book Antiqua"/>
                <w:sz w:val="20"/>
                <w:szCs w:val="20"/>
              </w:rPr>
            </w:pPr>
          </w:p>
        </w:tc>
        <w:tc>
          <w:tcPr>
            <w:tcW w:w="444" w:type="dxa"/>
            <w:tcBorders>
              <w:top w:val="nil"/>
              <w:bottom w:val="single" w:sz="4" w:space="0" w:color="auto"/>
            </w:tcBorders>
          </w:tcPr>
          <w:p w:rsidR="00B26B0A" w:rsidRPr="001C618E" w:rsidRDefault="00B26B0A" w:rsidP="001B0E47">
            <w:pPr>
              <w:rPr>
                <w:rFonts w:ascii="Book Antiqua" w:hAnsi="Book Antiqua"/>
                <w:sz w:val="20"/>
                <w:szCs w:val="20"/>
              </w:rPr>
            </w:pPr>
          </w:p>
        </w:tc>
      </w:tr>
      <w:tr w:rsidR="00B26B0A" w:rsidRPr="001C618E">
        <w:tblPrEx>
          <w:tblCellMar>
            <w:top w:w="0" w:type="dxa"/>
            <w:bottom w:w="0" w:type="dxa"/>
          </w:tblCellMar>
        </w:tblPrEx>
        <w:tc>
          <w:tcPr>
            <w:tcW w:w="2338" w:type="dxa"/>
            <w:gridSpan w:val="2"/>
            <w:tcBorders>
              <w:top w:val="single" w:sz="4" w:space="0" w:color="auto"/>
              <w:left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t xml:space="preserve">Nivel de los estudios </w:t>
            </w:r>
          </w:p>
        </w:tc>
        <w:tc>
          <w:tcPr>
            <w:tcW w:w="567" w:type="dxa"/>
            <w:tcBorders>
              <w:top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b/>
                <w:sz w:val="20"/>
                <w:szCs w:val="20"/>
              </w:rPr>
              <w:sym w:font="Wingdings" w:char="F0FE"/>
            </w:r>
          </w:p>
        </w:tc>
        <w:tc>
          <w:tcPr>
            <w:tcW w:w="2886" w:type="dxa"/>
            <w:tcBorders>
              <w:top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Idea o prefactibilidad</w:t>
            </w:r>
          </w:p>
        </w:tc>
        <w:tc>
          <w:tcPr>
            <w:tcW w:w="3351" w:type="dxa"/>
            <w:gridSpan w:val="2"/>
            <w:tcBorders>
              <w:top w:val="single" w:sz="4" w:space="0" w:color="auto"/>
              <w:right w:val="single" w:sz="4" w:space="0" w:color="auto"/>
            </w:tcBorders>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c>
          <w:tcPr>
            <w:tcW w:w="2338" w:type="dxa"/>
            <w:gridSpan w:val="2"/>
            <w:tcBorders>
              <w:left w:val="single" w:sz="4" w:space="0" w:color="auto"/>
              <w:bottom w:val="nil"/>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t>Técnicos del proyecto:</w:t>
            </w:r>
          </w:p>
        </w:tc>
        <w:tc>
          <w:tcPr>
            <w:tcW w:w="567" w:type="dxa"/>
            <w:tcBorders>
              <w:bottom w:val="nil"/>
            </w:tcBorders>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2886" w:type="dxa"/>
            <w:tcBorders>
              <w:bottom w:val="nil"/>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Factibilidad</w:t>
            </w:r>
          </w:p>
        </w:tc>
        <w:tc>
          <w:tcPr>
            <w:tcW w:w="3351" w:type="dxa"/>
            <w:gridSpan w:val="2"/>
            <w:tcBorders>
              <w:bottom w:val="nil"/>
              <w:right w:val="single" w:sz="4" w:space="0" w:color="auto"/>
            </w:tcBorders>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c>
          <w:tcPr>
            <w:tcW w:w="2338" w:type="dxa"/>
            <w:gridSpan w:val="2"/>
            <w:tcBorders>
              <w:top w:val="nil"/>
              <w:left w:val="single" w:sz="4" w:space="0" w:color="auto"/>
              <w:bottom w:val="single" w:sz="4" w:space="0" w:color="auto"/>
            </w:tcBorders>
          </w:tcPr>
          <w:p w:rsidR="00B26B0A" w:rsidRPr="001C618E" w:rsidRDefault="00B26B0A" w:rsidP="001B0E47">
            <w:pPr>
              <w:rPr>
                <w:rFonts w:ascii="Book Antiqua" w:hAnsi="Book Antiqua"/>
                <w:b/>
                <w:sz w:val="20"/>
                <w:szCs w:val="20"/>
              </w:rPr>
            </w:pPr>
          </w:p>
        </w:tc>
        <w:tc>
          <w:tcPr>
            <w:tcW w:w="567" w:type="dxa"/>
            <w:tcBorders>
              <w:top w:val="nil"/>
              <w:bottom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2886" w:type="dxa"/>
            <w:tcBorders>
              <w:top w:val="nil"/>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Definitivo</w:t>
            </w:r>
          </w:p>
        </w:tc>
        <w:tc>
          <w:tcPr>
            <w:tcW w:w="3351" w:type="dxa"/>
            <w:gridSpan w:val="2"/>
            <w:tcBorders>
              <w:top w:val="nil"/>
              <w:bottom w:val="single" w:sz="4" w:space="0" w:color="auto"/>
              <w:right w:val="single" w:sz="4" w:space="0" w:color="auto"/>
            </w:tcBorders>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c>
          <w:tcPr>
            <w:tcW w:w="2338" w:type="dxa"/>
            <w:gridSpan w:val="2"/>
            <w:tcBorders>
              <w:top w:val="single" w:sz="4" w:space="0" w:color="auto"/>
              <w:left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t>Categoría del Proyecto</w:t>
            </w:r>
          </w:p>
        </w:tc>
        <w:tc>
          <w:tcPr>
            <w:tcW w:w="567" w:type="dxa"/>
            <w:tcBorders>
              <w:top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2886" w:type="dxa"/>
            <w:tcBorders>
              <w:top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sz w:val="20"/>
                <w:szCs w:val="20"/>
              </w:rPr>
              <w:t>Construcción</w:t>
            </w:r>
          </w:p>
        </w:tc>
        <w:tc>
          <w:tcPr>
            <w:tcW w:w="3351" w:type="dxa"/>
            <w:gridSpan w:val="2"/>
            <w:tcBorders>
              <w:top w:val="single" w:sz="4" w:space="0" w:color="auto"/>
              <w:right w:val="single" w:sz="4" w:space="0" w:color="auto"/>
            </w:tcBorders>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c>
          <w:tcPr>
            <w:tcW w:w="2338" w:type="dxa"/>
            <w:gridSpan w:val="2"/>
            <w:tcBorders>
              <w:left w:val="single" w:sz="4" w:space="0" w:color="auto"/>
            </w:tcBorders>
          </w:tcPr>
          <w:p w:rsidR="00B26B0A" w:rsidRPr="001C618E" w:rsidRDefault="00B26B0A" w:rsidP="001B0E47">
            <w:pPr>
              <w:rPr>
                <w:rFonts w:ascii="Book Antiqua" w:hAnsi="Book Antiqua"/>
                <w:b/>
                <w:sz w:val="20"/>
                <w:szCs w:val="20"/>
              </w:rPr>
            </w:pPr>
          </w:p>
        </w:tc>
        <w:tc>
          <w:tcPr>
            <w:tcW w:w="567" w:type="dxa"/>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2886" w:type="dxa"/>
          </w:tcPr>
          <w:p w:rsidR="00B26B0A" w:rsidRPr="001C618E" w:rsidRDefault="00B26B0A" w:rsidP="001B0E47">
            <w:pPr>
              <w:rPr>
                <w:rFonts w:ascii="Book Antiqua" w:hAnsi="Book Antiqua"/>
                <w:b/>
                <w:sz w:val="20"/>
                <w:szCs w:val="20"/>
              </w:rPr>
            </w:pPr>
            <w:r w:rsidRPr="001C618E">
              <w:rPr>
                <w:rFonts w:ascii="Book Antiqua" w:hAnsi="Book Antiqua"/>
                <w:sz w:val="20"/>
                <w:szCs w:val="20"/>
              </w:rPr>
              <w:t xml:space="preserve">Rehabilitación </w:t>
            </w:r>
          </w:p>
        </w:tc>
        <w:tc>
          <w:tcPr>
            <w:tcW w:w="3351" w:type="dxa"/>
            <w:gridSpan w:val="2"/>
            <w:tcBorders>
              <w:right w:val="single" w:sz="4" w:space="0" w:color="auto"/>
            </w:tcBorders>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c>
          <w:tcPr>
            <w:tcW w:w="2338" w:type="dxa"/>
            <w:gridSpan w:val="2"/>
            <w:tcBorders>
              <w:left w:val="single" w:sz="4" w:space="0" w:color="auto"/>
            </w:tcBorders>
          </w:tcPr>
          <w:p w:rsidR="00B26B0A" w:rsidRPr="001C618E" w:rsidRDefault="00B26B0A" w:rsidP="001B0E47">
            <w:pPr>
              <w:rPr>
                <w:rFonts w:ascii="Book Antiqua" w:hAnsi="Book Antiqua"/>
                <w:b/>
                <w:sz w:val="20"/>
                <w:szCs w:val="20"/>
              </w:rPr>
            </w:pPr>
          </w:p>
        </w:tc>
        <w:tc>
          <w:tcPr>
            <w:tcW w:w="567" w:type="dxa"/>
          </w:tcPr>
          <w:p w:rsidR="00B26B0A" w:rsidRPr="001C618E" w:rsidRDefault="00B26B0A" w:rsidP="001B0E47">
            <w:pPr>
              <w:rPr>
                <w:rFonts w:ascii="Book Antiqua" w:hAnsi="Book Antiqua"/>
                <w:sz w:val="20"/>
                <w:szCs w:val="20"/>
              </w:rPr>
            </w:pPr>
            <w:r w:rsidRPr="001C618E">
              <w:rPr>
                <w:rFonts w:ascii="Book Antiqua" w:hAnsi="Book Antiqua"/>
                <w:b/>
                <w:sz w:val="20"/>
                <w:szCs w:val="20"/>
              </w:rPr>
              <w:sym w:font="Wingdings" w:char="F0FE"/>
            </w:r>
          </w:p>
        </w:tc>
        <w:tc>
          <w:tcPr>
            <w:tcW w:w="2886"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Ampliación o mejoramiento</w:t>
            </w:r>
          </w:p>
        </w:tc>
        <w:tc>
          <w:tcPr>
            <w:tcW w:w="3351" w:type="dxa"/>
            <w:gridSpan w:val="2"/>
            <w:tcBorders>
              <w:right w:val="single" w:sz="4" w:space="0" w:color="auto"/>
            </w:tcBorders>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c>
          <w:tcPr>
            <w:tcW w:w="2338" w:type="dxa"/>
            <w:gridSpan w:val="2"/>
            <w:tcBorders>
              <w:left w:val="single" w:sz="4" w:space="0" w:color="auto"/>
            </w:tcBorders>
          </w:tcPr>
          <w:p w:rsidR="00B26B0A" w:rsidRPr="001C618E" w:rsidRDefault="00B26B0A" w:rsidP="001B0E47">
            <w:pPr>
              <w:rPr>
                <w:rFonts w:ascii="Book Antiqua" w:hAnsi="Book Antiqua"/>
                <w:b/>
                <w:sz w:val="20"/>
                <w:szCs w:val="20"/>
              </w:rPr>
            </w:pPr>
          </w:p>
        </w:tc>
        <w:tc>
          <w:tcPr>
            <w:tcW w:w="567" w:type="dxa"/>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2886" w:type="dxa"/>
          </w:tcPr>
          <w:p w:rsidR="00B26B0A" w:rsidRPr="001C618E" w:rsidRDefault="00B26B0A" w:rsidP="001B0E47">
            <w:pPr>
              <w:rPr>
                <w:rFonts w:ascii="Book Antiqua" w:hAnsi="Book Antiqua"/>
                <w:b/>
                <w:sz w:val="20"/>
                <w:szCs w:val="20"/>
              </w:rPr>
            </w:pPr>
            <w:r w:rsidRPr="001C618E">
              <w:rPr>
                <w:rFonts w:ascii="Book Antiqua" w:hAnsi="Book Antiqua"/>
                <w:sz w:val="20"/>
                <w:szCs w:val="20"/>
              </w:rPr>
              <w:t>Mantenimiento</w:t>
            </w:r>
          </w:p>
        </w:tc>
        <w:tc>
          <w:tcPr>
            <w:tcW w:w="3351" w:type="dxa"/>
            <w:gridSpan w:val="2"/>
            <w:tcBorders>
              <w:right w:val="single" w:sz="4" w:space="0" w:color="auto"/>
            </w:tcBorders>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c>
          <w:tcPr>
            <w:tcW w:w="2338" w:type="dxa"/>
            <w:gridSpan w:val="2"/>
            <w:tcBorders>
              <w:left w:val="single" w:sz="4" w:space="0" w:color="auto"/>
              <w:bottom w:val="single" w:sz="4" w:space="0" w:color="auto"/>
            </w:tcBorders>
          </w:tcPr>
          <w:p w:rsidR="00B26B0A" w:rsidRPr="001C618E" w:rsidRDefault="00B26B0A" w:rsidP="001B0E47">
            <w:pPr>
              <w:rPr>
                <w:rFonts w:ascii="Book Antiqua" w:hAnsi="Book Antiqua"/>
                <w:b/>
                <w:sz w:val="20"/>
                <w:szCs w:val="20"/>
              </w:rPr>
            </w:pPr>
          </w:p>
        </w:tc>
        <w:tc>
          <w:tcPr>
            <w:tcW w:w="567" w:type="dxa"/>
            <w:tcBorders>
              <w:bottom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2886" w:type="dxa"/>
            <w:tcBorders>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Equipamiento</w:t>
            </w:r>
          </w:p>
        </w:tc>
        <w:tc>
          <w:tcPr>
            <w:tcW w:w="3351" w:type="dxa"/>
            <w:gridSpan w:val="2"/>
            <w:tcBorders>
              <w:bottom w:val="single" w:sz="4" w:space="0" w:color="auto"/>
              <w:right w:val="single" w:sz="4" w:space="0" w:color="auto"/>
            </w:tcBorders>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c>
          <w:tcPr>
            <w:tcW w:w="2338" w:type="dxa"/>
            <w:gridSpan w:val="2"/>
            <w:tcBorders>
              <w:top w:val="single" w:sz="4" w:space="0" w:color="auto"/>
            </w:tcBorders>
          </w:tcPr>
          <w:p w:rsidR="00B26B0A" w:rsidRPr="001C618E" w:rsidRDefault="00B26B0A" w:rsidP="001B0E47">
            <w:pPr>
              <w:rPr>
                <w:rFonts w:ascii="Book Antiqua" w:hAnsi="Book Antiqua"/>
                <w:b/>
                <w:sz w:val="20"/>
                <w:szCs w:val="20"/>
              </w:rPr>
            </w:pPr>
          </w:p>
        </w:tc>
        <w:tc>
          <w:tcPr>
            <w:tcW w:w="567" w:type="dxa"/>
            <w:tcBorders>
              <w:top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2886" w:type="dxa"/>
            <w:tcBorders>
              <w:top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sz w:val="20"/>
                <w:szCs w:val="20"/>
              </w:rPr>
              <w:t>Capacitación</w:t>
            </w:r>
          </w:p>
        </w:tc>
        <w:tc>
          <w:tcPr>
            <w:tcW w:w="3351" w:type="dxa"/>
            <w:gridSpan w:val="2"/>
            <w:tcBorders>
              <w:top w:val="single" w:sz="4" w:space="0" w:color="auto"/>
            </w:tcBorders>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c>
          <w:tcPr>
            <w:tcW w:w="2338" w:type="dxa"/>
            <w:gridSpan w:val="2"/>
          </w:tcPr>
          <w:p w:rsidR="00B26B0A" w:rsidRPr="001C618E" w:rsidRDefault="00B26B0A" w:rsidP="001B0E47">
            <w:pPr>
              <w:rPr>
                <w:rFonts w:ascii="Book Antiqua" w:hAnsi="Book Antiqua"/>
                <w:b/>
                <w:sz w:val="20"/>
                <w:szCs w:val="20"/>
              </w:rPr>
            </w:pPr>
          </w:p>
        </w:tc>
        <w:tc>
          <w:tcPr>
            <w:tcW w:w="567" w:type="dxa"/>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2886" w:type="dxa"/>
          </w:tcPr>
          <w:p w:rsidR="00B26B0A" w:rsidRPr="001C618E" w:rsidRDefault="00B26B0A" w:rsidP="001B0E47">
            <w:pPr>
              <w:rPr>
                <w:rFonts w:ascii="Book Antiqua" w:hAnsi="Book Antiqua"/>
                <w:b/>
                <w:sz w:val="20"/>
                <w:szCs w:val="20"/>
              </w:rPr>
            </w:pPr>
            <w:r w:rsidRPr="001C618E">
              <w:rPr>
                <w:rFonts w:ascii="Book Antiqua" w:hAnsi="Book Antiqua"/>
                <w:sz w:val="20"/>
                <w:szCs w:val="20"/>
              </w:rPr>
              <w:t>Apoyo</w:t>
            </w:r>
          </w:p>
        </w:tc>
        <w:tc>
          <w:tcPr>
            <w:tcW w:w="3351" w:type="dxa"/>
            <w:gridSpan w:val="2"/>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c>
          <w:tcPr>
            <w:tcW w:w="2338" w:type="dxa"/>
            <w:gridSpan w:val="2"/>
          </w:tcPr>
          <w:p w:rsidR="00B26B0A" w:rsidRPr="001C618E" w:rsidRDefault="00B26B0A" w:rsidP="001B0E47">
            <w:pPr>
              <w:rPr>
                <w:rFonts w:ascii="Book Antiqua" w:hAnsi="Book Antiqua"/>
                <w:b/>
                <w:sz w:val="20"/>
                <w:szCs w:val="20"/>
              </w:rPr>
            </w:pPr>
          </w:p>
        </w:tc>
        <w:tc>
          <w:tcPr>
            <w:tcW w:w="567" w:type="dxa"/>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2886" w:type="dxa"/>
          </w:tcPr>
          <w:p w:rsidR="00B26B0A" w:rsidRPr="001C618E" w:rsidRDefault="00B26B0A" w:rsidP="001B0E47">
            <w:pPr>
              <w:rPr>
                <w:rFonts w:ascii="Book Antiqua" w:hAnsi="Book Antiqua"/>
                <w:b/>
                <w:sz w:val="20"/>
                <w:szCs w:val="20"/>
              </w:rPr>
            </w:pPr>
            <w:r w:rsidRPr="001C618E">
              <w:rPr>
                <w:rFonts w:ascii="Book Antiqua" w:hAnsi="Book Antiqua"/>
                <w:sz w:val="20"/>
                <w:szCs w:val="20"/>
              </w:rPr>
              <w:t>Otro (especificar):</w:t>
            </w:r>
          </w:p>
        </w:tc>
        <w:tc>
          <w:tcPr>
            <w:tcW w:w="3351" w:type="dxa"/>
            <w:gridSpan w:val="2"/>
          </w:tcPr>
          <w:p w:rsidR="00B26B0A" w:rsidRPr="001C618E" w:rsidRDefault="00B26B0A" w:rsidP="001B0E47">
            <w:pPr>
              <w:rPr>
                <w:rFonts w:ascii="Book Antiqua" w:hAnsi="Book Antiqua"/>
                <w:sz w:val="20"/>
                <w:szCs w:val="20"/>
              </w:rPr>
            </w:pPr>
          </w:p>
        </w:tc>
      </w:tr>
    </w:tbl>
    <w:p w:rsidR="00B26B0A" w:rsidRPr="001C618E" w:rsidRDefault="00B26B0A" w:rsidP="00B26B0A">
      <w:pPr>
        <w:rPr>
          <w:rFonts w:ascii="Book Antiqua" w:hAnsi="Book Antiqua"/>
          <w:smallCaps/>
          <w:sz w:val="20"/>
          <w:szCs w:val="20"/>
        </w:rPr>
      </w:pPr>
    </w:p>
    <w:tbl>
      <w:tblPr>
        <w:tblW w:w="9145"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70" w:type="dxa"/>
          <w:right w:w="70" w:type="dxa"/>
        </w:tblCellMar>
        <w:tblLook w:val="0000"/>
      </w:tblPr>
      <w:tblGrid>
        <w:gridCol w:w="1510"/>
        <w:gridCol w:w="970"/>
        <w:gridCol w:w="1550"/>
        <w:gridCol w:w="1440"/>
        <w:gridCol w:w="1260"/>
        <w:gridCol w:w="1260"/>
        <w:gridCol w:w="1155"/>
      </w:tblGrid>
      <w:tr w:rsidR="00B26B0A" w:rsidRPr="001C618E">
        <w:tblPrEx>
          <w:tblCellMar>
            <w:top w:w="0" w:type="dxa"/>
            <w:bottom w:w="0" w:type="dxa"/>
          </w:tblCellMar>
        </w:tblPrEx>
        <w:trPr>
          <w:cantSplit/>
        </w:trPr>
        <w:tc>
          <w:tcPr>
            <w:tcW w:w="9145" w:type="dxa"/>
            <w:gridSpan w:val="7"/>
          </w:tcPr>
          <w:p w:rsidR="00B26B0A" w:rsidRPr="001C618E" w:rsidRDefault="00B26B0A" w:rsidP="001B0E47">
            <w:pPr>
              <w:rPr>
                <w:rFonts w:ascii="Book Antiqua" w:hAnsi="Book Antiqua"/>
                <w:b/>
                <w:sz w:val="20"/>
                <w:szCs w:val="20"/>
              </w:rPr>
            </w:pPr>
            <w:r w:rsidRPr="001C618E">
              <w:rPr>
                <w:rFonts w:ascii="Book Antiqua" w:hAnsi="Book Antiqua"/>
                <w:b/>
                <w:sz w:val="20"/>
                <w:szCs w:val="20"/>
              </w:rPr>
              <w:t>Datos del Promotor/Auspiciante</w:t>
            </w:r>
          </w:p>
        </w:tc>
      </w:tr>
      <w:tr w:rsidR="00B26B0A" w:rsidRPr="001C618E">
        <w:tblPrEx>
          <w:tblCellMar>
            <w:top w:w="0" w:type="dxa"/>
            <w:bottom w:w="0" w:type="dxa"/>
          </w:tblCellMar>
        </w:tblPrEx>
        <w:trPr>
          <w:cantSplit/>
        </w:trPr>
        <w:tc>
          <w:tcPr>
            <w:tcW w:w="2480" w:type="dxa"/>
            <w:gridSpan w:val="2"/>
          </w:tcPr>
          <w:p w:rsidR="00B26B0A" w:rsidRPr="001C618E" w:rsidRDefault="00B26B0A" w:rsidP="001B0E47">
            <w:pPr>
              <w:rPr>
                <w:rFonts w:ascii="Book Antiqua" w:hAnsi="Book Antiqua"/>
                <w:b/>
                <w:sz w:val="20"/>
                <w:szCs w:val="20"/>
              </w:rPr>
            </w:pPr>
            <w:r w:rsidRPr="001C618E">
              <w:rPr>
                <w:rFonts w:ascii="Book Antiqua" w:hAnsi="Book Antiqua"/>
                <w:b/>
                <w:sz w:val="20"/>
                <w:szCs w:val="20"/>
              </w:rPr>
              <w:t>Nombre o Razón Social:</w:t>
            </w:r>
          </w:p>
        </w:tc>
        <w:tc>
          <w:tcPr>
            <w:tcW w:w="6665" w:type="dxa"/>
            <w:gridSpan w:val="5"/>
          </w:tcPr>
          <w:p w:rsidR="00B26B0A" w:rsidRPr="001C618E" w:rsidRDefault="00B26B0A" w:rsidP="001B0E47">
            <w:pPr>
              <w:rPr>
                <w:rFonts w:ascii="Book Antiqua" w:hAnsi="Book Antiqua"/>
                <w:sz w:val="20"/>
                <w:szCs w:val="20"/>
              </w:rPr>
            </w:pPr>
            <w:r w:rsidRPr="001C618E">
              <w:rPr>
                <w:rFonts w:ascii="Book Antiqua" w:hAnsi="Book Antiqua"/>
                <w:sz w:val="20"/>
                <w:szCs w:val="20"/>
              </w:rPr>
              <w:t>Muy Ilustre Municipio de Guayaquil</w:t>
            </w:r>
          </w:p>
        </w:tc>
      </w:tr>
      <w:tr w:rsidR="00B26B0A" w:rsidRPr="001C618E">
        <w:tblPrEx>
          <w:tblCellMar>
            <w:top w:w="0" w:type="dxa"/>
            <w:bottom w:w="0" w:type="dxa"/>
          </w:tblCellMar>
        </w:tblPrEx>
        <w:trPr>
          <w:cantSplit/>
        </w:trPr>
        <w:tc>
          <w:tcPr>
            <w:tcW w:w="2480" w:type="dxa"/>
            <w:gridSpan w:val="2"/>
          </w:tcPr>
          <w:p w:rsidR="00B26B0A" w:rsidRPr="001C618E" w:rsidRDefault="00B26B0A" w:rsidP="001B0E47">
            <w:pPr>
              <w:rPr>
                <w:rFonts w:ascii="Book Antiqua" w:hAnsi="Book Antiqua"/>
                <w:b/>
                <w:sz w:val="20"/>
                <w:szCs w:val="20"/>
              </w:rPr>
            </w:pPr>
            <w:r w:rsidRPr="001C618E">
              <w:rPr>
                <w:rFonts w:ascii="Book Antiqua" w:hAnsi="Book Antiqua"/>
                <w:b/>
                <w:sz w:val="20"/>
                <w:szCs w:val="20"/>
              </w:rPr>
              <w:t xml:space="preserve">Máxima Autoridad: </w:t>
            </w:r>
          </w:p>
        </w:tc>
        <w:tc>
          <w:tcPr>
            <w:tcW w:w="6665" w:type="dxa"/>
            <w:gridSpan w:val="5"/>
          </w:tcPr>
          <w:p w:rsidR="00B26B0A" w:rsidRPr="001C618E" w:rsidRDefault="00B26B0A" w:rsidP="001B0E47">
            <w:pPr>
              <w:rPr>
                <w:rFonts w:ascii="Book Antiqua" w:hAnsi="Book Antiqua"/>
                <w:sz w:val="20"/>
                <w:szCs w:val="20"/>
              </w:rPr>
            </w:pPr>
            <w:r w:rsidRPr="001C618E">
              <w:rPr>
                <w:rFonts w:ascii="Book Antiqua" w:hAnsi="Book Antiqua"/>
                <w:sz w:val="20"/>
                <w:szCs w:val="20"/>
              </w:rPr>
              <w:t>Abg. Jaime Nebot Saadi</w:t>
            </w:r>
          </w:p>
        </w:tc>
      </w:tr>
      <w:tr w:rsidR="00B26B0A" w:rsidRPr="001C618E">
        <w:tblPrEx>
          <w:tblCellMar>
            <w:top w:w="0" w:type="dxa"/>
            <w:bottom w:w="0" w:type="dxa"/>
          </w:tblCellMar>
        </w:tblPrEx>
        <w:trPr>
          <w:cantSplit/>
        </w:trPr>
        <w:tc>
          <w:tcPr>
            <w:tcW w:w="1510" w:type="dxa"/>
            <w:tcBorders>
              <w:bottom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t>Dirección:</w:t>
            </w:r>
          </w:p>
        </w:tc>
        <w:tc>
          <w:tcPr>
            <w:tcW w:w="7635" w:type="dxa"/>
            <w:gridSpan w:val="6"/>
            <w:tcBorders>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color w:val="333333"/>
                <w:sz w:val="20"/>
                <w:szCs w:val="20"/>
              </w:rPr>
              <w:t>Pichincha 605 entre Clemente Ballén y 10 de Agosto</w:t>
            </w:r>
          </w:p>
        </w:tc>
      </w:tr>
      <w:tr w:rsidR="00B26B0A" w:rsidRPr="001C618E">
        <w:tblPrEx>
          <w:tblCellMar>
            <w:top w:w="0" w:type="dxa"/>
            <w:bottom w:w="0" w:type="dxa"/>
          </w:tblCellMar>
        </w:tblPrEx>
        <w:tc>
          <w:tcPr>
            <w:tcW w:w="1510" w:type="dxa"/>
            <w:tcBorders>
              <w:top w:val="single" w:sz="4" w:space="0" w:color="auto"/>
              <w:left w:val="single" w:sz="4" w:space="0" w:color="auto"/>
              <w:bottom w:val="single" w:sz="4" w:space="0" w:color="auto"/>
              <w:right w:val="nil"/>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t>Barrio/Sector</w:t>
            </w:r>
          </w:p>
        </w:tc>
        <w:tc>
          <w:tcPr>
            <w:tcW w:w="2520" w:type="dxa"/>
            <w:gridSpan w:val="2"/>
            <w:tcBorders>
              <w:top w:val="single" w:sz="4" w:space="0" w:color="auto"/>
              <w:left w:val="nil"/>
              <w:bottom w:val="single" w:sz="4" w:space="0" w:color="auto"/>
              <w:right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Céntrico frente al malecón</w:t>
            </w:r>
          </w:p>
        </w:tc>
        <w:tc>
          <w:tcPr>
            <w:tcW w:w="1440" w:type="dxa"/>
            <w:tcBorders>
              <w:left w:val="single" w:sz="4" w:space="0" w:color="auto"/>
              <w:bottom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t>Ciudad:</w:t>
            </w:r>
          </w:p>
        </w:tc>
        <w:tc>
          <w:tcPr>
            <w:tcW w:w="1260" w:type="dxa"/>
            <w:tcBorders>
              <w:bottom w:val="single" w:sz="4" w:space="0" w:color="auto"/>
              <w:right w:val="single" w:sz="4" w:space="0" w:color="auto"/>
            </w:tcBorders>
          </w:tcPr>
          <w:p w:rsidR="00B26B0A" w:rsidRPr="001C618E" w:rsidRDefault="00B26B0A" w:rsidP="001B0E47">
            <w:pPr>
              <w:rPr>
                <w:rFonts w:ascii="Book Antiqua" w:hAnsi="Book Antiqua"/>
                <w:sz w:val="20"/>
                <w:szCs w:val="20"/>
              </w:rPr>
            </w:pPr>
          </w:p>
        </w:tc>
        <w:tc>
          <w:tcPr>
            <w:tcW w:w="1260" w:type="dxa"/>
            <w:tcBorders>
              <w:left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t>Provincia:</w:t>
            </w:r>
          </w:p>
        </w:tc>
        <w:tc>
          <w:tcPr>
            <w:tcW w:w="1155"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Guayas</w:t>
            </w:r>
          </w:p>
        </w:tc>
      </w:tr>
      <w:tr w:rsidR="00B26B0A" w:rsidRPr="001C618E">
        <w:tblPrEx>
          <w:tblCellMar>
            <w:top w:w="0" w:type="dxa"/>
            <w:bottom w:w="0" w:type="dxa"/>
          </w:tblCellMar>
        </w:tblPrEx>
        <w:tc>
          <w:tcPr>
            <w:tcW w:w="1510" w:type="dxa"/>
            <w:tcBorders>
              <w:top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t>Teléfono</w:t>
            </w:r>
          </w:p>
        </w:tc>
        <w:tc>
          <w:tcPr>
            <w:tcW w:w="2520" w:type="dxa"/>
            <w:gridSpan w:val="2"/>
            <w:tcBorders>
              <w:top w:val="single" w:sz="4" w:space="0" w:color="auto"/>
              <w:right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2-524100</w:t>
            </w:r>
          </w:p>
        </w:tc>
        <w:tc>
          <w:tcPr>
            <w:tcW w:w="1440" w:type="dxa"/>
            <w:tcBorders>
              <w:left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t>Fax</w:t>
            </w:r>
          </w:p>
        </w:tc>
        <w:tc>
          <w:tcPr>
            <w:tcW w:w="1260" w:type="dxa"/>
            <w:tcBorders>
              <w:right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2-254100</w:t>
            </w:r>
          </w:p>
        </w:tc>
        <w:tc>
          <w:tcPr>
            <w:tcW w:w="1260" w:type="dxa"/>
            <w:tcBorders>
              <w:left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t>E-mail</w:t>
            </w:r>
          </w:p>
        </w:tc>
        <w:tc>
          <w:tcPr>
            <w:tcW w:w="1155" w:type="dxa"/>
          </w:tcPr>
          <w:p w:rsidR="00B26B0A" w:rsidRPr="001C618E" w:rsidRDefault="00B26B0A" w:rsidP="001B0E47">
            <w:pPr>
              <w:rPr>
                <w:rFonts w:ascii="Book Antiqua" w:hAnsi="Book Antiqua"/>
                <w:sz w:val="20"/>
                <w:szCs w:val="20"/>
              </w:rPr>
            </w:pPr>
          </w:p>
        </w:tc>
      </w:tr>
    </w:tbl>
    <w:p w:rsidR="00B26B0A" w:rsidRPr="001C618E" w:rsidRDefault="00B26B0A" w:rsidP="00B26B0A">
      <w:pPr>
        <w:pStyle w:val="Ttulo2"/>
        <w:spacing w:before="100" w:after="100"/>
        <w:jc w:val="center"/>
        <w:rPr>
          <w:rFonts w:ascii="Book Antiqua" w:hAnsi="Book Antiqua"/>
          <w:color w:val="auto"/>
          <w:sz w:val="20"/>
          <w:szCs w:val="20"/>
        </w:rPr>
      </w:pPr>
      <w:r w:rsidRPr="001C618E">
        <w:rPr>
          <w:rFonts w:ascii="Book Antiqua" w:hAnsi="Book Antiqua"/>
          <w:color w:val="auto"/>
          <w:sz w:val="20"/>
          <w:szCs w:val="20"/>
        </w:rPr>
        <w:t>Características del Área de Influencia</w:t>
      </w:r>
    </w:p>
    <w:p w:rsidR="00B26B0A" w:rsidRPr="001C618E" w:rsidRDefault="00B26B0A" w:rsidP="00B26B0A">
      <w:pPr>
        <w:pStyle w:val="Ttulo2"/>
        <w:spacing w:before="100" w:after="100"/>
        <w:jc w:val="center"/>
        <w:rPr>
          <w:rFonts w:ascii="Book Antiqua" w:hAnsi="Book Antiqua"/>
          <w:color w:val="auto"/>
          <w:sz w:val="20"/>
          <w:szCs w:val="20"/>
        </w:rPr>
      </w:pPr>
      <w:r w:rsidRPr="001C618E">
        <w:rPr>
          <w:rFonts w:ascii="Book Antiqua" w:hAnsi="Book Antiqua"/>
          <w:color w:val="auto"/>
          <w:sz w:val="20"/>
          <w:szCs w:val="20"/>
        </w:rPr>
        <w:t>Caracterización del Medio Físico</w:t>
      </w:r>
    </w:p>
    <w:p w:rsidR="00B26B0A" w:rsidRPr="001C618E" w:rsidRDefault="00B26B0A" w:rsidP="00B26B0A">
      <w:pPr>
        <w:pStyle w:val="Ttulo3"/>
        <w:keepNext w:val="0"/>
        <w:rPr>
          <w:rFonts w:ascii="Book Antiqua" w:hAnsi="Book Antiqua"/>
          <w:b/>
          <w:sz w:val="20"/>
          <w:szCs w:val="20"/>
        </w:rPr>
      </w:pPr>
      <w:r w:rsidRPr="001C618E">
        <w:rPr>
          <w:rFonts w:ascii="Book Antiqua" w:hAnsi="Book Antiqua"/>
          <w:b/>
          <w:sz w:val="20"/>
          <w:szCs w:val="20"/>
        </w:rPr>
        <w:t>Localización</w:t>
      </w:r>
    </w:p>
    <w:p w:rsidR="00B26B0A" w:rsidRPr="001C618E" w:rsidRDefault="00B26B0A" w:rsidP="00B26B0A">
      <w:pPr>
        <w:rPr>
          <w:rFonts w:ascii="Book Antiqua" w:hAnsi="Book Antiqua"/>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tblPr>
      <w:tblGrid>
        <w:gridCol w:w="2230"/>
        <w:gridCol w:w="540"/>
        <w:gridCol w:w="720"/>
        <w:gridCol w:w="1080"/>
        <w:gridCol w:w="745"/>
        <w:gridCol w:w="695"/>
        <w:gridCol w:w="1431"/>
        <w:gridCol w:w="1701"/>
      </w:tblGrid>
      <w:tr w:rsidR="00B26B0A" w:rsidRPr="001C618E">
        <w:tblPrEx>
          <w:tblCellMar>
            <w:top w:w="0" w:type="dxa"/>
            <w:bottom w:w="0" w:type="dxa"/>
          </w:tblCellMar>
        </w:tblPrEx>
        <w:tc>
          <w:tcPr>
            <w:tcW w:w="2230" w:type="dxa"/>
          </w:tcPr>
          <w:p w:rsidR="00B26B0A" w:rsidRPr="001C618E" w:rsidRDefault="00B26B0A" w:rsidP="001B0E47">
            <w:pPr>
              <w:rPr>
                <w:rFonts w:ascii="Book Antiqua" w:hAnsi="Book Antiqua"/>
                <w:b/>
                <w:sz w:val="20"/>
                <w:szCs w:val="20"/>
              </w:rPr>
            </w:pPr>
            <w:r w:rsidRPr="001C618E">
              <w:rPr>
                <w:rFonts w:ascii="Book Antiqua" w:hAnsi="Book Antiqua"/>
                <w:b/>
                <w:sz w:val="20"/>
                <w:szCs w:val="20"/>
              </w:rPr>
              <w:t>Región geográfica:</w:t>
            </w:r>
          </w:p>
        </w:tc>
        <w:tc>
          <w:tcPr>
            <w:tcW w:w="540" w:type="dxa"/>
          </w:tcPr>
          <w:p w:rsidR="00B26B0A" w:rsidRPr="001C618E" w:rsidRDefault="00B26B0A" w:rsidP="001B0E47">
            <w:pPr>
              <w:rPr>
                <w:rFonts w:ascii="Book Antiqua" w:hAnsi="Book Antiqua"/>
                <w:b/>
                <w:sz w:val="20"/>
                <w:szCs w:val="20"/>
              </w:rPr>
            </w:pPr>
            <w:r w:rsidRPr="001C618E">
              <w:rPr>
                <w:rFonts w:ascii="Book Antiqua" w:hAnsi="Book Antiqua"/>
                <w:b/>
                <w:sz w:val="20"/>
                <w:szCs w:val="20"/>
              </w:rPr>
              <w:sym w:font="Wingdings" w:char="F0FE"/>
            </w:r>
          </w:p>
        </w:tc>
        <w:tc>
          <w:tcPr>
            <w:tcW w:w="2545" w:type="dxa"/>
            <w:gridSpan w:val="3"/>
          </w:tcPr>
          <w:p w:rsidR="00B26B0A" w:rsidRPr="001C618E" w:rsidRDefault="00B26B0A" w:rsidP="001B0E47">
            <w:pPr>
              <w:rPr>
                <w:rFonts w:ascii="Book Antiqua" w:hAnsi="Book Antiqua"/>
                <w:b/>
                <w:sz w:val="20"/>
                <w:szCs w:val="20"/>
              </w:rPr>
            </w:pPr>
            <w:r w:rsidRPr="001C618E">
              <w:rPr>
                <w:rFonts w:ascii="Book Antiqua" w:hAnsi="Book Antiqua"/>
                <w:sz w:val="20"/>
                <w:szCs w:val="20"/>
              </w:rPr>
              <w:t>Costa</w:t>
            </w:r>
          </w:p>
        </w:tc>
        <w:tc>
          <w:tcPr>
            <w:tcW w:w="3827" w:type="dxa"/>
            <w:gridSpan w:val="3"/>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c>
          <w:tcPr>
            <w:tcW w:w="2230" w:type="dxa"/>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2545" w:type="dxa"/>
            <w:gridSpan w:val="3"/>
          </w:tcPr>
          <w:p w:rsidR="00B26B0A" w:rsidRPr="001C618E" w:rsidRDefault="00B26B0A" w:rsidP="001B0E47">
            <w:pPr>
              <w:rPr>
                <w:rFonts w:ascii="Book Antiqua" w:hAnsi="Book Antiqua"/>
                <w:b/>
                <w:sz w:val="20"/>
                <w:szCs w:val="20"/>
              </w:rPr>
            </w:pPr>
            <w:r w:rsidRPr="001C618E">
              <w:rPr>
                <w:rFonts w:ascii="Book Antiqua" w:hAnsi="Book Antiqua"/>
                <w:sz w:val="20"/>
                <w:szCs w:val="20"/>
              </w:rPr>
              <w:t>Sierra</w:t>
            </w:r>
          </w:p>
        </w:tc>
        <w:tc>
          <w:tcPr>
            <w:tcW w:w="3827" w:type="dxa"/>
            <w:gridSpan w:val="3"/>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c>
          <w:tcPr>
            <w:tcW w:w="2230" w:type="dxa"/>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2545" w:type="dxa"/>
            <w:gridSpan w:val="3"/>
          </w:tcPr>
          <w:p w:rsidR="00B26B0A" w:rsidRPr="001C618E" w:rsidRDefault="00B26B0A" w:rsidP="001B0E47">
            <w:pPr>
              <w:rPr>
                <w:rFonts w:ascii="Book Antiqua" w:hAnsi="Book Antiqua"/>
                <w:b/>
                <w:sz w:val="20"/>
                <w:szCs w:val="20"/>
              </w:rPr>
            </w:pPr>
            <w:r w:rsidRPr="001C618E">
              <w:rPr>
                <w:rFonts w:ascii="Book Antiqua" w:hAnsi="Book Antiqua"/>
                <w:sz w:val="20"/>
                <w:szCs w:val="20"/>
              </w:rPr>
              <w:t>Oriente</w:t>
            </w:r>
          </w:p>
        </w:tc>
        <w:tc>
          <w:tcPr>
            <w:tcW w:w="3827" w:type="dxa"/>
            <w:gridSpan w:val="3"/>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c>
          <w:tcPr>
            <w:tcW w:w="2230" w:type="dxa"/>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2545" w:type="dxa"/>
            <w:gridSpan w:val="3"/>
          </w:tcPr>
          <w:p w:rsidR="00B26B0A" w:rsidRPr="001C618E" w:rsidRDefault="00B26B0A" w:rsidP="001B0E47">
            <w:pPr>
              <w:rPr>
                <w:rFonts w:ascii="Book Antiqua" w:hAnsi="Book Antiqua"/>
                <w:b/>
                <w:sz w:val="20"/>
                <w:szCs w:val="20"/>
              </w:rPr>
            </w:pPr>
            <w:r w:rsidRPr="001C618E">
              <w:rPr>
                <w:rFonts w:ascii="Book Antiqua" w:hAnsi="Book Antiqua"/>
                <w:sz w:val="20"/>
                <w:szCs w:val="20"/>
              </w:rPr>
              <w:t>Insular</w:t>
            </w:r>
          </w:p>
        </w:tc>
        <w:tc>
          <w:tcPr>
            <w:tcW w:w="3827" w:type="dxa"/>
            <w:gridSpan w:val="3"/>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rPr>
          <w:cantSplit/>
        </w:trPr>
        <w:tc>
          <w:tcPr>
            <w:tcW w:w="2230" w:type="dxa"/>
            <w:tcBorders>
              <w:top w:val="single" w:sz="6" w:space="0" w:color="auto"/>
              <w:bottom w:val="nil"/>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t>Coordenadas:</w:t>
            </w:r>
          </w:p>
        </w:tc>
        <w:tc>
          <w:tcPr>
            <w:tcW w:w="540" w:type="dxa"/>
            <w:tcBorders>
              <w:top w:val="single" w:sz="6" w:space="0" w:color="auto"/>
              <w:bottom w:val="nil"/>
            </w:tcBorders>
          </w:tcPr>
          <w:p w:rsidR="00B26B0A" w:rsidRPr="001C618E" w:rsidRDefault="00B26B0A" w:rsidP="001B0E47">
            <w:pPr>
              <w:pStyle w:val="Piedepgina"/>
              <w:rPr>
                <w:rFonts w:ascii="Book Antiqua" w:hAnsi="Book Antiqua"/>
                <w:sz w:val="20"/>
                <w:szCs w:val="20"/>
              </w:rPr>
            </w:pPr>
            <w:r w:rsidRPr="001C618E">
              <w:rPr>
                <w:rFonts w:ascii="Book Antiqua" w:hAnsi="Book Antiqua"/>
                <w:sz w:val="20"/>
                <w:szCs w:val="20"/>
              </w:rPr>
              <w:sym w:font="Wingdings" w:char="F072"/>
            </w:r>
          </w:p>
        </w:tc>
        <w:tc>
          <w:tcPr>
            <w:tcW w:w="6372" w:type="dxa"/>
            <w:gridSpan w:val="6"/>
            <w:tcBorders>
              <w:top w:val="single" w:sz="6" w:space="0" w:color="auto"/>
              <w:bottom w:val="nil"/>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 xml:space="preserve">Geográficas </w:t>
            </w:r>
          </w:p>
        </w:tc>
      </w:tr>
      <w:tr w:rsidR="00B26B0A" w:rsidRPr="001C618E">
        <w:tblPrEx>
          <w:tblCellMar>
            <w:top w:w="0" w:type="dxa"/>
            <w:bottom w:w="0" w:type="dxa"/>
          </w:tblCellMar>
        </w:tblPrEx>
        <w:trPr>
          <w:cantSplit/>
        </w:trPr>
        <w:tc>
          <w:tcPr>
            <w:tcW w:w="2230" w:type="dxa"/>
            <w:tcBorders>
              <w:top w:val="nil"/>
              <w:bottom w:val="nil"/>
            </w:tcBorders>
          </w:tcPr>
          <w:p w:rsidR="00B26B0A" w:rsidRPr="001C618E" w:rsidRDefault="00B26B0A" w:rsidP="001B0E47">
            <w:pPr>
              <w:rPr>
                <w:rFonts w:ascii="Book Antiqua" w:hAnsi="Book Antiqua"/>
                <w:b/>
                <w:sz w:val="20"/>
                <w:szCs w:val="20"/>
              </w:rPr>
            </w:pPr>
          </w:p>
        </w:tc>
        <w:tc>
          <w:tcPr>
            <w:tcW w:w="540" w:type="dxa"/>
            <w:tcBorders>
              <w:top w:val="nil"/>
              <w:bottom w:val="nil"/>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6372" w:type="dxa"/>
            <w:gridSpan w:val="6"/>
            <w:tcBorders>
              <w:top w:val="nil"/>
              <w:bottom w:val="nil"/>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 xml:space="preserve">UTM </w:t>
            </w:r>
          </w:p>
        </w:tc>
      </w:tr>
      <w:tr w:rsidR="00B26B0A" w:rsidRPr="001C618E">
        <w:tblPrEx>
          <w:tblCellMar>
            <w:top w:w="0" w:type="dxa"/>
            <w:bottom w:w="0" w:type="dxa"/>
          </w:tblCellMar>
        </w:tblPrEx>
        <w:trPr>
          <w:cantSplit/>
        </w:trPr>
        <w:tc>
          <w:tcPr>
            <w:tcW w:w="2230" w:type="dxa"/>
            <w:tcBorders>
              <w:top w:val="nil"/>
              <w:bottom w:val="single" w:sz="4" w:space="0" w:color="auto"/>
            </w:tcBorders>
          </w:tcPr>
          <w:p w:rsidR="00B26B0A" w:rsidRPr="001C618E" w:rsidRDefault="00B26B0A" w:rsidP="001B0E47">
            <w:pPr>
              <w:rPr>
                <w:rFonts w:ascii="Book Antiqua" w:hAnsi="Book Antiqua"/>
                <w:b/>
                <w:sz w:val="20"/>
                <w:szCs w:val="20"/>
              </w:rPr>
            </w:pPr>
          </w:p>
        </w:tc>
        <w:tc>
          <w:tcPr>
            <w:tcW w:w="540" w:type="dxa"/>
            <w:tcBorders>
              <w:top w:val="nil"/>
              <w:bottom w:val="single" w:sz="4" w:space="0" w:color="auto"/>
            </w:tcBorders>
          </w:tcPr>
          <w:p w:rsidR="00B26B0A" w:rsidRPr="001C618E" w:rsidRDefault="00B26B0A" w:rsidP="001B0E47">
            <w:pPr>
              <w:rPr>
                <w:rFonts w:ascii="Book Antiqua" w:hAnsi="Book Antiqua"/>
                <w:sz w:val="20"/>
                <w:szCs w:val="20"/>
              </w:rPr>
            </w:pPr>
          </w:p>
        </w:tc>
        <w:tc>
          <w:tcPr>
            <w:tcW w:w="6372" w:type="dxa"/>
            <w:gridSpan w:val="6"/>
            <w:tcBorders>
              <w:top w:val="nil"/>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Superficie del área de influencia directa:</w:t>
            </w:r>
          </w:p>
        </w:tc>
      </w:tr>
      <w:tr w:rsidR="00B26B0A" w:rsidRPr="001C618E">
        <w:tblPrEx>
          <w:tblCellMar>
            <w:top w:w="0" w:type="dxa"/>
            <w:bottom w:w="0" w:type="dxa"/>
          </w:tblCellMar>
        </w:tblPrEx>
        <w:tc>
          <w:tcPr>
            <w:tcW w:w="2770" w:type="dxa"/>
            <w:gridSpan w:val="2"/>
            <w:tcBorders>
              <w:top w:val="single" w:sz="4" w:space="0" w:color="auto"/>
              <w:bottom w:val="nil"/>
            </w:tcBorders>
          </w:tcPr>
          <w:p w:rsidR="00B26B0A" w:rsidRPr="001C618E" w:rsidRDefault="00B26B0A" w:rsidP="001B0E47">
            <w:pPr>
              <w:rPr>
                <w:rFonts w:ascii="Book Antiqua" w:hAnsi="Book Antiqua"/>
                <w:sz w:val="20"/>
                <w:szCs w:val="20"/>
              </w:rPr>
            </w:pPr>
          </w:p>
        </w:tc>
        <w:tc>
          <w:tcPr>
            <w:tcW w:w="720" w:type="dxa"/>
            <w:tcBorders>
              <w:top w:val="single" w:sz="4" w:space="0" w:color="auto"/>
              <w:bottom w:val="nil"/>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Inicio</w:t>
            </w:r>
          </w:p>
        </w:tc>
        <w:tc>
          <w:tcPr>
            <w:tcW w:w="1080" w:type="dxa"/>
            <w:tcBorders>
              <w:top w:val="single" w:sz="4" w:space="0" w:color="auto"/>
              <w:bottom w:val="nil"/>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Longitud</w:t>
            </w:r>
          </w:p>
        </w:tc>
        <w:tc>
          <w:tcPr>
            <w:tcW w:w="1440" w:type="dxa"/>
            <w:gridSpan w:val="2"/>
            <w:tcBorders>
              <w:top w:val="single" w:sz="4" w:space="0" w:color="auto"/>
              <w:bottom w:val="nil"/>
            </w:tcBorders>
          </w:tcPr>
          <w:p w:rsidR="00B26B0A" w:rsidRPr="001C618E" w:rsidRDefault="00B26B0A" w:rsidP="001B0E47">
            <w:pPr>
              <w:rPr>
                <w:rFonts w:ascii="Book Antiqua" w:hAnsi="Book Antiqua"/>
                <w:sz w:val="20"/>
                <w:szCs w:val="20"/>
              </w:rPr>
            </w:pPr>
          </w:p>
        </w:tc>
        <w:tc>
          <w:tcPr>
            <w:tcW w:w="1431" w:type="dxa"/>
            <w:tcBorders>
              <w:top w:val="single" w:sz="4" w:space="0" w:color="auto"/>
              <w:bottom w:val="nil"/>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Latitud</w:t>
            </w:r>
          </w:p>
        </w:tc>
        <w:tc>
          <w:tcPr>
            <w:tcW w:w="1701" w:type="dxa"/>
            <w:tcBorders>
              <w:top w:val="single" w:sz="4" w:space="0" w:color="auto"/>
              <w:bottom w:val="nil"/>
            </w:tcBorders>
          </w:tcPr>
          <w:p w:rsidR="00B26B0A" w:rsidRPr="001C618E" w:rsidRDefault="00B26B0A" w:rsidP="001B0E47">
            <w:pPr>
              <w:rPr>
                <w:rFonts w:ascii="Book Antiqua" w:hAnsi="Book Antiqua"/>
                <w:sz w:val="20"/>
                <w:szCs w:val="20"/>
              </w:rPr>
            </w:pPr>
          </w:p>
        </w:tc>
      </w:tr>
      <w:tr w:rsidR="00B26B0A" w:rsidRPr="001C618E">
        <w:tblPrEx>
          <w:tblCellMar>
            <w:top w:w="0" w:type="dxa"/>
            <w:bottom w:w="0" w:type="dxa"/>
          </w:tblCellMar>
        </w:tblPrEx>
        <w:tc>
          <w:tcPr>
            <w:tcW w:w="2770" w:type="dxa"/>
            <w:gridSpan w:val="2"/>
            <w:tcBorders>
              <w:top w:val="nil"/>
              <w:bottom w:val="single" w:sz="4" w:space="0" w:color="auto"/>
            </w:tcBorders>
          </w:tcPr>
          <w:p w:rsidR="00B26B0A" w:rsidRPr="001C618E" w:rsidRDefault="00B26B0A" w:rsidP="001B0E47">
            <w:pPr>
              <w:rPr>
                <w:rFonts w:ascii="Book Antiqua" w:hAnsi="Book Antiqua"/>
                <w:sz w:val="20"/>
                <w:szCs w:val="20"/>
              </w:rPr>
            </w:pPr>
          </w:p>
        </w:tc>
        <w:tc>
          <w:tcPr>
            <w:tcW w:w="720" w:type="dxa"/>
            <w:tcBorders>
              <w:top w:val="nil"/>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Fin</w:t>
            </w:r>
          </w:p>
        </w:tc>
        <w:tc>
          <w:tcPr>
            <w:tcW w:w="1080" w:type="dxa"/>
            <w:tcBorders>
              <w:top w:val="nil"/>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Longitud</w:t>
            </w:r>
          </w:p>
        </w:tc>
        <w:tc>
          <w:tcPr>
            <w:tcW w:w="1440" w:type="dxa"/>
            <w:gridSpan w:val="2"/>
            <w:tcBorders>
              <w:top w:val="nil"/>
              <w:bottom w:val="single" w:sz="4" w:space="0" w:color="auto"/>
            </w:tcBorders>
          </w:tcPr>
          <w:p w:rsidR="00B26B0A" w:rsidRPr="001C618E" w:rsidRDefault="00B26B0A" w:rsidP="001B0E47">
            <w:pPr>
              <w:rPr>
                <w:rFonts w:ascii="Book Antiqua" w:hAnsi="Book Antiqua"/>
                <w:sz w:val="20"/>
                <w:szCs w:val="20"/>
              </w:rPr>
            </w:pPr>
          </w:p>
        </w:tc>
        <w:tc>
          <w:tcPr>
            <w:tcW w:w="1431" w:type="dxa"/>
            <w:tcBorders>
              <w:top w:val="nil"/>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Latitud</w:t>
            </w:r>
          </w:p>
        </w:tc>
        <w:tc>
          <w:tcPr>
            <w:tcW w:w="1701" w:type="dxa"/>
            <w:tcBorders>
              <w:top w:val="nil"/>
              <w:bottom w:val="single" w:sz="4" w:space="0" w:color="auto"/>
            </w:tcBorders>
          </w:tcPr>
          <w:p w:rsidR="00B26B0A" w:rsidRPr="001C618E" w:rsidRDefault="00B26B0A" w:rsidP="001B0E47">
            <w:pPr>
              <w:rPr>
                <w:rFonts w:ascii="Book Antiqua" w:hAnsi="Book Antiqua"/>
                <w:sz w:val="20"/>
                <w:szCs w:val="20"/>
              </w:rPr>
            </w:pPr>
          </w:p>
        </w:tc>
      </w:tr>
      <w:tr w:rsidR="00B26B0A" w:rsidRPr="001C618E">
        <w:tblPrEx>
          <w:tblCellMar>
            <w:top w:w="0" w:type="dxa"/>
            <w:bottom w:w="0" w:type="dxa"/>
          </w:tblCellMar>
        </w:tblPrEx>
        <w:tc>
          <w:tcPr>
            <w:tcW w:w="2230" w:type="dxa"/>
            <w:tcBorders>
              <w:top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t>Altitud:</w:t>
            </w:r>
          </w:p>
        </w:tc>
        <w:tc>
          <w:tcPr>
            <w:tcW w:w="540" w:type="dxa"/>
            <w:tcBorders>
              <w:top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sym w:font="Wingdings" w:char="F0FE"/>
            </w:r>
          </w:p>
        </w:tc>
        <w:tc>
          <w:tcPr>
            <w:tcW w:w="2545" w:type="dxa"/>
            <w:gridSpan w:val="3"/>
            <w:tcBorders>
              <w:top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sz w:val="20"/>
                <w:szCs w:val="20"/>
              </w:rPr>
              <w:t>A nivel del mar</w:t>
            </w:r>
          </w:p>
        </w:tc>
        <w:tc>
          <w:tcPr>
            <w:tcW w:w="3827" w:type="dxa"/>
            <w:gridSpan w:val="3"/>
            <w:tcBorders>
              <w:top w:val="single" w:sz="4" w:space="0" w:color="auto"/>
            </w:tcBorders>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c>
          <w:tcPr>
            <w:tcW w:w="2230" w:type="dxa"/>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2545" w:type="dxa"/>
            <w:gridSpan w:val="3"/>
          </w:tcPr>
          <w:p w:rsidR="00B26B0A" w:rsidRPr="001C618E" w:rsidRDefault="00B26B0A" w:rsidP="001B0E47">
            <w:pPr>
              <w:rPr>
                <w:rFonts w:ascii="Book Antiqua" w:hAnsi="Book Antiqua"/>
                <w:b/>
                <w:sz w:val="20"/>
                <w:szCs w:val="20"/>
              </w:rPr>
            </w:pPr>
            <w:r w:rsidRPr="001C618E">
              <w:rPr>
                <w:rFonts w:ascii="Book Antiqua" w:hAnsi="Book Antiqua"/>
                <w:sz w:val="20"/>
                <w:szCs w:val="20"/>
              </w:rPr>
              <w:t>Entre 0 y 500 msnm</w:t>
            </w:r>
          </w:p>
        </w:tc>
        <w:tc>
          <w:tcPr>
            <w:tcW w:w="3827" w:type="dxa"/>
            <w:gridSpan w:val="3"/>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c>
          <w:tcPr>
            <w:tcW w:w="2230" w:type="dxa"/>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2545" w:type="dxa"/>
            <w:gridSpan w:val="3"/>
          </w:tcPr>
          <w:p w:rsidR="00B26B0A" w:rsidRPr="001C618E" w:rsidRDefault="00B26B0A" w:rsidP="001B0E47">
            <w:pPr>
              <w:rPr>
                <w:rFonts w:ascii="Book Antiqua" w:hAnsi="Book Antiqua"/>
                <w:b/>
                <w:sz w:val="20"/>
                <w:szCs w:val="20"/>
              </w:rPr>
            </w:pPr>
            <w:r w:rsidRPr="001C618E">
              <w:rPr>
                <w:rFonts w:ascii="Book Antiqua" w:hAnsi="Book Antiqua"/>
                <w:sz w:val="20"/>
                <w:szCs w:val="20"/>
              </w:rPr>
              <w:t>Entre 501 y 2.300 msnm</w:t>
            </w:r>
          </w:p>
        </w:tc>
        <w:tc>
          <w:tcPr>
            <w:tcW w:w="3827" w:type="dxa"/>
            <w:gridSpan w:val="3"/>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c>
          <w:tcPr>
            <w:tcW w:w="2230" w:type="dxa"/>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2545" w:type="dxa"/>
            <w:gridSpan w:val="3"/>
          </w:tcPr>
          <w:p w:rsidR="00B26B0A" w:rsidRPr="001C618E" w:rsidRDefault="00B26B0A" w:rsidP="001B0E47">
            <w:pPr>
              <w:rPr>
                <w:rFonts w:ascii="Book Antiqua" w:hAnsi="Book Antiqua"/>
                <w:b/>
                <w:sz w:val="20"/>
                <w:szCs w:val="20"/>
              </w:rPr>
            </w:pPr>
            <w:r w:rsidRPr="001C618E">
              <w:rPr>
                <w:rFonts w:ascii="Book Antiqua" w:hAnsi="Book Antiqua"/>
                <w:sz w:val="20"/>
                <w:szCs w:val="20"/>
              </w:rPr>
              <w:t>Entre 2.301 y 3.000 msnm</w:t>
            </w:r>
          </w:p>
        </w:tc>
        <w:tc>
          <w:tcPr>
            <w:tcW w:w="3827" w:type="dxa"/>
            <w:gridSpan w:val="3"/>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c>
          <w:tcPr>
            <w:tcW w:w="2230" w:type="dxa"/>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2545" w:type="dxa"/>
            <w:gridSpan w:val="3"/>
          </w:tcPr>
          <w:p w:rsidR="00B26B0A" w:rsidRPr="001C618E" w:rsidRDefault="00B26B0A" w:rsidP="001B0E47">
            <w:pPr>
              <w:rPr>
                <w:rFonts w:ascii="Book Antiqua" w:hAnsi="Book Antiqua"/>
                <w:b/>
                <w:sz w:val="20"/>
                <w:szCs w:val="20"/>
              </w:rPr>
            </w:pPr>
            <w:r w:rsidRPr="001C618E">
              <w:rPr>
                <w:rFonts w:ascii="Book Antiqua" w:hAnsi="Book Antiqua"/>
                <w:sz w:val="20"/>
                <w:szCs w:val="20"/>
              </w:rPr>
              <w:t>Entre 3.001 y 4.000 msnm</w:t>
            </w:r>
          </w:p>
        </w:tc>
        <w:tc>
          <w:tcPr>
            <w:tcW w:w="3827" w:type="dxa"/>
            <w:gridSpan w:val="3"/>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c>
          <w:tcPr>
            <w:tcW w:w="2230" w:type="dxa"/>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2545" w:type="dxa"/>
            <w:gridSpan w:val="3"/>
          </w:tcPr>
          <w:p w:rsidR="00B26B0A" w:rsidRPr="001C618E" w:rsidRDefault="00B26B0A" w:rsidP="001B0E47">
            <w:pPr>
              <w:rPr>
                <w:rFonts w:ascii="Book Antiqua" w:hAnsi="Book Antiqua"/>
                <w:b/>
                <w:sz w:val="20"/>
                <w:szCs w:val="20"/>
              </w:rPr>
            </w:pPr>
            <w:r w:rsidRPr="001C618E">
              <w:rPr>
                <w:rFonts w:ascii="Book Antiqua" w:hAnsi="Book Antiqua"/>
                <w:sz w:val="20"/>
                <w:szCs w:val="20"/>
              </w:rPr>
              <w:t>Más de 4000 msnm</w:t>
            </w:r>
          </w:p>
        </w:tc>
        <w:tc>
          <w:tcPr>
            <w:tcW w:w="3827" w:type="dxa"/>
            <w:gridSpan w:val="3"/>
          </w:tcPr>
          <w:p w:rsidR="00B26B0A" w:rsidRPr="001C618E" w:rsidRDefault="00B26B0A" w:rsidP="001B0E47">
            <w:pPr>
              <w:rPr>
                <w:rFonts w:ascii="Book Antiqua" w:hAnsi="Book Antiqua"/>
                <w:b/>
                <w:sz w:val="20"/>
                <w:szCs w:val="20"/>
              </w:rPr>
            </w:pPr>
          </w:p>
        </w:tc>
      </w:tr>
    </w:tbl>
    <w:p w:rsidR="00B26B0A" w:rsidRPr="001C618E" w:rsidRDefault="00B26B0A" w:rsidP="00B26B0A">
      <w:pPr>
        <w:rPr>
          <w:rFonts w:ascii="Book Antiqua" w:hAnsi="Book Antiqua"/>
          <w:sz w:val="20"/>
          <w:szCs w:val="20"/>
        </w:rPr>
      </w:pPr>
    </w:p>
    <w:p w:rsidR="00B26B0A" w:rsidRPr="001C618E" w:rsidRDefault="00B26B0A" w:rsidP="00B26B0A">
      <w:pPr>
        <w:pStyle w:val="Ttulo3"/>
        <w:keepNext w:val="0"/>
        <w:numPr>
          <w:ilvl w:val="2"/>
          <w:numId w:val="0"/>
        </w:numPr>
        <w:tabs>
          <w:tab w:val="num" w:pos="720"/>
        </w:tabs>
        <w:jc w:val="left"/>
        <w:rPr>
          <w:rFonts w:ascii="Book Antiqua" w:hAnsi="Book Antiqua"/>
          <w:b/>
          <w:sz w:val="20"/>
          <w:szCs w:val="20"/>
        </w:rPr>
      </w:pPr>
      <w:r w:rsidRPr="001C618E">
        <w:rPr>
          <w:rFonts w:ascii="Book Antiqua" w:hAnsi="Book Antiqua"/>
          <w:b/>
          <w:sz w:val="20"/>
          <w:szCs w:val="20"/>
        </w:rPr>
        <w:t>Clima</w:t>
      </w: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tblPr>
      <w:tblGrid>
        <w:gridCol w:w="2230"/>
        <w:gridCol w:w="540"/>
        <w:gridCol w:w="2520"/>
        <w:gridCol w:w="3852"/>
      </w:tblGrid>
      <w:tr w:rsidR="00B26B0A" w:rsidRPr="001C618E">
        <w:tblPrEx>
          <w:tblCellMar>
            <w:top w:w="0" w:type="dxa"/>
            <w:bottom w:w="0" w:type="dxa"/>
          </w:tblCellMar>
        </w:tblPrEx>
        <w:tc>
          <w:tcPr>
            <w:tcW w:w="2230" w:type="dxa"/>
          </w:tcPr>
          <w:p w:rsidR="00B26B0A" w:rsidRPr="001C618E" w:rsidRDefault="00B26B0A" w:rsidP="001B0E47">
            <w:pPr>
              <w:rPr>
                <w:rFonts w:ascii="Book Antiqua" w:hAnsi="Book Antiqua"/>
                <w:b/>
                <w:sz w:val="20"/>
                <w:szCs w:val="20"/>
              </w:rPr>
            </w:pPr>
            <w:r w:rsidRPr="001C618E">
              <w:rPr>
                <w:rFonts w:ascii="Book Antiqua" w:hAnsi="Book Antiqua"/>
                <w:b/>
                <w:sz w:val="20"/>
                <w:szCs w:val="20"/>
              </w:rPr>
              <w:t>Temperatura</w:t>
            </w:r>
          </w:p>
        </w:tc>
        <w:tc>
          <w:tcPr>
            <w:tcW w:w="540" w:type="dxa"/>
          </w:tcPr>
          <w:p w:rsidR="00B26B0A" w:rsidRPr="001C618E" w:rsidRDefault="00B26B0A" w:rsidP="001B0E47">
            <w:pPr>
              <w:rPr>
                <w:rFonts w:ascii="Book Antiqua" w:hAnsi="Book Antiqua"/>
                <w:b/>
                <w:sz w:val="20"/>
                <w:szCs w:val="20"/>
              </w:rPr>
            </w:pPr>
            <w:r w:rsidRPr="001C618E">
              <w:rPr>
                <w:rFonts w:ascii="Book Antiqua" w:hAnsi="Book Antiqua"/>
                <w:b/>
                <w:sz w:val="20"/>
                <w:szCs w:val="20"/>
              </w:rPr>
              <w:sym w:font="Wingdings" w:char="F0FE"/>
            </w:r>
          </w:p>
        </w:tc>
        <w:tc>
          <w:tcPr>
            <w:tcW w:w="252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Cálido-seco</w:t>
            </w:r>
          </w:p>
        </w:tc>
        <w:tc>
          <w:tcPr>
            <w:tcW w:w="3852"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Cálido-seco (0-500 msnm)</w:t>
            </w:r>
          </w:p>
        </w:tc>
      </w:tr>
      <w:tr w:rsidR="00B26B0A" w:rsidRPr="001C618E">
        <w:tblPrEx>
          <w:tblCellMar>
            <w:top w:w="0" w:type="dxa"/>
            <w:bottom w:w="0" w:type="dxa"/>
          </w:tblCellMar>
        </w:tblPrEx>
        <w:tc>
          <w:tcPr>
            <w:tcW w:w="2230" w:type="dxa"/>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b/>
                <w:sz w:val="20"/>
                <w:szCs w:val="20"/>
              </w:rPr>
            </w:pPr>
            <w:r w:rsidRPr="001C618E">
              <w:rPr>
                <w:rFonts w:ascii="Book Antiqua" w:hAnsi="Book Antiqua"/>
                <w:b/>
                <w:sz w:val="20"/>
                <w:szCs w:val="20"/>
              </w:rPr>
              <w:sym w:font="Wingdings" w:char="F0FE"/>
            </w:r>
          </w:p>
        </w:tc>
        <w:tc>
          <w:tcPr>
            <w:tcW w:w="2520" w:type="dxa"/>
          </w:tcPr>
          <w:p w:rsidR="00B26B0A" w:rsidRPr="001C618E" w:rsidRDefault="00B26B0A" w:rsidP="001B0E47">
            <w:pPr>
              <w:rPr>
                <w:rFonts w:ascii="Book Antiqua" w:hAnsi="Book Antiqua"/>
                <w:b/>
                <w:sz w:val="20"/>
                <w:szCs w:val="20"/>
              </w:rPr>
            </w:pPr>
            <w:r w:rsidRPr="001C618E">
              <w:rPr>
                <w:rFonts w:ascii="Book Antiqua" w:hAnsi="Book Antiqua"/>
                <w:sz w:val="20"/>
                <w:szCs w:val="20"/>
              </w:rPr>
              <w:t>Cálido-húmedo</w:t>
            </w:r>
          </w:p>
        </w:tc>
        <w:tc>
          <w:tcPr>
            <w:tcW w:w="3852" w:type="dxa"/>
          </w:tcPr>
          <w:p w:rsidR="00B26B0A" w:rsidRPr="001C618E" w:rsidRDefault="00B26B0A" w:rsidP="001B0E47">
            <w:pPr>
              <w:rPr>
                <w:rFonts w:ascii="Book Antiqua" w:hAnsi="Book Antiqua"/>
                <w:b/>
                <w:sz w:val="20"/>
                <w:szCs w:val="20"/>
              </w:rPr>
            </w:pPr>
            <w:r w:rsidRPr="001C618E">
              <w:rPr>
                <w:rFonts w:ascii="Book Antiqua" w:hAnsi="Book Antiqua"/>
                <w:sz w:val="20"/>
                <w:szCs w:val="20"/>
              </w:rPr>
              <w:t>Cálido-húmedo (0-500 msnm)</w:t>
            </w:r>
          </w:p>
        </w:tc>
      </w:tr>
      <w:tr w:rsidR="00B26B0A" w:rsidRPr="001C618E">
        <w:tblPrEx>
          <w:tblCellMar>
            <w:top w:w="0" w:type="dxa"/>
            <w:bottom w:w="0" w:type="dxa"/>
          </w:tblCellMar>
        </w:tblPrEx>
        <w:tc>
          <w:tcPr>
            <w:tcW w:w="2230" w:type="dxa"/>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2520" w:type="dxa"/>
          </w:tcPr>
          <w:p w:rsidR="00B26B0A" w:rsidRPr="001C618E" w:rsidRDefault="00B26B0A" w:rsidP="001B0E47">
            <w:pPr>
              <w:rPr>
                <w:rFonts w:ascii="Book Antiqua" w:hAnsi="Book Antiqua"/>
                <w:b/>
                <w:sz w:val="20"/>
                <w:szCs w:val="20"/>
              </w:rPr>
            </w:pPr>
            <w:r w:rsidRPr="001C618E">
              <w:rPr>
                <w:rFonts w:ascii="Book Antiqua" w:hAnsi="Book Antiqua"/>
                <w:sz w:val="20"/>
                <w:szCs w:val="20"/>
              </w:rPr>
              <w:t xml:space="preserve">Subtropical </w:t>
            </w:r>
          </w:p>
        </w:tc>
        <w:tc>
          <w:tcPr>
            <w:tcW w:w="3852" w:type="dxa"/>
          </w:tcPr>
          <w:p w:rsidR="00B26B0A" w:rsidRPr="001C618E" w:rsidRDefault="00B26B0A" w:rsidP="001B0E47">
            <w:pPr>
              <w:rPr>
                <w:rFonts w:ascii="Book Antiqua" w:hAnsi="Book Antiqua"/>
                <w:b/>
                <w:sz w:val="20"/>
                <w:szCs w:val="20"/>
              </w:rPr>
            </w:pPr>
            <w:r w:rsidRPr="001C618E">
              <w:rPr>
                <w:rFonts w:ascii="Book Antiqua" w:hAnsi="Book Antiqua"/>
                <w:sz w:val="20"/>
                <w:szCs w:val="20"/>
              </w:rPr>
              <w:t>Subtropical (500-2.300 msnm)</w:t>
            </w:r>
          </w:p>
        </w:tc>
      </w:tr>
      <w:tr w:rsidR="00B26B0A" w:rsidRPr="001C618E">
        <w:tblPrEx>
          <w:tblCellMar>
            <w:top w:w="0" w:type="dxa"/>
            <w:bottom w:w="0" w:type="dxa"/>
          </w:tblCellMar>
        </w:tblPrEx>
        <w:tc>
          <w:tcPr>
            <w:tcW w:w="2230" w:type="dxa"/>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2520" w:type="dxa"/>
          </w:tcPr>
          <w:p w:rsidR="00B26B0A" w:rsidRPr="001C618E" w:rsidRDefault="00B26B0A" w:rsidP="001B0E47">
            <w:pPr>
              <w:rPr>
                <w:rFonts w:ascii="Book Antiqua" w:hAnsi="Book Antiqua"/>
                <w:b/>
                <w:sz w:val="20"/>
                <w:szCs w:val="20"/>
              </w:rPr>
            </w:pPr>
            <w:r w:rsidRPr="001C618E">
              <w:rPr>
                <w:rFonts w:ascii="Book Antiqua" w:hAnsi="Book Antiqua"/>
                <w:sz w:val="20"/>
                <w:szCs w:val="20"/>
              </w:rPr>
              <w:t xml:space="preserve">Templado </w:t>
            </w:r>
          </w:p>
        </w:tc>
        <w:tc>
          <w:tcPr>
            <w:tcW w:w="3852" w:type="dxa"/>
          </w:tcPr>
          <w:p w:rsidR="00B26B0A" w:rsidRPr="001C618E" w:rsidRDefault="00B26B0A" w:rsidP="001B0E47">
            <w:pPr>
              <w:rPr>
                <w:rFonts w:ascii="Book Antiqua" w:hAnsi="Book Antiqua"/>
                <w:b/>
                <w:sz w:val="20"/>
                <w:szCs w:val="20"/>
              </w:rPr>
            </w:pPr>
            <w:r w:rsidRPr="001C618E">
              <w:rPr>
                <w:rFonts w:ascii="Book Antiqua" w:hAnsi="Book Antiqua"/>
                <w:sz w:val="20"/>
                <w:szCs w:val="20"/>
              </w:rPr>
              <w:t>Templado (2.300-3.000 msnm)</w:t>
            </w:r>
          </w:p>
        </w:tc>
      </w:tr>
      <w:tr w:rsidR="00B26B0A" w:rsidRPr="001C618E">
        <w:tblPrEx>
          <w:tblCellMar>
            <w:top w:w="0" w:type="dxa"/>
            <w:bottom w:w="0" w:type="dxa"/>
          </w:tblCellMar>
        </w:tblPrEx>
        <w:tc>
          <w:tcPr>
            <w:tcW w:w="2230" w:type="dxa"/>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2520" w:type="dxa"/>
          </w:tcPr>
          <w:p w:rsidR="00B26B0A" w:rsidRPr="001C618E" w:rsidRDefault="00B26B0A" w:rsidP="001B0E47">
            <w:pPr>
              <w:rPr>
                <w:rFonts w:ascii="Book Antiqua" w:hAnsi="Book Antiqua"/>
                <w:b/>
                <w:sz w:val="20"/>
                <w:szCs w:val="20"/>
              </w:rPr>
            </w:pPr>
            <w:r w:rsidRPr="001C618E">
              <w:rPr>
                <w:rFonts w:ascii="Book Antiqua" w:hAnsi="Book Antiqua"/>
                <w:sz w:val="20"/>
                <w:szCs w:val="20"/>
              </w:rPr>
              <w:t>Frío</w:t>
            </w:r>
          </w:p>
        </w:tc>
        <w:tc>
          <w:tcPr>
            <w:tcW w:w="3852" w:type="dxa"/>
          </w:tcPr>
          <w:p w:rsidR="00B26B0A" w:rsidRPr="001C618E" w:rsidRDefault="00B26B0A" w:rsidP="001B0E47">
            <w:pPr>
              <w:rPr>
                <w:rFonts w:ascii="Book Antiqua" w:hAnsi="Book Antiqua"/>
                <w:b/>
                <w:sz w:val="20"/>
                <w:szCs w:val="20"/>
              </w:rPr>
            </w:pPr>
            <w:r w:rsidRPr="001C618E">
              <w:rPr>
                <w:rFonts w:ascii="Book Antiqua" w:hAnsi="Book Antiqua"/>
                <w:sz w:val="20"/>
                <w:szCs w:val="20"/>
              </w:rPr>
              <w:t>Frío (3.000-4.500 msnm)</w:t>
            </w:r>
          </w:p>
        </w:tc>
      </w:tr>
      <w:tr w:rsidR="00B26B0A" w:rsidRPr="001C618E">
        <w:tblPrEx>
          <w:tblCellMar>
            <w:top w:w="0" w:type="dxa"/>
            <w:bottom w:w="0" w:type="dxa"/>
          </w:tblCellMar>
        </w:tblPrEx>
        <w:tc>
          <w:tcPr>
            <w:tcW w:w="2230" w:type="dxa"/>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252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Glacial</w:t>
            </w:r>
          </w:p>
        </w:tc>
        <w:tc>
          <w:tcPr>
            <w:tcW w:w="3852"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 xml:space="preserve">Menor a 0 </w:t>
            </w:r>
            <w:r w:rsidRPr="001C618E">
              <w:rPr>
                <w:rFonts w:ascii="Book Antiqua" w:hAnsi="Book Antiqua"/>
                <w:sz w:val="20"/>
                <w:szCs w:val="20"/>
                <w:vertAlign w:val="superscript"/>
              </w:rPr>
              <w:t>o</w:t>
            </w:r>
            <w:r w:rsidRPr="001C618E">
              <w:rPr>
                <w:rFonts w:ascii="Book Antiqua" w:hAnsi="Book Antiqua"/>
                <w:sz w:val="20"/>
                <w:szCs w:val="20"/>
              </w:rPr>
              <w:t>C en altitud (&gt;4.500 msnm)</w:t>
            </w:r>
          </w:p>
        </w:tc>
      </w:tr>
    </w:tbl>
    <w:p w:rsidR="00B26B0A" w:rsidRPr="001C618E" w:rsidRDefault="00B26B0A" w:rsidP="00B26B0A">
      <w:pPr>
        <w:rPr>
          <w:rFonts w:ascii="Book Antiqua" w:hAnsi="Book Antiqua"/>
          <w:sz w:val="20"/>
          <w:szCs w:val="20"/>
        </w:rPr>
      </w:pPr>
    </w:p>
    <w:p w:rsidR="00B26B0A" w:rsidRPr="001C618E" w:rsidRDefault="00B26B0A" w:rsidP="00B26B0A">
      <w:pPr>
        <w:pStyle w:val="Ttulo3"/>
        <w:keepNext w:val="0"/>
        <w:numPr>
          <w:ilvl w:val="2"/>
          <w:numId w:val="0"/>
        </w:numPr>
        <w:tabs>
          <w:tab w:val="num" w:pos="720"/>
        </w:tabs>
        <w:jc w:val="left"/>
        <w:rPr>
          <w:rFonts w:ascii="Book Antiqua" w:hAnsi="Book Antiqua"/>
          <w:b/>
          <w:sz w:val="20"/>
          <w:szCs w:val="20"/>
        </w:rPr>
      </w:pPr>
      <w:r w:rsidRPr="001C618E">
        <w:rPr>
          <w:rFonts w:ascii="Book Antiqua" w:hAnsi="Book Antiqua"/>
          <w:b/>
          <w:sz w:val="20"/>
          <w:szCs w:val="20"/>
        </w:rPr>
        <w:t>Geología, geomorfología y suelos</w:t>
      </w:r>
    </w:p>
    <w:tbl>
      <w:tblPr>
        <w:tblW w:w="0" w:type="auto"/>
        <w:tblBorders>
          <w:top w:val="single" w:sz="18" w:space="0" w:color="auto"/>
          <w:left w:val="single" w:sz="18" w:space="0" w:color="auto"/>
          <w:bottom w:val="single" w:sz="18" w:space="0" w:color="auto"/>
          <w:right w:val="single" w:sz="18" w:space="0" w:color="auto"/>
        </w:tblBorders>
        <w:tblLayout w:type="fixed"/>
        <w:tblCellMar>
          <w:left w:w="70" w:type="dxa"/>
          <w:right w:w="70" w:type="dxa"/>
        </w:tblCellMar>
        <w:tblLook w:val="0000"/>
      </w:tblPr>
      <w:tblGrid>
        <w:gridCol w:w="2230"/>
        <w:gridCol w:w="540"/>
        <w:gridCol w:w="1269"/>
        <w:gridCol w:w="540"/>
        <w:gridCol w:w="4563"/>
      </w:tblGrid>
      <w:tr w:rsidR="00B26B0A" w:rsidRPr="001C618E">
        <w:tblPrEx>
          <w:tblCellMar>
            <w:top w:w="0" w:type="dxa"/>
            <w:bottom w:w="0" w:type="dxa"/>
          </w:tblCellMar>
        </w:tblPrEx>
        <w:trPr>
          <w:cantSplit/>
        </w:trPr>
        <w:tc>
          <w:tcPr>
            <w:tcW w:w="2230" w:type="dxa"/>
            <w:tcBorders>
              <w:top w:val="single" w:sz="6" w:space="0" w:color="auto"/>
              <w:left w:val="single" w:sz="6" w:space="0" w:color="auto"/>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t xml:space="preserve">Ocupación actual del </w:t>
            </w:r>
          </w:p>
        </w:tc>
        <w:tc>
          <w:tcPr>
            <w:tcW w:w="540" w:type="dxa"/>
            <w:tcBorders>
              <w:top w:val="single" w:sz="6"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6372" w:type="dxa"/>
            <w:gridSpan w:val="3"/>
            <w:tcBorders>
              <w:top w:val="single" w:sz="6" w:space="0" w:color="auto"/>
              <w:right w:val="single" w:sz="6" w:space="0" w:color="auto"/>
            </w:tcBorders>
          </w:tcPr>
          <w:p w:rsidR="00B26B0A" w:rsidRPr="001C618E" w:rsidRDefault="00B26B0A" w:rsidP="001B0E47">
            <w:pPr>
              <w:pStyle w:val="Piedepgina"/>
              <w:rPr>
                <w:rFonts w:ascii="Book Antiqua" w:hAnsi="Book Antiqua"/>
                <w:sz w:val="20"/>
                <w:szCs w:val="20"/>
              </w:rPr>
            </w:pPr>
            <w:r w:rsidRPr="001C618E">
              <w:rPr>
                <w:rFonts w:ascii="Book Antiqua" w:hAnsi="Book Antiqua"/>
                <w:sz w:val="20"/>
                <w:szCs w:val="20"/>
              </w:rPr>
              <w:t>Asentamientos humanos</w:t>
            </w:r>
          </w:p>
        </w:tc>
      </w:tr>
      <w:tr w:rsidR="00B26B0A" w:rsidRPr="001C618E">
        <w:tblPrEx>
          <w:tblCellMar>
            <w:top w:w="0" w:type="dxa"/>
            <w:bottom w:w="0" w:type="dxa"/>
          </w:tblCellMar>
        </w:tblPrEx>
        <w:trPr>
          <w:cantSplit/>
        </w:trPr>
        <w:tc>
          <w:tcPr>
            <w:tcW w:w="2230" w:type="dxa"/>
            <w:tcBorders>
              <w:left w:val="single" w:sz="6" w:space="0" w:color="auto"/>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t>Área de influencia:</w:t>
            </w:r>
          </w:p>
        </w:tc>
        <w:tc>
          <w:tcPr>
            <w:tcW w:w="54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6372" w:type="dxa"/>
            <w:gridSpan w:val="3"/>
            <w:tcBorders>
              <w:right w:val="single" w:sz="6"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Áreas agrícolas o ganaderas</w:t>
            </w:r>
          </w:p>
        </w:tc>
      </w:tr>
      <w:tr w:rsidR="00B26B0A" w:rsidRPr="001C618E">
        <w:tblPrEx>
          <w:tblCellMar>
            <w:top w:w="0" w:type="dxa"/>
            <w:bottom w:w="0" w:type="dxa"/>
          </w:tblCellMar>
        </w:tblPrEx>
        <w:trPr>
          <w:cantSplit/>
        </w:trPr>
        <w:tc>
          <w:tcPr>
            <w:tcW w:w="2230" w:type="dxa"/>
            <w:tcBorders>
              <w:left w:val="single" w:sz="6" w:space="0" w:color="auto"/>
            </w:tcBorders>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6372" w:type="dxa"/>
            <w:gridSpan w:val="3"/>
            <w:tcBorders>
              <w:right w:val="single" w:sz="6"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 xml:space="preserve">Áreas ecológicas protegidas </w:t>
            </w:r>
          </w:p>
        </w:tc>
      </w:tr>
      <w:tr w:rsidR="00B26B0A" w:rsidRPr="001C618E">
        <w:tblPrEx>
          <w:tblCellMar>
            <w:top w:w="0" w:type="dxa"/>
            <w:bottom w:w="0" w:type="dxa"/>
          </w:tblCellMar>
        </w:tblPrEx>
        <w:trPr>
          <w:cantSplit/>
        </w:trPr>
        <w:tc>
          <w:tcPr>
            <w:tcW w:w="2230" w:type="dxa"/>
            <w:tcBorders>
              <w:left w:val="single" w:sz="6" w:space="0" w:color="auto"/>
            </w:tcBorders>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6372" w:type="dxa"/>
            <w:gridSpan w:val="3"/>
            <w:tcBorders>
              <w:right w:val="single" w:sz="6"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Bosques naturales o artificiales</w:t>
            </w:r>
          </w:p>
        </w:tc>
      </w:tr>
      <w:tr w:rsidR="00B26B0A" w:rsidRPr="001C618E">
        <w:tblPrEx>
          <w:tblCellMar>
            <w:top w:w="0" w:type="dxa"/>
            <w:bottom w:w="0" w:type="dxa"/>
          </w:tblCellMar>
        </w:tblPrEx>
        <w:trPr>
          <w:cantSplit/>
        </w:trPr>
        <w:tc>
          <w:tcPr>
            <w:tcW w:w="2230" w:type="dxa"/>
            <w:tcBorders>
              <w:left w:val="single" w:sz="6" w:space="0" w:color="auto"/>
            </w:tcBorders>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6372" w:type="dxa"/>
            <w:gridSpan w:val="3"/>
            <w:tcBorders>
              <w:right w:val="single" w:sz="6"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Fuentes hidrológicas y cauces naturales</w:t>
            </w:r>
          </w:p>
        </w:tc>
      </w:tr>
      <w:tr w:rsidR="00B26B0A" w:rsidRPr="001C618E">
        <w:tblPrEx>
          <w:tblCellMar>
            <w:top w:w="0" w:type="dxa"/>
            <w:bottom w:w="0" w:type="dxa"/>
          </w:tblCellMar>
        </w:tblPrEx>
        <w:trPr>
          <w:cantSplit/>
        </w:trPr>
        <w:tc>
          <w:tcPr>
            <w:tcW w:w="2230" w:type="dxa"/>
            <w:tcBorders>
              <w:left w:val="single" w:sz="6" w:space="0" w:color="auto"/>
            </w:tcBorders>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6372" w:type="dxa"/>
            <w:gridSpan w:val="3"/>
            <w:tcBorders>
              <w:right w:val="single" w:sz="6"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Manglares</w:t>
            </w:r>
          </w:p>
        </w:tc>
      </w:tr>
      <w:tr w:rsidR="00B26B0A" w:rsidRPr="001C618E">
        <w:tblPrEx>
          <w:tblCellMar>
            <w:top w:w="0" w:type="dxa"/>
            <w:bottom w:w="0" w:type="dxa"/>
          </w:tblCellMar>
        </w:tblPrEx>
        <w:trPr>
          <w:cantSplit/>
        </w:trPr>
        <w:tc>
          <w:tcPr>
            <w:tcW w:w="2230" w:type="dxa"/>
            <w:tcBorders>
              <w:left w:val="single" w:sz="6" w:space="0" w:color="auto"/>
            </w:tcBorders>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6372" w:type="dxa"/>
            <w:gridSpan w:val="3"/>
            <w:tcBorders>
              <w:right w:val="single" w:sz="6"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Zonas arqueológicas</w:t>
            </w:r>
          </w:p>
        </w:tc>
      </w:tr>
      <w:tr w:rsidR="00B26B0A" w:rsidRPr="001C618E">
        <w:tblPrEx>
          <w:tblCellMar>
            <w:top w:w="0" w:type="dxa"/>
            <w:bottom w:w="0" w:type="dxa"/>
          </w:tblCellMar>
        </w:tblPrEx>
        <w:trPr>
          <w:cantSplit/>
        </w:trPr>
        <w:tc>
          <w:tcPr>
            <w:tcW w:w="2230" w:type="dxa"/>
            <w:tcBorders>
              <w:left w:val="single" w:sz="6" w:space="0" w:color="auto"/>
            </w:tcBorders>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6372" w:type="dxa"/>
            <w:gridSpan w:val="3"/>
            <w:tcBorders>
              <w:right w:val="single" w:sz="6"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Zonas con riqueza hidrocarburífera</w:t>
            </w:r>
          </w:p>
        </w:tc>
      </w:tr>
      <w:tr w:rsidR="00B26B0A" w:rsidRPr="001C618E">
        <w:tblPrEx>
          <w:tblCellMar>
            <w:top w:w="0" w:type="dxa"/>
            <w:bottom w:w="0" w:type="dxa"/>
          </w:tblCellMar>
        </w:tblPrEx>
        <w:trPr>
          <w:cantSplit/>
        </w:trPr>
        <w:tc>
          <w:tcPr>
            <w:tcW w:w="2230" w:type="dxa"/>
            <w:tcBorders>
              <w:left w:val="single" w:sz="6" w:space="0" w:color="auto"/>
            </w:tcBorders>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6372" w:type="dxa"/>
            <w:gridSpan w:val="3"/>
            <w:tcBorders>
              <w:right w:val="single" w:sz="6"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Zonas con riquezas minerales</w:t>
            </w:r>
          </w:p>
        </w:tc>
      </w:tr>
      <w:tr w:rsidR="00B26B0A" w:rsidRPr="001C618E">
        <w:tblPrEx>
          <w:tblCellMar>
            <w:top w:w="0" w:type="dxa"/>
            <w:bottom w:w="0" w:type="dxa"/>
          </w:tblCellMar>
        </w:tblPrEx>
        <w:trPr>
          <w:cantSplit/>
        </w:trPr>
        <w:tc>
          <w:tcPr>
            <w:tcW w:w="2230" w:type="dxa"/>
            <w:tcBorders>
              <w:left w:val="single" w:sz="6" w:space="0" w:color="auto"/>
            </w:tcBorders>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6372" w:type="dxa"/>
            <w:gridSpan w:val="3"/>
            <w:tcBorders>
              <w:right w:val="single" w:sz="6"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Zonas de potencial turístico</w:t>
            </w:r>
          </w:p>
        </w:tc>
      </w:tr>
      <w:tr w:rsidR="00B26B0A" w:rsidRPr="001C618E">
        <w:tblPrEx>
          <w:tblCellMar>
            <w:top w:w="0" w:type="dxa"/>
            <w:bottom w:w="0" w:type="dxa"/>
          </w:tblCellMar>
        </w:tblPrEx>
        <w:trPr>
          <w:cantSplit/>
        </w:trPr>
        <w:tc>
          <w:tcPr>
            <w:tcW w:w="2230" w:type="dxa"/>
            <w:tcBorders>
              <w:left w:val="single" w:sz="6" w:space="0" w:color="auto"/>
            </w:tcBorders>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6372" w:type="dxa"/>
            <w:gridSpan w:val="3"/>
            <w:tcBorders>
              <w:right w:val="single" w:sz="6"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Zonas de valor histórico, cultural o religioso</w:t>
            </w:r>
          </w:p>
        </w:tc>
      </w:tr>
      <w:tr w:rsidR="00B26B0A" w:rsidRPr="001C618E">
        <w:tblPrEx>
          <w:tblCellMar>
            <w:top w:w="0" w:type="dxa"/>
            <w:bottom w:w="0" w:type="dxa"/>
          </w:tblCellMar>
        </w:tblPrEx>
        <w:trPr>
          <w:cantSplit/>
        </w:trPr>
        <w:tc>
          <w:tcPr>
            <w:tcW w:w="2230" w:type="dxa"/>
            <w:tcBorders>
              <w:left w:val="single" w:sz="6" w:space="0" w:color="auto"/>
            </w:tcBorders>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6372" w:type="dxa"/>
            <w:gridSpan w:val="3"/>
            <w:tcBorders>
              <w:right w:val="single" w:sz="6"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Zonas escénicas únicas</w:t>
            </w:r>
          </w:p>
        </w:tc>
      </w:tr>
      <w:tr w:rsidR="00B26B0A" w:rsidRPr="001C618E">
        <w:tblPrEx>
          <w:tblCellMar>
            <w:top w:w="0" w:type="dxa"/>
            <w:bottom w:w="0" w:type="dxa"/>
          </w:tblCellMar>
        </w:tblPrEx>
        <w:trPr>
          <w:cantSplit/>
        </w:trPr>
        <w:tc>
          <w:tcPr>
            <w:tcW w:w="2230" w:type="dxa"/>
            <w:tcBorders>
              <w:left w:val="single" w:sz="6" w:space="0" w:color="auto"/>
            </w:tcBorders>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6372" w:type="dxa"/>
            <w:gridSpan w:val="3"/>
            <w:tcBorders>
              <w:right w:val="single" w:sz="6"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Zonas inestables con riesgo sísmico</w:t>
            </w:r>
          </w:p>
        </w:tc>
      </w:tr>
      <w:tr w:rsidR="00B26B0A" w:rsidRPr="001C618E">
        <w:tblPrEx>
          <w:tblCellMar>
            <w:top w:w="0" w:type="dxa"/>
            <w:bottom w:w="0" w:type="dxa"/>
          </w:tblCellMar>
        </w:tblPrEx>
        <w:trPr>
          <w:cantSplit/>
        </w:trPr>
        <w:tc>
          <w:tcPr>
            <w:tcW w:w="2230" w:type="dxa"/>
            <w:tcBorders>
              <w:left w:val="single" w:sz="6" w:space="0" w:color="auto"/>
            </w:tcBorders>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6372" w:type="dxa"/>
            <w:gridSpan w:val="3"/>
            <w:tcBorders>
              <w:right w:val="single" w:sz="6"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Zonas reservadas por seguridad nacional</w:t>
            </w:r>
          </w:p>
        </w:tc>
      </w:tr>
      <w:tr w:rsidR="00B26B0A" w:rsidRPr="001C618E">
        <w:tblPrEx>
          <w:tblCellMar>
            <w:top w:w="0" w:type="dxa"/>
            <w:bottom w:w="0" w:type="dxa"/>
          </w:tblCellMar>
        </w:tblPrEx>
        <w:trPr>
          <w:cantSplit/>
        </w:trPr>
        <w:tc>
          <w:tcPr>
            <w:tcW w:w="2230" w:type="dxa"/>
            <w:tcBorders>
              <w:left w:val="single" w:sz="6" w:space="0" w:color="auto"/>
              <w:bottom w:val="single" w:sz="6" w:space="0" w:color="auto"/>
            </w:tcBorders>
          </w:tcPr>
          <w:p w:rsidR="00B26B0A" w:rsidRPr="001C618E" w:rsidRDefault="00B26B0A" w:rsidP="001B0E47">
            <w:pPr>
              <w:rPr>
                <w:rFonts w:ascii="Book Antiqua" w:hAnsi="Book Antiqua"/>
                <w:b/>
                <w:sz w:val="20"/>
                <w:szCs w:val="20"/>
              </w:rPr>
            </w:pPr>
          </w:p>
        </w:tc>
        <w:tc>
          <w:tcPr>
            <w:tcW w:w="540" w:type="dxa"/>
            <w:tcBorders>
              <w:bottom w:val="single" w:sz="6" w:space="0" w:color="auto"/>
            </w:tcBorders>
          </w:tcPr>
          <w:p w:rsidR="00B26B0A" w:rsidRPr="001C618E" w:rsidRDefault="00B26B0A" w:rsidP="001B0E47">
            <w:pPr>
              <w:rPr>
                <w:rFonts w:ascii="Book Antiqua" w:hAnsi="Book Antiqua"/>
                <w:sz w:val="20"/>
                <w:szCs w:val="20"/>
              </w:rPr>
            </w:pPr>
            <w:r w:rsidRPr="001C618E">
              <w:rPr>
                <w:rFonts w:ascii="Book Antiqua" w:hAnsi="Book Antiqua"/>
                <w:b/>
                <w:sz w:val="20"/>
                <w:szCs w:val="20"/>
              </w:rPr>
              <w:sym w:font="Wingdings" w:char="F0FE"/>
            </w:r>
          </w:p>
        </w:tc>
        <w:tc>
          <w:tcPr>
            <w:tcW w:w="6372" w:type="dxa"/>
            <w:gridSpan w:val="3"/>
            <w:tcBorders>
              <w:bottom w:val="single" w:sz="6" w:space="0" w:color="auto"/>
              <w:right w:val="single" w:sz="6"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Otra: (especificar)</w:t>
            </w:r>
          </w:p>
        </w:tc>
      </w:tr>
      <w:tr w:rsidR="00B26B0A" w:rsidRPr="001C618E">
        <w:tblPrEx>
          <w:tblBorders>
            <w:top w:val="single" w:sz="4" w:space="0" w:color="auto"/>
            <w:left w:val="single" w:sz="4" w:space="0" w:color="auto"/>
            <w:bottom w:val="single" w:sz="4" w:space="0" w:color="auto"/>
            <w:right w:val="single" w:sz="4" w:space="0" w:color="auto"/>
          </w:tblBorders>
          <w:tblCellMar>
            <w:top w:w="0" w:type="dxa"/>
            <w:bottom w:w="0" w:type="dxa"/>
          </w:tblCellMar>
        </w:tblPrEx>
        <w:trPr>
          <w:cantSplit/>
        </w:trPr>
        <w:tc>
          <w:tcPr>
            <w:tcW w:w="2230" w:type="dxa"/>
          </w:tcPr>
          <w:p w:rsidR="00B26B0A" w:rsidRPr="001C618E" w:rsidRDefault="00B26B0A" w:rsidP="001B0E47">
            <w:pPr>
              <w:rPr>
                <w:rFonts w:ascii="Book Antiqua" w:hAnsi="Book Antiqua"/>
                <w:b/>
                <w:sz w:val="20"/>
                <w:szCs w:val="20"/>
              </w:rPr>
            </w:pPr>
            <w:r w:rsidRPr="001C618E">
              <w:rPr>
                <w:rFonts w:ascii="Book Antiqua" w:hAnsi="Book Antiqua"/>
                <w:b/>
                <w:sz w:val="20"/>
                <w:szCs w:val="20"/>
              </w:rPr>
              <w:t>Pendiente del suelo</w:t>
            </w:r>
          </w:p>
        </w:tc>
        <w:tc>
          <w:tcPr>
            <w:tcW w:w="540" w:type="dxa"/>
          </w:tcPr>
          <w:p w:rsidR="00B26B0A" w:rsidRPr="001C618E" w:rsidRDefault="00B26B0A" w:rsidP="001B0E47">
            <w:pPr>
              <w:rPr>
                <w:rFonts w:ascii="Book Antiqua" w:hAnsi="Book Antiqua"/>
                <w:sz w:val="20"/>
                <w:szCs w:val="20"/>
              </w:rPr>
            </w:pPr>
            <w:r w:rsidRPr="001C618E">
              <w:rPr>
                <w:rFonts w:ascii="Book Antiqua" w:hAnsi="Book Antiqua"/>
                <w:b/>
                <w:sz w:val="20"/>
                <w:szCs w:val="20"/>
              </w:rPr>
              <w:sym w:font="Wingdings" w:char="F0FE"/>
            </w:r>
          </w:p>
        </w:tc>
        <w:tc>
          <w:tcPr>
            <w:tcW w:w="1269" w:type="dxa"/>
          </w:tcPr>
          <w:p w:rsidR="00B26B0A" w:rsidRPr="001C618E" w:rsidRDefault="00B26B0A" w:rsidP="001B0E47">
            <w:pPr>
              <w:pStyle w:val="Piedepgina"/>
              <w:rPr>
                <w:rFonts w:ascii="Book Antiqua" w:hAnsi="Book Antiqua"/>
                <w:sz w:val="20"/>
                <w:szCs w:val="20"/>
              </w:rPr>
            </w:pPr>
            <w:r w:rsidRPr="001C618E">
              <w:rPr>
                <w:rFonts w:ascii="Book Antiqua" w:hAnsi="Book Antiqua"/>
                <w:sz w:val="20"/>
                <w:szCs w:val="20"/>
              </w:rPr>
              <w:t>Llano</w:t>
            </w:r>
          </w:p>
        </w:tc>
        <w:tc>
          <w:tcPr>
            <w:tcW w:w="5103" w:type="dxa"/>
            <w:gridSpan w:val="2"/>
          </w:tcPr>
          <w:p w:rsidR="00B26B0A" w:rsidRPr="001C618E" w:rsidRDefault="00B26B0A" w:rsidP="001B0E47">
            <w:pPr>
              <w:rPr>
                <w:rFonts w:ascii="Book Antiqua" w:hAnsi="Book Antiqua"/>
                <w:sz w:val="20"/>
                <w:szCs w:val="20"/>
              </w:rPr>
            </w:pPr>
            <w:r w:rsidRPr="001C618E">
              <w:rPr>
                <w:rFonts w:ascii="Book Antiqua" w:hAnsi="Book Antiqua"/>
                <w:sz w:val="20"/>
                <w:szCs w:val="20"/>
              </w:rPr>
              <w:t>El terreno es plano. Las pendientes son menores que el 30%.</w:t>
            </w:r>
          </w:p>
        </w:tc>
      </w:tr>
      <w:tr w:rsidR="00B26B0A" w:rsidRPr="001C618E">
        <w:tblPrEx>
          <w:tblBorders>
            <w:top w:val="single" w:sz="4" w:space="0" w:color="auto"/>
            <w:left w:val="single" w:sz="4" w:space="0" w:color="auto"/>
            <w:bottom w:val="single" w:sz="4" w:space="0" w:color="auto"/>
            <w:right w:val="single" w:sz="4" w:space="0" w:color="auto"/>
          </w:tblBorders>
          <w:tblCellMar>
            <w:top w:w="0" w:type="dxa"/>
            <w:bottom w:w="0" w:type="dxa"/>
          </w:tblCellMar>
        </w:tblPrEx>
        <w:trPr>
          <w:cantSplit/>
        </w:trPr>
        <w:tc>
          <w:tcPr>
            <w:tcW w:w="2230" w:type="dxa"/>
            <w:tcBorders>
              <w:bottom w:val="nil"/>
            </w:tcBorders>
          </w:tcPr>
          <w:p w:rsidR="00B26B0A" w:rsidRPr="001C618E" w:rsidRDefault="00B26B0A" w:rsidP="001B0E47">
            <w:pPr>
              <w:rPr>
                <w:rFonts w:ascii="Book Antiqua" w:hAnsi="Book Antiqua"/>
                <w:b/>
                <w:sz w:val="20"/>
                <w:szCs w:val="20"/>
              </w:rPr>
            </w:pPr>
          </w:p>
        </w:tc>
        <w:tc>
          <w:tcPr>
            <w:tcW w:w="540" w:type="dxa"/>
            <w:tcBorders>
              <w:bottom w:val="nil"/>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1269" w:type="dxa"/>
            <w:tcBorders>
              <w:bottom w:val="nil"/>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Ondulado</w:t>
            </w:r>
          </w:p>
        </w:tc>
        <w:tc>
          <w:tcPr>
            <w:tcW w:w="5103" w:type="dxa"/>
            <w:gridSpan w:val="2"/>
            <w:tcBorders>
              <w:bottom w:val="nil"/>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El terreno es ondulado. Las pendientes son suaves (entre 30%  y 100 %).</w:t>
            </w:r>
          </w:p>
        </w:tc>
      </w:tr>
      <w:tr w:rsidR="00B26B0A" w:rsidRPr="001C618E">
        <w:tblPrEx>
          <w:tblBorders>
            <w:top w:val="single" w:sz="4" w:space="0" w:color="auto"/>
            <w:left w:val="single" w:sz="4" w:space="0" w:color="auto"/>
            <w:bottom w:val="single" w:sz="4" w:space="0" w:color="auto"/>
            <w:right w:val="single" w:sz="4" w:space="0" w:color="auto"/>
          </w:tblBorders>
          <w:tblCellMar>
            <w:top w:w="0" w:type="dxa"/>
            <w:bottom w:w="0" w:type="dxa"/>
          </w:tblCellMar>
        </w:tblPrEx>
        <w:trPr>
          <w:cantSplit/>
        </w:trPr>
        <w:tc>
          <w:tcPr>
            <w:tcW w:w="2230" w:type="dxa"/>
            <w:tcBorders>
              <w:top w:val="nil"/>
              <w:bottom w:val="single" w:sz="4" w:space="0" w:color="auto"/>
            </w:tcBorders>
          </w:tcPr>
          <w:p w:rsidR="00B26B0A" w:rsidRPr="001C618E" w:rsidRDefault="00B26B0A" w:rsidP="001B0E47">
            <w:pPr>
              <w:rPr>
                <w:rFonts w:ascii="Book Antiqua" w:hAnsi="Book Antiqua"/>
                <w:b/>
                <w:sz w:val="20"/>
                <w:szCs w:val="20"/>
              </w:rPr>
            </w:pPr>
          </w:p>
        </w:tc>
        <w:tc>
          <w:tcPr>
            <w:tcW w:w="540" w:type="dxa"/>
            <w:tcBorders>
              <w:top w:val="nil"/>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1269" w:type="dxa"/>
            <w:tcBorders>
              <w:top w:val="nil"/>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Montañoso</w:t>
            </w:r>
          </w:p>
        </w:tc>
        <w:tc>
          <w:tcPr>
            <w:tcW w:w="5103" w:type="dxa"/>
            <w:gridSpan w:val="2"/>
            <w:tcBorders>
              <w:top w:val="nil"/>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El terreno es quebrado.  Las pendientes son mayores al 100 %.</w:t>
            </w:r>
          </w:p>
        </w:tc>
      </w:tr>
      <w:tr w:rsidR="00B26B0A" w:rsidRPr="001C618E">
        <w:tblPrEx>
          <w:tblBorders>
            <w:top w:val="single" w:sz="4" w:space="0" w:color="auto"/>
            <w:left w:val="single" w:sz="4" w:space="0" w:color="auto"/>
            <w:bottom w:val="single" w:sz="4" w:space="0" w:color="auto"/>
            <w:right w:val="single" w:sz="4" w:space="0" w:color="auto"/>
          </w:tblBorders>
          <w:tblCellMar>
            <w:top w:w="0" w:type="dxa"/>
            <w:bottom w:w="0" w:type="dxa"/>
          </w:tblCellMar>
        </w:tblPrEx>
        <w:trPr>
          <w:cantSplit/>
        </w:trPr>
        <w:tc>
          <w:tcPr>
            <w:tcW w:w="2230" w:type="dxa"/>
            <w:tcBorders>
              <w:top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t>Tipo de suelo</w:t>
            </w:r>
          </w:p>
        </w:tc>
        <w:tc>
          <w:tcPr>
            <w:tcW w:w="540" w:type="dxa"/>
            <w:tcBorders>
              <w:top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b/>
                <w:sz w:val="20"/>
                <w:szCs w:val="20"/>
              </w:rPr>
              <w:sym w:font="Wingdings" w:char="F0FE"/>
            </w:r>
          </w:p>
        </w:tc>
        <w:tc>
          <w:tcPr>
            <w:tcW w:w="1809" w:type="dxa"/>
            <w:gridSpan w:val="2"/>
            <w:tcBorders>
              <w:top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Arcilloso</w:t>
            </w:r>
          </w:p>
        </w:tc>
        <w:tc>
          <w:tcPr>
            <w:tcW w:w="4563" w:type="dxa"/>
            <w:tcBorders>
              <w:top w:val="single" w:sz="4" w:space="0" w:color="auto"/>
            </w:tcBorders>
          </w:tcPr>
          <w:p w:rsidR="00B26B0A" w:rsidRPr="001C618E" w:rsidRDefault="00B26B0A" w:rsidP="001B0E47">
            <w:pPr>
              <w:rPr>
                <w:rFonts w:ascii="Book Antiqua" w:hAnsi="Book Antiqua"/>
                <w:sz w:val="20"/>
                <w:szCs w:val="20"/>
              </w:rPr>
            </w:pPr>
          </w:p>
        </w:tc>
      </w:tr>
      <w:tr w:rsidR="00B26B0A" w:rsidRPr="001C618E">
        <w:tblPrEx>
          <w:tblBorders>
            <w:top w:val="single" w:sz="4" w:space="0" w:color="auto"/>
            <w:left w:val="single" w:sz="4" w:space="0" w:color="auto"/>
            <w:bottom w:val="single" w:sz="4" w:space="0" w:color="auto"/>
            <w:right w:val="single" w:sz="4" w:space="0" w:color="auto"/>
          </w:tblBorders>
          <w:tblCellMar>
            <w:top w:w="0" w:type="dxa"/>
            <w:bottom w:w="0" w:type="dxa"/>
          </w:tblCellMar>
        </w:tblPrEx>
        <w:trPr>
          <w:cantSplit/>
        </w:trPr>
        <w:tc>
          <w:tcPr>
            <w:tcW w:w="2230" w:type="dxa"/>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1809" w:type="dxa"/>
            <w:gridSpan w:val="2"/>
          </w:tcPr>
          <w:p w:rsidR="00B26B0A" w:rsidRPr="001C618E" w:rsidRDefault="00B26B0A" w:rsidP="001B0E47">
            <w:pPr>
              <w:rPr>
                <w:rFonts w:ascii="Book Antiqua" w:hAnsi="Book Antiqua"/>
                <w:sz w:val="20"/>
                <w:szCs w:val="20"/>
              </w:rPr>
            </w:pPr>
            <w:r w:rsidRPr="001C618E">
              <w:rPr>
                <w:rFonts w:ascii="Book Antiqua" w:hAnsi="Book Antiqua"/>
                <w:sz w:val="20"/>
                <w:szCs w:val="20"/>
              </w:rPr>
              <w:t>Arenoso</w:t>
            </w:r>
          </w:p>
        </w:tc>
        <w:tc>
          <w:tcPr>
            <w:tcW w:w="4563" w:type="dxa"/>
          </w:tcPr>
          <w:p w:rsidR="00B26B0A" w:rsidRPr="001C618E" w:rsidRDefault="00B26B0A" w:rsidP="001B0E47">
            <w:pPr>
              <w:rPr>
                <w:rFonts w:ascii="Book Antiqua" w:hAnsi="Book Antiqua"/>
                <w:sz w:val="20"/>
                <w:szCs w:val="20"/>
              </w:rPr>
            </w:pPr>
          </w:p>
        </w:tc>
      </w:tr>
      <w:tr w:rsidR="00B26B0A" w:rsidRPr="001C618E">
        <w:tblPrEx>
          <w:tblBorders>
            <w:top w:val="single" w:sz="4" w:space="0" w:color="auto"/>
            <w:left w:val="single" w:sz="4" w:space="0" w:color="auto"/>
            <w:bottom w:val="single" w:sz="4" w:space="0" w:color="auto"/>
            <w:right w:val="single" w:sz="4" w:space="0" w:color="auto"/>
          </w:tblBorders>
          <w:tblCellMar>
            <w:top w:w="0" w:type="dxa"/>
            <w:bottom w:w="0" w:type="dxa"/>
          </w:tblCellMar>
        </w:tblPrEx>
        <w:trPr>
          <w:cantSplit/>
        </w:trPr>
        <w:tc>
          <w:tcPr>
            <w:tcW w:w="2230" w:type="dxa"/>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1809" w:type="dxa"/>
            <w:gridSpan w:val="2"/>
          </w:tcPr>
          <w:p w:rsidR="00B26B0A" w:rsidRPr="001C618E" w:rsidRDefault="00B26B0A" w:rsidP="001B0E47">
            <w:pPr>
              <w:rPr>
                <w:rFonts w:ascii="Book Antiqua" w:hAnsi="Book Antiqua"/>
                <w:sz w:val="20"/>
                <w:szCs w:val="20"/>
              </w:rPr>
            </w:pPr>
            <w:r w:rsidRPr="001C618E">
              <w:rPr>
                <w:rFonts w:ascii="Book Antiqua" w:hAnsi="Book Antiqua"/>
                <w:sz w:val="20"/>
                <w:szCs w:val="20"/>
              </w:rPr>
              <w:t>Semi-duro</w:t>
            </w:r>
          </w:p>
        </w:tc>
        <w:tc>
          <w:tcPr>
            <w:tcW w:w="4563" w:type="dxa"/>
          </w:tcPr>
          <w:p w:rsidR="00B26B0A" w:rsidRPr="001C618E" w:rsidRDefault="00B26B0A" w:rsidP="001B0E47">
            <w:pPr>
              <w:rPr>
                <w:rFonts w:ascii="Book Antiqua" w:hAnsi="Book Antiqua"/>
                <w:sz w:val="20"/>
                <w:szCs w:val="20"/>
              </w:rPr>
            </w:pPr>
          </w:p>
        </w:tc>
      </w:tr>
      <w:tr w:rsidR="00B26B0A" w:rsidRPr="001C618E">
        <w:tblPrEx>
          <w:tblBorders>
            <w:top w:val="single" w:sz="4" w:space="0" w:color="auto"/>
            <w:left w:val="single" w:sz="4" w:space="0" w:color="auto"/>
            <w:bottom w:val="single" w:sz="4" w:space="0" w:color="auto"/>
            <w:right w:val="single" w:sz="4" w:space="0" w:color="auto"/>
          </w:tblBorders>
          <w:tblCellMar>
            <w:top w:w="0" w:type="dxa"/>
            <w:bottom w:w="0" w:type="dxa"/>
          </w:tblCellMar>
        </w:tblPrEx>
        <w:trPr>
          <w:cantSplit/>
        </w:trPr>
        <w:tc>
          <w:tcPr>
            <w:tcW w:w="2230" w:type="dxa"/>
            <w:tcBorders>
              <w:bottom w:val="nil"/>
            </w:tcBorders>
          </w:tcPr>
          <w:p w:rsidR="00B26B0A" w:rsidRPr="001C618E" w:rsidRDefault="00B26B0A" w:rsidP="001B0E47">
            <w:pPr>
              <w:rPr>
                <w:rFonts w:ascii="Book Antiqua" w:hAnsi="Book Antiqua"/>
                <w:b/>
                <w:sz w:val="20"/>
                <w:szCs w:val="20"/>
              </w:rPr>
            </w:pPr>
          </w:p>
        </w:tc>
        <w:tc>
          <w:tcPr>
            <w:tcW w:w="540" w:type="dxa"/>
            <w:tcBorders>
              <w:bottom w:val="nil"/>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1809" w:type="dxa"/>
            <w:gridSpan w:val="2"/>
            <w:tcBorders>
              <w:bottom w:val="nil"/>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Rocoso</w:t>
            </w:r>
          </w:p>
        </w:tc>
        <w:tc>
          <w:tcPr>
            <w:tcW w:w="4563" w:type="dxa"/>
            <w:tcBorders>
              <w:bottom w:val="nil"/>
            </w:tcBorders>
          </w:tcPr>
          <w:p w:rsidR="00B26B0A" w:rsidRPr="001C618E" w:rsidRDefault="00B26B0A" w:rsidP="001B0E47">
            <w:pPr>
              <w:rPr>
                <w:rFonts w:ascii="Book Antiqua" w:hAnsi="Book Antiqua"/>
                <w:sz w:val="20"/>
                <w:szCs w:val="20"/>
              </w:rPr>
            </w:pPr>
          </w:p>
        </w:tc>
      </w:tr>
      <w:tr w:rsidR="00B26B0A" w:rsidRPr="001C618E">
        <w:tblPrEx>
          <w:tblBorders>
            <w:top w:val="single" w:sz="4" w:space="0" w:color="auto"/>
            <w:left w:val="single" w:sz="4" w:space="0" w:color="auto"/>
            <w:bottom w:val="single" w:sz="4" w:space="0" w:color="auto"/>
            <w:right w:val="single" w:sz="4" w:space="0" w:color="auto"/>
          </w:tblBorders>
          <w:tblCellMar>
            <w:top w:w="0" w:type="dxa"/>
            <w:bottom w:w="0" w:type="dxa"/>
          </w:tblCellMar>
        </w:tblPrEx>
        <w:trPr>
          <w:cantSplit/>
        </w:trPr>
        <w:tc>
          <w:tcPr>
            <w:tcW w:w="2230" w:type="dxa"/>
            <w:tcBorders>
              <w:top w:val="nil"/>
              <w:bottom w:val="single" w:sz="4" w:space="0" w:color="auto"/>
            </w:tcBorders>
          </w:tcPr>
          <w:p w:rsidR="00B26B0A" w:rsidRPr="001C618E" w:rsidRDefault="00B26B0A" w:rsidP="001B0E47">
            <w:pPr>
              <w:rPr>
                <w:rFonts w:ascii="Book Antiqua" w:hAnsi="Book Antiqua"/>
                <w:b/>
                <w:sz w:val="20"/>
                <w:szCs w:val="20"/>
              </w:rPr>
            </w:pPr>
          </w:p>
        </w:tc>
        <w:tc>
          <w:tcPr>
            <w:tcW w:w="540" w:type="dxa"/>
            <w:tcBorders>
              <w:top w:val="nil"/>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1809" w:type="dxa"/>
            <w:gridSpan w:val="2"/>
            <w:tcBorders>
              <w:top w:val="nil"/>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Saturado</w:t>
            </w:r>
          </w:p>
        </w:tc>
        <w:tc>
          <w:tcPr>
            <w:tcW w:w="4563" w:type="dxa"/>
            <w:tcBorders>
              <w:top w:val="nil"/>
              <w:bottom w:val="single" w:sz="4" w:space="0" w:color="auto"/>
            </w:tcBorders>
          </w:tcPr>
          <w:p w:rsidR="00B26B0A" w:rsidRPr="001C618E" w:rsidRDefault="00B26B0A" w:rsidP="001B0E47">
            <w:pPr>
              <w:rPr>
                <w:rFonts w:ascii="Book Antiqua" w:hAnsi="Book Antiqua"/>
                <w:sz w:val="20"/>
                <w:szCs w:val="20"/>
              </w:rPr>
            </w:pPr>
          </w:p>
        </w:tc>
      </w:tr>
      <w:tr w:rsidR="00B26B0A" w:rsidRPr="001C618E">
        <w:tblPrEx>
          <w:tblBorders>
            <w:top w:val="single" w:sz="4" w:space="0" w:color="auto"/>
            <w:left w:val="single" w:sz="4" w:space="0" w:color="auto"/>
            <w:bottom w:val="single" w:sz="4" w:space="0" w:color="auto"/>
            <w:right w:val="single" w:sz="4" w:space="0" w:color="auto"/>
          </w:tblBorders>
          <w:tblCellMar>
            <w:top w:w="0" w:type="dxa"/>
            <w:bottom w:w="0" w:type="dxa"/>
          </w:tblCellMar>
        </w:tblPrEx>
        <w:trPr>
          <w:cantSplit/>
        </w:trPr>
        <w:tc>
          <w:tcPr>
            <w:tcW w:w="2230" w:type="dxa"/>
            <w:tcBorders>
              <w:top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t>Calidad del suelo</w:t>
            </w:r>
          </w:p>
        </w:tc>
        <w:tc>
          <w:tcPr>
            <w:tcW w:w="540" w:type="dxa"/>
            <w:tcBorders>
              <w:top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1809" w:type="dxa"/>
            <w:gridSpan w:val="2"/>
            <w:tcBorders>
              <w:top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Fértil</w:t>
            </w:r>
          </w:p>
        </w:tc>
        <w:tc>
          <w:tcPr>
            <w:tcW w:w="4563" w:type="dxa"/>
            <w:tcBorders>
              <w:top w:val="single" w:sz="4" w:space="0" w:color="auto"/>
            </w:tcBorders>
          </w:tcPr>
          <w:p w:rsidR="00B26B0A" w:rsidRPr="001C618E" w:rsidRDefault="00B26B0A" w:rsidP="001B0E47">
            <w:pPr>
              <w:rPr>
                <w:rFonts w:ascii="Book Antiqua" w:hAnsi="Book Antiqua"/>
                <w:sz w:val="20"/>
                <w:szCs w:val="20"/>
              </w:rPr>
            </w:pPr>
          </w:p>
        </w:tc>
      </w:tr>
      <w:tr w:rsidR="00B26B0A" w:rsidRPr="001C618E">
        <w:tblPrEx>
          <w:tblBorders>
            <w:top w:val="single" w:sz="4" w:space="0" w:color="auto"/>
            <w:left w:val="single" w:sz="4" w:space="0" w:color="auto"/>
            <w:bottom w:val="single" w:sz="4" w:space="0" w:color="auto"/>
            <w:right w:val="single" w:sz="4" w:space="0" w:color="auto"/>
          </w:tblBorders>
          <w:tblCellMar>
            <w:top w:w="0" w:type="dxa"/>
            <w:bottom w:w="0" w:type="dxa"/>
          </w:tblCellMar>
        </w:tblPrEx>
        <w:trPr>
          <w:cantSplit/>
        </w:trPr>
        <w:tc>
          <w:tcPr>
            <w:tcW w:w="2230" w:type="dxa"/>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sz w:val="20"/>
                <w:szCs w:val="20"/>
              </w:rPr>
            </w:pPr>
            <w:r w:rsidRPr="001C618E">
              <w:rPr>
                <w:rFonts w:ascii="Book Antiqua" w:hAnsi="Book Antiqua"/>
                <w:b/>
                <w:sz w:val="20"/>
                <w:szCs w:val="20"/>
              </w:rPr>
              <w:sym w:font="Wingdings" w:char="F0FE"/>
            </w:r>
          </w:p>
        </w:tc>
        <w:tc>
          <w:tcPr>
            <w:tcW w:w="1809" w:type="dxa"/>
            <w:gridSpan w:val="2"/>
          </w:tcPr>
          <w:p w:rsidR="00B26B0A" w:rsidRPr="001C618E" w:rsidRDefault="00B26B0A" w:rsidP="001B0E47">
            <w:pPr>
              <w:rPr>
                <w:rFonts w:ascii="Book Antiqua" w:hAnsi="Book Antiqua"/>
                <w:sz w:val="20"/>
                <w:szCs w:val="20"/>
              </w:rPr>
            </w:pPr>
            <w:r w:rsidRPr="001C618E">
              <w:rPr>
                <w:rFonts w:ascii="Book Antiqua" w:hAnsi="Book Antiqua"/>
                <w:sz w:val="20"/>
                <w:szCs w:val="20"/>
              </w:rPr>
              <w:t>Semi-f</w:t>
            </w:r>
            <w:r w:rsidRPr="001C618E">
              <w:rPr>
                <w:rFonts w:ascii="Book Antiqua" w:hAnsi="Book Antiqua"/>
                <w:sz w:val="20"/>
                <w:szCs w:val="20"/>
                <w:lang w:val="es-MX"/>
              </w:rPr>
              <w:t>é</w:t>
            </w:r>
            <w:r w:rsidRPr="001C618E">
              <w:rPr>
                <w:rFonts w:ascii="Book Antiqua" w:hAnsi="Book Antiqua"/>
                <w:sz w:val="20"/>
                <w:szCs w:val="20"/>
              </w:rPr>
              <w:t>rtil</w:t>
            </w:r>
          </w:p>
        </w:tc>
        <w:tc>
          <w:tcPr>
            <w:tcW w:w="4563" w:type="dxa"/>
          </w:tcPr>
          <w:p w:rsidR="00B26B0A" w:rsidRPr="001C618E" w:rsidRDefault="00B26B0A" w:rsidP="001B0E47">
            <w:pPr>
              <w:rPr>
                <w:rFonts w:ascii="Book Antiqua" w:hAnsi="Book Antiqua"/>
                <w:sz w:val="20"/>
                <w:szCs w:val="20"/>
              </w:rPr>
            </w:pPr>
          </w:p>
        </w:tc>
      </w:tr>
      <w:tr w:rsidR="00B26B0A" w:rsidRPr="001C618E">
        <w:tblPrEx>
          <w:tblBorders>
            <w:top w:val="single" w:sz="4" w:space="0" w:color="auto"/>
            <w:left w:val="single" w:sz="4" w:space="0" w:color="auto"/>
            <w:bottom w:val="single" w:sz="4" w:space="0" w:color="auto"/>
            <w:right w:val="single" w:sz="4" w:space="0" w:color="auto"/>
          </w:tblBorders>
          <w:tblCellMar>
            <w:top w:w="0" w:type="dxa"/>
            <w:bottom w:w="0" w:type="dxa"/>
          </w:tblCellMar>
        </w:tblPrEx>
        <w:trPr>
          <w:cantSplit/>
        </w:trPr>
        <w:tc>
          <w:tcPr>
            <w:tcW w:w="2230" w:type="dxa"/>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sz w:val="20"/>
                <w:szCs w:val="20"/>
              </w:rPr>
            </w:pPr>
            <w:r w:rsidRPr="001C618E">
              <w:rPr>
                <w:rFonts w:ascii="Book Antiqua" w:hAnsi="Book Antiqua"/>
                <w:b/>
                <w:sz w:val="20"/>
                <w:szCs w:val="20"/>
              </w:rPr>
              <w:sym w:font="Wingdings" w:char="F0FE"/>
            </w:r>
          </w:p>
        </w:tc>
        <w:tc>
          <w:tcPr>
            <w:tcW w:w="1809" w:type="dxa"/>
            <w:gridSpan w:val="2"/>
          </w:tcPr>
          <w:p w:rsidR="00B26B0A" w:rsidRPr="001C618E" w:rsidRDefault="00B26B0A" w:rsidP="001B0E47">
            <w:pPr>
              <w:rPr>
                <w:rFonts w:ascii="Book Antiqua" w:hAnsi="Book Antiqua"/>
                <w:sz w:val="20"/>
                <w:szCs w:val="20"/>
              </w:rPr>
            </w:pPr>
            <w:r w:rsidRPr="001C618E">
              <w:rPr>
                <w:rFonts w:ascii="Book Antiqua" w:hAnsi="Book Antiqua"/>
                <w:sz w:val="20"/>
                <w:szCs w:val="20"/>
              </w:rPr>
              <w:t>Erosionado</w:t>
            </w:r>
          </w:p>
        </w:tc>
        <w:tc>
          <w:tcPr>
            <w:tcW w:w="4563" w:type="dxa"/>
          </w:tcPr>
          <w:p w:rsidR="00B26B0A" w:rsidRPr="001C618E" w:rsidRDefault="00B26B0A" w:rsidP="001B0E47">
            <w:pPr>
              <w:rPr>
                <w:rFonts w:ascii="Book Antiqua" w:hAnsi="Book Antiqua"/>
                <w:sz w:val="20"/>
                <w:szCs w:val="20"/>
              </w:rPr>
            </w:pPr>
          </w:p>
        </w:tc>
      </w:tr>
      <w:tr w:rsidR="00B26B0A" w:rsidRPr="001C618E">
        <w:tblPrEx>
          <w:tblBorders>
            <w:top w:val="single" w:sz="4" w:space="0" w:color="auto"/>
            <w:left w:val="single" w:sz="4" w:space="0" w:color="auto"/>
            <w:bottom w:val="single" w:sz="4" w:space="0" w:color="auto"/>
            <w:right w:val="single" w:sz="4" w:space="0" w:color="auto"/>
          </w:tblBorders>
          <w:tblCellMar>
            <w:top w:w="0" w:type="dxa"/>
            <w:bottom w:w="0" w:type="dxa"/>
          </w:tblCellMar>
        </w:tblPrEx>
        <w:trPr>
          <w:cantSplit/>
        </w:trPr>
        <w:tc>
          <w:tcPr>
            <w:tcW w:w="2230" w:type="dxa"/>
            <w:tcBorders>
              <w:bottom w:val="nil"/>
            </w:tcBorders>
          </w:tcPr>
          <w:p w:rsidR="00B26B0A" w:rsidRPr="001C618E" w:rsidRDefault="00B26B0A" w:rsidP="001B0E47">
            <w:pPr>
              <w:rPr>
                <w:rFonts w:ascii="Book Antiqua" w:hAnsi="Book Antiqua"/>
                <w:b/>
                <w:sz w:val="20"/>
                <w:szCs w:val="20"/>
              </w:rPr>
            </w:pPr>
          </w:p>
        </w:tc>
        <w:tc>
          <w:tcPr>
            <w:tcW w:w="540" w:type="dxa"/>
            <w:tcBorders>
              <w:bottom w:val="nil"/>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1809" w:type="dxa"/>
            <w:gridSpan w:val="2"/>
            <w:tcBorders>
              <w:bottom w:val="nil"/>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Otro (especifique)</w:t>
            </w:r>
          </w:p>
        </w:tc>
        <w:tc>
          <w:tcPr>
            <w:tcW w:w="4563" w:type="dxa"/>
            <w:tcBorders>
              <w:bottom w:val="nil"/>
            </w:tcBorders>
          </w:tcPr>
          <w:p w:rsidR="00B26B0A" w:rsidRPr="001C618E" w:rsidRDefault="00B26B0A" w:rsidP="001B0E47">
            <w:pPr>
              <w:rPr>
                <w:rFonts w:ascii="Book Antiqua" w:hAnsi="Book Antiqua"/>
                <w:sz w:val="20"/>
                <w:szCs w:val="20"/>
              </w:rPr>
            </w:pPr>
          </w:p>
        </w:tc>
      </w:tr>
      <w:tr w:rsidR="00B26B0A" w:rsidRPr="001C618E">
        <w:tblPrEx>
          <w:tblBorders>
            <w:top w:val="single" w:sz="4" w:space="0" w:color="auto"/>
            <w:left w:val="single" w:sz="4" w:space="0" w:color="auto"/>
            <w:bottom w:val="single" w:sz="4" w:space="0" w:color="auto"/>
            <w:right w:val="single" w:sz="4" w:space="0" w:color="auto"/>
          </w:tblBorders>
          <w:tblCellMar>
            <w:top w:w="0" w:type="dxa"/>
            <w:bottom w:w="0" w:type="dxa"/>
          </w:tblCellMar>
        </w:tblPrEx>
        <w:trPr>
          <w:cantSplit/>
        </w:trPr>
        <w:tc>
          <w:tcPr>
            <w:tcW w:w="2230" w:type="dxa"/>
            <w:tcBorders>
              <w:top w:val="nil"/>
              <w:bottom w:val="single" w:sz="4" w:space="0" w:color="auto"/>
            </w:tcBorders>
          </w:tcPr>
          <w:p w:rsidR="00B26B0A" w:rsidRPr="001C618E" w:rsidRDefault="00B26B0A" w:rsidP="001B0E47">
            <w:pPr>
              <w:rPr>
                <w:rFonts w:ascii="Book Antiqua" w:hAnsi="Book Antiqua"/>
                <w:b/>
                <w:sz w:val="20"/>
                <w:szCs w:val="20"/>
              </w:rPr>
            </w:pPr>
          </w:p>
        </w:tc>
        <w:tc>
          <w:tcPr>
            <w:tcW w:w="540" w:type="dxa"/>
            <w:tcBorders>
              <w:top w:val="nil"/>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1809" w:type="dxa"/>
            <w:gridSpan w:val="2"/>
            <w:tcBorders>
              <w:top w:val="nil"/>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Saturado</w:t>
            </w:r>
          </w:p>
        </w:tc>
        <w:tc>
          <w:tcPr>
            <w:tcW w:w="4563" w:type="dxa"/>
            <w:tcBorders>
              <w:top w:val="nil"/>
              <w:bottom w:val="single" w:sz="4" w:space="0" w:color="auto"/>
            </w:tcBorders>
          </w:tcPr>
          <w:p w:rsidR="00B26B0A" w:rsidRPr="001C618E" w:rsidRDefault="00B26B0A" w:rsidP="001B0E47">
            <w:pPr>
              <w:rPr>
                <w:rFonts w:ascii="Book Antiqua" w:hAnsi="Book Antiqua"/>
                <w:sz w:val="20"/>
                <w:szCs w:val="20"/>
              </w:rPr>
            </w:pPr>
          </w:p>
        </w:tc>
      </w:tr>
      <w:tr w:rsidR="00B26B0A" w:rsidRPr="001C618E">
        <w:tblPrEx>
          <w:tblBorders>
            <w:top w:val="single" w:sz="4" w:space="0" w:color="auto"/>
            <w:left w:val="single" w:sz="4" w:space="0" w:color="auto"/>
            <w:bottom w:val="single" w:sz="4" w:space="0" w:color="auto"/>
            <w:right w:val="single" w:sz="4" w:space="0" w:color="auto"/>
          </w:tblBorders>
          <w:tblCellMar>
            <w:top w:w="0" w:type="dxa"/>
            <w:bottom w:w="0" w:type="dxa"/>
          </w:tblCellMar>
        </w:tblPrEx>
        <w:trPr>
          <w:cantSplit/>
        </w:trPr>
        <w:tc>
          <w:tcPr>
            <w:tcW w:w="2230" w:type="dxa"/>
            <w:tcBorders>
              <w:top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t>Permeabilidad del suelo</w:t>
            </w:r>
          </w:p>
        </w:tc>
        <w:tc>
          <w:tcPr>
            <w:tcW w:w="540" w:type="dxa"/>
            <w:tcBorders>
              <w:top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b/>
                <w:sz w:val="20"/>
                <w:szCs w:val="20"/>
              </w:rPr>
              <w:sym w:font="Wingdings" w:char="F0FE"/>
            </w:r>
          </w:p>
        </w:tc>
        <w:tc>
          <w:tcPr>
            <w:tcW w:w="1809" w:type="dxa"/>
            <w:gridSpan w:val="2"/>
            <w:tcBorders>
              <w:top w:val="single" w:sz="4" w:space="0" w:color="auto"/>
            </w:tcBorders>
          </w:tcPr>
          <w:p w:rsidR="00B26B0A" w:rsidRPr="001C618E" w:rsidRDefault="00B26B0A" w:rsidP="001B0E47">
            <w:pPr>
              <w:tabs>
                <w:tab w:val="left" w:pos="1260"/>
              </w:tabs>
              <w:rPr>
                <w:rFonts w:ascii="Book Antiqua" w:hAnsi="Book Antiqua"/>
                <w:sz w:val="20"/>
                <w:szCs w:val="20"/>
              </w:rPr>
            </w:pPr>
            <w:r w:rsidRPr="001C618E">
              <w:rPr>
                <w:rFonts w:ascii="Book Antiqua" w:hAnsi="Book Antiqua"/>
                <w:sz w:val="20"/>
                <w:szCs w:val="20"/>
              </w:rPr>
              <w:t>Altas</w:t>
            </w:r>
            <w:r w:rsidRPr="001C618E">
              <w:rPr>
                <w:rFonts w:ascii="Book Antiqua" w:hAnsi="Book Antiqua"/>
                <w:sz w:val="20"/>
                <w:szCs w:val="20"/>
              </w:rPr>
              <w:tab/>
            </w:r>
          </w:p>
        </w:tc>
        <w:tc>
          <w:tcPr>
            <w:tcW w:w="4563" w:type="dxa"/>
            <w:tcBorders>
              <w:top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El agua se infiltra fácilmente en el suelo.  Los charcos de lluvia desaparecen rápidamente.</w:t>
            </w:r>
          </w:p>
        </w:tc>
      </w:tr>
      <w:tr w:rsidR="00B26B0A" w:rsidRPr="001C618E">
        <w:tblPrEx>
          <w:tblBorders>
            <w:top w:val="single" w:sz="4" w:space="0" w:color="auto"/>
            <w:left w:val="single" w:sz="4" w:space="0" w:color="auto"/>
            <w:bottom w:val="single" w:sz="4" w:space="0" w:color="auto"/>
            <w:right w:val="single" w:sz="4" w:space="0" w:color="auto"/>
          </w:tblBorders>
          <w:tblCellMar>
            <w:top w:w="0" w:type="dxa"/>
            <w:bottom w:w="0" w:type="dxa"/>
          </w:tblCellMar>
        </w:tblPrEx>
        <w:trPr>
          <w:cantSplit/>
        </w:trPr>
        <w:tc>
          <w:tcPr>
            <w:tcW w:w="2230" w:type="dxa"/>
            <w:tcBorders>
              <w:bottom w:val="nil"/>
            </w:tcBorders>
          </w:tcPr>
          <w:p w:rsidR="00B26B0A" w:rsidRPr="001C618E" w:rsidRDefault="00B26B0A" w:rsidP="001B0E47">
            <w:pPr>
              <w:rPr>
                <w:rFonts w:ascii="Book Antiqua" w:hAnsi="Book Antiqua"/>
                <w:b/>
                <w:sz w:val="20"/>
                <w:szCs w:val="20"/>
              </w:rPr>
            </w:pPr>
          </w:p>
        </w:tc>
        <w:tc>
          <w:tcPr>
            <w:tcW w:w="540" w:type="dxa"/>
            <w:tcBorders>
              <w:bottom w:val="nil"/>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1809" w:type="dxa"/>
            <w:gridSpan w:val="2"/>
            <w:tcBorders>
              <w:bottom w:val="nil"/>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Medias</w:t>
            </w:r>
          </w:p>
        </w:tc>
        <w:tc>
          <w:tcPr>
            <w:tcW w:w="4563" w:type="dxa"/>
            <w:tcBorders>
              <w:bottom w:val="nil"/>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El agua tiene ciertos problemas para infiltrarse en el suelo.  Los charcos permanecen algunas horas después de que ha llovido.</w:t>
            </w:r>
          </w:p>
        </w:tc>
      </w:tr>
      <w:tr w:rsidR="00B26B0A" w:rsidRPr="001C618E">
        <w:tblPrEx>
          <w:tblBorders>
            <w:top w:val="single" w:sz="4" w:space="0" w:color="auto"/>
            <w:left w:val="single" w:sz="4" w:space="0" w:color="auto"/>
            <w:bottom w:val="single" w:sz="4" w:space="0" w:color="auto"/>
            <w:right w:val="single" w:sz="4" w:space="0" w:color="auto"/>
          </w:tblBorders>
          <w:tblCellMar>
            <w:top w:w="0" w:type="dxa"/>
            <w:bottom w:w="0" w:type="dxa"/>
          </w:tblCellMar>
        </w:tblPrEx>
        <w:trPr>
          <w:cantSplit/>
        </w:trPr>
        <w:tc>
          <w:tcPr>
            <w:tcW w:w="2230" w:type="dxa"/>
            <w:tcBorders>
              <w:top w:val="nil"/>
              <w:bottom w:val="single" w:sz="4" w:space="0" w:color="auto"/>
            </w:tcBorders>
          </w:tcPr>
          <w:p w:rsidR="00B26B0A" w:rsidRPr="001C618E" w:rsidRDefault="00B26B0A" w:rsidP="001B0E47">
            <w:pPr>
              <w:rPr>
                <w:rFonts w:ascii="Book Antiqua" w:hAnsi="Book Antiqua"/>
                <w:b/>
                <w:sz w:val="20"/>
                <w:szCs w:val="20"/>
              </w:rPr>
            </w:pPr>
          </w:p>
        </w:tc>
        <w:tc>
          <w:tcPr>
            <w:tcW w:w="540" w:type="dxa"/>
            <w:tcBorders>
              <w:top w:val="nil"/>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1809" w:type="dxa"/>
            <w:gridSpan w:val="2"/>
            <w:tcBorders>
              <w:top w:val="nil"/>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Bajas</w:t>
            </w:r>
          </w:p>
        </w:tc>
        <w:tc>
          <w:tcPr>
            <w:tcW w:w="4563" w:type="dxa"/>
            <w:tcBorders>
              <w:top w:val="nil"/>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El agua queda detenida en charcos por espacio de días.  Aparecen aguas estancadas.</w:t>
            </w:r>
          </w:p>
        </w:tc>
      </w:tr>
      <w:tr w:rsidR="00B26B0A" w:rsidRPr="001C618E">
        <w:tblPrEx>
          <w:tblBorders>
            <w:top w:val="single" w:sz="4" w:space="0" w:color="auto"/>
            <w:left w:val="single" w:sz="4" w:space="0" w:color="auto"/>
            <w:bottom w:val="single" w:sz="4" w:space="0" w:color="auto"/>
            <w:right w:val="single" w:sz="4" w:space="0" w:color="auto"/>
          </w:tblBorders>
          <w:tblCellMar>
            <w:top w:w="0" w:type="dxa"/>
            <w:bottom w:w="0" w:type="dxa"/>
          </w:tblCellMar>
        </w:tblPrEx>
        <w:tc>
          <w:tcPr>
            <w:tcW w:w="2230" w:type="dxa"/>
            <w:tcBorders>
              <w:top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t>Condiciones de drenaje</w:t>
            </w:r>
          </w:p>
        </w:tc>
        <w:tc>
          <w:tcPr>
            <w:tcW w:w="540" w:type="dxa"/>
            <w:tcBorders>
              <w:top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b/>
                <w:sz w:val="20"/>
                <w:szCs w:val="20"/>
              </w:rPr>
              <w:sym w:font="Wingdings" w:char="F0FE"/>
            </w:r>
          </w:p>
        </w:tc>
        <w:tc>
          <w:tcPr>
            <w:tcW w:w="1809" w:type="dxa"/>
            <w:gridSpan w:val="2"/>
            <w:tcBorders>
              <w:top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Muy buenas</w:t>
            </w:r>
          </w:p>
        </w:tc>
        <w:tc>
          <w:tcPr>
            <w:tcW w:w="4563" w:type="dxa"/>
            <w:tcBorders>
              <w:top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No existen estancamientos de agua, aún en época de lluvias</w:t>
            </w:r>
          </w:p>
        </w:tc>
      </w:tr>
      <w:tr w:rsidR="00B26B0A" w:rsidRPr="001C618E">
        <w:tblPrEx>
          <w:tblBorders>
            <w:top w:val="single" w:sz="4" w:space="0" w:color="auto"/>
            <w:left w:val="single" w:sz="4" w:space="0" w:color="auto"/>
            <w:bottom w:val="single" w:sz="4" w:space="0" w:color="auto"/>
            <w:right w:val="single" w:sz="4" w:space="0" w:color="auto"/>
          </w:tblBorders>
          <w:tblCellMar>
            <w:top w:w="0" w:type="dxa"/>
            <w:bottom w:w="0" w:type="dxa"/>
          </w:tblCellMar>
        </w:tblPrEx>
        <w:tc>
          <w:tcPr>
            <w:tcW w:w="2230" w:type="dxa"/>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1809" w:type="dxa"/>
            <w:gridSpan w:val="2"/>
          </w:tcPr>
          <w:p w:rsidR="00B26B0A" w:rsidRPr="001C618E" w:rsidRDefault="00B26B0A" w:rsidP="001B0E47">
            <w:pPr>
              <w:rPr>
                <w:rFonts w:ascii="Book Antiqua" w:hAnsi="Book Antiqua"/>
                <w:sz w:val="20"/>
                <w:szCs w:val="20"/>
              </w:rPr>
            </w:pPr>
            <w:r w:rsidRPr="001C618E">
              <w:rPr>
                <w:rFonts w:ascii="Book Antiqua" w:hAnsi="Book Antiqua"/>
                <w:sz w:val="20"/>
                <w:szCs w:val="20"/>
              </w:rPr>
              <w:t>Buenas</w:t>
            </w:r>
          </w:p>
        </w:tc>
        <w:tc>
          <w:tcPr>
            <w:tcW w:w="4563"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Existen estancamientos de agua que se forman durante las lluvias, pero que desaparecen a las pocas horas de cesar las precipitaciones</w:t>
            </w:r>
          </w:p>
        </w:tc>
      </w:tr>
      <w:tr w:rsidR="00B26B0A" w:rsidRPr="001C618E">
        <w:tblPrEx>
          <w:tblBorders>
            <w:top w:val="single" w:sz="4" w:space="0" w:color="auto"/>
            <w:left w:val="single" w:sz="4" w:space="0" w:color="auto"/>
            <w:bottom w:val="single" w:sz="4" w:space="0" w:color="auto"/>
            <w:right w:val="single" w:sz="4" w:space="0" w:color="auto"/>
          </w:tblBorders>
          <w:tblCellMar>
            <w:top w:w="0" w:type="dxa"/>
            <w:bottom w:w="0" w:type="dxa"/>
          </w:tblCellMar>
        </w:tblPrEx>
        <w:tc>
          <w:tcPr>
            <w:tcW w:w="2230" w:type="dxa"/>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1809" w:type="dxa"/>
            <w:gridSpan w:val="2"/>
          </w:tcPr>
          <w:p w:rsidR="00B26B0A" w:rsidRPr="001C618E" w:rsidRDefault="00B26B0A" w:rsidP="001B0E47">
            <w:pPr>
              <w:rPr>
                <w:rFonts w:ascii="Book Antiqua" w:hAnsi="Book Antiqua"/>
                <w:sz w:val="20"/>
                <w:szCs w:val="20"/>
              </w:rPr>
            </w:pPr>
            <w:r w:rsidRPr="001C618E">
              <w:rPr>
                <w:rFonts w:ascii="Book Antiqua" w:hAnsi="Book Antiqua"/>
                <w:sz w:val="20"/>
                <w:szCs w:val="20"/>
              </w:rPr>
              <w:t>Malas</w:t>
            </w:r>
          </w:p>
        </w:tc>
        <w:tc>
          <w:tcPr>
            <w:tcW w:w="4563"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Las condiciones son malas.  Existen estancamientos de agua, aún en épocas cuando no llueve</w:t>
            </w:r>
          </w:p>
        </w:tc>
      </w:tr>
    </w:tbl>
    <w:p w:rsidR="00B26B0A" w:rsidRPr="001C618E" w:rsidRDefault="00B26B0A" w:rsidP="00B26B0A">
      <w:pPr>
        <w:pStyle w:val="Ttulo3"/>
        <w:keepNext w:val="0"/>
        <w:rPr>
          <w:rFonts w:ascii="Book Antiqua" w:hAnsi="Book Antiqua"/>
          <w:sz w:val="20"/>
          <w:szCs w:val="20"/>
        </w:rPr>
      </w:pPr>
    </w:p>
    <w:p w:rsidR="00B26B0A" w:rsidRPr="001C618E" w:rsidRDefault="00B26B0A" w:rsidP="00B26B0A">
      <w:pPr>
        <w:pStyle w:val="Ttulo3"/>
        <w:keepNext w:val="0"/>
        <w:numPr>
          <w:ilvl w:val="2"/>
          <w:numId w:val="0"/>
        </w:numPr>
        <w:tabs>
          <w:tab w:val="num" w:pos="720"/>
        </w:tabs>
        <w:jc w:val="left"/>
        <w:rPr>
          <w:rFonts w:ascii="Book Antiqua" w:hAnsi="Book Antiqua"/>
          <w:b/>
          <w:sz w:val="20"/>
          <w:szCs w:val="20"/>
        </w:rPr>
      </w:pPr>
      <w:r w:rsidRPr="001C618E">
        <w:rPr>
          <w:rFonts w:ascii="Book Antiqua" w:hAnsi="Book Antiqua"/>
          <w:b/>
          <w:sz w:val="20"/>
          <w:szCs w:val="20"/>
        </w:rPr>
        <w:t>Hidrología</w:t>
      </w: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2230"/>
        <w:gridCol w:w="540"/>
        <w:gridCol w:w="1836"/>
        <w:gridCol w:w="4536"/>
      </w:tblGrid>
      <w:tr w:rsidR="00B26B0A" w:rsidRPr="001C618E">
        <w:tblPrEx>
          <w:tblCellMar>
            <w:top w:w="0" w:type="dxa"/>
            <w:bottom w:w="0" w:type="dxa"/>
          </w:tblCellMar>
        </w:tblPrEx>
        <w:trPr>
          <w:cantSplit/>
        </w:trPr>
        <w:tc>
          <w:tcPr>
            <w:tcW w:w="2230" w:type="dxa"/>
          </w:tcPr>
          <w:p w:rsidR="00B26B0A" w:rsidRPr="001C618E" w:rsidRDefault="00B26B0A" w:rsidP="001B0E47">
            <w:pPr>
              <w:rPr>
                <w:rFonts w:ascii="Book Antiqua" w:hAnsi="Book Antiqua"/>
                <w:b/>
                <w:sz w:val="20"/>
                <w:szCs w:val="20"/>
              </w:rPr>
            </w:pPr>
            <w:r w:rsidRPr="001C618E">
              <w:rPr>
                <w:rFonts w:ascii="Book Antiqua" w:hAnsi="Book Antiqua"/>
                <w:b/>
                <w:sz w:val="20"/>
                <w:szCs w:val="20"/>
              </w:rPr>
              <w:t>Fuentes</w:t>
            </w:r>
          </w:p>
        </w:tc>
        <w:tc>
          <w:tcPr>
            <w:tcW w:w="54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1836"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 xml:space="preserve">Agua superficial </w:t>
            </w:r>
          </w:p>
        </w:tc>
        <w:tc>
          <w:tcPr>
            <w:tcW w:w="4536" w:type="dxa"/>
          </w:tcPr>
          <w:p w:rsidR="00B26B0A" w:rsidRPr="001C618E" w:rsidRDefault="00B26B0A" w:rsidP="001B0E47">
            <w:pPr>
              <w:rPr>
                <w:rFonts w:ascii="Book Antiqua" w:hAnsi="Book Antiqua"/>
                <w:sz w:val="20"/>
                <w:szCs w:val="20"/>
              </w:rPr>
            </w:pPr>
          </w:p>
        </w:tc>
      </w:tr>
      <w:tr w:rsidR="00B26B0A" w:rsidRPr="001C618E">
        <w:tblPrEx>
          <w:tblCellMar>
            <w:top w:w="0" w:type="dxa"/>
            <w:bottom w:w="0" w:type="dxa"/>
          </w:tblCellMar>
        </w:tblPrEx>
        <w:trPr>
          <w:cantSplit/>
        </w:trPr>
        <w:tc>
          <w:tcPr>
            <w:tcW w:w="2230" w:type="dxa"/>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sz w:val="20"/>
                <w:szCs w:val="20"/>
              </w:rPr>
            </w:pPr>
            <w:r w:rsidRPr="001C618E">
              <w:rPr>
                <w:rFonts w:ascii="Book Antiqua" w:hAnsi="Book Antiqua"/>
                <w:b/>
                <w:sz w:val="20"/>
                <w:szCs w:val="20"/>
              </w:rPr>
              <w:sym w:font="Wingdings" w:char="F0FE"/>
            </w:r>
          </w:p>
        </w:tc>
        <w:tc>
          <w:tcPr>
            <w:tcW w:w="1836" w:type="dxa"/>
          </w:tcPr>
          <w:p w:rsidR="00B26B0A" w:rsidRPr="001C618E" w:rsidRDefault="00B26B0A" w:rsidP="001B0E47">
            <w:pPr>
              <w:rPr>
                <w:rFonts w:ascii="Book Antiqua" w:hAnsi="Book Antiqua"/>
                <w:sz w:val="20"/>
                <w:szCs w:val="20"/>
                <w:lang w:val="es-MX"/>
              </w:rPr>
            </w:pPr>
            <w:r w:rsidRPr="001C618E">
              <w:rPr>
                <w:rFonts w:ascii="Book Antiqua" w:hAnsi="Book Antiqua"/>
                <w:sz w:val="20"/>
                <w:szCs w:val="20"/>
              </w:rPr>
              <w:t>Agua subterr</w:t>
            </w:r>
            <w:r w:rsidRPr="001C618E">
              <w:rPr>
                <w:rFonts w:ascii="Book Antiqua" w:hAnsi="Book Antiqua"/>
                <w:sz w:val="20"/>
                <w:szCs w:val="20"/>
                <w:lang w:val="es-MX"/>
              </w:rPr>
              <w:t>ánea</w:t>
            </w:r>
          </w:p>
        </w:tc>
        <w:tc>
          <w:tcPr>
            <w:tcW w:w="4536" w:type="dxa"/>
          </w:tcPr>
          <w:p w:rsidR="00B26B0A" w:rsidRPr="001C618E" w:rsidRDefault="00B26B0A" w:rsidP="001B0E47">
            <w:pPr>
              <w:rPr>
                <w:rFonts w:ascii="Book Antiqua" w:hAnsi="Book Antiqua"/>
                <w:sz w:val="20"/>
                <w:szCs w:val="20"/>
              </w:rPr>
            </w:pPr>
          </w:p>
        </w:tc>
      </w:tr>
      <w:tr w:rsidR="00B26B0A" w:rsidRPr="001C618E">
        <w:tblPrEx>
          <w:tblCellMar>
            <w:top w:w="0" w:type="dxa"/>
            <w:bottom w:w="0" w:type="dxa"/>
          </w:tblCellMar>
        </w:tblPrEx>
        <w:trPr>
          <w:cantSplit/>
        </w:trPr>
        <w:tc>
          <w:tcPr>
            <w:tcW w:w="2230" w:type="dxa"/>
            <w:tcBorders>
              <w:bottom w:val="nil"/>
            </w:tcBorders>
          </w:tcPr>
          <w:p w:rsidR="00B26B0A" w:rsidRPr="001C618E" w:rsidRDefault="00B26B0A" w:rsidP="001B0E47">
            <w:pPr>
              <w:rPr>
                <w:rFonts w:ascii="Book Antiqua" w:hAnsi="Book Antiqua"/>
                <w:b/>
                <w:sz w:val="20"/>
                <w:szCs w:val="20"/>
              </w:rPr>
            </w:pPr>
          </w:p>
        </w:tc>
        <w:tc>
          <w:tcPr>
            <w:tcW w:w="540" w:type="dxa"/>
            <w:tcBorders>
              <w:bottom w:val="nil"/>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1836" w:type="dxa"/>
            <w:tcBorders>
              <w:bottom w:val="nil"/>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Agua de mar</w:t>
            </w:r>
          </w:p>
        </w:tc>
        <w:tc>
          <w:tcPr>
            <w:tcW w:w="4536" w:type="dxa"/>
            <w:tcBorders>
              <w:bottom w:val="nil"/>
            </w:tcBorders>
          </w:tcPr>
          <w:p w:rsidR="00B26B0A" w:rsidRPr="001C618E" w:rsidRDefault="00B26B0A" w:rsidP="001B0E47">
            <w:pPr>
              <w:rPr>
                <w:rFonts w:ascii="Book Antiqua" w:hAnsi="Book Antiqua"/>
                <w:sz w:val="20"/>
                <w:szCs w:val="20"/>
              </w:rPr>
            </w:pPr>
          </w:p>
        </w:tc>
      </w:tr>
      <w:tr w:rsidR="00B26B0A" w:rsidRPr="001C618E">
        <w:tblPrEx>
          <w:tblCellMar>
            <w:top w:w="0" w:type="dxa"/>
            <w:bottom w:w="0" w:type="dxa"/>
          </w:tblCellMar>
        </w:tblPrEx>
        <w:trPr>
          <w:cantSplit/>
        </w:trPr>
        <w:tc>
          <w:tcPr>
            <w:tcW w:w="2230" w:type="dxa"/>
            <w:tcBorders>
              <w:top w:val="nil"/>
              <w:bottom w:val="single" w:sz="4" w:space="0" w:color="auto"/>
            </w:tcBorders>
          </w:tcPr>
          <w:p w:rsidR="00B26B0A" w:rsidRPr="001C618E" w:rsidRDefault="00B26B0A" w:rsidP="001B0E47">
            <w:pPr>
              <w:rPr>
                <w:rFonts w:ascii="Book Antiqua" w:hAnsi="Book Antiqua"/>
                <w:b/>
                <w:sz w:val="20"/>
                <w:szCs w:val="20"/>
              </w:rPr>
            </w:pPr>
          </w:p>
        </w:tc>
        <w:tc>
          <w:tcPr>
            <w:tcW w:w="540" w:type="dxa"/>
            <w:tcBorders>
              <w:top w:val="nil"/>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1836" w:type="dxa"/>
            <w:tcBorders>
              <w:top w:val="nil"/>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Ninguna</w:t>
            </w:r>
          </w:p>
        </w:tc>
        <w:tc>
          <w:tcPr>
            <w:tcW w:w="4536" w:type="dxa"/>
            <w:tcBorders>
              <w:top w:val="nil"/>
              <w:bottom w:val="single" w:sz="4" w:space="0" w:color="auto"/>
            </w:tcBorders>
          </w:tcPr>
          <w:p w:rsidR="00B26B0A" w:rsidRPr="001C618E" w:rsidRDefault="00B26B0A" w:rsidP="001B0E47">
            <w:pPr>
              <w:rPr>
                <w:rFonts w:ascii="Book Antiqua" w:hAnsi="Book Antiqua"/>
                <w:sz w:val="20"/>
                <w:szCs w:val="20"/>
              </w:rPr>
            </w:pPr>
          </w:p>
        </w:tc>
      </w:tr>
      <w:tr w:rsidR="00B26B0A" w:rsidRPr="001C618E">
        <w:tblPrEx>
          <w:tblBorders>
            <w:top w:val="single" w:sz="6" w:space="0" w:color="auto"/>
            <w:left w:val="single" w:sz="6" w:space="0" w:color="auto"/>
            <w:bottom w:val="single" w:sz="6" w:space="0" w:color="auto"/>
            <w:right w:val="single" w:sz="6" w:space="0" w:color="auto"/>
          </w:tblBorders>
          <w:tblCellMar>
            <w:top w:w="0" w:type="dxa"/>
            <w:bottom w:w="0" w:type="dxa"/>
          </w:tblCellMar>
        </w:tblPrEx>
        <w:tc>
          <w:tcPr>
            <w:tcW w:w="2230" w:type="dxa"/>
            <w:tcBorders>
              <w:bottom w:val="nil"/>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t>Nivel freático</w:t>
            </w:r>
          </w:p>
        </w:tc>
        <w:tc>
          <w:tcPr>
            <w:tcW w:w="540" w:type="dxa"/>
            <w:tcBorders>
              <w:bottom w:val="nil"/>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1836" w:type="dxa"/>
            <w:tcBorders>
              <w:bottom w:val="nil"/>
            </w:tcBorders>
          </w:tcPr>
          <w:p w:rsidR="00B26B0A" w:rsidRPr="001C618E" w:rsidRDefault="00B26B0A" w:rsidP="001B0E47">
            <w:pPr>
              <w:tabs>
                <w:tab w:val="left" w:pos="1260"/>
              </w:tabs>
              <w:rPr>
                <w:rFonts w:ascii="Book Antiqua" w:hAnsi="Book Antiqua"/>
                <w:sz w:val="20"/>
                <w:szCs w:val="20"/>
              </w:rPr>
            </w:pPr>
            <w:r w:rsidRPr="001C618E">
              <w:rPr>
                <w:rFonts w:ascii="Book Antiqua" w:hAnsi="Book Antiqua"/>
                <w:sz w:val="20"/>
                <w:szCs w:val="20"/>
              </w:rPr>
              <w:t>Alto</w:t>
            </w:r>
            <w:r w:rsidRPr="001C618E">
              <w:rPr>
                <w:rFonts w:ascii="Book Antiqua" w:hAnsi="Book Antiqua"/>
                <w:sz w:val="20"/>
                <w:szCs w:val="20"/>
              </w:rPr>
              <w:tab/>
            </w:r>
          </w:p>
        </w:tc>
        <w:tc>
          <w:tcPr>
            <w:tcW w:w="4536" w:type="dxa"/>
            <w:tcBorders>
              <w:bottom w:val="nil"/>
            </w:tcBorders>
          </w:tcPr>
          <w:p w:rsidR="00B26B0A" w:rsidRPr="001C618E" w:rsidRDefault="00B26B0A" w:rsidP="001B0E47">
            <w:pPr>
              <w:rPr>
                <w:rFonts w:ascii="Book Antiqua" w:hAnsi="Book Antiqua"/>
                <w:sz w:val="20"/>
                <w:szCs w:val="20"/>
              </w:rPr>
            </w:pPr>
          </w:p>
        </w:tc>
      </w:tr>
      <w:tr w:rsidR="00B26B0A" w:rsidRPr="001C618E">
        <w:tblPrEx>
          <w:tblBorders>
            <w:top w:val="single" w:sz="6" w:space="0" w:color="auto"/>
            <w:left w:val="single" w:sz="6" w:space="0" w:color="auto"/>
            <w:bottom w:val="single" w:sz="6" w:space="0" w:color="auto"/>
            <w:right w:val="single" w:sz="6" w:space="0" w:color="auto"/>
          </w:tblBorders>
          <w:tblCellMar>
            <w:top w:w="0" w:type="dxa"/>
            <w:bottom w:w="0" w:type="dxa"/>
          </w:tblCellMar>
        </w:tblPrEx>
        <w:tc>
          <w:tcPr>
            <w:tcW w:w="2230" w:type="dxa"/>
            <w:tcBorders>
              <w:top w:val="nil"/>
              <w:bottom w:val="single" w:sz="4" w:space="0" w:color="auto"/>
            </w:tcBorders>
          </w:tcPr>
          <w:p w:rsidR="00B26B0A" w:rsidRPr="001C618E" w:rsidRDefault="00B26B0A" w:rsidP="001B0E47">
            <w:pPr>
              <w:rPr>
                <w:rFonts w:ascii="Book Antiqua" w:hAnsi="Book Antiqua"/>
                <w:b/>
                <w:sz w:val="20"/>
                <w:szCs w:val="20"/>
              </w:rPr>
            </w:pPr>
          </w:p>
        </w:tc>
        <w:tc>
          <w:tcPr>
            <w:tcW w:w="540" w:type="dxa"/>
            <w:tcBorders>
              <w:top w:val="nil"/>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1836" w:type="dxa"/>
            <w:tcBorders>
              <w:top w:val="nil"/>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Profundo</w:t>
            </w:r>
          </w:p>
        </w:tc>
        <w:tc>
          <w:tcPr>
            <w:tcW w:w="4536" w:type="dxa"/>
            <w:tcBorders>
              <w:top w:val="nil"/>
              <w:bottom w:val="single" w:sz="4" w:space="0" w:color="auto"/>
            </w:tcBorders>
          </w:tcPr>
          <w:p w:rsidR="00B26B0A" w:rsidRPr="001C618E" w:rsidRDefault="00B26B0A" w:rsidP="001B0E47">
            <w:pPr>
              <w:rPr>
                <w:rFonts w:ascii="Book Antiqua" w:hAnsi="Book Antiqua"/>
                <w:sz w:val="20"/>
                <w:szCs w:val="20"/>
              </w:rPr>
            </w:pPr>
          </w:p>
        </w:tc>
      </w:tr>
      <w:tr w:rsidR="00B26B0A" w:rsidRPr="001C618E">
        <w:tblPrEx>
          <w:tblBorders>
            <w:top w:val="single" w:sz="6" w:space="0" w:color="auto"/>
            <w:left w:val="single" w:sz="6" w:space="0" w:color="auto"/>
            <w:bottom w:val="single" w:sz="6" w:space="0" w:color="auto"/>
            <w:right w:val="single" w:sz="6" w:space="0" w:color="auto"/>
          </w:tblBorders>
          <w:tblCellMar>
            <w:top w:w="0" w:type="dxa"/>
            <w:bottom w:w="0" w:type="dxa"/>
          </w:tblCellMar>
        </w:tblPrEx>
        <w:tc>
          <w:tcPr>
            <w:tcW w:w="2230" w:type="dxa"/>
            <w:tcBorders>
              <w:top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t>Precipitaciones</w:t>
            </w:r>
          </w:p>
        </w:tc>
        <w:tc>
          <w:tcPr>
            <w:tcW w:w="540" w:type="dxa"/>
            <w:tcBorders>
              <w:top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1836" w:type="dxa"/>
            <w:tcBorders>
              <w:top w:val="single" w:sz="4" w:space="0" w:color="auto"/>
            </w:tcBorders>
          </w:tcPr>
          <w:p w:rsidR="00B26B0A" w:rsidRPr="001C618E" w:rsidRDefault="00B26B0A" w:rsidP="001B0E47">
            <w:pPr>
              <w:tabs>
                <w:tab w:val="left" w:pos="1260"/>
              </w:tabs>
              <w:rPr>
                <w:rFonts w:ascii="Book Antiqua" w:hAnsi="Book Antiqua"/>
                <w:sz w:val="20"/>
                <w:szCs w:val="20"/>
              </w:rPr>
            </w:pPr>
            <w:r w:rsidRPr="001C618E">
              <w:rPr>
                <w:rFonts w:ascii="Book Antiqua" w:hAnsi="Book Antiqua"/>
                <w:sz w:val="20"/>
                <w:szCs w:val="20"/>
              </w:rPr>
              <w:t>Altas</w:t>
            </w:r>
            <w:r w:rsidRPr="001C618E">
              <w:rPr>
                <w:rFonts w:ascii="Book Antiqua" w:hAnsi="Book Antiqua"/>
                <w:sz w:val="20"/>
                <w:szCs w:val="20"/>
              </w:rPr>
              <w:tab/>
            </w:r>
          </w:p>
        </w:tc>
        <w:tc>
          <w:tcPr>
            <w:tcW w:w="4536" w:type="dxa"/>
            <w:tcBorders>
              <w:top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Lluvias fuertes y constantes</w:t>
            </w:r>
          </w:p>
        </w:tc>
      </w:tr>
      <w:tr w:rsidR="00B26B0A" w:rsidRPr="001C618E">
        <w:tblPrEx>
          <w:tblBorders>
            <w:top w:val="single" w:sz="6" w:space="0" w:color="auto"/>
            <w:left w:val="single" w:sz="6" w:space="0" w:color="auto"/>
            <w:bottom w:val="single" w:sz="6" w:space="0" w:color="auto"/>
            <w:right w:val="single" w:sz="6" w:space="0" w:color="auto"/>
          </w:tblBorders>
          <w:tblCellMar>
            <w:top w:w="0" w:type="dxa"/>
            <w:bottom w:w="0" w:type="dxa"/>
          </w:tblCellMar>
        </w:tblPrEx>
        <w:tc>
          <w:tcPr>
            <w:tcW w:w="2230" w:type="dxa"/>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sz w:val="20"/>
                <w:szCs w:val="20"/>
              </w:rPr>
            </w:pPr>
            <w:r w:rsidRPr="001C618E">
              <w:rPr>
                <w:rFonts w:ascii="Book Antiqua" w:hAnsi="Book Antiqua"/>
                <w:b/>
                <w:sz w:val="20"/>
                <w:szCs w:val="20"/>
              </w:rPr>
              <w:sym w:font="Wingdings" w:char="F0FE"/>
            </w:r>
          </w:p>
        </w:tc>
        <w:tc>
          <w:tcPr>
            <w:tcW w:w="1836"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Medias</w:t>
            </w:r>
          </w:p>
        </w:tc>
        <w:tc>
          <w:tcPr>
            <w:tcW w:w="4536"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Lluvias en época invernal o esporádicas</w:t>
            </w:r>
          </w:p>
        </w:tc>
      </w:tr>
      <w:tr w:rsidR="00B26B0A" w:rsidRPr="001C618E">
        <w:tblPrEx>
          <w:tblBorders>
            <w:top w:val="single" w:sz="6" w:space="0" w:color="auto"/>
            <w:left w:val="single" w:sz="6" w:space="0" w:color="auto"/>
            <w:bottom w:val="single" w:sz="6" w:space="0" w:color="auto"/>
            <w:right w:val="single" w:sz="6" w:space="0" w:color="auto"/>
          </w:tblBorders>
          <w:tblCellMar>
            <w:top w:w="0" w:type="dxa"/>
            <w:bottom w:w="0" w:type="dxa"/>
          </w:tblCellMar>
        </w:tblPrEx>
        <w:tc>
          <w:tcPr>
            <w:tcW w:w="2230" w:type="dxa"/>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1836"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Bajas</w:t>
            </w:r>
          </w:p>
        </w:tc>
        <w:tc>
          <w:tcPr>
            <w:tcW w:w="4536"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Casi no llueve en la zona</w:t>
            </w:r>
          </w:p>
        </w:tc>
      </w:tr>
    </w:tbl>
    <w:p w:rsidR="00B26B0A" w:rsidRPr="001C618E" w:rsidRDefault="00B26B0A" w:rsidP="00B26B0A">
      <w:pPr>
        <w:pStyle w:val="Encabezado"/>
        <w:rPr>
          <w:rFonts w:ascii="Book Antiqua" w:hAnsi="Book Antiqua"/>
          <w:sz w:val="20"/>
          <w:szCs w:val="20"/>
        </w:rPr>
      </w:pPr>
    </w:p>
    <w:p w:rsidR="001B0E47" w:rsidRDefault="001B0E47" w:rsidP="00B26B0A">
      <w:pPr>
        <w:pStyle w:val="Ttulo3"/>
        <w:keepNext w:val="0"/>
        <w:numPr>
          <w:ilvl w:val="2"/>
          <w:numId w:val="0"/>
        </w:numPr>
        <w:tabs>
          <w:tab w:val="num" w:pos="720"/>
        </w:tabs>
        <w:jc w:val="left"/>
        <w:rPr>
          <w:rFonts w:ascii="Book Antiqua" w:hAnsi="Book Antiqua"/>
          <w:b/>
          <w:sz w:val="20"/>
          <w:szCs w:val="20"/>
        </w:rPr>
      </w:pPr>
    </w:p>
    <w:p w:rsidR="001B0E47" w:rsidRDefault="001B0E47" w:rsidP="00B26B0A">
      <w:pPr>
        <w:pStyle w:val="Ttulo3"/>
        <w:keepNext w:val="0"/>
        <w:numPr>
          <w:ilvl w:val="2"/>
          <w:numId w:val="0"/>
        </w:numPr>
        <w:tabs>
          <w:tab w:val="num" w:pos="720"/>
        </w:tabs>
        <w:jc w:val="left"/>
        <w:rPr>
          <w:rFonts w:ascii="Book Antiqua" w:hAnsi="Book Antiqua"/>
          <w:b/>
          <w:sz w:val="20"/>
          <w:szCs w:val="20"/>
        </w:rPr>
      </w:pPr>
    </w:p>
    <w:p w:rsidR="001B0E47" w:rsidRDefault="001B0E47" w:rsidP="00B26B0A">
      <w:pPr>
        <w:pStyle w:val="Ttulo3"/>
        <w:keepNext w:val="0"/>
        <w:numPr>
          <w:ilvl w:val="2"/>
          <w:numId w:val="0"/>
        </w:numPr>
        <w:tabs>
          <w:tab w:val="num" w:pos="720"/>
        </w:tabs>
        <w:jc w:val="left"/>
        <w:rPr>
          <w:rFonts w:ascii="Book Antiqua" w:hAnsi="Book Antiqua"/>
          <w:b/>
          <w:sz w:val="20"/>
          <w:szCs w:val="20"/>
        </w:rPr>
      </w:pPr>
    </w:p>
    <w:p w:rsidR="001B0E47" w:rsidRDefault="001B0E47" w:rsidP="00B26B0A">
      <w:pPr>
        <w:pStyle w:val="Ttulo3"/>
        <w:keepNext w:val="0"/>
        <w:numPr>
          <w:ilvl w:val="2"/>
          <w:numId w:val="0"/>
        </w:numPr>
        <w:tabs>
          <w:tab w:val="num" w:pos="720"/>
        </w:tabs>
        <w:jc w:val="left"/>
        <w:rPr>
          <w:rFonts w:ascii="Book Antiqua" w:hAnsi="Book Antiqua"/>
          <w:b/>
          <w:sz w:val="20"/>
          <w:szCs w:val="20"/>
        </w:rPr>
      </w:pPr>
    </w:p>
    <w:p w:rsidR="001B0E47" w:rsidRDefault="001B0E47" w:rsidP="00B26B0A">
      <w:pPr>
        <w:pStyle w:val="Ttulo3"/>
        <w:keepNext w:val="0"/>
        <w:numPr>
          <w:ilvl w:val="2"/>
          <w:numId w:val="0"/>
        </w:numPr>
        <w:tabs>
          <w:tab w:val="num" w:pos="720"/>
        </w:tabs>
        <w:jc w:val="left"/>
        <w:rPr>
          <w:rFonts w:ascii="Book Antiqua" w:hAnsi="Book Antiqua"/>
          <w:b/>
          <w:sz w:val="20"/>
          <w:szCs w:val="20"/>
        </w:rPr>
      </w:pPr>
    </w:p>
    <w:p w:rsidR="001B0E47" w:rsidRDefault="001B0E47" w:rsidP="00B26B0A">
      <w:pPr>
        <w:pStyle w:val="Ttulo3"/>
        <w:keepNext w:val="0"/>
        <w:numPr>
          <w:ilvl w:val="2"/>
          <w:numId w:val="0"/>
        </w:numPr>
        <w:tabs>
          <w:tab w:val="num" w:pos="720"/>
        </w:tabs>
        <w:jc w:val="left"/>
        <w:rPr>
          <w:rFonts w:ascii="Book Antiqua" w:hAnsi="Book Antiqua"/>
          <w:b/>
          <w:sz w:val="20"/>
          <w:szCs w:val="20"/>
        </w:rPr>
      </w:pPr>
    </w:p>
    <w:p w:rsidR="001B0E47" w:rsidRDefault="001B0E47" w:rsidP="00B26B0A">
      <w:pPr>
        <w:pStyle w:val="Ttulo3"/>
        <w:keepNext w:val="0"/>
        <w:numPr>
          <w:ilvl w:val="2"/>
          <w:numId w:val="0"/>
        </w:numPr>
        <w:tabs>
          <w:tab w:val="num" w:pos="720"/>
        </w:tabs>
        <w:jc w:val="left"/>
        <w:rPr>
          <w:rFonts w:ascii="Book Antiqua" w:hAnsi="Book Antiqua"/>
          <w:b/>
          <w:sz w:val="20"/>
          <w:szCs w:val="20"/>
        </w:rPr>
      </w:pPr>
    </w:p>
    <w:p w:rsidR="003544D7" w:rsidRDefault="003544D7" w:rsidP="003544D7">
      <w:pPr>
        <w:pStyle w:val="Ttulo3"/>
        <w:keepNext w:val="0"/>
        <w:numPr>
          <w:ilvl w:val="2"/>
          <w:numId w:val="0"/>
        </w:numPr>
        <w:tabs>
          <w:tab w:val="num" w:pos="720"/>
        </w:tabs>
        <w:jc w:val="left"/>
        <w:rPr>
          <w:sz w:val="24"/>
        </w:rPr>
      </w:pPr>
    </w:p>
    <w:p w:rsidR="00B26B0A" w:rsidRPr="003544D7" w:rsidRDefault="00B26B0A" w:rsidP="003544D7">
      <w:pPr>
        <w:pStyle w:val="Ttulo3"/>
        <w:keepNext w:val="0"/>
        <w:numPr>
          <w:ilvl w:val="2"/>
          <w:numId w:val="0"/>
        </w:numPr>
        <w:tabs>
          <w:tab w:val="num" w:pos="720"/>
        </w:tabs>
        <w:jc w:val="left"/>
        <w:rPr>
          <w:rFonts w:ascii="Book Antiqua" w:hAnsi="Book Antiqua"/>
          <w:b/>
          <w:sz w:val="20"/>
          <w:szCs w:val="20"/>
        </w:rPr>
      </w:pPr>
      <w:r w:rsidRPr="001C618E">
        <w:t>Aire</w:t>
      </w:r>
    </w:p>
    <w:tbl>
      <w:tblPr>
        <w:tblW w:w="0" w:type="auto"/>
        <w:tblLayout w:type="fixed"/>
        <w:tblCellMar>
          <w:left w:w="70" w:type="dxa"/>
          <w:right w:w="70" w:type="dxa"/>
        </w:tblCellMar>
        <w:tblLook w:val="0000"/>
      </w:tblPr>
      <w:tblGrid>
        <w:gridCol w:w="2230"/>
        <w:gridCol w:w="540"/>
        <w:gridCol w:w="1836"/>
        <w:gridCol w:w="4536"/>
      </w:tblGrid>
      <w:tr w:rsidR="00B26B0A" w:rsidRPr="001C618E">
        <w:tblPrEx>
          <w:tblCellMar>
            <w:top w:w="0" w:type="dxa"/>
            <w:bottom w:w="0" w:type="dxa"/>
          </w:tblCellMar>
        </w:tblPrEx>
        <w:trPr>
          <w:cantSplit/>
        </w:trPr>
        <w:tc>
          <w:tcPr>
            <w:tcW w:w="2230" w:type="dxa"/>
            <w:tcBorders>
              <w:top w:val="single" w:sz="4" w:space="0" w:color="auto"/>
              <w:left w:val="single" w:sz="4" w:space="0" w:color="auto"/>
              <w:bottom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t>Calidad del aire</w:t>
            </w:r>
          </w:p>
        </w:tc>
        <w:tc>
          <w:tcPr>
            <w:tcW w:w="540" w:type="dxa"/>
            <w:tcBorders>
              <w:top w:val="single" w:sz="4" w:space="0" w:color="auto"/>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1836" w:type="dxa"/>
            <w:tcBorders>
              <w:top w:val="single" w:sz="4" w:space="0" w:color="auto"/>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Pura</w:t>
            </w:r>
          </w:p>
        </w:tc>
        <w:tc>
          <w:tcPr>
            <w:tcW w:w="4536" w:type="dxa"/>
            <w:tcBorders>
              <w:top w:val="single" w:sz="4" w:space="0" w:color="auto"/>
              <w:bottom w:val="single" w:sz="4" w:space="0" w:color="auto"/>
              <w:right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No existen fuentes contaminantes que lo alteren</w:t>
            </w:r>
          </w:p>
        </w:tc>
      </w:tr>
      <w:tr w:rsidR="00B26B0A" w:rsidRPr="001C618E">
        <w:tblPrEx>
          <w:tblCellMar>
            <w:top w:w="0" w:type="dxa"/>
            <w:bottom w:w="0" w:type="dxa"/>
          </w:tblCellMar>
        </w:tblPrEx>
        <w:trPr>
          <w:cantSplit/>
        </w:trPr>
        <w:tc>
          <w:tcPr>
            <w:tcW w:w="2230" w:type="dxa"/>
            <w:tcBorders>
              <w:top w:val="single" w:sz="4" w:space="0" w:color="auto"/>
              <w:left w:val="single" w:sz="4" w:space="0" w:color="auto"/>
            </w:tcBorders>
          </w:tcPr>
          <w:p w:rsidR="00B26B0A" w:rsidRPr="001C618E" w:rsidRDefault="00B26B0A" w:rsidP="001B0E47">
            <w:pPr>
              <w:rPr>
                <w:rFonts w:ascii="Book Antiqua" w:hAnsi="Book Antiqua"/>
                <w:b/>
                <w:sz w:val="20"/>
                <w:szCs w:val="20"/>
              </w:rPr>
            </w:pPr>
          </w:p>
        </w:tc>
        <w:tc>
          <w:tcPr>
            <w:tcW w:w="540" w:type="dxa"/>
            <w:tcBorders>
              <w:top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1836" w:type="dxa"/>
            <w:tcBorders>
              <w:top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Buena</w:t>
            </w:r>
          </w:p>
        </w:tc>
        <w:tc>
          <w:tcPr>
            <w:tcW w:w="4536" w:type="dxa"/>
            <w:tcBorders>
              <w:top w:val="single" w:sz="4" w:space="0" w:color="auto"/>
              <w:right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El aire es respirable,  presenta malos olores en forma esporádica o en alguna época del año. Se presentan irritaciones leves en ojos y garganta.</w:t>
            </w:r>
          </w:p>
        </w:tc>
      </w:tr>
      <w:tr w:rsidR="00B26B0A" w:rsidRPr="001C618E">
        <w:tblPrEx>
          <w:tblCellMar>
            <w:top w:w="0" w:type="dxa"/>
            <w:bottom w:w="0" w:type="dxa"/>
          </w:tblCellMar>
        </w:tblPrEx>
        <w:trPr>
          <w:cantSplit/>
        </w:trPr>
        <w:tc>
          <w:tcPr>
            <w:tcW w:w="2230" w:type="dxa"/>
            <w:tcBorders>
              <w:left w:val="single" w:sz="4" w:space="0" w:color="auto"/>
            </w:tcBorders>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sz w:val="20"/>
                <w:szCs w:val="20"/>
              </w:rPr>
            </w:pPr>
            <w:r w:rsidRPr="001C618E">
              <w:rPr>
                <w:rFonts w:ascii="Book Antiqua" w:hAnsi="Book Antiqua"/>
                <w:b/>
                <w:sz w:val="20"/>
                <w:szCs w:val="20"/>
              </w:rPr>
              <w:sym w:font="Wingdings" w:char="F0FE"/>
            </w:r>
          </w:p>
        </w:tc>
        <w:tc>
          <w:tcPr>
            <w:tcW w:w="1836"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Mala</w:t>
            </w:r>
          </w:p>
        </w:tc>
        <w:tc>
          <w:tcPr>
            <w:tcW w:w="4536" w:type="dxa"/>
            <w:tcBorders>
              <w:right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El aire ha sido poluído.  Se presentan constantes enfermedades bronquio-respiratorias.  Se verifica irritación en ojos, mucosas y garganta.</w:t>
            </w:r>
          </w:p>
        </w:tc>
      </w:tr>
      <w:tr w:rsidR="00B26B0A" w:rsidRPr="001C618E">
        <w:tblPrEx>
          <w:tblBorders>
            <w:top w:val="single" w:sz="4" w:space="0" w:color="auto"/>
            <w:left w:val="single" w:sz="4" w:space="0" w:color="auto"/>
            <w:bottom w:val="single" w:sz="4" w:space="0" w:color="auto"/>
            <w:right w:val="single" w:sz="4" w:space="0" w:color="auto"/>
          </w:tblBorders>
          <w:tblCellMar>
            <w:top w:w="0" w:type="dxa"/>
            <w:bottom w:w="0" w:type="dxa"/>
          </w:tblCellMar>
        </w:tblPrEx>
        <w:trPr>
          <w:cantSplit/>
        </w:trPr>
        <w:tc>
          <w:tcPr>
            <w:tcW w:w="2230" w:type="dxa"/>
            <w:tcBorders>
              <w:top w:val="nil"/>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t>Recirculación de aire:</w:t>
            </w:r>
          </w:p>
        </w:tc>
        <w:tc>
          <w:tcPr>
            <w:tcW w:w="540" w:type="dxa"/>
            <w:tcBorders>
              <w:top w:val="nil"/>
            </w:tcBorders>
          </w:tcPr>
          <w:p w:rsidR="00B26B0A" w:rsidRPr="001C618E" w:rsidRDefault="00B26B0A" w:rsidP="001B0E47">
            <w:pPr>
              <w:rPr>
                <w:rFonts w:ascii="Book Antiqua" w:hAnsi="Book Antiqua"/>
                <w:sz w:val="20"/>
                <w:szCs w:val="20"/>
              </w:rPr>
            </w:pPr>
            <w:r w:rsidRPr="001C618E">
              <w:rPr>
                <w:rFonts w:ascii="Book Antiqua" w:hAnsi="Book Antiqua"/>
                <w:b/>
                <w:sz w:val="20"/>
                <w:szCs w:val="20"/>
              </w:rPr>
              <w:sym w:font="Wingdings" w:char="F0FE"/>
            </w:r>
          </w:p>
        </w:tc>
        <w:tc>
          <w:tcPr>
            <w:tcW w:w="1836" w:type="dxa"/>
            <w:tcBorders>
              <w:top w:val="nil"/>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Muy Buena</w:t>
            </w:r>
          </w:p>
        </w:tc>
        <w:tc>
          <w:tcPr>
            <w:tcW w:w="4536" w:type="dxa"/>
            <w:tcBorders>
              <w:top w:val="nil"/>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Brisas ligeras y constantes  Existen frecuentes vientos que renuevan la capa de aire</w:t>
            </w:r>
          </w:p>
        </w:tc>
      </w:tr>
      <w:tr w:rsidR="00B26B0A" w:rsidRPr="001C618E">
        <w:tblPrEx>
          <w:tblBorders>
            <w:top w:val="single" w:sz="4" w:space="0" w:color="auto"/>
            <w:left w:val="single" w:sz="4" w:space="0" w:color="auto"/>
            <w:bottom w:val="single" w:sz="4" w:space="0" w:color="auto"/>
            <w:right w:val="single" w:sz="4" w:space="0" w:color="auto"/>
          </w:tblBorders>
          <w:tblCellMar>
            <w:top w:w="0" w:type="dxa"/>
            <w:bottom w:w="0" w:type="dxa"/>
          </w:tblCellMar>
        </w:tblPrEx>
        <w:trPr>
          <w:cantSplit/>
        </w:trPr>
        <w:tc>
          <w:tcPr>
            <w:tcW w:w="2230" w:type="dxa"/>
            <w:tcBorders>
              <w:bottom w:val="nil"/>
            </w:tcBorders>
          </w:tcPr>
          <w:p w:rsidR="00B26B0A" w:rsidRPr="001C618E" w:rsidRDefault="00B26B0A" w:rsidP="001B0E47">
            <w:pPr>
              <w:rPr>
                <w:rFonts w:ascii="Book Antiqua" w:hAnsi="Book Antiqua"/>
                <w:b/>
                <w:sz w:val="20"/>
                <w:szCs w:val="20"/>
              </w:rPr>
            </w:pPr>
          </w:p>
        </w:tc>
        <w:tc>
          <w:tcPr>
            <w:tcW w:w="540" w:type="dxa"/>
            <w:tcBorders>
              <w:bottom w:val="nil"/>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1836" w:type="dxa"/>
            <w:tcBorders>
              <w:bottom w:val="nil"/>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Buena</w:t>
            </w:r>
          </w:p>
        </w:tc>
        <w:tc>
          <w:tcPr>
            <w:tcW w:w="4536" w:type="dxa"/>
            <w:tcBorders>
              <w:bottom w:val="nil"/>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Los vientos se presentan sólo en ciertas épocas y por lo general son escasos.</w:t>
            </w:r>
          </w:p>
        </w:tc>
      </w:tr>
      <w:tr w:rsidR="00B26B0A" w:rsidRPr="001C618E">
        <w:tblPrEx>
          <w:tblBorders>
            <w:top w:val="single" w:sz="4" w:space="0" w:color="auto"/>
            <w:left w:val="single" w:sz="4" w:space="0" w:color="auto"/>
            <w:bottom w:val="single" w:sz="4" w:space="0" w:color="auto"/>
            <w:right w:val="single" w:sz="4" w:space="0" w:color="auto"/>
          </w:tblBorders>
          <w:tblCellMar>
            <w:top w:w="0" w:type="dxa"/>
            <w:bottom w:w="0" w:type="dxa"/>
          </w:tblCellMar>
        </w:tblPrEx>
        <w:trPr>
          <w:cantSplit/>
        </w:trPr>
        <w:tc>
          <w:tcPr>
            <w:tcW w:w="2230" w:type="dxa"/>
            <w:tcBorders>
              <w:top w:val="nil"/>
              <w:bottom w:val="single" w:sz="4" w:space="0" w:color="auto"/>
            </w:tcBorders>
          </w:tcPr>
          <w:p w:rsidR="00B26B0A" w:rsidRPr="001C618E" w:rsidRDefault="00B26B0A" w:rsidP="001B0E47">
            <w:pPr>
              <w:rPr>
                <w:rFonts w:ascii="Book Antiqua" w:hAnsi="Book Antiqua"/>
                <w:b/>
                <w:sz w:val="20"/>
                <w:szCs w:val="20"/>
              </w:rPr>
            </w:pPr>
          </w:p>
        </w:tc>
        <w:tc>
          <w:tcPr>
            <w:tcW w:w="540" w:type="dxa"/>
            <w:tcBorders>
              <w:top w:val="nil"/>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1836" w:type="dxa"/>
            <w:tcBorders>
              <w:top w:val="nil"/>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Mala</w:t>
            </w:r>
          </w:p>
        </w:tc>
        <w:tc>
          <w:tcPr>
            <w:tcW w:w="4536" w:type="dxa"/>
            <w:tcBorders>
              <w:top w:val="nil"/>
              <w:bottom w:val="single" w:sz="4" w:space="0" w:color="auto"/>
            </w:tcBorders>
          </w:tcPr>
          <w:p w:rsidR="00B26B0A" w:rsidRPr="001C618E" w:rsidRDefault="00B26B0A" w:rsidP="001B0E47">
            <w:pPr>
              <w:rPr>
                <w:rFonts w:ascii="Book Antiqua" w:hAnsi="Book Antiqua"/>
                <w:sz w:val="20"/>
                <w:szCs w:val="20"/>
              </w:rPr>
            </w:pPr>
          </w:p>
        </w:tc>
      </w:tr>
      <w:tr w:rsidR="00B26B0A" w:rsidRPr="001C618E">
        <w:tblPrEx>
          <w:tblBorders>
            <w:top w:val="single" w:sz="4" w:space="0" w:color="auto"/>
            <w:left w:val="single" w:sz="4" w:space="0" w:color="auto"/>
            <w:bottom w:val="single" w:sz="4" w:space="0" w:color="auto"/>
            <w:right w:val="single" w:sz="4" w:space="0" w:color="auto"/>
          </w:tblBorders>
          <w:tblCellMar>
            <w:top w:w="0" w:type="dxa"/>
            <w:bottom w:w="0" w:type="dxa"/>
          </w:tblCellMar>
        </w:tblPrEx>
        <w:trPr>
          <w:cantSplit/>
        </w:trPr>
        <w:tc>
          <w:tcPr>
            <w:tcW w:w="2230" w:type="dxa"/>
            <w:tcBorders>
              <w:top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t>Ruido</w:t>
            </w:r>
          </w:p>
        </w:tc>
        <w:tc>
          <w:tcPr>
            <w:tcW w:w="540" w:type="dxa"/>
            <w:tcBorders>
              <w:top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b/>
                <w:sz w:val="20"/>
                <w:szCs w:val="20"/>
              </w:rPr>
              <w:sym w:font="Wingdings" w:char="F0FE"/>
            </w:r>
          </w:p>
        </w:tc>
        <w:tc>
          <w:tcPr>
            <w:tcW w:w="1836" w:type="dxa"/>
            <w:tcBorders>
              <w:top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Bajo</w:t>
            </w:r>
          </w:p>
        </w:tc>
        <w:tc>
          <w:tcPr>
            <w:tcW w:w="4536" w:type="dxa"/>
            <w:tcBorders>
              <w:top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No existen molestias y la zona transmite calma.</w:t>
            </w:r>
          </w:p>
        </w:tc>
      </w:tr>
      <w:tr w:rsidR="00B26B0A" w:rsidRPr="001C618E">
        <w:tblPrEx>
          <w:tblBorders>
            <w:top w:val="single" w:sz="4" w:space="0" w:color="auto"/>
            <w:left w:val="single" w:sz="4" w:space="0" w:color="auto"/>
            <w:bottom w:val="single" w:sz="4" w:space="0" w:color="auto"/>
            <w:right w:val="single" w:sz="4" w:space="0" w:color="auto"/>
          </w:tblBorders>
          <w:tblCellMar>
            <w:top w:w="0" w:type="dxa"/>
            <w:bottom w:w="0" w:type="dxa"/>
          </w:tblCellMar>
        </w:tblPrEx>
        <w:trPr>
          <w:cantSplit/>
        </w:trPr>
        <w:tc>
          <w:tcPr>
            <w:tcW w:w="2230" w:type="dxa"/>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1836"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Tolerable</w:t>
            </w:r>
          </w:p>
        </w:tc>
        <w:tc>
          <w:tcPr>
            <w:tcW w:w="4536"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Ruidos admisibles o esporádicos. No hay  mayores molestias para la población y fauna existente.</w:t>
            </w:r>
          </w:p>
        </w:tc>
      </w:tr>
      <w:tr w:rsidR="00B26B0A" w:rsidRPr="001C618E">
        <w:tblPrEx>
          <w:tblBorders>
            <w:top w:val="single" w:sz="4" w:space="0" w:color="auto"/>
            <w:left w:val="single" w:sz="4" w:space="0" w:color="auto"/>
            <w:bottom w:val="single" w:sz="4" w:space="0" w:color="auto"/>
            <w:right w:val="single" w:sz="4" w:space="0" w:color="auto"/>
          </w:tblBorders>
          <w:tblCellMar>
            <w:top w:w="0" w:type="dxa"/>
            <w:bottom w:w="0" w:type="dxa"/>
          </w:tblCellMar>
        </w:tblPrEx>
        <w:trPr>
          <w:cantSplit/>
        </w:trPr>
        <w:tc>
          <w:tcPr>
            <w:tcW w:w="2230" w:type="dxa"/>
            <w:tcBorders>
              <w:bottom w:val="single" w:sz="4" w:space="0" w:color="auto"/>
            </w:tcBorders>
          </w:tcPr>
          <w:p w:rsidR="00B26B0A" w:rsidRPr="001C618E" w:rsidRDefault="00B26B0A" w:rsidP="001B0E47">
            <w:pPr>
              <w:rPr>
                <w:rFonts w:ascii="Book Antiqua" w:hAnsi="Book Antiqua"/>
                <w:b/>
                <w:sz w:val="20"/>
                <w:szCs w:val="20"/>
              </w:rPr>
            </w:pPr>
          </w:p>
        </w:tc>
        <w:tc>
          <w:tcPr>
            <w:tcW w:w="540" w:type="dxa"/>
            <w:tcBorders>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1836" w:type="dxa"/>
            <w:tcBorders>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Ruidoso</w:t>
            </w:r>
          </w:p>
        </w:tc>
        <w:tc>
          <w:tcPr>
            <w:tcW w:w="4536" w:type="dxa"/>
            <w:tcBorders>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 xml:space="preserve">Ruidos constantes y altos. Molestia en los habitantes debido a intensidad o por su  frecuencia.  Aparecen síntomas de sordera o de irritabilidad. </w:t>
            </w:r>
          </w:p>
        </w:tc>
      </w:tr>
    </w:tbl>
    <w:p w:rsidR="00B26B0A" w:rsidRDefault="00B26B0A" w:rsidP="00B26B0A">
      <w:pPr>
        <w:pStyle w:val="Ttulo2"/>
        <w:keepNext w:val="0"/>
        <w:numPr>
          <w:ilvl w:val="1"/>
          <w:numId w:val="0"/>
        </w:numPr>
        <w:tabs>
          <w:tab w:val="num" w:pos="360"/>
        </w:tabs>
        <w:jc w:val="center"/>
        <w:rPr>
          <w:rFonts w:ascii="Book Antiqua" w:hAnsi="Book Antiqua"/>
          <w:color w:val="auto"/>
          <w:sz w:val="20"/>
          <w:szCs w:val="20"/>
        </w:rPr>
      </w:pPr>
    </w:p>
    <w:p w:rsidR="00B26B0A" w:rsidRPr="003544D7" w:rsidRDefault="00B26B0A" w:rsidP="003544D7">
      <w:pPr>
        <w:pStyle w:val="Ttulo2"/>
        <w:keepNext w:val="0"/>
        <w:numPr>
          <w:ilvl w:val="1"/>
          <w:numId w:val="0"/>
        </w:numPr>
        <w:tabs>
          <w:tab w:val="num" w:pos="360"/>
        </w:tabs>
        <w:jc w:val="center"/>
        <w:rPr>
          <w:rFonts w:ascii="Book Antiqua" w:hAnsi="Book Antiqua"/>
          <w:color w:val="auto"/>
          <w:sz w:val="20"/>
          <w:szCs w:val="20"/>
        </w:rPr>
      </w:pPr>
      <w:r w:rsidRPr="003544D7">
        <w:rPr>
          <w:color w:val="auto"/>
          <w:sz w:val="20"/>
          <w:szCs w:val="20"/>
        </w:rPr>
        <w:t>Caracterización del Medio Biótico</w:t>
      </w:r>
      <w:r w:rsidR="003544D7" w:rsidRPr="003544D7">
        <w:rPr>
          <w:color w:val="auto"/>
          <w:sz w:val="20"/>
          <w:szCs w:val="20"/>
        </w:rPr>
        <w:t xml:space="preserve">  - </w:t>
      </w:r>
      <w:r w:rsidRPr="003544D7">
        <w:rPr>
          <w:rFonts w:ascii="Book Antiqua" w:hAnsi="Book Antiqua"/>
          <w:color w:val="auto"/>
          <w:sz w:val="20"/>
          <w:szCs w:val="20"/>
        </w:rPr>
        <w:t>Ecosistema</w:t>
      </w:r>
    </w:p>
    <w:tbl>
      <w:tblPr>
        <w:tblW w:w="0" w:type="auto"/>
        <w:tblLayout w:type="fixed"/>
        <w:tblCellMar>
          <w:left w:w="70" w:type="dxa"/>
          <w:right w:w="70" w:type="dxa"/>
        </w:tblCellMar>
        <w:tblLook w:val="0000"/>
      </w:tblPr>
      <w:tblGrid>
        <w:gridCol w:w="2230"/>
        <w:gridCol w:w="540"/>
        <w:gridCol w:w="2160"/>
        <w:gridCol w:w="4212"/>
      </w:tblGrid>
      <w:tr w:rsidR="00B26B0A" w:rsidRPr="001C618E">
        <w:tblPrEx>
          <w:tblCellMar>
            <w:top w:w="0" w:type="dxa"/>
            <w:bottom w:w="0" w:type="dxa"/>
          </w:tblCellMar>
        </w:tblPrEx>
        <w:trPr>
          <w:cantSplit/>
        </w:trPr>
        <w:tc>
          <w:tcPr>
            <w:tcW w:w="2230" w:type="dxa"/>
            <w:tcBorders>
              <w:top w:val="single" w:sz="4" w:space="0" w:color="auto"/>
              <w:left w:val="single" w:sz="4" w:space="0" w:color="auto"/>
            </w:tcBorders>
          </w:tcPr>
          <w:p w:rsidR="00B26B0A" w:rsidRPr="001C618E" w:rsidRDefault="00B26B0A" w:rsidP="001B0E47">
            <w:pPr>
              <w:rPr>
                <w:rFonts w:ascii="Book Antiqua" w:hAnsi="Book Antiqua"/>
                <w:b/>
                <w:sz w:val="20"/>
                <w:szCs w:val="20"/>
              </w:rPr>
            </w:pPr>
          </w:p>
        </w:tc>
        <w:tc>
          <w:tcPr>
            <w:tcW w:w="540" w:type="dxa"/>
            <w:tcBorders>
              <w:top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2160" w:type="dxa"/>
            <w:tcBorders>
              <w:top w:val="single" w:sz="4" w:space="0" w:color="auto"/>
            </w:tcBorders>
          </w:tcPr>
          <w:p w:rsidR="00B26B0A" w:rsidRPr="001C618E" w:rsidRDefault="00B26B0A" w:rsidP="001B0E47">
            <w:pPr>
              <w:pStyle w:val="Piedepgina"/>
              <w:rPr>
                <w:rFonts w:ascii="Book Antiqua" w:hAnsi="Book Antiqua"/>
                <w:sz w:val="20"/>
                <w:szCs w:val="20"/>
              </w:rPr>
            </w:pPr>
            <w:r w:rsidRPr="001C618E">
              <w:rPr>
                <w:rFonts w:ascii="Book Antiqua" w:hAnsi="Book Antiqua"/>
                <w:sz w:val="20"/>
                <w:szCs w:val="20"/>
              </w:rPr>
              <w:t>Páramo</w:t>
            </w:r>
          </w:p>
        </w:tc>
        <w:tc>
          <w:tcPr>
            <w:tcW w:w="4212" w:type="dxa"/>
            <w:tcBorders>
              <w:top w:val="single" w:sz="4" w:space="0" w:color="auto"/>
              <w:right w:val="single" w:sz="4" w:space="0" w:color="auto"/>
            </w:tcBorders>
          </w:tcPr>
          <w:p w:rsidR="00B26B0A" w:rsidRPr="001C618E" w:rsidRDefault="00B26B0A" w:rsidP="001B0E47">
            <w:pPr>
              <w:rPr>
                <w:rFonts w:ascii="Book Antiqua" w:hAnsi="Book Antiqua"/>
                <w:sz w:val="20"/>
                <w:szCs w:val="20"/>
              </w:rPr>
            </w:pPr>
          </w:p>
        </w:tc>
      </w:tr>
      <w:tr w:rsidR="00B26B0A" w:rsidRPr="001C618E">
        <w:tblPrEx>
          <w:tblCellMar>
            <w:top w:w="0" w:type="dxa"/>
            <w:bottom w:w="0" w:type="dxa"/>
          </w:tblCellMar>
        </w:tblPrEx>
        <w:trPr>
          <w:cantSplit/>
        </w:trPr>
        <w:tc>
          <w:tcPr>
            <w:tcW w:w="2230" w:type="dxa"/>
            <w:tcBorders>
              <w:left w:val="single" w:sz="4" w:space="0" w:color="auto"/>
            </w:tcBorders>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216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Bosque pluvial</w:t>
            </w:r>
          </w:p>
        </w:tc>
        <w:tc>
          <w:tcPr>
            <w:tcW w:w="4212" w:type="dxa"/>
            <w:tcBorders>
              <w:right w:val="single" w:sz="4" w:space="0" w:color="auto"/>
            </w:tcBorders>
          </w:tcPr>
          <w:p w:rsidR="00B26B0A" w:rsidRPr="001C618E" w:rsidRDefault="00B26B0A" w:rsidP="001B0E47">
            <w:pPr>
              <w:rPr>
                <w:rFonts w:ascii="Book Antiqua" w:hAnsi="Book Antiqua"/>
                <w:sz w:val="20"/>
                <w:szCs w:val="20"/>
              </w:rPr>
            </w:pPr>
          </w:p>
        </w:tc>
      </w:tr>
      <w:tr w:rsidR="00B26B0A" w:rsidRPr="001C618E">
        <w:tblPrEx>
          <w:tblCellMar>
            <w:top w:w="0" w:type="dxa"/>
            <w:bottom w:w="0" w:type="dxa"/>
          </w:tblCellMar>
        </w:tblPrEx>
        <w:trPr>
          <w:cantSplit/>
        </w:trPr>
        <w:tc>
          <w:tcPr>
            <w:tcW w:w="2230" w:type="dxa"/>
            <w:tcBorders>
              <w:left w:val="single" w:sz="4" w:space="0" w:color="auto"/>
            </w:tcBorders>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216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Bosque nublado</w:t>
            </w:r>
          </w:p>
        </w:tc>
        <w:tc>
          <w:tcPr>
            <w:tcW w:w="4212" w:type="dxa"/>
            <w:tcBorders>
              <w:right w:val="single" w:sz="4" w:space="0" w:color="auto"/>
            </w:tcBorders>
          </w:tcPr>
          <w:p w:rsidR="00B26B0A" w:rsidRPr="001C618E" w:rsidRDefault="00B26B0A" w:rsidP="001B0E47">
            <w:pPr>
              <w:rPr>
                <w:rFonts w:ascii="Book Antiqua" w:hAnsi="Book Antiqua"/>
                <w:sz w:val="20"/>
                <w:szCs w:val="20"/>
              </w:rPr>
            </w:pPr>
          </w:p>
        </w:tc>
      </w:tr>
      <w:tr w:rsidR="00B26B0A" w:rsidRPr="001C618E">
        <w:tblPrEx>
          <w:tblCellMar>
            <w:top w:w="0" w:type="dxa"/>
            <w:bottom w:w="0" w:type="dxa"/>
          </w:tblCellMar>
        </w:tblPrEx>
        <w:trPr>
          <w:cantSplit/>
        </w:trPr>
        <w:tc>
          <w:tcPr>
            <w:tcW w:w="2230" w:type="dxa"/>
            <w:tcBorders>
              <w:left w:val="single" w:sz="4" w:space="0" w:color="auto"/>
            </w:tcBorders>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216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Bosque seco tropical</w:t>
            </w:r>
          </w:p>
        </w:tc>
        <w:tc>
          <w:tcPr>
            <w:tcW w:w="4212" w:type="dxa"/>
            <w:tcBorders>
              <w:right w:val="single" w:sz="4" w:space="0" w:color="auto"/>
            </w:tcBorders>
          </w:tcPr>
          <w:p w:rsidR="00B26B0A" w:rsidRPr="001C618E" w:rsidRDefault="00B26B0A" w:rsidP="001B0E47">
            <w:pPr>
              <w:rPr>
                <w:rFonts w:ascii="Book Antiqua" w:hAnsi="Book Antiqua"/>
                <w:sz w:val="20"/>
                <w:szCs w:val="20"/>
              </w:rPr>
            </w:pPr>
          </w:p>
        </w:tc>
      </w:tr>
      <w:tr w:rsidR="00B26B0A" w:rsidRPr="001C618E">
        <w:tblPrEx>
          <w:tblCellMar>
            <w:top w:w="0" w:type="dxa"/>
            <w:bottom w:w="0" w:type="dxa"/>
          </w:tblCellMar>
        </w:tblPrEx>
        <w:trPr>
          <w:cantSplit/>
        </w:trPr>
        <w:tc>
          <w:tcPr>
            <w:tcW w:w="2230" w:type="dxa"/>
            <w:tcBorders>
              <w:left w:val="single" w:sz="4" w:space="0" w:color="auto"/>
            </w:tcBorders>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216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Ecosistemas marinos</w:t>
            </w:r>
          </w:p>
        </w:tc>
        <w:tc>
          <w:tcPr>
            <w:tcW w:w="4212" w:type="dxa"/>
            <w:tcBorders>
              <w:right w:val="single" w:sz="4" w:space="0" w:color="auto"/>
            </w:tcBorders>
          </w:tcPr>
          <w:p w:rsidR="00B26B0A" w:rsidRPr="001C618E" w:rsidRDefault="00B26B0A" w:rsidP="001B0E47">
            <w:pPr>
              <w:rPr>
                <w:rFonts w:ascii="Book Antiqua" w:hAnsi="Book Antiqua"/>
                <w:sz w:val="20"/>
                <w:szCs w:val="20"/>
              </w:rPr>
            </w:pPr>
          </w:p>
        </w:tc>
      </w:tr>
      <w:tr w:rsidR="00B26B0A" w:rsidRPr="001C618E">
        <w:tblPrEx>
          <w:tblCellMar>
            <w:top w:w="0" w:type="dxa"/>
            <w:bottom w:w="0" w:type="dxa"/>
          </w:tblCellMar>
        </w:tblPrEx>
        <w:trPr>
          <w:cantSplit/>
        </w:trPr>
        <w:tc>
          <w:tcPr>
            <w:tcW w:w="2230" w:type="dxa"/>
            <w:tcBorders>
              <w:left w:val="single" w:sz="4" w:space="0" w:color="auto"/>
            </w:tcBorders>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216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Ecosistemas lacustre</w:t>
            </w:r>
          </w:p>
        </w:tc>
        <w:tc>
          <w:tcPr>
            <w:tcW w:w="4212" w:type="dxa"/>
            <w:tcBorders>
              <w:right w:val="single" w:sz="4" w:space="0" w:color="auto"/>
            </w:tcBorders>
          </w:tcPr>
          <w:p w:rsidR="00B26B0A" w:rsidRPr="001C618E" w:rsidRDefault="00B26B0A" w:rsidP="001B0E47">
            <w:pPr>
              <w:rPr>
                <w:rFonts w:ascii="Book Antiqua" w:hAnsi="Book Antiqua"/>
                <w:sz w:val="20"/>
                <w:szCs w:val="20"/>
              </w:rPr>
            </w:pPr>
          </w:p>
        </w:tc>
      </w:tr>
      <w:tr w:rsidR="00B26B0A" w:rsidRPr="001C618E">
        <w:tblPrEx>
          <w:tblCellMar>
            <w:top w:w="0" w:type="dxa"/>
            <w:bottom w:w="0" w:type="dxa"/>
          </w:tblCellMar>
        </w:tblPrEx>
        <w:trPr>
          <w:cantSplit/>
        </w:trPr>
        <w:tc>
          <w:tcPr>
            <w:tcW w:w="2230" w:type="dxa"/>
            <w:tcBorders>
              <w:left w:val="single" w:sz="4" w:space="0" w:color="auto"/>
              <w:bottom w:val="single" w:sz="4" w:space="0" w:color="auto"/>
            </w:tcBorders>
          </w:tcPr>
          <w:p w:rsidR="00B26B0A" w:rsidRPr="001C618E" w:rsidRDefault="00B26B0A" w:rsidP="001B0E47">
            <w:pPr>
              <w:rPr>
                <w:rFonts w:ascii="Book Antiqua" w:hAnsi="Book Antiqua"/>
                <w:b/>
                <w:sz w:val="20"/>
                <w:szCs w:val="20"/>
              </w:rPr>
            </w:pPr>
          </w:p>
        </w:tc>
        <w:tc>
          <w:tcPr>
            <w:tcW w:w="540" w:type="dxa"/>
            <w:tcBorders>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b/>
                <w:sz w:val="20"/>
                <w:szCs w:val="20"/>
              </w:rPr>
              <w:sym w:font="Wingdings" w:char="F0FE"/>
            </w:r>
          </w:p>
        </w:tc>
        <w:tc>
          <w:tcPr>
            <w:tcW w:w="2160" w:type="dxa"/>
            <w:tcBorders>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Ninguno</w:t>
            </w:r>
          </w:p>
        </w:tc>
        <w:tc>
          <w:tcPr>
            <w:tcW w:w="4212" w:type="dxa"/>
            <w:tcBorders>
              <w:bottom w:val="single" w:sz="4" w:space="0" w:color="auto"/>
              <w:right w:val="single" w:sz="4" w:space="0" w:color="auto"/>
            </w:tcBorders>
          </w:tcPr>
          <w:p w:rsidR="00B26B0A" w:rsidRPr="001C618E" w:rsidRDefault="00B26B0A" w:rsidP="001B0E47">
            <w:pPr>
              <w:rPr>
                <w:rFonts w:ascii="Book Antiqua" w:hAnsi="Book Antiqua"/>
                <w:sz w:val="20"/>
                <w:szCs w:val="20"/>
              </w:rPr>
            </w:pPr>
          </w:p>
        </w:tc>
      </w:tr>
    </w:tbl>
    <w:p w:rsidR="00B26B0A" w:rsidRPr="001C618E" w:rsidRDefault="00B26B0A" w:rsidP="00B26B0A">
      <w:pPr>
        <w:pStyle w:val="Ttulo3"/>
        <w:numPr>
          <w:ilvl w:val="2"/>
          <w:numId w:val="0"/>
        </w:numPr>
        <w:tabs>
          <w:tab w:val="num" w:pos="720"/>
        </w:tabs>
        <w:spacing w:before="100" w:after="100"/>
        <w:jc w:val="left"/>
        <w:rPr>
          <w:rFonts w:ascii="Book Antiqua" w:hAnsi="Book Antiqua"/>
          <w:b/>
          <w:sz w:val="20"/>
          <w:szCs w:val="20"/>
        </w:rPr>
      </w:pPr>
      <w:r w:rsidRPr="001C618E">
        <w:rPr>
          <w:rFonts w:ascii="Book Antiqua" w:hAnsi="Book Antiqua"/>
          <w:b/>
          <w:sz w:val="20"/>
          <w:szCs w:val="20"/>
        </w:rPr>
        <w:t>Flora</w:t>
      </w:r>
    </w:p>
    <w:tbl>
      <w:tblPr>
        <w:tblW w:w="0" w:type="auto"/>
        <w:tblLayout w:type="fixed"/>
        <w:tblCellMar>
          <w:left w:w="70" w:type="dxa"/>
          <w:right w:w="70" w:type="dxa"/>
        </w:tblCellMar>
        <w:tblLook w:val="0000"/>
      </w:tblPr>
      <w:tblGrid>
        <w:gridCol w:w="2230"/>
        <w:gridCol w:w="540"/>
        <w:gridCol w:w="2160"/>
        <w:gridCol w:w="4212"/>
      </w:tblGrid>
      <w:tr w:rsidR="00B26B0A" w:rsidRPr="001C618E">
        <w:tblPrEx>
          <w:tblCellMar>
            <w:top w:w="0" w:type="dxa"/>
            <w:bottom w:w="0" w:type="dxa"/>
          </w:tblCellMar>
        </w:tblPrEx>
        <w:trPr>
          <w:cantSplit/>
        </w:trPr>
        <w:tc>
          <w:tcPr>
            <w:tcW w:w="2230" w:type="dxa"/>
            <w:tcBorders>
              <w:top w:val="single" w:sz="4" w:space="0" w:color="auto"/>
              <w:left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t>Tipo de cobertura</w:t>
            </w:r>
          </w:p>
        </w:tc>
        <w:tc>
          <w:tcPr>
            <w:tcW w:w="540" w:type="dxa"/>
            <w:tcBorders>
              <w:top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2160" w:type="dxa"/>
            <w:tcBorders>
              <w:top w:val="single" w:sz="4" w:space="0" w:color="auto"/>
            </w:tcBorders>
          </w:tcPr>
          <w:p w:rsidR="00B26B0A" w:rsidRPr="001C618E" w:rsidRDefault="00B26B0A" w:rsidP="001B0E47">
            <w:pPr>
              <w:pStyle w:val="Piedepgina"/>
              <w:rPr>
                <w:rFonts w:ascii="Book Antiqua" w:hAnsi="Book Antiqua"/>
                <w:sz w:val="20"/>
                <w:szCs w:val="20"/>
              </w:rPr>
            </w:pPr>
            <w:r w:rsidRPr="001C618E">
              <w:rPr>
                <w:rFonts w:ascii="Book Antiqua" w:hAnsi="Book Antiqua"/>
                <w:sz w:val="20"/>
                <w:szCs w:val="20"/>
              </w:rPr>
              <w:t>Bosques</w:t>
            </w:r>
          </w:p>
        </w:tc>
        <w:tc>
          <w:tcPr>
            <w:tcW w:w="4212" w:type="dxa"/>
            <w:tcBorders>
              <w:top w:val="single" w:sz="4" w:space="0" w:color="auto"/>
              <w:right w:val="single" w:sz="4" w:space="0" w:color="auto"/>
            </w:tcBorders>
          </w:tcPr>
          <w:p w:rsidR="00B26B0A" w:rsidRPr="001C618E" w:rsidRDefault="00B26B0A" w:rsidP="001B0E47">
            <w:pPr>
              <w:rPr>
                <w:rFonts w:ascii="Book Antiqua" w:hAnsi="Book Antiqua"/>
                <w:sz w:val="20"/>
                <w:szCs w:val="20"/>
              </w:rPr>
            </w:pPr>
          </w:p>
        </w:tc>
      </w:tr>
      <w:tr w:rsidR="00B26B0A" w:rsidRPr="001C618E">
        <w:tblPrEx>
          <w:tblCellMar>
            <w:top w:w="0" w:type="dxa"/>
            <w:bottom w:w="0" w:type="dxa"/>
          </w:tblCellMar>
        </w:tblPrEx>
        <w:trPr>
          <w:cantSplit/>
        </w:trPr>
        <w:tc>
          <w:tcPr>
            <w:tcW w:w="2230" w:type="dxa"/>
            <w:tcBorders>
              <w:left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t>Vegetal:</w:t>
            </w:r>
          </w:p>
        </w:tc>
        <w:tc>
          <w:tcPr>
            <w:tcW w:w="54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216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Arbustos</w:t>
            </w:r>
          </w:p>
        </w:tc>
        <w:tc>
          <w:tcPr>
            <w:tcW w:w="4212" w:type="dxa"/>
            <w:tcBorders>
              <w:right w:val="single" w:sz="4" w:space="0" w:color="auto"/>
            </w:tcBorders>
          </w:tcPr>
          <w:p w:rsidR="00B26B0A" w:rsidRPr="001C618E" w:rsidRDefault="00B26B0A" w:rsidP="001B0E47">
            <w:pPr>
              <w:rPr>
                <w:rFonts w:ascii="Book Antiqua" w:hAnsi="Book Antiqua"/>
                <w:sz w:val="20"/>
                <w:szCs w:val="20"/>
              </w:rPr>
            </w:pPr>
          </w:p>
        </w:tc>
      </w:tr>
      <w:tr w:rsidR="00B26B0A" w:rsidRPr="001C618E">
        <w:tblPrEx>
          <w:tblCellMar>
            <w:top w:w="0" w:type="dxa"/>
            <w:bottom w:w="0" w:type="dxa"/>
          </w:tblCellMar>
        </w:tblPrEx>
        <w:trPr>
          <w:cantSplit/>
        </w:trPr>
        <w:tc>
          <w:tcPr>
            <w:tcW w:w="2230" w:type="dxa"/>
            <w:tcBorders>
              <w:left w:val="single" w:sz="4" w:space="0" w:color="auto"/>
            </w:tcBorders>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216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Pastos</w:t>
            </w:r>
          </w:p>
        </w:tc>
        <w:tc>
          <w:tcPr>
            <w:tcW w:w="4212" w:type="dxa"/>
            <w:tcBorders>
              <w:right w:val="single" w:sz="4" w:space="0" w:color="auto"/>
            </w:tcBorders>
          </w:tcPr>
          <w:p w:rsidR="00B26B0A" w:rsidRPr="001C618E" w:rsidRDefault="00B26B0A" w:rsidP="001B0E47">
            <w:pPr>
              <w:rPr>
                <w:rFonts w:ascii="Book Antiqua" w:hAnsi="Book Antiqua"/>
                <w:sz w:val="20"/>
                <w:szCs w:val="20"/>
              </w:rPr>
            </w:pPr>
          </w:p>
        </w:tc>
      </w:tr>
      <w:tr w:rsidR="00B26B0A" w:rsidRPr="001C618E">
        <w:tblPrEx>
          <w:tblCellMar>
            <w:top w:w="0" w:type="dxa"/>
            <w:bottom w:w="0" w:type="dxa"/>
          </w:tblCellMar>
        </w:tblPrEx>
        <w:trPr>
          <w:cantSplit/>
        </w:trPr>
        <w:tc>
          <w:tcPr>
            <w:tcW w:w="2230" w:type="dxa"/>
            <w:tcBorders>
              <w:left w:val="single" w:sz="4" w:space="0" w:color="auto"/>
            </w:tcBorders>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216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Cultivos</w:t>
            </w:r>
          </w:p>
        </w:tc>
        <w:tc>
          <w:tcPr>
            <w:tcW w:w="4212" w:type="dxa"/>
            <w:tcBorders>
              <w:right w:val="single" w:sz="4" w:space="0" w:color="auto"/>
            </w:tcBorders>
          </w:tcPr>
          <w:p w:rsidR="00B26B0A" w:rsidRPr="001C618E" w:rsidRDefault="00B26B0A" w:rsidP="001B0E47">
            <w:pPr>
              <w:rPr>
                <w:rFonts w:ascii="Book Antiqua" w:hAnsi="Book Antiqua"/>
                <w:sz w:val="20"/>
                <w:szCs w:val="20"/>
              </w:rPr>
            </w:pPr>
          </w:p>
        </w:tc>
      </w:tr>
      <w:tr w:rsidR="00B26B0A" w:rsidRPr="001C618E">
        <w:tblPrEx>
          <w:tblCellMar>
            <w:top w:w="0" w:type="dxa"/>
            <w:bottom w:w="0" w:type="dxa"/>
          </w:tblCellMar>
        </w:tblPrEx>
        <w:trPr>
          <w:cantSplit/>
        </w:trPr>
        <w:tc>
          <w:tcPr>
            <w:tcW w:w="2230" w:type="dxa"/>
            <w:tcBorders>
              <w:left w:val="single" w:sz="4" w:space="0" w:color="auto"/>
            </w:tcBorders>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216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Matorrales</w:t>
            </w:r>
          </w:p>
        </w:tc>
        <w:tc>
          <w:tcPr>
            <w:tcW w:w="4212" w:type="dxa"/>
            <w:tcBorders>
              <w:right w:val="single" w:sz="4" w:space="0" w:color="auto"/>
            </w:tcBorders>
          </w:tcPr>
          <w:p w:rsidR="00B26B0A" w:rsidRPr="001C618E" w:rsidRDefault="00B26B0A" w:rsidP="001B0E47">
            <w:pPr>
              <w:rPr>
                <w:rFonts w:ascii="Book Antiqua" w:hAnsi="Book Antiqua"/>
                <w:sz w:val="20"/>
                <w:szCs w:val="20"/>
              </w:rPr>
            </w:pPr>
          </w:p>
        </w:tc>
      </w:tr>
      <w:tr w:rsidR="00B26B0A" w:rsidRPr="001C618E">
        <w:tblPrEx>
          <w:tblCellMar>
            <w:top w:w="0" w:type="dxa"/>
            <w:bottom w:w="0" w:type="dxa"/>
          </w:tblCellMar>
        </w:tblPrEx>
        <w:trPr>
          <w:cantSplit/>
        </w:trPr>
        <w:tc>
          <w:tcPr>
            <w:tcW w:w="2230" w:type="dxa"/>
            <w:tcBorders>
              <w:left w:val="single" w:sz="4" w:space="0" w:color="auto"/>
              <w:bottom w:val="single" w:sz="4" w:space="0" w:color="auto"/>
            </w:tcBorders>
          </w:tcPr>
          <w:p w:rsidR="00B26B0A" w:rsidRPr="001C618E" w:rsidRDefault="00B26B0A" w:rsidP="001B0E47">
            <w:pPr>
              <w:rPr>
                <w:rFonts w:ascii="Book Antiqua" w:hAnsi="Book Antiqua"/>
                <w:b/>
                <w:sz w:val="20"/>
                <w:szCs w:val="20"/>
              </w:rPr>
            </w:pPr>
          </w:p>
        </w:tc>
        <w:tc>
          <w:tcPr>
            <w:tcW w:w="540" w:type="dxa"/>
            <w:tcBorders>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b/>
                <w:sz w:val="20"/>
                <w:szCs w:val="20"/>
              </w:rPr>
              <w:sym w:font="Wingdings" w:char="F0FE"/>
            </w:r>
          </w:p>
        </w:tc>
        <w:tc>
          <w:tcPr>
            <w:tcW w:w="2160" w:type="dxa"/>
            <w:tcBorders>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Sin vegetación</w:t>
            </w:r>
          </w:p>
        </w:tc>
        <w:tc>
          <w:tcPr>
            <w:tcW w:w="4212" w:type="dxa"/>
            <w:tcBorders>
              <w:bottom w:val="single" w:sz="4" w:space="0" w:color="auto"/>
              <w:right w:val="single" w:sz="4" w:space="0" w:color="auto"/>
            </w:tcBorders>
          </w:tcPr>
          <w:p w:rsidR="00B26B0A" w:rsidRPr="001C618E" w:rsidRDefault="00B26B0A" w:rsidP="001B0E47">
            <w:pPr>
              <w:rPr>
                <w:rFonts w:ascii="Book Antiqua" w:hAnsi="Book Antiqua"/>
                <w:sz w:val="20"/>
                <w:szCs w:val="20"/>
              </w:rPr>
            </w:pPr>
          </w:p>
        </w:tc>
      </w:tr>
      <w:tr w:rsidR="00B26B0A" w:rsidRPr="001C618E">
        <w:tblPrEx>
          <w:tblCellMar>
            <w:top w:w="0" w:type="dxa"/>
            <w:bottom w:w="0" w:type="dxa"/>
          </w:tblCellMar>
        </w:tblPrEx>
        <w:trPr>
          <w:cantSplit/>
        </w:trPr>
        <w:tc>
          <w:tcPr>
            <w:tcW w:w="2230" w:type="dxa"/>
            <w:tcBorders>
              <w:left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t>Importancia de la</w:t>
            </w:r>
          </w:p>
        </w:tc>
        <w:tc>
          <w:tcPr>
            <w:tcW w:w="54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2160" w:type="dxa"/>
          </w:tcPr>
          <w:p w:rsidR="00B26B0A" w:rsidRPr="001C618E" w:rsidRDefault="00B26B0A" w:rsidP="001B0E47">
            <w:pPr>
              <w:pStyle w:val="Piedepgina"/>
              <w:rPr>
                <w:rFonts w:ascii="Book Antiqua" w:hAnsi="Book Antiqua"/>
                <w:sz w:val="20"/>
                <w:szCs w:val="20"/>
              </w:rPr>
            </w:pPr>
            <w:r w:rsidRPr="001C618E">
              <w:rPr>
                <w:rFonts w:ascii="Book Antiqua" w:hAnsi="Book Antiqua"/>
                <w:sz w:val="20"/>
                <w:szCs w:val="20"/>
              </w:rPr>
              <w:t>Común del sector</w:t>
            </w:r>
          </w:p>
        </w:tc>
        <w:tc>
          <w:tcPr>
            <w:tcW w:w="4212" w:type="dxa"/>
            <w:tcBorders>
              <w:right w:val="single" w:sz="4" w:space="0" w:color="auto"/>
            </w:tcBorders>
          </w:tcPr>
          <w:p w:rsidR="00B26B0A" w:rsidRPr="001C618E" w:rsidRDefault="00B26B0A" w:rsidP="001B0E47">
            <w:pPr>
              <w:rPr>
                <w:rFonts w:ascii="Book Antiqua" w:hAnsi="Book Antiqua"/>
                <w:sz w:val="20"/>
                <w:szCs w:val="20"/>
              </w:rPr>
            </w:pPr>
          </w:p>
        </w:tc>
      </w:tr>
      <w:tr w:rsidR="00B26B0A" w:rsidRPr="001C618E">
        <w:tblPrEx>
          <w:tblCellMar>
            <w:top w:w="0" w:type="dxa"/>
            <w:bottom w:w="0" w:type="dxa"/>
          </w:tblCellMar>
        </w:tblPrEx>
        <w:trPr>
          <w:cantSplit/>
        </w:trPr>
        <w:tc>
          <w:tcPr>
            <w:tcW w:w="2230" w:type="dxa"/>
            <w:tcBorders>
              <w:left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t>Cobertura vegetal:</w:t>
            </w:r>
          </w:p>
        </w:tc>
        <w:tc>
          <w:tcPr>
            <w:tcW w:w="54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216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Rara o endémica</w:t>
            </w:r>
          </w:p>
        </w:tc>
        <w:tc>
          <w:tcPr>
            <w:tcW w:w="4212" w:type="dxa"/>
            <w:tcBorders>
              <w:right w:val="single" w:sz="4" w:space="0" w:color="auto"/>
            </w:tcBorders>
          </w:tcPr>
          <w:p w:rsidR="00B26B0A" w:rsidRPr="001C618E" w:rsidRDefault="00B26B0A" w:rsidP="001B0E47">
            <w:pPr>
              <w:rPr>
                <w:rFonts w:ascii="Book Antiqua" w:hAnsi="Book Antiqua"/>
                <w:sz w:val="20"/>
                <w:szCs w:val="20"/>
              </w:rPr>
            </w:pPr>
          </w:p>
        </w:tc>
      </w:tr>
      <w:tr w:rsidR="00B26B0A" w:rsidRPr="001C618E">
        <w:tblPrEx>
          <w:tblCellMar>
            <w:top w:w="0" w:type="dxa"/>
            <w:bottom w:w="0" w:type="dxa"/>
          </w:tblCellMar>
        </w:tblPrEx>
        <w:trPr>
          <w:cantSplit/>
        </w:trPr>
        <w:tc>
          <w:tcPr>
            <w:tcW w:w="2230" w:type="dxa"/>
            <w:tcBorders>
              <w:left w:val="single" w:sz="4" w:space="0" w:color="auto"/>
            </w:tcBorders>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216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En peligro de extinción</w:t>
            </w:r>
          </w:p>
        </w:tc>
        <w:tc>
          <w:tcPr>
            <w:tcW w:w="4212" w:type="dxa"/>
            <w:tcBorders>
              <w:right w:val="single" w:sz="4" w:space="0" w:color="auto"/>
            </w:tcBorders>
          </w:tcPr>
          <w:p w:rsidR="00B26B0A" w:rsidRPr="001C618E" w:rsidRDefault="00B26B0A" w:rsidP="001B0E47">
            <w:pPr>
              <w:rPr>
                <w:rFonts w:ascii="Book Antiqua" w:hAnsi="Book Antiqua"/>
                <w:sz w:val="20"/>
                <w:szCs w:val="20"/>
              </w:rPr>
            </w:pPr>
          </w:p>
        </w:tc>
      </w:tr>
      <w:tr w:rsidR="00B26B0A" w:rsidRPr="001C618E">
        <w:tblPrEx>
          <w:tblCellMar>
            <w:top w:w="0" w:type="dxa"/>
            <w:bottom w:w="0" w:type="dxa"/>
          </w:tblCellMar>
        </w:tblPrEx>
        <w:trPr>
          <w:cantSplit/>
        </w:trPr>
        <w:tc>
          <w:tcPr>
            <w:tcW w:w="2230" w:type="dxa"/>
            <w:tcBorders>
              <w:left w:val="single" w:sz="4" w:space="0" w:color="auto"/>
            </w:tcBorders>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216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Protegida</w:t>
            </w:r>
          </w:p>
        </w:tc>
        <w:tc>
          <w:tcPr>
            <w:tcW w:w="4212" w:type="dxa"/>
            <w:tcBorders>
              <w:right w:val="single" w:sz="4" w:space="0" w:color="auto"/>
            </w:tcBorders>
          </w:tcPr>
          <w:p w:rsidR="00B26B0A" w:rsidRPr="001C618E" w:rsidRDefault="00B26B0A" w:rsidP="001B0E47">
            <w:pPr>
              <w:rPr>
                <w:rFonts w:ascii="Book Antiqua" w:hAnsi="Book Antiqua"/>
                <w:sz w:val="20"/>
                <w:szCs w:val="20"/>
              </w:rPr>
            </w:pPr>
          </w:p>
        </w:tc>
      </w:tr>
      <w:tr w:rsidR="00B26B0A" w:rsidRPr="001C618E">
        <w:tblPrEx>
          <w:tblCellMar>
            <w:top w:w="0" w:type="dxa"/>
            <w:bottom w:w="0" w:type="dxa"/>
          </w:tblCellMar>
        </w:tblPrEx>
        <w:trPr>
          <w:cantSplit/>
        </w:trPr>
        <w:tc>
          <w:tcPr>
            <w:tcW w:w="2230" w:type="dxa"/>
            <w:tcBorders>
              <w:left w:val="single" w:sz="4" w:space="0" w:color="auto"/>
              <w:bottom w:val="single" w:sz="4" w:space="0" w:color="auto"/>
            </w:tcBorders>
          </w:tcPr>
          <w:p w:rsidR="00B26B0A" w:rsidRPr="001C618E" w:rsidRDefault="00B26B0A" w:rsidP="001B0E47">
            <w:pPr>
              <w:rPr>
                <w:rFonts w:ascii="Book Antiqua" w:hAnsi="Book Antiqua"/>
                <w:b/>
                <w:sz w:val="20"/>
                <w:szCs w:val="20"/>
              </w:rPr>
            </w:pPr>
          </w:p>
        </w:tc>
        <w:tc>
          <w:tcPr>
            <w:tcW w:w="540" w:type="dxa"/>
            <w:tcBorders>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b/>
                <w:sz w:val="20"/>
                <w:szCs w:val="20"/>
              </w:rPr>
              <w:sym w:font="Wingdings" w:char="F0FE"/>
            </w:r>
          </w:p>
        </w:tc>
        <w:tc>
          <w:tcPr>
            <w:tcW w:w="2160" w:type="dxa"/>
            <w:tcBorders>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Intervenida</w:t>
            </w:r>
          </w:p>
        </w:tc>
        <w:tc>
          <w:tcPr>
            <w:tcW w:w="4212" w:type="dxa"/>
            <w:tcBorders>
              <w:bottom w:val="single" w:sz="4" w:space="0" w:color="auto"/>
              <w:right w:val="single" w:sz="4" w:space="0" w:color="auto"/>
            </w:tcBorders>
          </w:tcPr>
          <w:p w:rsidR="00B26B0A" w:rsidRPr="001C618E" w:rsidRDefault="00B26B0A" w:rsidP="001B0E47">
            <w:pPr>
              <w:rPr>
                <w:rFonts w:ascii="Book Antiqua" w:hAnsi="Book Antiqua"/>
                <w:sz w:val="20"/>
                <w:szCs w:val="20"/>
              </w:rPr>
            </w:pPr>
          </w:p>
        </w:tc>
      </w:tr>
      <w:tr w:rsidR="00B26B0A" w:rsidRPr="001C618E">
        <w:tblPrEx>
          <w:tblCellMar>
            <w:top w:w="0" w:type="dxa"/>
            <w:bottom w:w="0" w:type="dxa"/>
          </w:tblCellMar>
        </w:tblPrEx>
        <w:trPr>
          <w:cantSplit/>
        </w:trPr>
        <w:tc>
          <w:tcPr>
            <w:tcW w:w="2230" w:type="dxa"/>
            <w:tcBorders>
              <w:top w:val="single" w:sz="4" w:space="0" w:color="auto"/>
              <w:left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t>Usos de la vegetación:</w:t>
            </w:r>
          </w:p>
        </w:tc>
        <w:tc>
          <w:tcPr>
            <w:tcW w:w="540" w:type="dxa"/>
            <w:tcBorders>
              <w:top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2160" w:type="dxa"/>
            <w:tcBorders>
              <w:top w:val="single" w:sz="4" w:space="0" w:color="auto"/>
            </w:tcBorders>
          </w:tcPr>
          <w:p w:rsidR="00B26B0A" w:rsidRPr="001C618E" w:rsidRDefault="00B26B0A" w:rsidP="001B0E47">
            <w:pPr>
              <w:pStyle w:val="Piedepgina"/>
              <w:rPr>
                <w:rFonts w:ascii="Book Antiqua" w:hAnsi="Book Antiqua"/>
                <w:sz w:val="20"/>
                <w:szCs w:val="20"/>
              </w:rPr>
            </w:pPr>
            <w:r w:rsidRPr="001C618E">
              <w:rPr>
                <w:rFonts w:ascii="Book Antiqua" w:hAnsi="Book Antiqua"/>
                <w:sz w:val="20"/>
                <w:szCs w:val="20"/>
              </w:rPr>
              <w:t>Alimenticio</w:t>
            </w:r>
          </w:p>
        </w:tc>
        <w:tc>
          <w:tcPr>
            <w:tcW w:w="4212" w:type="dxa"/>
            <w:tcBorders>
              <w:top w:val="single" w:sz="4" w:space="0" w:color="auto"/>
              <w:right w:val="single" w:sz="4" w:space="0" w:color="auto"/>
            </w:tcBorders>
          </w:tcPr>
          <w:p w:rsidR="00B26B0A" w:rsidRPr="001C618E" w:rsidRDefault="00B26B0A" w:rsidP="001B0E47">
            <w:pPr>
              <w:rPr>
                <w:rFonts w:ascii="Book Antiqua" w:hAnsi="Book Antiqua"/>
                <w:sz w:val="20"/>
                <w:szCs w:val="20"/>
              </w:rPr>
            </w:pPr>
          </w:p>
        </w:tc>
      </w:tr>
      <w:tr w:rsidR="00B26B0A" w:rsidRPr="001C618E">
        <w:tblPrEx>
          <w:tblCellMar>
            <w:top w:w="0" w:type="dxa"/>
            <w:bottom w:w="0" w:type="dxa"/>
          </w:tblCellMar>
        </w:tblPrEx>
        <w:trPr>
          <w:cantSplit/>
        </w:trPr>
        <w:tc>
          <w:tcPr>
            <w:tcW w:w="2230" w:type="dxa"/>
            <w:tcBorders>
              <w:left w:val="single" w:sz="4" w:space="0" w:color="auto"/>
            </w:tcBorders>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216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Comercial</w:t>
            </w:r>
          </w:p>
        </w:tc>
        <w:tc>
          <w:tcPr>
            <w:tcW w:w="4212" w:type="dxa"/>
            <w:tcBorders>
              <w:right w:val="single" w:sz="4" w:space="0" w:color="auto"/>
            </w:tcBorders>
          </w:tcPr>
          <w:p w:rsidR="00B26B0A" w:rsidRPr="001C618E" w:rsidRDefault="00B26B0A" w:rsidP="001B0E47">
            <w:pPr>
              <w:rPr>
                <w:rFonts w:ascii="Book Antiqua" w:hAnsi="Book Antiqua"/>
                <w:sz w:val="20"/>
                <w:szCs w:val="20"/>
              </w:rPr>
            </w:pPr>
          </w:p>
        </w:tc>
      </w:tr>
      <w:tr w:rsidR="00B26B0A" w:rsidRPr="001C618E">
        <w:tblPrEx>
          <w:tblCellMar>
            <w:top w:w="0" w:type="dxa"/>
            <w:bottom w:w="0" w:type="dxa"/>
          </w:tblCellMar>
        </w:tblPrEx>
        <w:trPr>
          <w:cantSplit/>
        </w:trPr>
        <w:tc>
          <w:tcPr>
            <w:tcW w:w="2230" w:type="dxa"/>
            <w:tcBorders>
              <w:left w:val="single" w:sz="4" w:space="0" w:color="auto"/>
            </w:tcBorders>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216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Medicinal</w:t>
            </w:r>
          </w:p>
        </w:tc>
        <w:tc>
          <w:tcPr>
            <w:tcW w:w="4212" w:type="dxa"/>
            <w:tcBorders>
              <w:right w:val="single" w:sz="4" w:space="0" w:color="auto"/>
            </w:tcBorders>
          </w:tcPr>
          <w:p w:rsidR="00B26B0A" w:rsidRPr="001C618E" w:rsidRDefault="00B26B0A" w:rsidP="001B0E47">
            <w:pPr>
              <w:rPr>
                <w:rFonts w:ascii="Book Antiqua" w:hAnsi="Book Antiqua"/>
                <w:sz w:val="20"/>
                <w:szCs w:val="20"/>
              </w:rPr>
            </w:pPr>
          </w:p>
        </w:tc>
      </w:tr>
      <w:tr w:rsidR="00B26B0A" w:rsidRPr="001C618E">
        <w:tblPrEx>
          <w:tblCellMar>
            <w:top w:w="0" w:type="dxa"/>
            <w:bottom w:w="0" w:type="dxa"/>
          </w:tblCellMar>
        </w:tblPrEx>
        <w:trPr>
          <w:cantSplit/>
        </w:trPr>
        <w:tc>
          <w:tcPr>
            <w:tcW w:w="2230" w:type="dxa"/>
            <w:tcBorders>
              <w:left w:val="single" w:sz="4" w:space="0" w:color="auto"/>
            </w:tcBorders>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216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Ornamental</w:t>
            </w:r>
          </w:p>
        </w:tc>
        <w:tc>
          <w:tcPr>
            <w:tcW w:w="4212" w:type="dxa"/>
            <w:tcBorders>
              <w:right w:val="single" w:sz="4" w:space="0" w:color="auto"/>
            </w:tcBorders>
          </w:tcPr>
          <w:p w:rsidR="00B26B0A" w:rsidRPr="001C618E" w:rsidRDefault="00B26B0A" w:rsidP="001B0E47">
            <w:pPr>
              <w:rPr>
                <w:rFonts w:ascii="Book Antiqua" w:hAnsi="Book Antiqua"/>
                <w:sz w:val="20"/>
                <w:szCs w:val="20"/>
              </w:rPr>
            </w:pPr>
          </w:p>
        </w:tc>
      </w:tr>
      <w:tr w:rsidR="00B26B0A" w:rsidRPr="001C618E">
        <w:tblPrEx>
          <w:tblCellMar>
            <w:top w:w="0" w:type="dxa"/>
            <w:bottom w:w="0" w:type="dxa"/>
          </w:tblCellMar>
        </w:tblPrEx>
        <w:trPr>
          <w:cantSplit/>
        </w:trPr>
        <w:tc>
          <w:tcPr>
            <w:tcW w:w="2230" w:type="dxa"/>
            <w:tcBorders>
              <w:left w:val="single" w:sz="4" w:space="0" w:color="auto"/>
              <w:bottom w:val="single" w:sz="4" w:space="0" w:color="auto"/>
            </w:tcBorders>
          </w:tcPr>
          <w:p w:rsidR="00B26B0A" w:rsidRPr="001C618E" w:rsidRDefault="00B26B0A" w:rsidP="001B0E47">
            <w:pPr>
              <w:rPr>
                <w:rFonts w:ascii="Book Antiqua" w:hAnsi="Book Antiqua"/>
                <w:b/>
                <w:sz w:val="20"/>
                <w:szCs w:val="20"/>
              </w:rPr>
            </w:pPr>
          </w:p>
        </w:tc>
        <w:tc>
          <w:tcPr>
            <w:tcW w:w="540" w:type="dxa"/>
            <w:tcBorders>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b/>
                <w:sz w:val="20"/>
                <w:szCs w:val="20"/>
              </w:rPr>
              <w:sym w:font="Wingdings" w:char="F0FE"/>
            </w:r>
          </w:p>
        </w:tc>
        <w:tc>
          <w:tcPr>
            <w:tcW w:w="2160" w:type="dxa"/>
            <w:tcBorders>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Construcción</w:t>
            </w:r>
          </w:p>
        </w:tc>
        <w:tc>
          <w:tcPr>
            <w:tcW w:w="4212" w:type="dxa"/>
            <w:tcBorders>
              <w:bottom w:val="single" w:sz="4" w:space="0" w:color="auto"/>
              <w:right w:val="single" w:sz="4" w:space="0" w:color="auto"/>
            </w:tcBorders>
          </w:tcPr>
          <w:p w:rsidR="00B26B0A" w:rsidRPr="001C618E" w:rsidRDefault="00B26B0A" w:rsidP="001B0E47">
            <w:pPr>
              <w:rPr>
                <w:rFonts w:ascii="Book Antiqua" w:hAnsi="Book Antiqua"/>
                <w:sz w:val="20"/>
                <w:szCs w:val="20"/>
              </w:rPr>
            </w:pPr>
          </w:p>
        </w:tc>
      </w:tr>
      <w:tr w:rsidR="00B26B0A" w:rsidRPr="001C618E">
        <w:tblPrEx>
          <w:tblCellMar>
            <w:top w:w="0" w:type="dxa"/>
            <w:bottom w:w="0" w:type="dxa"/>
          </w:tblCellMar>
        </w:tblPrEx>
        <w:trPr>
          <w:cantSplit/>
        </w:trPr>
        <w:tc>
          <w:tcPr>
            <w:tcW w:w="2230" w:type="dxa"/>
            <w:tcBorders>
              <w:top w:val="single" w:sz="4" w:space="0" w:color="auto"/>
              <w:left w:val="single" w:sz="4" w:space="0" w:color="auto"/>
              <w:bottom w:val="single" w:sz="4" w:space="0" w:color="auto"/>
            </w:tcBorders>
          </w:tcPr>
          <w:p w:rsidR="00B26B0A" w:rsidRPr="001C618E" w:rsidRDefault="00B26B0A" w:rsidP="001B0E47">
            <w:pPr>
              <w:rPr>
                <w:rFonts w:ascii="Book Antiqua" w:hAnsi="Book Antiqua"/>
                <w:b/>
                <w:sz w:val="20"/>
                <w:szCs w:val="20"/>
              </w:rPr>
            </w:pPr>
          </w:p>
        </w:tc>
        <w:tc>
          <w:tcPr>
            <w:tcW w:w="540" w:type="dxa"/>
            <w:tcBorders>
              <w:top w:val="single" w:sz="4" w:space="0" w:color="auto"/>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2160" w:type="dxa"/>
            <w:tcBorders>
              <w:top w:val="single" w:sz="4" w:space="0" w:color="auto"/>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Fuente de semilla</w:t>
            </w:r>
          </w:p>
        </w:tc>
        <w:tc>
          <w:tcPr>
            <w:tcW w:w="4212" w:type="dxa"/>
            <w:tcBorders>
              <w:top w:val="single" w:sz="4" w:space="0" w:color="auto"/>
              <w:bottom w:val="single" w:sz="4" w:space="0" w:color="auto"/>
              <w:right w:val="single" w:sz="4" w:space="0" w:color="auto"/>
            </w:tcBorders>
          </w:tcPr>
          <w:p w:rsidR="00B26B0A" w:rsidRPr="001C618E" w:rsidRDefault="00B26B0A" w:rsidP="001B0E47">
            <w:pPr>
              <w:rPr>
                <w:rFonts w:ascii="Book Antiqua" w:hAnsi="Book Antiqua"/>
                <w:sz w:val="20"/>
                <w:szCs w:val="20"/>
              </w:rPr>
            </w:pPr>
          </w:p>
        </w:tc>
      </w:tr>
      <w:tr w:rsidR="00B26B0A" w:rsidRPr="001C618E">
        <w:tblPrEx>
          <w:tblCellMar>
            <w:top w:w="0" w:type="dxa"/>
            <w:bottom w:w="0" w:type="dxa"/>
          </w:tblCellMar>
        </w:tblPrEx>
        <w:trPr>
          <w:cantSplit/>
        </w:trPr>
        <w:tc>
          <w:tcPr>
            <w:tcW w:w="2230" w:type="dxa"/>
            <w:tcBorders>
              <w:top w:val="single" w:sz="4" w:space="0" w:color="auto"/>
              <w:left w:val="single" w:sz="4" w:space="0" w:color="auto"/>
              <w:bottom w:val="single" w:sz="4" w:space="0" w:color="auto"/>
            </w:tcBorders>
          </w:tcPr>
          <w:p w:rsidR="00B26B0A" w:rsidRPr="001C618E" w:rsidRDefault="00B26B0A" w:rsidP="001B0E47">
            <w:pPr>
              <w:rPr>
                <w:rFonts w:ascii="Book Antiqua" w:hAnsi="Book Antiqua"/>
                <w:b/>
                <w:sz w:val="20"/>
                <w:szCs w:val="20"/>
              </w:rPr>
            </w:pPr>
          </w:p>
        </w:tc>
        <w:tc>
          <w:tcPr>
            <w:tcW w:w="540" w:type="dxa"/>
            <w:tcBorders>
              <w:top w:val="single" w:sz="4" w:space="0" w:color="auto"/>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2160" w:type="dxa"/>
            <w:tcBorders>
              <w:top w:val="single" w:sz="4" w:space="0" w:color="auto"/>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Mitológico</w:t>
            </w:r>
          </w:p>
        </w:tc>
        <w:tc>
          <w:tcPr>
            <w:tcW w:w="4212" w:type="dxa"/>
            <w:tcBorders>
              <w:top w:val="single" w:sz="4" w:space="0" w:color="auto"/>
              <w:bottom w:val="single" w:sz="4" w:space="0" w:color="auto"/>
              <w:right w:val="single" w:sz="4" w:space="0" w:color="auto"/>
            </w:tcBorders>
          </w:tcPr>
          <w:p w:rsidR="00B26B0A" w:rsidRPr="001C618E" w:rsidRDefault="00B26B0A" w:rsidP="001B0E47">
            <w:pPr>
              <w:rPr>
                <w:rFonts w:ascii="Book Antiqua" w:hAnsi="Book Antiqua"/>
                <w:sz w:val="20"/>
                <w:szCs w:val="20"/>
              </w:rPr>
            </w:pPr>
          </w:p>
        </w:tc>
      </w:tr>
      <w:tr w:rsidR="00B26B0A" w:rsidRPr="001C618E">
        <w:tblPrEx>
          <w:tblCellMar>
            <w:top w:w="0" w:type="dxa"/>
            <w:bottom w:w="0" w:type="dxa"/>
          </w:tblCellMar>
        </w:tblPrEx>
        <w:trPr>
          <w:cantSplit/>
        </w:trPr>
        <w:tc>
          <w:tcPr>
            <w:tcW w:w="2230" w:type="dxa"/>
            <w:tcBorders>
              <w:top w:val="single" w:sz="4" w:space="0" w:color="auto"/>
              <w:left w:val="single" w:sz="4" w:space="0" w:color="auto"/>
              <w:bottom w:val="single" w:sz="4" w:space="0" w:color="auto"/>
            </w:tcBorders>
          </w:tcPr>
          <w:p w:rsidR="00B26B0A" w:rsidRPr="001C618E" w:rsidRDefault="00B26B0A" w:rsidP="001B0E47">
            <w:pPr>
              <w:rPr>
                <w:rFonts w:ascii="Book Antiqua" w:hAnsi="Book Antiqua"/>
                <w:b/>
                <w:sz w:val="20"/>
                <w:szCs w:val="20"/>
              </w:rPr>
            </w:pPr>
          </w:p>
        </w:tc>
        <w:tc>
          <w:tcPr>
            <w:tcW w:w="540" w:type="dxa"/>
            <w:tcBorders>
              <w:top w:val="single" w:sz="4" w:space="0" w:color="auto"/>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2160" w:type="dxa"/>
            <w:tcBorders>
              <w:top w:val="single" w:sz="4" w:space="0" w:color="auto"/>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 xml:space="preserve">Otro (especificque): </w:t>
            </w:r>
          </w:p>
        </w:tc>
        <w:tc>
          <w:tcPr>
            <w:tcW w:w="4212" w:type="dxa"/>
            <w:tcBorders>
              <w:top w:val="single" w:sz="4" w:space="0" w:color="auto"/>
              <w:bottom w:val="single" w:sz="4" w:space="0" w:color="auto"/>
              <w:right w:val="single" w:sz="4" w:space="0" w:color="auto"/>
            </w:tcBorders>
          </w:tcPr>
          <w:p w:rsidR="00B26B0A" w:rsidRPr="001C618E" w:rsidRDefault="00B26B0A" w:rsidP="001B0E47">
            <w:pPr>
              <w:rPr>
                <w:rFonts w:ascii="Book Antiqua" w:hAnsi="Book Antiqua"/>
                <w:sz w:val="20"/>
                <w:szCs w:val="20"/>
              </w:rPr>
            </w:pPr>
          </w:p>
        </w:tc>
      </w:tr>
    </w:tbl>
    <w:p w:rsidR="003544D7" w:rsidRPr="001C618E" w:rsidRDefault="003544D7" w:rsidP="00B26B0A">
      <w:pPr>
        <w:rPr>
          <w:rFonts w:ascii="Book Antiqua" w:hAnsi="Book Antiqua"/>
          <w:sz w:val="20"/>
          <w:szCs w:val="20"/>
        </w:rPr>
      </w:pPr>
    </w:p>
    <w:p w:rsidR="00B26B0A" w:rsidRPr="001C618E" w:rsidRDefault="00B26B0A" w:rsidP="00B26B0A">
      <w:pPr>
        <w:pStyle w:val="Ttulo3"/>
        <w:numPr>
          <w:ilvl w:val="2"/>
          <w:numId w:val="0"/>
        </w:numPr>
        <w:tabs>
          <w:tab w:val="num" w:pos="720"/>
        </w:tabs>
        <w:jc w:val="left"/>
        <w:rPr>
          <w:rFonts w:ascii="Book Antiqua" w:hAnsi="Book Antiqua"/>
          <w:b/>
          <w:sz w:val="20"/>
          <w:szCs w:val="20"/>
        </w:rPr>
      </w:pPr>
      <w:r w:rsidRPr="001C618E">
        <w:rPr>
          <w:rFonts w:ascii="Book Antiqua" w:hAnsi="Book Antiqua"/>
          <w:b/>
          <w:sz w:val="20"/>
          <w:szCs w:val="20"/>
        </w:rPr>
        <w:t>Fauna silvestre</w:t>
      </w:r>
    </w:p>
    <w:tbl>
      <w:tblPr>
        <w:tblW w:w="0" w:type="auto"/>
        <w:tblLayout w:type="fixed"/>
        <w:tblCellMar>
          <w:left w:w="70" w:type="dxa"/>
          <w:right w:w="70" w:type="dxa"/>
        </w:tblCellMar>
        <w:tblLook w:val="0000"/>
      </w:tblPr>
      <w:tblGrid>
        <w:gridCol w:w="2230"/>
        <w:gridCol w:w="540"/>
        <w:gridCol w:w="2160"/>
        <w:gridCol w:w="4212"/>
      </w:tblGrid>
      <w:tr w:rsidR="00B26B0A" w:rsidRPr="001C618E">
        <w:tblPrEx>
          <w:tblCellMar>
            <w:top w:w="0" w:type="dxa"/>
            <w:bottom w:w="0" w:type="dxa"/>
          </w:tblCellMar>
        </w:tblPrEx>
        <w:trPr>
          <w:cantSplit/>
        </w:trPr>
        <w:tc>
          <w:tcPr>
            <w:tcW w:w="2230" w:type="dxa"/>
            <w:tcBorders>
              <w:top w:val="single" w:sz="4" w:space="0" w:color="auto"/>
              <w:left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t>Tipología</w:t>
            </w:r>
          </w:p>
        </w:tc>
        <w:tc>
          <w:tcPr>
            <w:tcW w:w="540" w:type="dxa"/>
            <w:tcBorders>
              <w:top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2160" w:type="dxa"/>
            <w:tcBorders>
              <w:top w:val="single" w:sz="4" w:space="0" w:color="auto"/>
            </w:tcBorders>
          </w:tcPr>
          <w:p w:rsidR="00B26B0A" w:rsidRPr="001C618E" w:rsidRDefault="00B26B0A" w:rsidP="001B0E47">
            <w:pPr>
              <w:pStyle w:val="Piedepgina"/>
              <w:rPr>
                <w:rFonts w:ascii="Book Antiqua" w:hAnsi="Book Antiqua"/>
                <w:sz w:val="20"/>
                <w:szCs w:val="20"/>
              </w:rPr>
            </w:pPr>
            <w:r w:rsidRPr="001C618E">
              <w:rPr>
                <w:rFonts w:ascii="Book Antiqua" w:hAnsi="Book Antiqua"/>
                <w:sz w:val="20"/>
                <w:szCs w:val="20"/>
              </w:rPr>
              <w:t>Microfauna</w:t>
            </w:r>
          </w:p>
        </w:tc>
        <w:tc>
          <w:tcPr>
            <w:tcW w:w="4212" w:type="dxa"/>
            <w:tcBorders>
              <w:top w:val="single" w:sz="4" w:space="0" w:color="auto"/>
              <w:right w:val="single" w:sz="4" w:space="0" w:color="auto"/>
            </w:tcBorders>
          </w:tcPr>
          <w:p w:rsidR="00B26B0A" w:rsidRPr="001C618E" w:rsidRDefault="00B26B0A" w:rsidP="001B0E47">
            <w:pPr>
              <w:rPr>
                <w:rFonts w:ascii="Book Antiqua" w:hAnsi="Book Antiqua"/>
                <w:sz w:val="20"/>
                <w:szCs w:val="20"/>
              </w:rPr>
            </w:pPr>
          </w:p>
        </w:tc>
      </w:tr>
      <w:tr w:rsidR="00B26B0A" w:rsidRPr="001C618E">
        <w:tblPrEx>
          <w:tblCellMar>
            <w:top w:w="0" w:type="dxa"/>
            <w:bottom w:w="0" w:type="dxa"/>
          </w:tblCellMar>
        </w:tblPrEx>
        <w:trPr>
          <w:cantSplit/>
        </w:trPr>
        <w:tc>
          <w:tcPr>
            <w:tcW w:w="2230" w:type="dxa"/>
            <w:tcBorders>
              <w:left w:val="single" w:sz="4" w:space="0" w:color="auto"/>
            </w:tcBorders>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ind w:left="708" w:hanging="708"/>
              <w:rPr>
                <w:rFonts w:ascii="Book Antiqua" w:hAnsi="Book Antiqua"/>
                <w:sz w:val="20"/>
                <w:szCs w:val="20"/>
              </w:rPr>
            </w:pPr>
            <w:r w:rsidRPr="001C618E">
              <w:rPr>
                <w:rFonts w:ascii="Book Antiqua" w:hAnsi="Book Antiqua"/>
                <w:b/>
                <w:sz w:val="20"/>
                <w:szCs w:val="20"/>
              </w:rPr>
              <w:sym w:font="Wingdings" w:char="F0FE"/>
            </w:r>
          </w:p>
        </w:tc>
        <w:tc>
          <w:tcPr>
            <w:tcW w:w="216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Insectos</w:t>
            </w:r>
          </w:p>
        </w:tc>
        <w:tc>
          <w:tcPr>
            <w:tcW w:w="4212" w:type="dxa"/>
            <w:tcBorders>
              <w:right w:val="single" w:sz="4" w:space="0" w:color="auto"/>
            </w:tcBorders>
          </w:tcPr>
          <w:p w:rsidR="00B26B0A" w:rsidRPr="001C618E" w:rsidRDefault="00B26B0A" w:rsidP="001B0E47">
            <w:pPr>
              <w:rPr>
                <w:rFonts w:ascii="Book Antiqua" w:hAnsi="Book Antiqua"/>
                <w:sz w:val="20"/>
                <w:szCs w:val="20"/>
              </w:rPr>
            </w:pPr>
          </w:p>
        </w:tc>
      </w:tr>
      <w:tr w:rsidR="00B26B0A" w:rsidRPr="001C618E">
        <w:tblPrEx>
          <w:tblCellMar>
            <w:top w:w="0" w:type="dxa"/>
            <w:bottom w:w="0" w:type="dxa"/>
          </w:tblCellMar>
        </w:tblPrEx>
        <w:trPr>
          <w:cantSplit/>
        </w:trPr>
        <w:tc>
          <w:tcPr>
            <w:tcW w:w="2230" w:type="dxa"/>
            <w:tcBorders>
              <w:left w:val="single" w:sz="4" w:space="0" w:color="auto"/>
            </w:tcBorders>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216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Anfibios</w:t>
            </w:r>
          </w:p>
        </w:tc>
        <w:tc>
          <w:tcPr>
            <w:tcW w:w="4212" w:type="dxa"/>
            <w:tcBorders>
              <w:right w:val="single" w:sz="4" w:space="0" w:color="auto"/>
            </w:tcBorders>
          </w:tcPr>
          <w:p w:rsidR="00B26B0A" w:rsidRPr="001C618E" w:rsidRDefault="00B26B0A" w:rsidP="001B0E47">
            <w:pPr>
              <w:rPr>
                <w:rFonts w:ascii="Book Antiqua" w:hAnsi="Book Antiqua"/>
                <w:sz w:val="20"/>
                <w:szCs w:val="20"/>
              </w:rPr>
            </w:pPr>
          </w:p>
        </w:tc>
      </w:tr>
      <w:tr w:rsidR="00B26B0A" w:rsidRPr="001C618E">
        <w:tblPrEx>
          <w:tblCellMar>
            <w:top w:w="0" w:type="dxa"/>
            <w:bottom w:w="0" w:type="dxa"/>
          </w:tblCellMar>
        </w:tblPrEx>
        <w:trPr>
          <w:cantSplit/>
        </w:trPr>
        <w:tc>
          <w:tcPr>
            <w:tcW w:w="2230" w:type="dxa"/>
            <w:tcBorders>
              <w:left w:val="single" w:sz="4" w:space="0" w:color="auto"/>
            </w:tcBorders>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216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Peces</w:t>
            </w:r>
          </w:p>
        </w:tc>
        <w:tc>
          <w:tcPr>
            <w:tcW w:w="4212" w:type="dxa"/>
            <w:tcBorders>
              <w:right w:val="single" w:sz="4" w:space="0" w:color="auto"/>
            </w:tcBorders>
          </w:tcPr>
          <w:p w:rsidR="00B26B0A" w:rsidRPr="001C618E" w:rsidRDefault="00B26B0A" w:rsidP="001B0E47">
            <w:pPr>
              <w:rPr>
                <w:rFonts w:ascii="Book Antiqua" w:hAnsi="Book Antiqua"/>
                <w:sz w:val="20"/>
                <w:szCs w:val="20"/>
              </w:rPr>
            </w:pPr>
          </w:p>
        </w:tc>
      </w:tr>
      <w:tr w:rsidR="00B26B0A" w:rsidRPr="001C618E">
        <w:tblPrEx>
          <w:tblCellMar>
            <w:top w:w="0" w:type="dxa"/>
            <w:bottom w:w="0" w:type="dxa"/>
          </w:tblCellMar>
        </w:tblPrEx>
        <w:trPr>
          <w:cantSplit/>
        </w:trPr>
        <w:tc>
          <w:tcPr>
            <w:tcW w:w="2230" w:type="dxa"/>
            <w:tcBorders>
              <w:left w:val="single" w:sz="4" w:space="0" w:color="auto"/>
            </w:tcBorders>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sz w:val="20"/>
                <w:szCs w:val="20"/>
              </w:rPr>
            </w:pPr>
            <w:r w:rsidRPr="001C618E">
              <w:rPr>
                <w:rFonts w:ascii="Book Antiqua" w:hAnsi="Book Antiqua"/>
                <w:b/>
                <w:sz w:val="20"/>
                <w:szCs w:val="20"/>
              </w:rPr>
              <w:sym w:font="Wingdings" w:char="F0FE"/>
            </w:r>
          </w:p>
        </w:tc>
        <w:tc>
          <w:tcPr>
            <w:tcW w:w="216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Reptiles</w:t>
            </w:r>
          </w:p>
        </w:tc>
        <w:tc>
          <w:tcPr>
            <w:tcW w:w="4212" w:type="dxa"/>
            <w:tcBorders>
              <w:right w:val="single" w:sz="4" w:space="0" w:color="auto"/>
            </w:tcBorders>
          </w:tcPr>
          <w:p w:rsidR="00B26B0A" w:rsidRPr="001C618E" w:rsidRDefault="00B26B0A" w:rsidP="001B0E47">
            <w:pPr>
              <w:rPr>
                <w:rFonts w:ascii="Book Antiqua" w:hAnsi="Book Antiqua"/>
                <w:sz w:val="20"/>
                <w:szCs w:val="20"/>
              </w:rPr>
            </w:pPr>
          </w:p>
        </w:tc>
      </w:tr>
      <w:tr w:rsidR="00B26B0A" w:rsidRPr="001C618E">
        <w:tblPrEx>
          <w:tblCellMar>
            <w:top w:w="0" w:type="dxa"/>
            <w:bottom w:w="0" w:type="dxa"/>
          </w:tblCellMar>
        </w:tblPrEx>
        <w:trPr>
          <w:cantSplit/>
        </w:trPr>
        <w:tc>
          <w:tcPr>
            <w:tcW w:w="2230" w:type="dxa"/>
            <w:tcBorders>
              <w:left w:val="single" w:sz="4" w:space="0" w:color="auto"/>
            </w:tcBorders>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216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Aves</w:t>
            </w:r>
          </w:p>
        </w:tc>
        <w:tc>
          <w:tcPr>
            <w:tcW w:w="4212" w:type="dxa"/>
            <w:tcBorders>
              <w:right w:val="single" w:sz="4" w:space="0" w:color="auto"/>
            </w:tcBorders>
          </w:tcPr>
          <w:p w:rsidR="00B26B0A" w:rsidRPr="001C618E" w:rsidRDefault="00B26B0A" w:rsidP="001B0E47">
            <w:pPr>
              <w:rPr>
                <w:rFonts w:ascii="Book Antiqua" w:hAnsi="Book Antiqua"/>
                <w:sz w:val="20"/>
                <w:szCs w:val="20"/>
              </w:rPr>
            </w:pPr>
          </w:p>
        </w:tc>
      </w:tr>
      <w:tr w:rsidR="00B26B0A" w:rsidRPr="001C618E">
        <w:tblPrEx>
          <w:tblCellMar>
            <w:top w:w="0" w:type="dxa"/>
            <w:bottom w:w="0" w:type="dxa"/>
          </w:tblCellMar>
        </w:tblPrEx>
        <w:trPr>
          <w:cantSplit/>
        </w:trPr>
        <w:tc>
          <w:tcPr>
            <w:tcW w:w="2230" w:type="dxa"/>
            <w:tcBorders>
              <w:left w:val="single" w:sz="4" w:space="0" w:color="auto"/>
              <w:bottom w:val="single" w:sz="4" w:space="0" w:color="auto"/>
            </w:tcBorders>
          </w:tcPr>
          <w:p w:rsidR="00B26B0A" w:rsidRPr="001C618E" w:rsidRDefault="00B26B0A" w:rsidP="001B0E47">
            <w:pPr>
              <w:rPr>
                <w:rFonts w:ascii="Book Antiqua" w:hAnsi="Book Antiqua"/>
                <w:b/>
                <w:sz w:val="20"/>
                <w:szCs w:val="20"/>
              </w:rPr>
            </w:pPr>
          </w:p>
        </w:tc>
        <w:tc>
          <w:tcPr>
            <w:tcW w:w="540" w:type="dxa"/>
            <w:tcBorders>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2160" w:type="dxa"/>
            <w:tcBorders>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Mamíferos</w:t>
            </w:r>
          </w:p>
        </w:tc>
        <w:tc>
          <w:tcPr>
            <w:tcW w:w="4212" w:type="dxa"/>
            <w:tcBorders>
              <w:bottom w:val="single" w:sz="4" w:space="0" w:color="auto"/>
              <w:right w:val="single" w:sz="4" w:space="0" w:color="auto"/>
            </w:tcBorders>
          </w:tcPr>
          <w:p w:rsidR="00B26B0A" w:rsidRPr="001C618E" w:rsidRDefault="00B26B0A" w:rsidP="001B0E47">
            <w:pPr>
              <w:rPr>
                <w:rFonts w:ascii="Book Antiqua" w:hAnsi="Book Antiqua"/>
                <w:sz w:val="20"/>
                <w:szCs w:val="20"/>
              </w:rPr>
            </w:pPr>
          </w:p>
        </w:tc>
      </w:tr>
      <w:tr w:rsidR="00B26B0A" w:rsidRPr="001C618E">
        <w:tblPrEx>
          <w:tblCellMar>
            <w:top w:w="0" w:type="dxa"/>
            <w:bottom w:w="0" w:type="dxa"/>
          </w:tblCellMar>
        </w:tblPrEx>
        <w:trPr>
          <w:cantSplit/>
        </w:trPr>
        <w:tc>
          <w:tcPr>
            <w:tcW w:w="2230" w:type="dxa"/>
            <w:tcBorders>
              <w:left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t>Importancia</w:t>
            </w:r>
          </w:p>
        </w:tc>
        <w:tc>
          <w:tcPr>
            <w:tcW w:w="540" w:type="dxa"/>
          </w:tcPr>
          <w:p w:rsidR="00B26B0A" w:rsidRPr="001C618E" w:rsidRDefault="00B26B0A" w:rsidP="001B0E47">
            <w:pPr>
              <w:rPr>
                <w:rFonts w:ascii="Book Antiqua" w:hAnsi="Book Antiqua"/>
                <w:sz w:val="20"/>
                <w:szCs w:val="20"/>
              </w:rPr>
            </w:pPr>
            <w:r w:rsidRPr="001C618E">
              <w:rPr>
                <w:rFonts w:ascii="Book Antiqua" w:hAnsi="Book Antiqua"/>
                <w:b/>
                <w:sz w:val="20"/>
                <w:szCs w:val="20"/>
              </w:rPr>
              <w:sym w:font="Wingdings" w:char="F0FE"/>
            </w:r>
          </w:p>
        </w:tc>
        <w:tc>
          <w:tcPr>
            <w:tcW w:w="2160" w:type="dxa"/>
          </w:tcPr>
          <w:p w:rsidR="00B26B0A" w:rsidRPr="001C618E" w:rsidRDefault="00B26B0A" w:rsidP="001B0E47">
            <w:pPr>
              <w:pStyle w:val="Piedepgina"/>
              <w:rPr>
                <w:rFonts w:ascii="Book Antiqua" w:hAnsi="Book Antiqua"/>
                <w:sz w:val="20"/>
                <w:szCs w:val="20"/>
              </w:rPr>
            </w:pPr>
            <w:r w:rsidRPr="001C618E">
              <w:rPr>
                <w:rFonts w:ascii="Book Antiqua" w:hAnsi="Book Antiqua"/>
                <w:sz w:val="20"/>
                <w:szCs w:val="20"/>
              </w:rPr>
              <w:t>Común</w:t>
            </w:r>
          </w:p>
        </w:tc>
        <w:tc>
          <w:tcPr>
            <w:tcW w:w="4212" w:type="dxa"/>
            <w:tcBorders>
              <w:right w:val="single" w:sz="4" w:space="0" w:color="auto"/>
            </w:tcBorders>
          </w:tcPr>
          <w:p w:rsidR="00B26B0A" w:rsidRPr="001C618E" w:rsidRDefault="00B26B0A" w:rsidP="001B0E47">
            <w:pPr>
              <w:rPr>
                <w:rFonts w:ascii="Book Antiqua" w:hAnsi="Book Antiqua"/>
                <w:sz w:val="20"/>
                <w:szCs w:val="20"/>
              </w:rPr>
            </w:pPr>
          </w:p>
        </w:tc>
      </w:tr>
      <w:tr w:rsidR="00B26B0A" w:rsidRPr="001C618E">
        <w:tblPrEx>
          <w:tblCellMar>
            <w:top w:w="0" w:type="dxa"/>
            <w:bottom w:w="0" w:type="dxa"/>
          </w:tblCellMar>
        </w:tblPrEx>
        <w:trPr>
          <w:cantSplit/>
        </w:trPr>
        <w:tc>
          <w:tcPr>
            <w:tcW w:w="2230" w:type="dxa"/>
            <w:tcBorders>
              <w:left w:val="single" w:sz="4" w:space="0" w:color="auto"/>
            </w:tcBorders>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216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Rara o única especie</w:t>
            </w:r>
          </w:p>
        </w:tc>
        <w:tc>
          <w:tcPr>
            <w:tcW w:w="4212" w:type="dxa"/>
            <w:tcBorders>
              <w:right w:val="single" w:sz="4" w:space="0" w:color="auto"/>
            </w:tcBorders>
          </w:tcPr>
          <w:p w:rsidR="00B26B0A" w:rsidRPr="001C618E" w:rsidRDefault="00B26B0A" w:rsidP="001B0E47">
            <w:pPr>
              <w:rPr>
                <w:rFonts w:ascii="Book Antiqua" w:hAnsi="Book Antiqua"/>
                <w:sz w:val="20"/>
                <w:szCs w:val="20"/>
              </w:rPr>
            </w:pPr>
          </w:p>
        </w:tc>
      </w:tr>
      <w:tr w:rsidR="00B26B0A" w:rsidRPr="001C618E">
        <w:tblPrEx>
          <w:tblCellMar>
            <w:top w:w="0" w:type="dxa"/>
            <w:bottom w:w="0" w:type="dxa"/>
          </w:tblCellMar>
        </w:tblPrEx>
        <w:trPr>
          <w:cantSplit/>
        </w:trPr>
        <w:tc>
          <w:tcPr>
            <w:tcW w:w="2230" w:type="dxa"/>
            <w:tcBorders>
              <w:left w:val="single" w:sz="4" w:space="0" w:color="auto"/>
            </w:tcBorders>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216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Frágil</w:t>
            </w:r>
          </w:p>
        </w:tc>
        <w:tc>
          <w:tcPr>
            <w:tcW w:w="4212" w:type="dxa"/>
            <w:tcBorders>
              <w:right w:val="single" w:sz="4" w:space="0" w:color="auto"/>
            </w:tcBorders>
          </w:tcPr>
          <w:p w:rsidR="00B26B0A" w:rsidRPr="001C618E" w:rsidRDefault="00B26B0A" w:rsidP="001B0E47">
            <w:pPr>
              <w:rPr>
                <w:rFonts w:ascii="Book Antiqua" w:hAnsi="Book Antiqua"/>
                <w:sz w:val="20"/>
                <w:szCs w:val="20"/>
              </w:rPr>
            </w:pPr>
          </w:p>
        </w:tc>
      </w:tr>
      <w:tr w:rsidR="00B26B0A" w:rsidRPr="001C618E">
        <w:tblPrEx>
          <w:tblCellMar>
            <w:top w:w="0" w:type="dxa"/>
            <w:bottom w:w="0" w:type="dxa"/>
          </w:tblCellMar>
        </w:tblPrEx>
        <w:trPr>
          <w:cantSplit/>
        </w:trPr>
        <w:tc>
          <w:tcPr>
            <w:tcW w:w="2230" w:type="dxa"/>
            <w:tcBorders>
              <w:left w:val="single" w:sz="4" w:space="0" w:color="auto"/>
              <w:bottom w:val="single" w:sz="4" w:space="0" w:color="auto"/>
            </w:tcBorders>
          </w:tcPr>
          <w:p w:rsidR="00B26B0A" w:rsidRPr="001C618E" w:rsidRDefault="00B26B0A" w:rsidP="001B0E47">
            <w:pPr>
              <w:rPr>
                <w:rFonts w:ascii="Book Antiqua" w:hAnsi="Book Antiqua"/>
                <w:b/>
                <w:sz w:val="20"/>
                <w:szCs w:val="20"/>
              </w:rPr>
            </w:pPr>
          </w:p>
        </w:tc>
        <w:tc>
          <w:tcPr>
            <w:tcW w:w="540" w:type="dxa"/>
            <w:tcBorders>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2160" w:type="dxa"/>
            <w:tcBorders>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En peligro de extinción</w:t>
            </w:r>
          </w:p>
        </w:tc>
        <w:tc>
          <w:tcPr>
            <w:tcW w:w="4212" w:type="dxa"/>
            <w:tcBorders>
              <w:bottom w:val="single" w:sz="4" w:space="0" w:color="auto"/>
              <w:right w:val="single" w:sz="4" w:space="0" w:color="auto"/>
            </w:tcBorders>
          </w:tcPr>
          <w:p w:rsidR="00B26B0A" w:rsidRPr="001C618E" w:rsidRDefault="00B26B0A" w:rsidP="001B0E47">
            <w:pPr>
              <w:rPr>
                <w:rFonts w:ascii="Book Antiqua" w:hAnsi="Book Antiqua"/>
                <w:sz w:val="20"/>
                <w:szCs w:val="20"/>
              </w:rPr>
            </w:pPr>
          </w:p>
        </w:tc>
      </w:tr>
    </w:tbl>
    <w:p w:rsidR="00B26B0A" w:rsidRPr="001C618E" w:rsidRDefault="00B26B0A" w:rsidP="00B26B0A">
      <w:pPr>
        <w:spacing w:before="100" w:after="100"/>
        <w:rPr>
          <w:rFonts w:ascii="Book Antiqua" w:hAnsi="Book Antiqua"/>
          <w:sz w:val="20"/>
          <w:szCs w:val="20"/>
        </w:rPr>
      </w:pPr>
    </w:p>
    <w:p w:rsidR="00B26B0A" w:rsidRPr="001C618E" w:rsidRDefault="00B26B0A" w:rsidP="00B26B0A">
      <w:pPr>
        <w:pStyle w:val="Ttulo2"/>
        <w:numPr>
          <w:ilvl w:val="1"/>
          <w:numId w:val="0"/>
        </w:numPr>
        <w:tabs>
          <w:tab w:val="num" w:pos="360"/>
        </w:tabs>
        <w:spacing w:before="100" w:after="100"/>
        <w:jc w:val="center"/>
        <w:rPr>
          <w:rFonts w:ascii="Book Antiqua" w:hAnsi="Book Antiqua"/>
          <w:color w:val="auto"/>
          <w:sz w:val="20"/>
          <w:szCs w:val="20"/>
        </w:rPr>
      </w:pPr>
      <w:r w:rsidRPr="001C618E">
        <w:rPr>
          <w:rFonts w:ascii="Book Antiqua" w:hAnsi="Book Antiqua"/>
          <w:color w:val="auto"/>
          <w:sz w:val="20"/>
          <w:szCs w:val="20"/>
        </w:rPr>
        <w:t>Caracterización del Medio Socio-Cultural</w:t>
      </w:r>
    </w:p>
    <w:p w:rsidR="00B26B0A" w:rsidRPr="001C618E" w:rsidRDefault="00B26B0A" w:rsidP="00B26B0A">
      <w:pPr>
        <w:rPr>
          <w:rFonts w:ascii="Book Antiqua" w:hAnsi="Book Antiqua"/>
          <w:sz w:val="20"/>
          <w:szCs w:val="20"/>
        </w:rPr>
      </w:pPr>
    </w:p>
    <w:p w:rsidR="00B26B0A" w:rsidRPr="001C618E" w:rsidRDefault="00B26B0A" w:rsidP="00B26B0A">
      <w:pPr>
        <w:pStyle w:val="Ttulo3"/>
        <w:numPr>
          <w:ilvl w:val="2"/>
          <w:numId w:val="0"/>
        </w:numPr>
        <w:tabs>
          <w:tab w:val="num" w:pos="720"/>
        </w:tabs>
        <w:jc w:val="left"/>
        <w:rPr>
          <w:rFonts w:ascii="Book Antiqua" w:hAnsi="Book Antiqua"/>
          <w:b/>
          <w:sz w:val="20"/>
          <w:szCs w:val="20"/>
        </w:rPr>
      </w:pPr>
      <w:r w:rsidRPr="001C618E">
        <w:rPr>
          <w:rFonts w:ascii="Book Antiqua" w:hAnsi="Book Antiqua"/>
          <w:b/>
          <w:sz w:val="20"/>
          <w:szCs w:val="20"/>
        </w:rPr>
        <w:t>Demografía</w:t>
      </w: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tblPr>
      <w:tblGrid>
        <w:gridCol w:w="2230"/>
        <w:gridCol w:w="540"/>
        <w:gridCol w:w="1978"/>
        <w:gridCol w:w="4394"/>
      </w:tblGrid>
      <w:tr w:rsidR="00B26B0A" w:rsidRPr="001C618E">
        <w:tblPrEx>
          <w:tblCellMar>
            <w:top w:w="0" w:type="dxa"/>
            <w:bottom w:w="0" w:type="dxa"/>
          </w:tblCellMar>
        </w:tblPrEx>
        <w:tc>
          <w:tcPr>
            <w:tcW w:w="2230" w:type="dxa"/>
          </w:tcPr>
          <w:p w:rsidR="00B26B0A" w:rsidRPr="001C618E" w:rsidRDefault="00B26B0A" w:rsidP="001B0E47">
            <w:pPr>
              <w:rPr>
                <w:rFonts w:ascii="Book Antiqua" w:hAnsi="Book Antiqua"/>
                <w:b/>
                <w:sz w:val="20"/>
                <w:szCs w:val="20"/>
              </w:rPr>
            </w:pPr>
            <w:r w:rsidRPr="001C618E">
              <w:rPr>
                <w:rFonts w:ascii="Book Antiqua" w:hAnsi="Book Antiqua"/>
                <w:b/>
                <w:sz w:val="20"/>
                <w:szCs w:val="20"/>
              </w:rPr>
              <w:t>Nivel de consolidación</w:t>
            </w:r>
          </w:p>
        </w:tc>
        <w:tc>
          <w:tcPr>
            <w:tcW w:w="540" w:type="dxa"/>
          </w:tcPr>
          <w:p w:rsidR="00B26B0A" w:rsidRPr="001C618E" w:rsidRDefault="00B26B0A" w:rsidP="001B0E47">
            <w:pPr>
              <w:rPr>
                <w:rFonts w:ascii="Book Antiqua" w:hAnsi="Book Antiqua"/>
                <w:b/>
                <w:sz w:val="20"/>
                <w:szCs w:val="20"/>
              </w:rPr>
            </w:pPr>
            <w:r w:rsidRPr="001C618E">
              <w:rPr>
                <w:rFonts w:ascii="Book Antiqua" w:hAnsi="Book Antiqua"/>
                <w:b/>
                <w:sz w:val="20"/>
                <w:szCs w:val="20"/>
              </w:rPr>
              <w:sym w:font="Wingdings" w:char="F0FE"/>
            </w:r>
          </w:p>
        </w:tc>
        <w:tc>
          <w:tcPr>
            <w:tcW w:w="1978" w:type="dxa"/>
          </w:tcPr>
          <w:p w:rsidR="00B26B0A" w:rsidRPr="001C618E" w:rsidRDefault="00B26B0A" w:rsidP="001B0E47">
            <w:pPr>
              <w:rPr>
                <w:rFonts w:ascii="Book Antiqua" w:hAnsi="Book Antiqua"/>
                <w:b/>
                <w:sz w:val="20"/>
                <w:szCs w:val="20"/>
              </w:rPr>
            </w:pPr>
            <w:r w:rsidRPr="001C618E">
              <w:rPr>
                <w:rFonts w:ascii="Book Antiqua" w:hAnsi="Book Antiqua"/>
                <w:sz w:val="20"/>
                <w:szCs w:val="20"/>
              </w:rPr>
              <w:t>Urbana</w:t>
            </w:r>
          </w:p>
        </w:tc>
        <w:tc>
          <w:tcPr>
            <w:tcW w:w="4394" w:type="dxa"/>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c>
          <w:tcPr>
            <w:tcW w:w="2230" w:type="dxa"/>
            <w:tcBorders>
              <w:bottom w:val="nil"/>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t>Del área de influencia:</w:t>
            </w:r>
          </w:p>
        </w:tc>
        <w:tc>
          <w:tcPr>
            <w:tcW w:w="540" w:type="dxa"/>
            <w:tcBorders>
              <w:bottom w:val="nil"/>
            </w:tcBorders>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1978" w:type="dxa"/>
            <w:tcBorders>
              <w:bottom w:val="nil"/>
            </w:tcBorders>
          </w:tcPr>
          <w:p w:rsidR="00B26B0A" w:rsidRPr="001C618E" w:rsidRDefault="00B26B0A" w:rsidP="001B0E47">
            <w:pPr>
              <w:rPr>
                <w:rFonts w:ascii="Book Antiqua" w:hAnsi="Book Antiqua"/>
                <w:b/>
                <w:sz w:val="20"/>
                <w:szCs w:val="20"/>
              </w:rPr>
            </w:pPr>
            <w:r w:rsidRPr="001C618E">
              <w:rPr>
                <w:rFonts w:ascii="Book Antiqua" w:hAnsi="Book Antiqua"/>
                <w:sz w:val="20"/>
                <w:szCs w:val="20"/>
              </w:rPr>
              <w:t>Periférica</w:t>
            </w:r>
          </w:p>
        </w:tc>
        <w:tc>
          <w:tcPr>
            <w:tcW w:w="4394" w:type="dxa"/>
            <w:tcBorders>
              <w:bottom w:val="nil"/>
            </w:tcBorders>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c>
          <w:tcPr>
            <w:tcW w:w="2230" w:type="dxa"/>
            <w:tcBorders>
              <w:top w:val="nil"/>
              <w:bottom w:val="single" w:sz="4" w:space="0" w:color="auto"/>
            </w:tcBorders>
          </w:tcPr>
          <w:p w:rsidR="00B26B0A" w:rsidRPr="001C618E" w:rsidRDefault="00B26B0A" w:rsidP="001B0E47">
            <w:pPr>
              <w:rPr>
                <w:rFonts w:ascii="Book Antiqua" w:hAnsi="Book Antiqua"/>
                <w:b/>
                <w:sz w:val="20"/>
                <w:szCs w:val="20"/>
              </w:rPr>
            </w:pPr>
          </w:p>
        </w:tc>
        <w:tc>
          <w:tcPr>
            <w:tcW w:w="540" w:type="dxa"/>
            <w:tcBorders>
              <w:top w:val="nil"/>
              <w:bottom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1978" w:type="dxa"/>
            <w:tcBorders>
              <w:top w:val="nil"/>
              <w:bottom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sz w:val="20"/>
                <w:szCs w:val="20"/>
              </w:rPr>
              <w:t>Rural</w:t>
            </w:r>
          </w:p>
        </w:tc>
        <w:tc>
          <w:tcPr>
            <w:tcW w:w="4394" w:type="dxa"/>
            <w:tcBorders>
              <w:top w:val="nil"/>
              <w:bottom w:val="single" w:sz="4" w:space="0" w:color="auto"/>
            </w:tcBorders>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rPr>
          <w:cantSplit/>
        </w:trPr>
        <w:tc>
          <w:tcPr>
            <w:tcW w:w="2230" w:type="dxa"/>
            <w:tcBorders>
              <w:top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t xml:space="preserve">Tamaño de la población </w:t>
            </w:r>
          </w:p>
        </w:tc>
        <w:tc>
          <w:tcPr>
            <w:tcW w:w="540" w:type="dxa"/>
            <w:tcBorders>
              <w:top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6372" w:type="dxa"/>
            <w:gridSpan w:val="2"/>
            <w:tcBorders>
              <w:top w:val="single" w:sz="4" w:space="0" w:color="auto"/>
            </w:tcBorders>
          </w:tcPr>
          <w:p w:rsidR="00B26B0A" w:rsidRPr="001C618E" w:rsidRDefault="00B26B0A" w:rsidP="001B0E47">
            <w:pPr>
              <w:pStyle w:val="Piedepgina"/>
              <w:rPr>
                <w:rFonts w:ascii="Book Antiqua" w:hAnsi="Book Antiqua"/>
                <w:b/>
                <w:sz w:val="20"/>
                <w:szCs w:val="20"/>
              </w:rPr>
            </w:pPr>
            <w:r w:rsidRPr="001C618E">
              <w:rPr>
                <w:rFonts w:ascii="Book Antiqua" w:hAnsi="Book Antiqua"/>
                <w:sz w:val="20"/>
                <w:szCs w:val="20"/>
              </w:rPr>
              <w:t xml:space="preserve">Entre 0 y 1.000 habitantes </w:t>
            </w:r>
          </w:p>
        </w:tc>
      </w:tr>
      <w:tr w:rsidR="00B26B0A" w:rsidRPr="001C618E">
        <w:tblPrEx>
          <w:tblCellMar>
            <w:top w:w="0" w:type="dxa"/>
            <w:bottom w:w="0" w:type="dxa"/>
          </w:tblCellMar>
        </w:tblPrEx>
        <w:trPr>
          <w:cantSplit/>
        </w:trPr>
        <w:tc>
          <w:tcPr>
            <w:tcW w:w="2230" w:type="dxa"/>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6372" w:type="dxa"/>
            <w:gridSpan w:val="2"/>
          </w:tcPr>
          <w:p w:rsidR="00B26B0A" w:rsidRPr="001C618E" w:rsidRDefault="00B26B0A" w:rsidP="001B0E47">
            <w:pPr>
              <w:rPr>
                <w:rFonts w:ascii="Book Antiqua" w:hAnsi="Book Antiqua"/>
                <w:b/>
                <w:sz w:val="20"/>
                <w:szCs w:val="20"/>
              </w:rPr>
            </w:pPr>
            <w:r w:rsidRPr="001C618E">
              <w:rPr>
                <w:rFonts w:ascii="Book Antiqua" w:hAnsi="Book Antiqua"/>
                <w:sz w:val="20"/>
                <w:szCs w:val="20"/>
              </w:rPr>
              <w:t xml:space="preserve">Entre 1.001 y 10.000 habitantes </w:t>
            </w:r>
          </w:p>
        </w:tc>
      </w:tr>
      <w:tr w:rsidR="00B26B0A" w:rsidRPr="001C618E">
        <w:tblPrEx>
          <w:tblCellMar>
            <w:top w:w="0" w:type="dxa"/>
            <w:bottom w:w="0" w:type="dxa"/>
          </w:tblCellMar>
        </w:tblPrEx>
        <w:trPr>
          <w:cantSplit/>
        </w:trPr>
        <w:tc>
          <w:tcPr>
            <w:tcW w:w="2230" w:type="dxa"/>
            <w:tcBorders>
              <w:bottom w:val="nil"/>
            </w:tcBorders>
          </w:tcPr>
          <w:p w:rsidR="00B26B0A" w:rsidRPr="001C618E" w:rsidRDefault="00B26B0A" w:rsidP="001B0E47">
            <w:pPr>
              <w:rPr>
                <w:rFonts w:ascii="Book Antiqua" w:hAnsi="Book Antiqua"/>
                <w:b/>
                <w:sz w:val="20"/>
                <w:szCs w:val="20"/>
              </w:rPr>
            </w:pPr>
          </w:p>
        </w:tc>
        <w:tc>
          <w:tcPr>
            <w:tcW w:w="540" w:type="dxa"/>
            <w:tcBorders>
              <w:bottom w:val="nil"/>
            </w:tcBorders>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6372" w:type="dxa"/>
            <w:gridSpan w:val="2"/>
            <w:tcBorders>
              <w:bottom w:val="nil"/>
            </w:tcBorders>
          </w:tcPr>
          <w:p w:rsidR="00B26B0A" w:rsidRPr="001C618E" w:rsidRDefault="00B26B0A" w:rsidP="001B0E47">
            <w:pPr>
              <w:rPr>
                <w:rFonts w:ascii="Book Antiqua" w:hAnsi="Book Antiqua"/>
                <w:b/>
                <w:sz w:val="20"/>
                <w:szCs w:val="20"/>
              </w:rPr>
            </w:pPr>
            <w:r w:rsidRPr="001C618E">
              <w:rPr>
                <w:rFonts w:ascii="Book Antiqua" w:hAnsi="Book Antiqua"/>
                <w:sz w:val="20"/>
                <w:szCs w:val="20"/>
              </w:rPr>
              <w:t xml:space="preserve">Entre 10.001 y 100.000 habitantes </w:t>
            </w:r>
          </w:p>
        </w:tc>
      </w:tr>
      <w:tr w:rsidR="00B26B0A" w:rsidRPr="001C618E">
        <w:tblPrEx>
          <w:tblCellMar>
            <w:top w:w="0" w:type="dxa"/>
            <w:bottom w:w="0" w:type="dxa"/>
          </w:tblCellMar>
        </w:tblPrEx>
        <w:trPr>
          <w:cantSplit/>
        </w:trPr>
        <w:tc>
          <w:tcPr>
            <w:tcW w:w="2230" w:type="dxa"/>
            <w:tcBorders>
              <w:top w:val="nil"/>
              <w:bottom w:val="single" w:sz="4" w:space="0" w:color="auto"/>
            </w:tcBorders>
          </w:tcPr>
          <w:p w:rsidR="00B26B0A" w:rsidRPr="001C618E" w:rsidRDefault="00B26B0A" w:rsidP="001B0E47">
            <w:pPr>
              <w:rPr>
                <w:rFonts w:ascii="Book Antiqua" w:hAnsi="Book Antiqua"/>
                <w:b/>
                <w:sz w:val="20"/>
                <w:szCs w:val="20"/>
              </w:rPr>
            </w:pPr>
          </w:p>
        </w:tc>
        <w:tc>
          <w:tcPr>
            <w:tcW w:w="540" w:type="dxa"/>
            <w:tcBorders>
              <w:top w:val="nil"/>
              <w:bottom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sym w:font="Wingdings" w:char="F0FE"/>
            </w:r>
          </w:p>
        </w:tc>
        <w:tc>
          <w:tcPr>
            <w:tcW w:w="6372" w:type="dxa"/>
            <w:gridSpan w:val="2"/>
            <w:tcBorders>
              <w:top w:val="nil"/>
              <w:bottom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sz w:val="20"/>
                <w:szCs w:val="20"/>
              </w:rPr>
              <w:t xml:space="preserve">Más de 100.000 habitantes </w:t>
            </w:r>
          </w:p>
        </w:tc>
      </w:tr>
      <w:tr w:rsidR="00B26B0A" w:rsidRPr="001C618E">
        <w:tblPrEx>
          <w:tblCellMar>
            <w:top w:w="0" w:type="dxa"/>
            <w:bottom w:w="0" w:type="dxa"/>
          </w:tblCellMar>
        </w:tblPrEx>
        <w:tc>
          <w:tcPr>
            <w:tcW w:w="2230" w:type="dxa"/>
            <w:tcBorders>
              <w:top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t xml:space="preserve">Características étnicas </w:t>
            </w:r>
          </w:p>
        </w:tc>
        <w:tc>
          <w:tcPr>
            <w:tcW w:w="540" w:type="dxa"/>
            <w:tcBorders>
              <w:top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sym w:font="Wingdings" w:char="F0FE"/>
            </w:r>
          </w:p>
        </w:tc>
        <w:tc>
          <w:tcPr>
            <w:tcW w:w="1978" w:type="dxa"/>
            <w:tcBorders>
              <w:top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sz w:val="20"/>
                <w:szCs w:val="20"/>
              </w:rPr>
              <w:t xml:space="preserve">Mestizos </w:t>
            </w:r>
          </w:p>
        </w:tc>
        <w:tc>
          <w:tcPr>
            <w:tcW w:w="4394" w:type="dxa"/>
            <w:tcBorders>
              <w:top w:val="single" w:sz="4" w:space="0" w:color="auto"/>
            </w:tcBorders>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c>
          <w:tcPr>
            <w:tcW w:w="2230" w:type="dxa"/>
          </w:tcPr>
          <w:p w:rsidR="00B26B0A" w:rsidRPr="001C618E" w:rsidRDefault="00B26B0A" w:rsidP="001B0E47">
            <w:pPr>
              <w:rPr>
                <w:rFonts w:ascii="Book Antiqua" w:hAnsi="Book Antiqua"/>
                <w:b/>
                <w:sz w:val="20"/>
                <w:szCs w:val="20"/>
              </w:rPr>
            </w:pPr>
            <w:r w:rsidRPr="001C618E">
              <w:rPr>
                <w:rFonts w:ascii="Book Antiqua" w:hAnsi="Book Antiqua"/>
                <w:b/>
                <w:sz w:val="20"/>
                <w:szCs w:val="20"/>
              </w:rPr>
              <w:t xml:space="preserve">de </w:t>
            </w:r>
            <w:smartTag w:uri="urn:schemas-microsoft-com:office:smarttags" w:element="PersonName">
              <w:smartTagPr>
                <w:attr w:name="ProductID" w:val="la Poblaci￳n"/>
              </w:smartTagPr>
              <w:r w:rsidRPr="001C618E">
                <w:rPr>
                  <w:rFonts w:ascii="Book Antiqua" w:hAnsi="Book Antiqua"/>
                  <w:b/>
                  <w:sz w:val="20"/>
                  <w:szCs w:val="20"/>
                </w:rPr>
                <w:t>la Población</w:t>
              </w:r>
            </w:smartTag>
            <w:r w:rsidRPr="001C618E">
              <w:rPr>
                <w:rFonts w:ascii="Book Antiqua" w:hAnsi="Book Antiqua"/>
                <w:b/>
                <w:sz w:val="20"/>
                <w:szCs w:val="20"/>
              </w:rPr>
              <w:t xml:space="preserve"> </w:t>
            </w:r>
          </w:p>
        </w:tc>
        <w:tc>
          <w:tcPr>
            <w:tcW w:w="540" w:type="dxa"/>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1978"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 xml:space="preserve">Indígena </w:t>
            </w:r>
          </w:p>
        </w:tc>
        <w:tc>
          <w:tcPr>
            <w:tcW w:w="4394" w:type="dxa"/>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c>
          <w:tcPr>
            <w:tcW w:w="2230" w:type="dxa"/>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1978"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 xml:space="preserve">Negros </w:t>
            </w:r>
          </w:p>
        </w:tc>
        <w:tc>
          <w:tcPr>
            <w:tcW w:w="4394" w:type="dxa"/>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c>
          <w:tcPr>
            <w:tcW w:w="2230" w:type="dxa"/>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1978" w:type="dxa"/>
          </w:tcPr>
          <w:p w:rsidR="00B26B0A" w:rsidRPr="001C618E" w:rsidRDefault="00B26B0A" w:rsidP="001B0E47">
            <w:pPr>
              <w:rPr>
                <w:rFonts w:ascii="Book Antiqua" w:hAnsi="Book Antiqua"/>
                <w:b/>
                <w:sz w:val="20"/>
                <w:szCs w:val="20"/>
              </w:rPr>
            </w:pPr>
            <w:r w:rsidRPr="001C618E">
              <w:rPr>
                <w:rFonts w:ascii="Book Antiqua" w:hAnsi="Book Antiqua"/>
                <w:sz w:val="20"/>
                <w:szCs w:val="20"/>
              </w:rPr>
              <w:t>Otro (especificar):</w:t>
            </w:r>
          </w:p>
        </w:tc>
        <w:tc>
          <w:tcPr>
            <w:tcW w:w="4394" w:type="dxa"/>
          </w:tcPr>
          <w:p w:rsidR="00B26B0A" w:rsidRPr="001C618E" w:rsidRDefault="00B26B0A" w:rsidP="001B0E47">
            <w:pPr>
              <w:rPr>
                <w:rFonts w:ascii="Book Antiqua" w:hAnsi="Book Antiqua"/>
                <w:sz w:val="20"/>
                <w:szCs w:val="20"/>
              </w:rPr>
            </w:pPr>
          </w:p>
        </w:tc>
      </w:tr>
    </w:tbl>
    <w:p w:rsidR="00B26B0A" w:rsidRPr="001C618E" w:rsidRDefault="00B26B0A" w:rsidP="00B26B0A">
      <w:pPr>
        <w:rPr>
          <w:rFonts w:ascii="Book Antiqua" w:hAnsi="Book Antiqua"/>
          <w:sz w:val="20"/>
          <w:szCs w:val="20"/>
        </w:rPr>
      </w:pPr>
    </w:p>
    <w:p w:rsidR="00B26B0A" w:rsidRPr="001C618E" w:rsidRDefault="00B26B0A" w:rsidP="00B26B0A">
      <w:pPr>
        <w:pStyle w:val="Ttulo3"/>
        <w:jc w:val="left"/>
        <w:rPr>
          <w:rFonts w:ascii="Book Antiqua" w:hAnsi="Book Antiqua"/>
          <w:b/>
          <w:sz w:val="20"/>
          <w:szCs w:val="20"/>
        </w:rPr>
      </w:pPr>
      <w:r w:rsidRPr="001C618E">
        <w:rPr>
          <w:rFonts w:ascii="Book Antiqua" w:hAnsi="Book Antiqua"/>
          <w:b/>
          <w:sz w:val="20"/>
          <w:szCs w:val="20"/>
        </w:rPr>
        <w:t>Infraestructura social</w:t>
      </w:r>
    </w:p>
    <w:tbl>
      <w:tblPr>
        <w:tblW w:w="914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2230"/>
        <w:gridCol w:w="540"/>
        <w:gridCol w:w="3060"/>
        <w:gridCol w:w="3312"/>
      </w:tblGrid>
      <w:tr w:rsidR="00B26B0A" w:rsidRPr="001C618E">
        <w:tblPrEx>
          <w:tblCellMar>
            <w:top w:w="0" w:type="dxa"/>
            <w:bottom w:w="0" w:type="dxa"/>
          </w:tblCellMar>
        </w:tblPrEx>
        <w:tc>
          <w:tcPr>
            <w:tcW w:w="2230" w:type="dxa"/>
            <w:tcBorders>
              <w:top w:val="nil"/>
              <w:left w:val="nil"/>
              <w:bottom w:val="nil"/>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t>Abastecimiento de agua</w:t>
            </w:r>
          </w:p>
        </w:tc>
        <w:tc>
          <w:tcPr>
            <w:tcW w:w="540" w:type="dxa"/>
            <w:tcBorders>
              <w:top w:val="nil"/>
              <w:bottom w:val="nil"/>
            </w:tcBorders>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3060" w:type="dxa"/>
            <w:tcBorders>
              <w:top w:val="nil"/>
              <w:bottom w:val="nil"/>
            </w:tcBorders>
          </w:tcPr>
          <w:p w:rsidR="00B26B0A" w:rsidRPr="001C618E" w:rsidRDefault="00B26B0A" w:rsidP="001B0E47">
            <w:pPr>
              <w:pStyle w:val="Piedepgina"/>
              <w:rPr>
                <w:rFonts w:ascii="Book Antiqua" w:hAnsi="Book Antiqua"/>
                <w:sz w:val="20"/>
                <w:szCs w:val="20"/>
              </w:rPr>
            </w:pPr>
            <w:r w:rsidRPr="001C618E">
              <w:rPr>
                <w:rFonts w:ascii="Book Antiqua" w:hAnsi="Book Antiqua"/>
                <w:sz w:val="20"/>
                <w:szCs w:val="20"/>
              </w:rPr>
              <w:t>Agua potable</w:t>
            </w:r>
          </w:p>
        </w:tc>
        <w:tc>
          <w:tcPr>
            <w:tcW w:w="3312" w:type="dxa"/>
            <w:tcBorders>
              <w:top w:val="nil"/>
              <w:bottom w:val="nil"/>
              <w:right w:val="nil"/>
            </w:tcBorders>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c>
          <w:tcPr>
            <w:tcW w:w="2230" w:type="dxa"/>
            <w:tcBorders>
              <w:top w:val="nil"/>
              <w:left w:val="nil"/>
              <w:bottom w:val="nil"/>
            </w:tcBorders>
          </w:tcPr>
          <w:p w:rsidR="00B26B0A" w:rsidRPr="001C618E" w:rsidRDefault="00B26B0A" w:rsidP="001B0E47">
            <w:pPr>
              <w:rPr>
                <w:rFonts w:ascii="Book Antiqua" w:hAnsi="Book Antiqua"/>
                <w:b/>
                <w:sz w:val="20"/>
                <w:szCs w:val="20"/>
              </w:rPr>
            </w:pPr>
          </w:p>
        </w:tc>
        <w:tc>
          <w:tcPr>
            <w:tcW w:w="540" w:type="dxa"/>
            <w:tcBorders>
              <w:top w:val="nil"/>
              <w:bottom w:val="nil"/>
            </w:tcBorders>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3060" w:type="dxa"/>
            <w:tcBorders>
              <w:top w:val="nil"/>
              <w:bottom w:val="nil"/>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 xml:space="preserve">Conexión  domiciliaria </w:t>
            </w:r>
          </w:p>
        </w:tc>
        <w:tc>
          <w:tcPr>
            <w:tcW w:w="3312" w:type="dxa"/>
            <w:tcBorders>
              <w:top w:val="nil"/>
              <w:bottom w:val="nil"/>
              <w:right w:val="nil"/>
            </w:tcBorders>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c>
          <w:tcPr>
            <w:tcW w:w="2230" w:type="dxa"/>
            <w:tcBorders>
              <w:top w:val="nil"/>
              <w:left w:val="nil"/>
              <w:bottom w:val="nil"/>
            </w:tcBorders>
          </w:tcPr>
          <w:p w:rsidR="00B26B0A" w:rsidRPr="001C618E" w:rsidRDefault="00B26B0A" w:rsidP="001B0E47">
            <w:pPr>
              <w:rPr>
                <w:rFonts w:ascii="Book Antiqua" w:hAnsi="Book Antiqua"/>
                <w:b/>
                <w:sz w:val="20"/>
                <w:szCs w:val="20"/>
              </w:rPr>
            </w:pPr>
          </w:p>
        </w:tc>
        <w:tc>
          <w:tcPr>
            <w:tcW w:w="540" w:type="dxa"/>
            <w:tcBorders>
              <w:top w:val="nil"/>
              <w:bottom w:val="nil"/>
            </w:tcBorders>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3060" w:type="dxa"/>
            <w:tcBorders>
              <w:top w:val="nil"/>
              <w:bottom w:val="nil"/>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Agua de lluvia</w:t>
            </w:r>
          </w:p>
        </w:tc>
        <w:tc>
          <w:tcPr>
            <w:tcW w:w="3312" w:type="dxa"/>
            <w:tcBorders>
              <w:top w:val="nil"/>
              <w:bottom w:val="nil"/>
              <w:right w:val="nil"/>
            </w:tcBorders>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c>
          <w:tcPr>
            <w:tcW w:w="2230" w:type="dxa"/>
            <w:tcBorders>
              <w:top w:val="nil"/>
              <w:left w:val="nil"/>
              <w:bottom w:val="nil"/>
            </w:tcBorders>
          </w:tcPr>
          <w:p w:rsidR="00B26B0A" w:rsidRPr="001C618E" w:rsidRDefault="00B26B0A" w:rsidP="001B0E47">
            <w:pPr>
              <w:rPr>
                <w:rFonts w:ascii="Book Antiqua" w:hAnsi="Book Antiqua"/>
                <w:b/>
                <w:sz w:val="20"/>
                <w:szCs w:val="20"/>
              </w:rPr>
            </w:pPr>
          </w:p>
        </w:tc>
        <w:tc>
          <w:tcPr>
            <w:tcW w:w="540" w:type="dxa"/>
            <w:tcBorders>
              <w:top w:val="nil"/>
              <w:bottom w:val="nil"/>
            </w:tcBorders>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3060" w:type="dxa"/>
            <w:tcBorders>
              <w:top w:val="nil"/>
              <w:bottom w:val="nil"/>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Grifo público</w:t>
            </w:r>
          </w:p>
        </w:tc>
        <w:tc>
          <w:tcPr>
            <w:tcW w:w="3312" w:type="dxa"/>
            <w:tcBorders>
              <w:top w:val="nil"/>
              <w:bottom w:val="nil"/>
              <w:right w:val="nil"/>
            </w:tcBorders>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rPr>
          <w:trHeight w:val="99"/>
        </w:trPr>
        <w:tc>
          <w:tcPr>
            <w:tcW w:w="2230" w:type="dxa"/>
            <w:tcBorders>
              <w:top w:val="nil"/>
              <w:left w:val="nil"/>
              <w:bottom w:val="nil"/>
            </w:tcBorders>
          </w:tcPr>
          <w:p w:rsidR="00B26B0A" w:rsidRPr="001C618E" w:rsidRDefault="00B26B0A" w:rsidP="001B0E47">
            <w:pPr>
              <w:rPr>
                <w:rFonts w:ascii="Book Antiqua" w:hAnsi="Book Antiqua"/>
                <w:b/>
                <w:sz w:val="20"/>
                <w:szCs w:val="20"/>
              </w:rPr>
            </w:pPr>
          </w:p>
        </w:tc>
        <w:tc>
          <w:tcPr>
            <w:tcW w:w="540" w:type="dxa"/>
            <w:tcBorders>
              <w:top w:val="nil"/>
              <w:bottom w:val="nil"/>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sym w:font="Wingdings" w:char="F0FE"/>
            </w:r>
          </w:p>
        </w:tc>
        <w:tc>
          <w:tcPr>
            <w:tcW w:w="3060" w:type="dxa"/>
            <w:tcBorders>
              <w:top w:val="nil"/>
              <w:bottom w:val="nil"/>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Servicio permanente</w:t>
            </w:r>
          </w:p>
        </w:tc>
        <w:tc>
          <w:tcPr>
            <w:tcW w:w="3312" w:type="dxa"/>
            <w:tcBorders>
              <w:top w:val="nil"/>
              <w:bottom w:val="nil"/>
              <w:right w:val="nil"/>
            </w:tcBorders>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rPr>
          <w:trHeight w:val="99"/>
        </w:trPr>
        <w:tc>
          <w:tcPr>
            <w:tcW w:w="2230" w:type="dxa"/>
            <w:tcBorders>
              <w:top w:val="nil"/>
              <w:left w:val="nil"/>
              <w:bottom w:val="nil"/>
            </w:tcBorders>
          </w:tcPr>
          <w:p w:rsidR="00B26B0A" w:rsidRPr="001C618E" w:rsidRDefault="00B26B0A" w:rsidP="001B0E47">
            <w:pPr>
              <w:rPr>
                <w:rFonts w:ascii="Book Antiqua" w:hAnsi="Book Antiqua"/>
                <w:b/>
                <w:sz w:val="20"/>
                <w:szCs w:val="20"/>
              </w:rPr>
            </w:pPr>
          </w:p>
        </w:tc>
        <w:tc>
          <w:tcPr>
            <w:tcW w:w="540" w:type="dxa"/>
            <w:tcBorders>
              <w:top w:val="nil"/>
              <w:bottom w:val="nil"/>
            </w:tcBorders>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3060" w:type="dxa"/>
            <w:tcBorders>
              <w:top w:val="nil"/>
              <w:bottom w:val="nil"/>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Racionado</w:t>
            </w:r>
          </w:p>
        </w:tc>
        <w:tc>
          <w:tcPr>
            <w:tcW w:w="3312" w:type="dxa"/>
            <w:tcBorders>
              <w:top w:val="nil"/>
              <w:bottom w:val="nil"/>
              <w:right w:val="nil"/>
            </w:tcBorders>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rPr>
          <w:trHeight w:val="99"/>
        </w:trPr>
        <w:tc>
          <w:tcPr>
            <w:tcW w:w="2230" w:type="dxa"/>
            <w:tcBorders>
              <w:top w:val="nil"/>
              <w:left w:val="nil"/>
              <w:bottom w:val="nil"/>
            </w:tcBorders>
          </w:tcPr>
          <w:p w:rsidR="00B26B0A" w:rsidRPr="001C618E" w:rsidRDefault="00B26B0A" w:rsidP="001B0E47">
            <w:pPr>
              <w:rPr>
                <w:rFonts w:ascii="Book Antiqua" w:hAnsi="Book Antiqua"/>
                <w:b/>
                <w:sz w:val="20"/>
                <w:szCs w:val="20"/>
              </w:rPr>
            </w:pPr>
          </w:p>
        </w:tc>
        <w:tc>
          <w:tcPr>
            <w:tcW w:w="540" w:type="dxa"/>
            <w:tcBorders>
              <w:top w:val="nil"/>
              <w:bottom w:val="nil"/>
            </w:tcBorders>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3060" w:type="dxa"/>
            <w:tcBorders>
              <w:top w:val="nil"/>
              <w:bottom w:val="nil"/>
            </w:tcBorders>
          </w:tcPr>
          <w:p w:rsidR="00B26B0A" w:rsidRPr="001C618E" w:rsidRDefault="00230D76" w:rsidP="001B0E47">
            <w:pPr>
              <w:rPr>
                <w:rFonts w:ascii="Book Antiqua" w:hAnsi="Book Antiqua"/>
                <w:sz w:val="20"/>
                <w:szCs w:val="20"/>
              </w:rPr>
            </w:pPr>
            <w:r>
              <w:rPr>
                <w:rFonts w:ascii="Book Antiqua" w:hAnsi="Book Antiqua"/>
                <w:sz w:val="20"/>
                <w:szCs w:val="20"/>
              </w:rPr>
              <w:t>Banquero</w:t>
            </w:r>
          </w:p>
        </w:tc>
        <w:tc>
          <w:tcPr>
            <w:tcW w:w="3312" w:type="dxa"/>
            <w:tcBorders>
              <w:top w:val="nil"/>
              <w:bottom w:val="nil"/>
              <w:right w:val="nil"/>
            </w:tcBorders>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rPr>
          <w:trHeight w:val="99"/>
        </w:trPr>
        <w:tc>
          <w:tcPr>
            <w:tcW w:w="2230" w:type="dxa"/>
            <w:tcBorders>
              <w:top w:val="nil"/>
              <w:left w:val="nil"/>
              <w:bottom w:val="nil"/>
            </w:tcBorders>
          </w:tcPr>
          <w:p w:rsidR="00B26B0A" w:rsidRPr="001C618E" w:rsidRDefault="00B26B0A" w:rsidP="001B0E47">
            <w:pPr>
              <w:rPr>
                <w:rFonts w:ascii="Book Antiqua" w:hAnsi="Book Antiqua"/>
                <w:b/>
                <w:sz w:val="20"/>
                <w:szCs w:val="20"/>
              </w:rPr>
            </w:pPr>
          </w:p>
        </w:tc>
        <w:tc>
          <w:tcPr>
            <w:tcW w:w="540" w:type="dxa"/>
            <w:tcBorders>
              <w:top w:val="nil"/>
              <w:bottom w:val="nil"/>
            </w:tcBorders>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3060" w:type="dxa"/>
            <w:tcBorders>
              <w:top w:val="nil"/>
              <w:bottom w:val="nil"/>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Acarreo manual</w:t>
            </w:r>
          </w:p>
        </w:tc>
        <w:tc>
          <w:tcPr>
            <w:tcW w:w="3312" w:type="dxa"/>
            <w:tcBorders>
              <w:top w:val="nil"/>
              <w:bottom w:val="nil"/>
              <w:right w:val="nil"/>
            </w:tcBorders>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rPr>
          <w:trHeight w:val="99"/>
        </w:trPr>
        <w:tc>
          <w:tcPr>
            <w:tcW w:w="2230" w:type="dxa"/>
            <w:tcBorders>
              <w:top w:val="nil"/>
              <w:left w:val="nil"/>
              <w:bottom w:val="single" w:sz="4" w:space="0" w:color="auto"/>
            </w:tcBorders>
          </w:tcPr>
          <w:p w:rsidR="00B26B0A" w:rsidRPr="001C618E" w:rsidRDefault="00B26B0A" w:rsidP="001B0E47">
            <w:pPr>
              <w:rPr>
                <w:rFonts w:ascii="Book Antiqua" w:hAnsi="Book Antiqua"/>
                <w:b/>
                <w:sz w:val="20"/>
                <w:szCs w:val="20"/>
              </w:rPr>
            </w:pPr>
          </w:p>
        </w:tc>
        <w:tc>
          <w:tcPr>
            <w:tcW w:w="540" w:type="dxa"/>
            <w:tcBorders>
              <w:top w:val="nil"/>
              <w:bottom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3060" w:type="dxa"/>
            <w:tcBorders>
              <w:top w:val="nil"/>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Ninguno</w:t>
            </w:r>
          </w:p>
        </w:tc>
        <w:tc>
          <w:tcPr>
            <w:tcW w:w="3312" w:type="dxa"/>
            <w:tcBorders>
              <w:top w:val="nil"/>
              <w:bottom w:val="single" w:sz="4" w:space="0" w:color="auto"/>
              <w:right w:val="nil"/>
            </w:tcBorders>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rPr>
          <w:trHeight w:val="99"/>
        </w:trPr>
        <w:tc>
          <w:tcPr>
            <w:tcW w:w="2230" w:type="dxa"/>
            <w:tcBorders>
              <w:top w:val="single" w:sz="4" w:space="0" w:color="auto"/>
              <w:left w:val="nil"/>
              <w:bottom w:val="nil"/>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t xml:space="preserve">Evacuación de aguas </w:t>
            </w:r>
          </w:p>
        </w:tc>
        <w:tc>
          <w:tcPr>
            <w:tcW w:w="540" w:type="dxa"/>
            <w:tcBorders>
              <w:top w:val="single" w:sz="4" w:space="0" w:color="auto"/>
              <w:bottom w:val="nil"/>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sym w:font="Wingdings" w:char="F0FE"/>
            </w:r>
          </w:p>
        </w:tc>
        <w:tc>
          <w:tcPr>
            <w:tcW w:w="3060" w:type="dxa"/>
            <w:tcBorders>
              <w:top w:val="single" w:sz="4" w:space="0" w:color="auto"/>
              <w:bottom w:val="nil"/>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 xml:space="preserve">Alcantarillado. </w:t>
            </w:r>
            <w:r w:rsidR="00230D76" w:rsidRPr="001C618E">
              <w:rPr>
                <w:rFonts w:ascii="Book Antiqua" w:hAnsi="Book Antiqua"/>
                <w:sz w:val="20"/>
                <w:szCs w:val="20"/>
              </w:rPr>
              <w:t>S</w:t>
            </w:r>
            <w:r w:rsidRPr="001C618E">
              <w:rPr>
                <w:rFonts w:ascii="Book Antiqua" w:hAnsi="Book Antiqua"/>
                <w:sz w:val="20"/>
                <w:szCs w:val="20"/>
              </w:rPr>
              <w:t>anitario</w:t>
            </w:r>
          </w:p>
        </w:tc>
        <w:tc>
          <w:tcPr>
            <w:tcW w:w="3312" w:type="dxa"/>
            <w:tcBorders>
              <w:top w:val="single" w:sz="4" w:space="0" w:color="auto"/>
              <w:bottom w:val="nil"/>
              <w:right w:val="nil"/>
            </w:tcBorders>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rPr>
          <w:trHeight w:val="99"/>
        </w:trPr>
        <w:tc>
          <w:tcPr>
            <w:tcW w:w="2230" w:type="dxa"/>
            <w:tcBorders>
              <w:top w:val="nil"/>
              <w:left w:val="nil"/>
              <w:bottom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t>Servidas</w:t>
            </w:r>
          </w:p>
        </w:tc>
        <w:tc>
          <w:tcPr>
            <w:tcW w:w="540" w:type="dxa"/>
            <w:tcBorders>
              <w:top w:val="nil"/>
              <w:bottom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3060" w:type="dxa"/>
            <w:tcBorders>
              <w:top w:val="nil"/>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Alcantarillado. Pluvial</w:t>
            </w:r>
          </w:p>
        </w:tc>
        <w:tc>
          <w:tcPr>
            <w:tcW w:w="3312" w:type="dxa"/>
            <w:tcBorders>
              <w:top w:val="nil"/>
              <w:bottom w:val="single" w:sz="4" w:space="0" w:color="auto"/>
              <w:right w:val="nil"/>
            </w:tcBorders>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rPr>
          <w:trHeight w:val="99"/>
        </w:trPr>
        <w:tc>
          <w:tcPr>
            <w:tcW w:w="2230" w:type="dxa"/>
            <w:tcBorders>
              <w:top w:val="single" w:sz="4" w:space="0" w:color="auto"/>
              <w:left w:val="nil"/>
              <w:bottom w:val="single" w:sz="4" w:space="0" w:color="auto"/>
            </w:tcBorders>
          </w:tcPr>
          <w:p w:rsidR="00B26B0A" w:rsidRPr="001C618E" w:rsidRDefault="00B26B0A" w:rsidP="001B0E47">
            <w:pPr>
              <w:rPr>
                <w:rFonts w:ascii="Book Antiqua" w:hAnsi="Book Antiqua"/>
                <w:b/>
                <w:sz w:val="20"/>
                <w:szCs w:val="20"/>
              </w:rPr>
            </w:pPr>
          </w:p>
        </w:tc>
        <w:tc>
          <w:tcPr>
            <w:tcW w:w="540" w:type="dxa"/>
            <w:tcBorders>
              <w:top w:val="single" w:sz="4" w:space="0" w:color="auto"/>
              <w:bottom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sym w:font="Wingdings" w:char="F0FE"/>
            </w:r>
          </w:p>
        </w:tc>
        <w:tc>
          <w:tcPr>
            <w:tcW w:w="3060" w:type="dxa"/>
            <w:tcBorders>
              <w:top w:val="single" w:sz="4" w:space="0" w:color="auto"/>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Fosas sépticas</w:t>
            </w:r>
          </w:p>
        </w:tc>
        <w:tc>
          <w:tcPr>
            <w:tcW w:w="3312" w:type="dxa"/>
            <w:tcBorders>
              <w:top w:val="single" w:sz="4" w:space="0" w:color="auto"/>
              <w:bottom w:val="single" w:sz="4" w:space="0" w:color="auto"/>
              <w:right w:val="nil"/>
            </w:tcBorders>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rPr>
          <w:trHeight w:val="99"/>
        </w:trPr>
        <w:tc>
          <w:tcPr>
            <w:tcW w:w="2230" w:type="dxa"/>
            <w:tcBorders>
              <w:top w:val="single" w:sz="4" w:space="0" w:color="auto"/>
              <w:left w:val="nil"/>
              <w:bottom w:val="nil"/>
            </w:tcBorders>
          </w:tcPr>
          <w:p w:rsidR="00B26B0A" w:rsidRPr="001C618E" w:rsidRDefault="00B26B0A" w:rsidP="001B0E47">
            <w:pPr>
              <w:rPr>
                <w:rFonts w:ascii="Book Antiqua" w:hAnsi="Book Antiqua"/>
                <w:b/>
                <w:sz w:val="20"/>
                <w:szCs w:val="20"/>
              </w:rPr>
            </w:pPr>
          </w:p>
        </w:tc>
        <w:tc>
          <w:tcPr>
            <w:tcW w:w="540" w:type="dxa"/>
            <w:tcBorders>
              <w:top w:val="single" w:sz="4" w:space="0" w:color="auto"/>
              <w:bottom w:val="nil"/>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sym w:font="Wingdings" w:char="F0FE"/>
            </w:r>
          </w:p>
        </w:tc>
        <w:tc>
          <w:tcPr>
            <w:tcW w:w="3060" w:type="dxa"/>
            <w:tcBorders>
              <w:top w:val="single" w:sz="4" w:space="0" w:color="auto"/>
              <w:bottom w:val="nil"/>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 xml:space="preserve">Letrinas </w:t>
            </w:r>
          </w:p>
        </w:tc>
        <w:tc>
          <w:tcPr>
            <w:tcW w:w="3312" w:type="dxa"/>
            <w:tcBorders>
              <w:top w:val="single" w:sz="4" w:space="0" w:color="auto"/>
              <w:bottom w:val="nil"/>
              <w:right w:val="nil"/>
            </w:tcBorders>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rPr>
          <w:trHeight w:val="99"/>
        </w:trPr>
        <w:tc>
          <w:tcPr>
            <w:tcW w:w="2230" w:type="dxa"/>
            <w:tcBorders>
              <w:top w:val="nil"/>
              <w:left w:val="nil"/>
              <w:bottom w:val="single" w:sz="4" w:space="0" w:color="auto"/>
            </w:tcBorders>
          </w:tcPr>
          <w:p w:rsidR="00B26B0A" w:rsidRPr="001C618E" w:rsidRDefault="00B26B0A" w:rsidP="001B0E47">
            <w:pPr>
              <w:rPr>
                <w:rFonts w:ascii="Book Antiqua" w:hAnsi="Book Antiqua"/>
                <w:b/>
                <w:sz w:val="20"/>
                <w:szCs w:val="20"/>
              </w:rPr>
            </w:pPr>
          </w:p>
        </w:tc>
        <w:tc>
          <w:tcPr>
            <w:tcW w:w="540" w:type="dxa"/>
            <w:tcBorders>
              <w:top w:val="nil"/>
              <w:bottom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3060" w:type="dxa"/>
            <w:tcBorders>
              <w:top w:val="nil"/>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Ninguno</w:t>
            </w:r>
          </w:p>
        </w:tc>
        <w:tc>
          <w:tcPr>
            <w:tcW w:w="3312" w:type="dxa"/>
            <w:tcBorders>
              <w:top w:val="nil"/>
              <w:bottom w:val="single" w:sz="4" w:space="0" w:color="auto"/>
              <w:right w:val="nil"/>
            </w:tcBorders>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rPr>
          <w:trHeight w:val="99"/>
        </w:trPr>
        <w:tc>
          <w:tcPr>
            <w:tcW w:w="2230" w:type="dxa"/>
            <w:tcBorders>
              <w:top w:val="single" w:sz="4" w:space="0" w:color="auto"/>
              <w:bottom w:val="nil"/>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t xml:space="preserve">Evacuación de aguas </w:t>
            </w:r>
          </w:p>
        </w:tc>
        <w:tc>
          <w:tcPr>
            <w:tcW w:w="540" w:type="dxa"/>
            <w:tcBorders>
              <w:top w:val="single" w:sz="4" w:space="0" w:color="auto"/>
              <w:bottom w:val="nil"/>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sym w:font="Wingdings" w:char="F0FE"/>
            </w:r>
          </w:p>
        </w:tc>
        <w:tc>
          <w:tcPr>
            <w:tcW w:w="3060" w:type="dxa"/>
            <w:tcBorders>
              <w:top w:val="single" w:sz="4" w:space="0" w:color="auto"/>
              <w:bottom w:val="nil"/>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Alcantarillado. Pluvial</w:t>
            </w:r>
          </w:p>
        </w:tc>
        <w:tc>
          <w:tcPr>
            <w:tcW w:w="3312" w:type="dxa"/>
            <w:tcBorders>
              <w:top w:val="single" w:sz="4" w:space="0" w:color="auto"/>
              <w:bottom w:val="nil"/>
            </w:tcBorders>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rPr>
          <w:trHeight w:val="99"/>
        </w:trPr>
        <w:tc>
          <w:tcPr>
            <w:tcW w:w="2230" w:type="dxa"/>
            <w:tcBorders>
              <w:top w:val="nil"/>
              <w:bottom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lastRenderedPageBreak/>
              <w:t>Lluvias</w:t>
            </w:r>
          </w:p>
        </w:tc>
        <w:tc>
          <w:tcPr>
            <w:tcW w:w="540" w:type="dxa"/>
            <w:tcBorders>
              <w:top w:val="nil"/>
              <w:bottom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sym w:font="Wingdings" w:char="F0FE"/>
            </w:r>
          </w:p>
        </w:tc>
        <w:tc>
          <w:tcPr>
            <w:tcW w:w="3060" w:type="dxa"/>
            <w:tcBorders>
              <w:top w:val="nil"/>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Drenaje superficial</w:t>
            </w:r>
          </w:p>
        </w:tc>
        <w:tc>
          <w:tcPr>
            <w:tcW w:w="3312" w:type="dxa"/>
            <w:tcBorders>
              <w:top w:val="nil"/>
              <w:bottom w:val="single" w:sz="4" w:space="0" w:color="auto"/>
            </w:tcBorders>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rPr>
          <w:trHeight w:val="99"/>
        </w:trPr>
        <w:tc>
          <w:tcPr>
            <w:tcW w:w="2230" w:type="dxa"/>
            <w:tcBorders>
              <w:top w:val="single" w:sz="4" w:space="0" w:color="auto"/>
              <w:bottom w:val="single" w:sz="4" w:space="0" w:color="auto"/>
            </w:tcBorders>
          </w:tcPr>
          <w:p w:rsidR="00B26B0A" w:rsidRPr="001C618E" w:rsidRDefault="00B26B0A" w:rsidP="001B0E47">
            <w:pPr>
              <w:rPr>
                <w:rFonts w:ascii="Book Antiqua" w:hAnsi="Book Antiqua"/>
                <w:b/>
                <w:sz w:val="20"/>
                <w:szCs w:val="20"/>
              </w:rPr>
            </w:pPr>
          </w:p>
        </w:tc>
        <w:tc>
          <w:tcPr>
            <w:tcW w:w="540" w:type="dxa"/>
            <w:tcBorders>
              <w:top w:val="single" w:sz="4" w:space="0" w:color="auto"/>
              <w:bottom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3060" w:type="dxa"/>
            <w:tcBorders>
              <w:top w:val="single" w:sz="4" w:space="0" w:color="auto"/>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Ninguno</w:t>
            </w:r>
          </w:p>
        </w:tc>
        <w:tc>
          <w:tcPr>
            <w:tcW w:w="3312" w:type="dxa"/>
            <w:tcBorders>
              <w:top w:val="single" w:sz="4" w:space="0" w:color="auto"/>
              <w:bottom w:val="single" w:sz="4" w:space="0" w:color="auto"/>
            </w:tcBorders>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rPr>
          <w:trHeight w:val="99"/>
        </w:trPr>
        <w:tc>
          <w:tcPr>
            <w:tcW w:w="2230" w:type="dxa"/>
            <w:tcBorders>
              <w:top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t>Desechos sólidos</w:t>
            </w:r>
          </w:p>
        </w:tc>
        <w:tc>
          <w:tcPr>
            <w:tcW w:w="540" w:type="dxa"/>
            <w:tcBorders>
              <w:top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sym w:font="Wingdings" w:char="F0FE"/>
            </w:r>
          </w:p>
        </w:tc>
        <w:tc>
          <w:tcPr>
            <w:tcW w:w="3060" w:type="dxa"/>
            <w:tcBorders>
              <w:top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Barrido y recolección</w:t>
            </w:r>
          </w:p>
        </w:tc>
        <w:tc>
          <w:tcPr>
            <w:tcW w:w="3312" w:type="dxa"/>
            <w:tcBorders>
              <w:top w:val="single" w:sz="4" w:space="0" w:color="auto"/>
            </w:tcBorders>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c>
          <w:tcPr>
            <w:tcW w:w="2230" w:type="dxa"/>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306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Botadero a cielo abierto</w:t>
            </w:r>
          </w:p>
        </w:tc>
        <w:tc>
          <w:tcPr>
            <w:tcW w:w="3312" w:type="dxa"/>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c>
          <w:tcPr>
            <w:tcW w:w="2230" w:type="dxa"/>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b/>
                <w:sz w:val="20"/>
                <w:szCs w:val="20"/>
              </w:rPr>
            </w:pPr>
            <w:r w:rsidRPr="001C618E">
              <w:rPr>
                <w:rFonts w:ascii="Book Antiqua" w:hAnsi="Book Antiqua"/>
                <w:b/>
                <w:sz w:val="20"/>
                <w:szCs w:val="20"/>
              </w:rPr>
              <w:sym w:font="Wingdings" w:char="F0FE"/>
            </w:r>
          </w:p>
        </w:tc>
        <w:tc>
          <w:tcPr>
            <w:tcW w:w="306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Relleno sanitario</w:t>
            </w:r>
          </w:p>
        </w:tc>
        <w:tc>
          <w:tcPr>
            <w:tcW w:w="3312" w:type="dxa"/>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c>
          <w:tcPr>
            <w:tcW w:w="2230" w:type="dxa"/>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306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Otro (especificar):</w:t>
            </w:r>
          </w:p>
        </w:tc>
        <w:tc>
          <w:tcPr>
            <w:tcW w:w="3312" w:type="dxa"/>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rPr>
          <w:trHeight w:val="99"/>
        </w:trPr>
        <w:tc>
          <w:tcPr>
            <w:tcW w:w="2230" w:type="dxa"/>
            <w:tcBorders>
              <w:top w:val="single" w:sz="4" w:space="0" w:color="auto"/>
              <w:bottom w:val="nil"/>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t>Electrificación</w:t>
            </w:r>
          </w:p>
        </w:tc>
        <w:tc>
          <w:tcPr>
            <w:tcW w:w="540" w:type="dxa"/>
            <w:tcBorders>
              <w:top w:val="single" w:sz="4" w:space="0" w:color="auto"/>
              <w:bottom w:val="nil"/>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sym w:font="Wingdings" w:char="F0FE"/>
            </w:r>
          </w:p>
        </w:tc>
        <w:tc>
          <w:tcPr>
            <w:tcW w:w="3060" w:type="dxa"/>
            <w:tcBorders>
              <w:top w:val="single" w:sz="4" w:space="0" w:color="auto"/>
              <w:bottom w:val="nil"/>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Red energía eléctrica</w:t>
            </w:r>
          </w:p>
        </w:tc>
        <w:tc>
          <w:tcPr>
            <w:tcW w:w="3312" w:type="dxa"/>
            <w:tcBorders>
              <w:top w:val="single" w:sz="4" w:space="0" w:color="auto"/>
              <w:bottom w:val="nil"/>
            </w:tcBorders>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rPr>
          <w:trHeight w:val="99"/>
        </w:trPr>
        <w:tc>
          <w:tcPr>
            <w:tcW w:w="2230" w:type="dxa"/>
            <w:tcBorders>
              <w:top w:val="nil"/>
              <w:bottom w:val="nil"/>
            </w:tcBorders>
          </w:tcPr>
          <w:p w:rsidR="00B26B0A" w:rsidRPr="001C618E" w:rsidRDefault="00B26B0A" w:rsidP="001B0E47">
            <w:pPr>
              <w:rPr>
                <w:rFonts w:ascii="Book Antiqua" w:hAnsi="Book Antiqua"/>
                <w:b/>
                <w:sz w:val="20"/>
                <w:szCs w:val="20"/>
              </w:rPr>
            </w:pPr>
          </w:p>
        </w:tc>
        <w:tc>
          <w:tcPr>
            <w:tcW w:w="540" w:type="dxa"/>
            <w:tcBorders>
              <w:top w:val="nil"/>
              <w:bottom w:val="nil"/>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sym w:font="Wingdings" w:char="F0FE"/>
            </w:r>
          </w:p>
        </w:tc>
        <w:tc>
          <w:tcPr>
            <w:tcW w:w="3060" w:type="dxa"/>
            <w:tcBorders>
              <w:top w:val="nil"/>
              <w:bottom w:val="nil"/>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Plantas eléctricas</w:t>
            </w:r>
          </w:p>
        </w:tc>
        <w:tc>
          <w:tcPr>
            <w:tcW w:w="3312" w:type="dxa"/>
            <w:tcBorders>
              <w:top w:val="nil"/>
              <w:bottom w:val="nil"/>
            </w:tcBorders>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rPr>
          <w:trHeight w:val="99"/>
        </w:trPr>
        <w:tc>
          <w:tcPr>
            <w:tcW w:w="2230" w:type="dxa"/>
            <w:tcBorders>
              <w:top w:val="nil"/>
              <w:bottom w:val="single" w:sz="4" w:space="0" w:color="auto"/>
            </w:tcBorders>
          </w:tcPr>
          <w:p w:rsidR="00B26B0A" w:rsidRPr="001C618E" w:rsidRDefault="00B26B0A" w:rsidP="001B0E47">
            <w:pPr>
              <w:rPr>
                <w:rFonts w:ascii="Book Antiqua" w:hAnsi="Book Antiqua"/>
                <w:b/>
                <w:sz w:val="20"/>
                <w:szCs w:val="20"/>
              </w:rPr>
            </w:pPr>
          </w:p>
        </w:tc>
        <w:tc>
          <w:tcPr>
            <w:tcW w:w="540" w:type="dxa"/>
            <w:tcBorders>
              <w:top w:val="nil"/>
              <w:bottom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3060" w:type="dxa"/>
            <w:tcBorders>
              <w:top w:val="nil"/>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Ninguno</w:t>
            </w:r>
          </w:p>
        </w:tc>
        <w:tc>
          <w:tcPr>
            <w:tcW w:w="3312" w:type="dxa"/>
            <w:tcBorders>
              <w:top w:val="nil"/>
              <w:bottom w:val="single" w:sz="4" w:space="0" w:color="auto"/>
            </w:tcBorders>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rPr>
          <w:trHeight w:val="99"/>
        </w:trPr>
        <w:tc>
          <w:tcPr>
            <w:tcW w:w="2230" w:type="dxa"/>
            <w:tcBorders>
              <w:top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t>Transporte público</w:t>
            </w:r>
          </w:p>
        </w:tc>
        <w:tc>
          <w:tcPr>
            <w:tcW w:w="540" w:type="dxa"/>
            <w:tcBorders>
              <w:top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sym w:font="Wingdings" w:char="F0FE"/>
            </w:r>
          </w:p>
        </w:tc>
        <w:tc>
          <w:tcPr>
            <w:tcW w:w="3060" w:type="dxa"/>
            <w:tcBorders>
              <w:top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Servicio Urbano</w:t>
            </w:r>
          </w:p>
        </w:tc>
        <w:tc>
          <w:tcPr>
            <w:tcW w:w="3312" w:type="dxa"/>
            <w:tcBorders>
              <w:top w:val="single" w:sz="4" w:space="0" w:color="auto"/>
            </w:tcBorders>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c>
          <w:tcPr>
            <w:tcW w:w="2230" w:type="dxa"/>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b/>
                <w:sz w:val="20"/>
                <w:szCs w:val="20"/>
              </w:rPr>
            </w:pPr>
            <w:r w:rsidRPr="001C618E">
              <w:rPr>
                <w:rFonts w:ascii="Book Antiqua" w:hAnsi="Book Antiqua"/>
                <w:b/>
                <w:sz w:val="20"/>
                <w:szCs w:val="20"/>
              </w:rPr>
              <w:sym w:font="Wingdings" w:char="F0FE"/>
            </w:r>
          </w:p>
        </w:tc>
        <w:tc>
          <w:tcPr>
            <w:tcW w:w="306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Servicio intercantonal</w:t>
            </w:r>
          </w:p>
        </w:tc>
        <w:tc>
          <w:tcPr>
            <w:tcW w:w="3312" w:type="dxa"/>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c>
          <w:tcPr>
            <w:tcW w:w="2230" w:type="dxa"/>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306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 xml:space="preserve">Rancheras </w:t>
            </w:r>
          </w:p>
        </w:tc>
        <w:tc>
          <w:tcPr>
            <w:tcW w:w="3312" w:type="dxa"/>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c>
          <w:tcPr>
            <w:tcW w:w="2230" w:type="dxa"/>
          </w:tcPr>
          <w:p w:rsidR="00B26B0A" w:rsidRPr="001C618E" w:rsidRDefault="00B26B0A" w:rsidP="001B0E47">
            <w:pPr>
              <w:rPr>
                <w:rFonts w:ascii="Book Antiqua" w:hAnsi="Book Antiqua"/>
                <w:sz w:val="20"/>
                <w:szCs w:val="20"/>
              </w:rPr>
            </w:pPr>
          </w:p>
        </w:tc>
        <w:tc>
          <w:tcPr>
            <w:tcW w:w="54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3060" w:type="dxa"/>
          </w:tcPr>
          <w:p w:rsidR="00B26B0A" w:rsidRPr="001C618E" w:rsidRDefault="00B26B0A" w:rsidP="001B0E47">
            <w:pPr>
              <w:pStyle w:val="Piedepgina"/>
              <w:rPr>
                <w:rFonts w:ascii="Book Antiqua" w:hAnsi="Book Antiqua"/>
                <w:sz w:val="20"/>
                <w:szCs w:val="20"/>
              </w:rPr>
            </w:pPr>
            <w:r w:rsidRPr="001C618E">
              <w:rPr>
                <w:rFonts w:ascii="Book Antiqua" w:hAnsi="Book Antiqua"/>
                <w:sz w:val="20"/>
                <w:szCs w:val="20"/>
              </w:rPr>
              <w:t>Canoa</w:t>
            </w:r>
          </w:p>
        </w:tc>
        <w:tc>
          <w:tcPr>
            <w:tcW w:w="3312" w:type="dxa"/>
          </w:tcPr>
          <w:p w:rsidR="00B26B0A" w:rsidRPr="001C618E" w:rsidRDefault="00B26B0A" w:rsidP="001B0E47">
            <w:pPr>
              <w:rPr>
                <w:rFonts w:ascii="Book Antiqua" w:hAnsi="Book Antiqua"/>
                <w:sz w:val="20"/>
                <w:szCs w:val="20"/>
              </w:rPr>
            </w:pPr>
          </w:p>
        </w:tc>
      </w:tr>
      <w:tr w:rsidR="00B26B0A" w:rsidRPr="001C618E">
        <w:tblPrEx>
          <w:tblCellMar>
            <w:top w:w="0" w:type="dxa"/>
            <w:bottom w:w="0" w:type="dxa"/>
          </w:tblCellMar>
        </w:tblPrEx>
        <w:tc>
          <w:tcPr>
            <w:tcW w:w="2230" w:type="dxa"/>
          </w:tcPr>
          <w:p w:rsidR="00B26B0A" w:rsidRPr="001C618E" w:rsidRDefault="00B26B0A" w:rsidP="001B0E47">
            <w:pPr>
              <w:rPr>
                <w:rFonts w:ascii="Book Antiqua" w:hAnsi="Book Antiqua"/>
                <w:sz w:val="20"/>
                <w:szCs w:val="20"/>
              </w:rPr>
            </w:pPr>
          </w:p>
        </w:tc>
        <w:tc>
          <w:tcPr>
            <w:tcW w:w="54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3060" w:type="dxa"/>
          </w:tcPr>
          <w:p w:rsidR="00B26B0A" w:rsidRPr="001C618E" w:rsidRDefault="00B26B0A" w:rsidP="001B0E47">
            <w:pPr>
              <w:pStyle w:val="Piedepgina"/>
              <w:rPr>
                <w:rFonts w:ascii="Book Antiqua" w:hAnsi="Book Antiqua"/>
                <w:sz w:val="20"/>
                <w:szCs w:val="20"/>
              </w:rPr>
            </w:pPr>
            <w:r w:rsidRPr="001C618E">
              <w:rPr>
                <w:rFonts w:ascii="Book Antiqua" w:hAnsi="Book Antiqua"/>
                <w:sz w:val="20"/>
                <w:szCs w:val="20"/>
              </w:rPr>
              <w:t>Otro (especifique):</w:t>
            </w:r>
          </w:p>
        </w:tc>
        <w:tc>
          <w:tcPr>
            <w:tcW w:w="3312" w:type="dxa"/>
          </w:tcPr>
          <w:p w:rsidR="00B26B0A" w:rsidRPr="001C618E" w:rsidRDefault="00B26B0A" w:rsidP="001B0E47">
            <w:pPr>
              <w:rPr>
                <w:rFonts w:ascii="Book Antiqua" w:hAnsi="Book Antiqua"/>
                <w:sz w:val="20"/>
                <w:szCs w:val="20"/>
              </w:rPr>
            </w:pPr>
          </w:p>
        </w:tc>
      </w:tr>
      <w:tr w:rsidR="00B26B0A" w:rsidRPr="001C618E">
        <w:tblPrEx>
          <w:tblCellMar>
            <w:top w:w="0" w:type="dxa"/>
            <w:bottom w:w="0" w:type="dxa"/>
          </w:tblCellMar>
        </w:tblPrEx>
        <w:trPr>
          <w:trHeight w:val="99"/>
        </w:trPr>
        <w:tc>
          <w:tcPr>
            <w:tcW w:w="2230" w:type="dxa"/>
            <w:tcBorders>
              <w:top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t>Vialidad y accesos</w:t>
            </w:r>
          </w:p>
        </w:tc>
        <w:tc>
          <w:tcPr>
            <w:tcW w:w="540" w:type="dxa"/>
            <w:tcBorders>
              <w:top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sym w:font="Wingdings" w:char="F0FE"/>
            </w:r>
          </w:p>
        </w:tc>
        <w:tc>
          <w:tcPr>
            <w:tcW w:w="3060" w:type="dxa"/>
            <w:tcBorders>
              <w:top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Vías principales</w:t>
            </w:r>
          </w:p>
        </w:tc>
        <w:tc>
          <w:tcPr>
            <w:tcW w:w="3312" w:type="dxa"/>
            <w:tcBorders>
              <w:top w:val="single" w:sz="4" w:space="0" w:color="auto"/>
            </w:tcBorders>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c>
          <w:tcPr>
            <w:tcW w:w="2230" w:type="dxa"/>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b/>
                <w:sz w:val="20"/>
                <w:szCs w:val="20"/>
              </w:rPr>
            </w:pPr>
            <w:r w:rsidRPr="001C618E">
              <w:rPr>
                <w:rFonts w:ascii="Book Antiqua" w:hAnsi="Book Antiqua"/>
                <w:b/>
                <w:sz w:val="20"/>
                <w:szCs w:val="20"/>
              </w:rPr>
              <w:sym w:font="Wingdings" w:char="F0FE"/>
            </w:r>
          </w:p>
        </w:tc>
        <w:tc>
          <w:tcPr>
            <w:tcW w:w="306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Vías secundarias</w:t>
            </w:r>
          </w:p>
        </w:tc>
        <w:tc>
          <w:tcPr>
            <w:tcW w:w="3312" w:type="dxa"/>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c>
          <w:tcPr>
            <w:tcW w:w="2230" w:type="dxa"/>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306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Caminos vecinales</w:t>
            </w:r>
          </w:p>
        </w:tc>
        <w:tc>
          <w:tcPr>
            <w:tcW w:w="3312" w:type="dxa"/>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c>
          <w:tcPr>
            <w:tcW w:w="2230" w:type="dxa"/>
          </w:tcPr>
          <w:p w:rsidR="00B26B0A" w:rsidRPr="001C618E" w:rsidRDefault="00B26B0A" w:rsidP="001B0E47">
            <w:pPr>
              <w:rPr>
                <w:rFonts w:ascii="Book Antiqua" w:hAnsi="Book Antiqua"/>
                <w:sz w:val="20"/>
                <w:szCs w:val="20"/>
              </w:rPr>
            </w:pPr>
          </w:p>
        </w:tc>
        <w:tc>
          <w:tcPr>
            <w:tcW w:w="540" w:type="dxa"/>
          </w:tcPr>
          <w:p w:rsidR="00B26B0A" w:rsidRPr="001C618E" w:rsidRDefault="00B26B0A" w:rsidP="001B0E47">
            <w:pPr>
              <w:rPr>
                <w:rFonts w:ascii="Book Antiqua" w:hAnsi="Book Antiqua"/>
                <w:sz w:val="20"/>
                <w:szCs w:val="20"/>
              </w:rPr>
            </w:pPr>
            <w:r w:rsidRPr="001C618E">
              <w:rPr>
                <w:rFonts w:ascii="Book Antiqua" w:hAnsi="Book Antiqua"/>
                <w:b/>
                <w:sz w:val="20"/>
                <w:szCs w:val="20"/>
              </w:rPr>
              <w:sym w:font="Wingdings" w:char="F0FE"/>
            </w:r>
          </w:p>
        </w:tc>
        <w:tc>
          <w:tcPr>
            <w:tcW w:w="3060" w:type="dxa"/>
          </w:tcPr>
          <w:p w:rsidR="00B26B0A" w:rsidRPr="001C618E" w:rsidRDefault="00B26B0A" w:rsidP="001B0E47">
            <w:pPr>
              <w:pStyle w:val="Piedepgina"/>
              <w:rPr>
                <w:rFonts w:ascii="Book Antiqua" w:hAnsi="Book Antiqua"/>
                <w:sz w:val="20"/>
                <w:szCs w:val="20"/>
              </w:rPr>
            </w:pPr>
            <w:r w:rsidRPr="001C618E">
              <w:rPr>
                <w:rFonts w:ascii="Book Antiqua" w:hAnsi="Book Antiqua"/>
                <w:sz w:val="20"/>
                <w:szCs w:val="20"/>
              </w:rPr>
              <w:t>Vías urbanas</w:t>
            </w:r>
          </w:p>
        </w:tc>
        <w:tc>
          <w:tcPr>
            <w:tcW w:w="3312" w:type="dxa"/>
          </w:tcPr>
          <w:p w:rsidR="00B26B0A" w:rsidRPr="001C618E" w:rsidRDefault="00B26B0A" w:rsidP="001B0E47">
            <w:pPr>
              <w:rPr>
                <w:rFonts w:ascii="Book Antiqua" w:hAnsi="Book Antiqua"/>
                <w:sz w:val="20"/>
                <w:szCs w:val="20"/>
              </w:rPr>
            </w:pPr>
          </w:p>
        </w:tc>
      </w:tr>
      <w:tr w:rsidR="00B26B0A" w:rsidRPr="001C618E">
        <w:tblPrEx>
          <w:tblCellMar>
            <w:top w:w="0" w:type="dxa"/>
            <w:bottom w:w="0" w:type="dxa"/>
          </w:tblCellMar>
        </w:tblPrEx>
        <w:tc>
          <w:tcPr>
            <w:tcW w:w="2230" w:type="dxa"/>
          </w:tcPr>
          <w:p w:rsidR="00B26B0A" w:rsidRPr="001C618E" w:rsidRDefault="00B26B0A" w:rsidP="001B0E47">
            <w:pPr>
              <w:rPr>
                <w:rFonts w:ascii="Book Antiqua" w:hAnsi="Book Antiqua"/>
                <w:sz w:val="20"/>
                <w:szCs w:val="20"/>
              </w:rPr>
            </w:pPr>
          </w:p>
        </w:tc>
        <w:tc>
          <w:tcPr>
            <w:tcW w:w="54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3060" w:type="dxa"/>
          </w:tcPr>
          <w:p w:rsidR="00B26B0A" w:rsidRPr="001C618E" w:rsidRDefault="00B26B0A" w:rsidP="001B0E47">
            <w:pPr>
              <w:pStyle w:val="Piedepgina"/>
              <w:rPr>
                <w:rFonts w:ascii="Book Antiqua" w:hAnsi="Book Antiqua"/>
                <w:sz w:val="20"/>
                <w:szCs w:val="20"/>
              </w:rPr>
            </w:pPr>
            <w:r w:rsidRPr="001C618E">
              <w:rPr>
                <w:rFonts w:ascii="Book Antiqua" w:hAnsi="Book Antiqua"/>
                <w:sz w:val="20"/>
                <w:szCs w:val="20"/>
              </w:rPr>
              <w:t>Otro (especifique):</w:t>
            </w:r>
          </w:p>
        </w:tc>
        <w:tc>
          <w:tcPr>
            <w:tcW w:w="3312" w:type="dxa"/>
          </w:tcPr>
          <w:p w:rsidR="00B26B0A" w:rsidRPr="001C618E" w:rsidRDefault="00B26B0A" w:rsidP="001B0E47">
            <w:pPr>
              <w:rPr>
                <w:rFonts w:ascii="Book Antiqua" w:hAnsi="Book Antiqua"/>
                <w:sz w:val="20"/>
                <w:szCs w:val="20"/>
              </w:rPr>
            </w:pPr>
          </w:p>
        </w:tc>
      </w:tr>
      <w:tr w:rsidR="00B26B0A" w:rsidRPr="001C618E">
        <w:tblPrEx>
          <w:tblCellMar>
            <w:top w:w="0" w:type="dxa"/>
            <w:bottom w:w="0" w:type="dxa"/>
          </w:tblCellMar>
        </w:tblPrEx>
        <w:trPr>
          <w:trHeight w:val="99"/>
        </w:trPr>
        <w:tc>
          <w:tcPr>
            <w:tcW w:w="2230" w:type="dxa"/>
            <w:tcBorders>
              <w:top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t>Telefonía</w:t>
            </w:r>
          </w:p>
        </w:tc>
        <w:tc>
          <w:tcPr>
            <w:tcW w:w="540" w:type="dxa"/>
            <w:tcBorders>
              <w:top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sym w:font="Wingdings" w:char="F0FE"/>
            </w:r>
          </w:p>
        </w:tc>
        <w:tc>
          <w:tcPr>
            <w:tcW w:w="3060" w:type="dxa"/>
            <w:tcBorders>
              <w:top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Red domiciliaria</w:t>
            </w:r>
          </w:p>
        </w:tc>
        <w:tc>
          <w:tcPr>
            <w:tcW w:w="3312" w:type="dxa"/>
            <w:tcBorders>
              <w:top w:val="single" w:sz="4" w:space="0" w:color="auto"/>
            </w:tcBorders>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c>
          <w:tcPr>
            <w:tcW w:w="2230" w:type="dxa"/>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b/>
                <w:sz w:val="20"/>
                <w:szCs w:val="20"/>
              </w:rPr>
            </w:pPr>
            <w:r w:rsidRPr="001C618E">
              <w:rPr>
                <w:rFonts w:ascii="Book Antiqua" w:hAnsi="Book Antiqua"/>
                <w:b/>
                <w:sz w:val="20"/>
                <w:szCs w:val="20"/>
              </w:rPr>
              <w:sym w:font="Wingdings" w:char="F0FE"/>
            </w:r>
          </w:p>
        </w:tc>
        <w:tc>
          <w:tcPr>
            <w:tcW w:w="306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Cabina pública</w:t>
            </w:r>
          </w:p>
        </w:tc>
        <w:tc>
          <w:tcPr>
            <w:tcW w:w="3312" w:type="dxa"/>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c>
          <w:tcPr>
            <w:tcW w:w="2230" w:type="dxa"/>
            <w:tcBorders>
              <w:bottom w:val="single" w:sz="4" w:space="0" w:color="auto"/>
            </w:tcBorders>
          </w:tcPr>
          <w:p w:rsidR="00B26B0A" w:rsidRPr="001C618E" w:rsidRDefault="00B26B0A" w:rsidP="001B0E47">
            <w:pPr>
              <w:rPr>
                <w:rFonts w:ascii="Book Antiqua" w:hAnsi="Book Antiqua"/>
                <w:b/>
                <w:sz w:val="20"/>
                <w:szCs w:val="20"/>
              </w:rPr>
            </w:pPr>
          </w:p>
        </w:tc>
        <w:tc>
          <w:tcPr>
            <w:tcW w:w="540" w:type="dxa"/>
            <w:tcBorders>
              <w:bottom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3060" w:type="dxa"/>
            <w:tcBorders>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Ninguno</w:t>
            </w:r>
          </w:p>
        </w:tc>
        <w:tc>
          <w:tcPr>
            <w:tcW w:w="3312" w:type="dxa"/>
            <w:tcBorders>
              <w:bottom w:val="single" w:sz="4" w:space="0" w:color="auto"/>
            </w:tcBorders>
          </w:tcPr>
          <w:p w:rsidR="00B26B0A" w:rsidRPr="001C618E" w:rsidRDefault="00B26B0A" w:rsidP="001B0E47">
            <w:pPr>
              <w:rPr>
                <w:rFonts w:ascii="Book Antiqua" w:hAnsi="Book Antiqua"/>
                <w:b/>
                <w:sz w:val="20"/>
                <w:szCs w:val="20"/>
              </w:rPr>
            </w:pPr>
          </w:p>
        </w:tc>
      </w:tr>
    </w:tbl>
    <w:p w:rsidR="00B26B0A" w:rsidRPr="001C618E" w:rsidRDefault="00B26B0A" w:rsidP="00B26B0A">
      <w:pPr>
        <w:rPr>
          <w:rFonts w:ascii="Book Antiqua" w:hAnsi="Book Antiqua"/>
          <w:sz w:val="20"/>
          <w:szCs w:val="20"/>
        </w:rPr>
      </w:pPr>
    </w:p>
    <w:p w:rsidR="00B26B0A" w:rsidRPr="001C618E" w:rsidRDefault="00B26B0A" w:rsidP="00B26B0A">
      <w:pPr>
        <w:pStyle w:val="Ttulo3"/>
        <w:numPr>
          <w:ilvl w:val="2"/>
          <w:numId w:val="0"/>
        </w:numPr>
        <w:tabs>
          <w:tab w:val="num" w:pos="720"/>
        </w:tabs>
        <w:jc w:val="left"/>
        <w:rPr>
          <w:rFonts w:ascii="Book Antiqua" w:hAnsi="Book Antiqua"/>
          <w:b/>
          <w:sz w:val="20"/>
          <w:szCs w:val="20"/>
        </w:rPr>
      </w:pPr>
      <w:r w:rsidRPr="001C618E">
        <w:rPr>
          <w:rFonts w:ascii="Book Antiqua" w:hAnsi="Book Antiqua"/>
          <w:b/>
          <w:sz w:val="20"/>
          <w:szCs w:val="20"/>
        </w:rPr>
        <w:t>Actividades socio-económicas</w:t>
      </w: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tblPr>
      <w:tblGrid>
        <w:gridCol w:w="2230"/>
        <w:gridCol w:w="540"/>
        <w:gridCol w:w="1960"/>
        <w:gridCol w:w="4412"/>
      </w:tblGrid>
      <w:tr w:rsidR="00B26B0A" w:rsidRPr="001C618E">
        <w:tblPrEx>
          <w:tblCellMar>
            <w:top w:w="0" w:type="dxa"/>
            <w:bottom w:w="0" w:type="dxa"/>
          </w:tblCellMar>
        </w:tblPrEx>
        <w:tc>
          <w:tcPr>
            <w:tcW w:w="2230" w:type="dxa"/>
          </w:tcPr>
          <w:p w:rsidR="00B26B0A" w:rsidRPr="001C618E" w:rsidRDefault="00B26B0A" w:rsidP="001B0E47">
            <w:pPr>
              <w:rPr>
                <w:rFonts w:ascii="Book Antiqua" w:hAnsi="Book Antiqua"/>
                <w:b/>
                <w:sz w:val="20"/>
                <w:szCs w:val="20"/>
              </w:rPr>
            </w:pPr>
            <w:r w:rsidRPr="001C618E">
              <w:rPr>
                <w:rFonts w:ascii="Book Antiqua" w:hAnsi="Book Antiqua"/>
                <w:b/>
                <w:sz w:val="20"/>
                <w:szCs w:val="20"/>
              </w:rPr>
              <w:t xml:space="preserve">Aprovechamiento  y </w:t>
            </w:r>
          </w:p>
        </w:tc>
        <w:tc>
          <w:tcPr>
            <w:tcW w:w="540" w:type="dxa"/>
          </w:tcPr>
          <w:p w:rsidR="00B26B0A" w:rsidRPr="001C618E" w:rsidRDefault="00B26B0A" w:rsidP="001B0E47">
            <w:pPr>
              <w:rPr>
                <w:rFonts w:ascii="Book Antiqua" w:hAnsi="Book Antiqua"/>
                <w:b/>
                <w:sz w:val="20"/>
                <w:szCs w:val="20"/>
              </w:rPr>
            </w:pPr>
            <w:r w:rsidRPr="001C618E">
              <w:rPr>
                <w:rFonts w:ascii="Book Antiqua" w:hAnsi="Book Antiqua"/>
                <w:b/>
                <w:sz w:val="20"/>
                <w:szCs w:val="20"/>
              </w:rPr>
              <w:sym w:font="Wingdings" w:char="F0FE"/>
            </w:r>
          </w:p>
        </w:tc>
        <w:tc>
          <w:tcPr>
            <w:tcW w:w="1960" w:type="dxa"/>
          </w:tcPr>
          <w:p w:rsidR="00B26B0A" w:rsidRPr="001C618E" w:rsidRDefault="00B26B0A" w:rsidP="001B0E47">
            <w:pPr>
              <w:pStyle w:val="Piedepgina"/>
              <w:rPr>
                <w:rFonts w:ascii="Book Antiqua" w:hAnsi="Book Antiqua"/>
                <w:sz w:val="20"/>
                <w:szCs w:val="20"/>
              </w:rPr>
            </w:pPr>
            <w:r w:rsidRPr="001C618E">
              <w:rPr>
                <w:rFonts w:ascii="Book Antiqua" w:hAnsi="Book Antiqua"/>
                <w:sz w:val="20"/>
                <w:szCs w:val="20"/>
              </w:rPr>
              <w:t>Residencial</w:t>
            </w:r>
          </w:p>
        </w:tc>
        <w:tc>
          <w:tcPr>
            <w:tcW w:w="4412" w:type="dxa"/>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c>
          <w:tcPr>
            <w:tcW w:w="2230" w:type="dxa"/>
          </w:tcPr>
          <w:p w:rsidR="00B26B0A" w:rsidRPr="001C618E" w:rsidRDefault="00B26B0A" w:rsidP="001B0E47">
            <w:pPr>
              <w:rPr>
                <w:rFonts w:ascii="Book Antiqua" w:hAnsi="Book Antiqua"/>
                <w:b/>
                <w:sz w:val="20"/>
                <w:szCs w:val="20"/>
              </w:rPr>
            </w:pPr>
            <w:r w:rsidRPr="001C618E">
              <w:rPr>
                <w:rFonts w:ascii="Book Antiqua" w:hAnsi="Book Antiqua"/>
                <w:b/>
                <w:sz w:val="20"/>
                <w:szCs w:val="20"/>
              </w:rPr>
              <w:t>uso de la tierra</w:t>
            </w:r>
          </w:p>
        </w:tc>
        <w:tc>
          <w:tcPr>
            <w:tcW w:w="540" w:type="dxa"/>
          </w:tcPr>
          <w:p w:rsidR="00B26B0A" w:rsidRPr="001C618E" w:rsidRDefault="00B26B0A" w:rsidP="001B0E47">
            <w:pPr>
              <w:rPr>
                <w:rFonts w:ascii="Book Antiqua" w:hAnsi="Book Antiqua"/>
                <w:b/>
                <w:sz w:val="20"/>
                <w:szCs w:val="20"/>
              </w:rPr>
            </w:pPr>
            <w:r w:rsidRPr="001C618E">
              <w:rPr>
                <w:rFonts w:ascii="Book Antiqua" w:hAnsi="Book Antiqua"/>
                <w:b/>
                <w:sz w:val="20"/>
                <w:szCs w:val="20"/>
              </w:rPr>
              <w:sym w:font="Wingdings" w:char="F0FE"/>
            </w:r>
          </w:p>
        </w:tc>
        <w:tc>
          <w:tcPr>
            <w:tcW w:w="196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Comercial</w:t>
            </w:r>
          </w:p>
        </w:tc>
        <w:tc>
          <w:tcPr>
            <w:tcW w:w="4412" w:type="dxa"/>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rPr>
          <w:trHeight w:val="99"/>
        </w:trPr>
        <w:tc>
          <w:tcPr>
            <w:tcW w:w="2230" w:type="dxa"/>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b/>
                <w:sz w:val="20"/>
                <w:szCs w:val="20"/>
              </w:rPr>
            </w:pPr>
            <w:r w:rsidRPr="001C618E">
              <w:rPr>
                <w:rFonts w:ascii="Book Antiqua" w:hAnsi="Book Antiqua"/>
                <w:b/>
                <w:sz w:val="20"/>
                <w:szCs w:val="20"/>
              </w:rPr>
              <w:sym w:font="Wingdings" w:char="F0FE"/>
            </w:r>
          </w:p>
        </w:tc>
        <w:tc>
          <w:tcPr>
            <w:tcW w:w="196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Recreacional</w:t>
            </w:r>
          </w:p>
        </w:tc>
        <w:tc>
          <w:tcPr>
            <w:tcW w:w="4412" w:type="dxa"/>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rPr>
          <w:trHeight w:val="99"/>
        </w:trPr>
        <w:tc>
          <w:tcPr>
            <w:tcW w:w="2230" w:type="dxa"/>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196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Productivo</w:t>
            </w:r>
          </w:p>
        </w:tc>
        <w:tc>
          <w:tcPr>
            <w:tcW w:w="4412" w:type="dxa"/>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rPr>
          <w:trHeight w:val="99"/>
        </w:trPr>
        <w:tc>
          <w:tcPr>
            <w:tcW w:w="2230" w:type="dxa"/>
            <w:tcBorders>
              <w:bottom w:val="nil"/>
            </w:tcBorders>
          </w:tcPr>
          <w:p w:rsidR="00B26B0A" w:rsidRPr="001C618E" w:rsidRDefault="00B26B0A" w:rsidP="001B0E47">
            <w:pPr>
              <w:rPr>
                <w:rFonts w:ascii="Book Antiqua" w:hAnsi="Book Antiqua"/>
                <w:b/>
                <w:sz w:val="20"/>
                <w:szCs w:val="20"/>
              </w:rPr>
            </w:pPr>
          </w:p>
        </w:tc>
        <w:tc>
          <w:tcPr>
            <w:tcW w:w="540" w:type="dxa"/>
            <w:tcBorders>
              <w:bottom w:val="nil"/>
            </w:tcBorders>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1960" w:type="dxa"/>
            <w:tcBorders>
              <w:bottom w:val="nil"/>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Baldío</w:t>
            </w:r>
          </w:p>
        </w:tc>
        <w:tc>
          <w:tcPr>
            <w:tcW w:w="4412" w:type="dxa"/>
            <w:tcBorders>
              <w:bottom w:val="nil"/>
            </w:tcBorders>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c>
          <w:tcPr>
            <w:tcW w:w="2230" w:type="dxa"/>
            <w:tcBorders>
              <w:top w:val="nil"/>
              <w:bottom w:val="single" w:sz="4" w:space="0" w:color="auto"/>
            </w:tcBorders>
          </w:tcPr>
          <w:p w:rsidR="00B26B0A" w:rsidRPr="001C618E" w:rsidRDefault="00B26B0A" w:rsidP="001B0E47">
            <w:pPr>
              <w:rPr>
                <w:rFonts w:ascii="Book Antiqua" w:hAnsi="Book Antiqua"/>
                <w:b/>
                <w:sz w:val="20"/>
                <w:szCs w:val="20"/>
              </w:rPr>
            </w:pPr>
          </w:p>
        </w:tc>
        <w:tc>
          <w:tcPr>
            <w:tcW w:w="540" w:type="dxa"/>
            <w:tcBorders>
              <w:top w:val="nil"/>
              <w:bottom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1960" w:type="dxa"/>
            <w:tcBorders>
              <w:top w:val="nil"/>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Otro (especificar):</w:t>
            </w:r>
          </w:p>
        </w:tc>
        <w:tc>
          <w:tcPr>
            <w:tcW w:w="4412" w:type="dxa"/>
            <w:tcBorders>
              <w:top w:val="nil"/>
              <w:bottom w:val="single" w:sz="4" w:space="0" w:color="auto"/>
            </w:tcBorders>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c>
          <w:tcPr>
            <w:tcW w:w="2230" w:type="dxa"/>
            <w:tcBorders>
              <w:top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t>Tenencia de la tierra:</w:t>
            </w:r>
          </w:p>
        </w:tc>
        <w:tc>
          <w:tcPr>
            <w:tcW w:w="540" w:type="dxa"/>
            <w:tcBorders>
              <w:top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sym w:font="Wingdings" w:char="F0FE"/>
            </w:r>
          </w:p>
        </w:tc>
        <w:tc>
          <w:tcPr>
            <w:tcW w:w="1960" w:type="dxa"/>
            <w:tcBorders>
              <w:top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sz w:val="20"/>
                <w:szCs w:val="20"/>
              </w:rPr>
              <w:t>Terrenos privados</w:t>
            </w:r>
          </w:p>
        </w:tc>
        <w:tc>
          <w:tcPr>
            <w:tcW w:w="4412" w:type="dxa"/>
            <w:tcBorders>
              <w:top w:val="single" w:sz="4" w:space="0" w:color="auto"/>
            </w:tcBorders>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c>
          <w:tcPr>
            <w:tcW w:w="2230" w:type="dxa"/>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b/>
                <w:sz w:val="20"/>
                <w:szCs w:val="20"/>
              </w:rPr>
            </w:pPr>
            <w:r w:rsidRPr="001C618E">
              <w:rPr>
                <w:rFonts w:ascii="Book Antiqua" w:hAnsi="Book Antiqua"/>
                <w:b/>
                <w:sz w:val="20"/>
                <w:szCs w:val="20"/>
              </w:rPr>
              <w:sym w:font="Wingdings" w:char="F0FE"/>
            </w:r>
          </w:p>
        </w:tc>
        <w:tc>
          <w:tcPr>
            <w:tcW w:w="1960" w:type="dxa"/>
          </w:tcPr>
          <w:p w:rsidR="00B26B0A" w:rsidRPr="001C618E" w:rsidRDefault="00B26B0A" w:rsidP="001B0E47">
            <w:pPr>
              <w:rPr>
                <w:rFonts w:ascii="Book Antiqua" w:hAnsi="Book Antiqua"/>
                <w:b/>
                <w:sz w:val="20"/>
                <w:szCs w:val="20"/>
              </w:rPr>
            </w:pPr>
            <w:r w:rsidRPr="001C618E">
              <w:rPr>
                <w:rFonts w:ascii="Book Antiqua" w:hAnsi="Book Antiqua"/>
                <w:sz w:val="20"/>
                <w:szCs w:val="20"/>
              </w:rPr>
              <w:t>Terrenos comunales</w:t>
            </w:r>
          </w:p>
        </w:tc>
        <w:tc>
          <w:tcPr>
            <w:tcW w:w="4412" w:type="dxa"/>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rPr>
          <w:trHeight w:val="99"/>
        </w:trPr>
        <w:tc>
          <w:tcPr>
            <w:tcW w:w="2230" w:type="dxa"/>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b/>
                <w:sz w:val="20"/>
                <w:szCs w:val="20"/>
              </w:rPr>
            </w:pPr>
            <w:r w:rsidRPr="001C618E">
              <w:rPr>
                <w:rFonts w:ascii="Book Antiqua" w:hAnsi="Book Antiqua"/>
                <w:b/>
                <w:sz w:val="20"/>
                <w:szCs w:val="20"/>
              </w:rPr>
              <w:sym w:font="Wingdings" w:char="F0FE"/>
            </w:r>
          </w:p>
        </w:tc>
        <w:tc>
          <w:tcPr>
            <w:tcW w:w="1960" w:type="dxa"/>
          </w:tcPr>
          <w:p w:rsidR="00B26B0A" w:rsidRPr="001C618E" w:rsidRDefault="00B26B0A" w:rsidP="001B0E47">
            <w:pPr>
              <w:rPr>
                <w:rFonts w:ascii="Book Antiqua" w:hAnsi="Book Antiqua"/>
                <w:b/>
                <w:sz w:val="20"/>
                <w:szCs w:val="20"/>
              </w:rPr>
            </w:pPr>
            <w:r w:rsidRPr="001C618E">
              <w:rPr>
                <w:rFonts w:ascii="Book Antiqua" w:hAnsi="Book Antiqua"/>
                <w:sz w:val="20"/>
                <w:szCs w:val="20"/>
              </w:rPr>
              <w:t>Terrenos municipales</w:t>
            </w:r>
          </w:p>
        </w:tc>
        <w:tc>
          <w:tcPr>
            <w:tcW w:w="4412" w:type="dxa"/>
          </w:tcPr>
          <w:p w:rsidR="00B26B0A" w:rsidRPr="001C618E" w:rsidRDefault="00B26B0A" w:rsidP="001B0E47">
            <w:pPr>
              <w:rPr>
                <w:rFonts w:ascii="Book Antiqua" w:hAnsi="Book Antiqua"/>
                <w:b/>
                <w:sz w:val="20"/>
                <w:szCs w:val="20"/>
              </w:rPr>
            </w:pPr>
          </w:p>
        </w:tc>
      </w:tr>
      <w:tr w:rsidR="00B26B0A" w:rsidRPr="001C618E">
        <w:tblPrEx>
          <w:tblCellMar>
            <w:top w:w="0" w:type="dxa"/>
            <w:bottom w:w="0" w:type="dxa"/>
          </w:tblCellMar>
        </w:tblPrEx>
        <w:tc>
          <w:tcPr>
            <w:tcW w:w="2230" w:type="dxa"/>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b/>
                <w:sz w:val="20"/>
                <w:szCs w:val="20"/>
              </w:rPr>
            </w:pPr>
            <w:r w:rsidRPr="001C618E">
              <w:rPr>
                <w:rFonts w:ascii="Book Antiqua" w:hAnsi="Book Antiqua"/>
                <w:b/>
                <w:sz w:val="20"/>
                <w:szCs w:val="20"/>
              </w:rPr>
              <w:sym w:font="Wingdings" w:char="F0FE"/>
            </w:r>
          </w:p>
        </w:tc>
        <w:tc>
          <w:tcPr>
            <w:tcW w:w="1960" w:type="dxa"/>
          </w:tcPr>
          <w:p w:rsidR="00B26B0A" w:rsidRPr="001C618E" w:rsidRDefault="00B26B0A" w:rsidP="001B0E47">
            <w:pPr>
              <w:rPr>
                <w:rFonts w:ascii="Book Antiqua" w:hAnsi="Book Antiqua"/>
                <w:b/>
                <w:sz w:val="20"/>
                <w:szCs w:val="20"/>
              </w:rPr>
            </w:pPr>
            <w:r w:rsidRPr="001C618E">
              <w:rPr>
                <w:rFonts w:ascii="Book Antiqua" w:hAnsi="Book Antiqua"/>
                <w:sz w:val="20"/>
                <w:szCs w:val="20"/>
              </w:rPr>
              <w:t>Terrenos estatales</w:t>
            </w:r>
          </w:p>
        </w:tc>
        <w:tc>
          <w:tcPr>
            <w:tcW w:w="4412" w:type="dxa"/>
          </w:tcPr>
          <w:p w:rsidR="00B26B0A" w:rsidRPr="001C618E" w:rsidRDefault="00B26B0A" w:rsidP="001B0E47">
            <w:pPr>
              <w:rPr>
                <w:rFonts w:ascii="Book Antiqua" w:hAnsi="Book Antiqua"/>
                <w:b/>
                <w:sz w:val="20"/>
                <w:szCs w:val="20"/>
              </w:rPr>
            </w:pPr>
          </w:p>
        </w:tc>
      </w:tr>
    </w:tbl>
    <w:p w:rsidR="00B26B0A" w:rsidRPr="001C618E" w:rsidRDefault="00B26B0A" w:rsidP="00B26B0A">
      <w:pPr>
        <w:pStyle w:val="Ttulo3"/>
        <w:numPr>
          <w:ilvl w:val="2"/>
          <w:numId w:val="0"/>
        </w:numPr>
        <w:tabs>
          <w:tab w:val="num" w:pos="720"/>
        </w:tabs>
        <w:jc w:val="left"/>
        <w:rPr>
          <w:rFonts w:ascii="Book Antiqua" w:hAnsi="Book Antiqua"/>
          <w:b/>
          <w:sz w:val="20"/>
          <w:szCs w:val="20"/>
        </w:rPr>
      </w:pPr>
      <w:r w:rsidRPr="001C618E">
        <w:rPr>
          <w:rFonts w:ascii="Book Antiqua" w:hAnsi="Book Antiqua"/>
          <w:b/>
          <w:sz w:val="20"/>
          <w:szCs w:val="20"/>
        </w:rPr>
        <w:t>Organización social</w:t>
      </w: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tblPr>
      <w:tblGrid>
        <w:gridCol w:w="2230"/>
        <w:gridCol w:w="540"/>
        <w:gridCol w:w="1440"/>
        <w:gridCol w:w="4932"/>
      </w:tblGrid>
      <w:tr w:rsidR="00B26B0A" w:rsidRPr="001C618E">
        <w:tblPrEx>
          <w:tblCellMar>
            <w:top w:w="0" w:type="dxa"/>
            <w:bottom w:w="0" w:type="dxa"/>
          </w:tblCellMar>
        </w:tblPrEx>
        <w:trPr>
          <w:cantSplit/>
        </w:trPr>
        <w:tc>
          <w:tcPr>
            <w:tcW w:w="2230" w:type="dxa"/>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b/>
                <w:sz w:val="20"/>
                <w:szCs w:val="20"/>
              </w:rPr>
            </w:pPr>
            <w:r w:rsidRPr="001C618E">
              <w:rPr>
                <w:rFonts w:ascii="Book Antiqua" w:hAnsi="Book Antiqua"/>
                <w:b/>
                <w:sz w:val="20"/>
                <w:szCs w:val="20"/>
              </w:rPr>
              <w:sym w:font="Wingdings" w:char="F0FE"/>
            </w:r>
          </w:p>
        </w:tc>
        <w:tc>
          <w:tcPr>
            <w:tcW w:w="1440" w:type="dxa"/>
          </w:tcPr>
          <w:p w:rsidR="00B26B0A" w:rsidRPr="001C618E" w:rsidRDefault="00B26B0A" w:rsidP="001B0E47">
            <w:pPr>
              <w:pStyle w:val="Piedepgina"/>
              <w:rPr>
                <w:rFonts w:ascii="Book Antiqua" w:hAnsi="Book Antiqua"/>
                <w:sz w:val="20"/>
                <w:szCs w:val="20"/>
              </w:rPr>
            </w:pPr>
            <w:r w:rsidRPr="001C618E">
              <w:rPr>
                <w:rFonts w:ascii="Book Antiqua" w:hAnsi="Book Antiqua"/>
                <w:sz w:val="20"/>
                <w:szCs w:val="20"/>
              </w:rPr>
              <w:t>Primer grado</w:t>
            </w:r>
          </w:p>
        </w:tc>
        <w:tc>
          <w:tcPr>
            <w:tcW w:w="4932" w:type="dxa"/>
          </w:tcPr>
          <w:p w:rsidR="00B26B0A" w:rsidRPr="001C618E" w:rsidRDefault="00B26B0A" w:rsidP="001B0E47">
            <w:pPr>
              <w:pStyle w:val="Piedepgina"/>
              <w:rPr>
                <w:rFonts w:ascii="Book Antiqua" w:hAnsi="Book Antiqua"/>
                <w:sz w:val="20"/>
                <w:szCs w:val="20"/>
              </w:rPr>
            </w:pPr>
            <w:r w:rsidRPr="001C618E">
              <w:rPr>
                <w:rFonts w:ascii="Book Antiqua" w:hAnsi="Book Antiqua"/>
                <w:sz w:val="20"/>
                <w:szCs w:val="20"/>
              </w:rPr>
              <w:t>Comunal, barrial</w:t>
            </w:r>
          </w:p>
        </w:tc>
      </w:tr>
      <w:tr w:rsidR="00B26B0A" w:rsidRPr="001C618E">
        <w:tblPrEx>
          <w:tblCellMar>
            <w:top w:w="0" w:type="dxa"/>
            <w:bottom w:w="0" w:type="dxa"/>
          </w:tblCellMar>
        </w:tblPrEx>
        <w:trPr>
          <w:cantSplit/>
        </w:trPr>
        <w:tc>
          <w:tcPr>
            <w:tcW w:w="2230" w:type="dxa"/>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b/>
                <w:sz w:val="20"/>
                <w:szCs w:val="20"/>
              </w:rPr>
            </w:pPr>
            <w:r w:rsidRPr="001C618E">
              <w:rPr>
                <w:rFonts w:ascii="Book Antiqua" w:hAnsi="Book Antiqua"/>
                <w:b/>
                <w:sz w:val="20"/>
                <w:szCs w:val="20"/>
              </w:rPr>
              <w:sym w:font="Wingdings" w:char="F0FE"/>
            </w:r>
          </w:p>
        </w:tc>
        <w:tc>
          <w:tcPr>
            <w:tcW w:w="144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Segundo grado</w:t>
            </w:r>
          </w:p>
        </w:tc>
        <w:tc>
          <w:tcPr>
            <w:tcW w:w="4932"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Pre-cooperativas, cooperativas</w:t>
            </w:r>
          </w:p>
        </w:tc>
      </w:tr>
      <w:tr w:rsidR="00B26B0A" w:rsidRPr="001C618E">
        <w:tblPrEx>
          <w:tblCellMar>
            <w:top w:w="0" w:type="dxa"/>
            <w:bottom w:w="0" w:type="dxa"/>
          </w:tblCellMar>
        </w:tblPrEx>
        <w:trPr>
          <w:cantSplit/>
        </w:trPr>
        <w:tc>
          <w:tcPr>
            <w:tcW w:w="2230" w:type="dxa"/>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b/>
                <w:sz w:val="20"/>
                <w:szCs w:val="20"/>
              </w:rPr>
            </w:pPr>
            <w:r w:rsidRPr="001C618E">
              <w:rPr>
                <w:rFonts w:ascii="Book Antiqua" w:hAnsi="Book Antiqua"/>
                <w:b/>
                <w:sz w:val="20"/>
                <w:szCs w:val="20"/>
              </w:rPr>
              <w:sym w:font="Wingdings" w:char="F0FE"/>
            </w:r>
          </w:p>
        </w:tc>
        <w:tc>
          <w:tcPr>
            <w:tcW w:w="144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Tercer grado</w:t>
            </w:r>
          </w:p>
        </w:tc>
        <w:tc>
          <w:tcPr>
            <w:tcW w:w="4932"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 xml:space="preserve">Asociaciones, federaciones, unión de organizaciones </w:t>
            </w:r>
          </w:p>
        </w:tc>
      </w:tr>
      <w:tr w:rsidR="00B26B0A" w:rsidRPr="001C618E">
        <w:tblPrEx>
          <w:tblCellMar>
            <w:top w:w="0" w:type="dxa"/>
            <w:bottom w:w="0" w:type="dxa"/>
          </w:tblCellMar>
        </w:tblPrEx>
        <w:trPr>
          <w:cantSplit/>
        </w:trPr>
        <w:tc>
          <w:tcPr>
            <w:tcW w:w="2230" w:type="dxa"/>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144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Otra</w:t>
            </w:r>
          </w:p>
        </w:tc>
        <w:tc>
          <w:tcPr>
            <w:tcW w:w="4932" w:type="dxa"/>
          </w:tcPr>
          <w:p w:rsidR="00B26B0A" w:rsidRPr="001C618E" w:rsidRDefault="00B26B0A" w:rsidP="001B0E47">
            <w:pPr>
              <w:rPr>
                <w:rFonts w:ascii="Book Antiqua" w:hAnsi="Book Antiqua"/>
                <w:sz w:val="20"/>
                <w:szCs w:val="20"/>
              </w:rPr>
            </w:pPr>
          </w:p>
        </w:tc>
      </w:tr>
    </w:tbl>
    <w:p w:rsidR="00B26B0A" w:rsidRPr="001C618E" w:rsidRDefault="00B26B0A" w:rsidP="00B26B0A">
      <w:pPr>
        <w:pStyle w:val="Piedepgina"/>
        <w:rPr>
          <w:rFonts w:ascii="Book Antiqua" w:hAnsi="Book Antiqua"/>
          <w:sz w:val="20"/>
          <w:szCs w:val="20"/>
        </w:rPr>
      </w:pPr>
    </w:p>
    <w:p w:rsidR="00B26B0A" w:rsidRPr="001C618E" w:rsidRDefault="00B26B0A" w:rsidP="00B26B0A">
      <w:pPr>
        <w:pStyle w:val="Ttulo3"/>
        <w:numPr>
          <w:ilvl w:val="2"/>
          <w:numId w:val="0"/>
        </w:numPr>
        <w:tabs>
          <w:tab w:val="num" w:pos="720"/>
        </w:tabs>
        <w:rPr>
          <w:rFonts w:ascii="Book Antiqua" w:hAnsi="Book Antiqua"/>
          <w:sz w:val="20"/>
          <w:szCs w:val="20"/>
        </w:rPr>
      </w:pPr>
      <w:r w:rsidRPr="001C618E">
        <w:rPr>
          <w:rFonts w:ascii="Book Antiqua" w:hAnsi="Book Antiqua"/>
          <w:sz w:val="20"/>
          <w:szCs w:val="20"/>
        </w:rPr>
        <w:t>Aspectos culturales</w:t>
      </w:r>
    </w:p>
    <w:p w:rsidR="00B26B0A" w:rsidRPr="001C618E" w:rsidRDefault="00B26B0A" w:rsidP="00B26B0A">
      <w:pPr>
        <w:rPr>
          <w:rFonts w:ascii="Book Antiqua" w:hAnsi="Book Antiqua"/>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tblPr>
      <w:tblGrid>
        <w:gridCol w:w="2230"/>
        <w:gridCol w:w="540"/>
        <w:gridCol w:w="2262"/>
        <w:gridCol w:w="4110"/>
      </w:tblGrid>
      <w:tr w:rsidR="00B26B0A" w:rsidRPr="001C618E">
        <w:tblPrEx>
          <w:tblCellMar>
            <w:top w:w="0" w:type="dxa"/>
            <w:bottom w:w="0" w:type="dxa"/>
          </w:tblCellMar>
        </w:tblPrEx>
        <w:trPr>
          <w:cantSplit/>
        </w:trPr>
        <w:tc>
          <w:tcPr>
            <w:tcW w:w="2230" w:type="dxa"/>
            <w:tcBorders>
              <w:top w:val="single" w:sz="6" w:space="0" w:color="auto"/>
              <w:bottom w:val="nil"/>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t xml:space="preserve">Lengua </w:t>
            </w:r>
          </w:p>
        </w:tc>
        <w:tc>
          <w:tcPr>
            <w:tcW w:w="540" w:type="dxa"/>
            <w:tcBorders>
              <w:top w:val="single" w:sz="6" w:space="0" w:color="auto"/>
              <w:bottom w:val="nil"/>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sym w:font="Wingdings" w:char="F0FE"/>
            </w:r>
          </w:p>
        </w:tc>
        <w:tc>
          <w:tcPr>
            <w:tcW w:w="2262" w:type="dxa"/>
            <w:tcBorders>
              <w:top w:val="single" w:sz="6" w:space="0" w:color="auto"/>
              <w:bottom w:val="nil"/>
            </w:tcBorders>
          </w:tcPr>
          <w:p w:rsidR="00B26B0A" w:rsidRPr="001C618E" w:rsidRDefault="00B26B0A" w:rsidP="001B0E47">
            <w:pPr>
              <w:pStyle w:val="Piedepgina"/>
              <w:rPr>
                <w:rFonts w:ascii="Book Antiqua" w:hAnsi="Book Antiqua"/>
                <w:sz w:val="20"/>
                <w:szCs w:val="20"/>
              </w:rPr>
            </w:pPr>
            <w:r w:rsidRPr="001C618E">
              <w:rPr>
                <w:rFonts w:ascii="Book Antiqua" w:hAnsi="Book Antiqua"/>
                <w:sz w:val="20"/>
                <w:szCs w:val="20"/>
              </w:rPr>
              <w:t>Castellano</w:t>
            </w:r>
          </w:p>
        </w:tc>
        <w:tc>
          <w:tcPr>
            <w:tcW w:w="4110" w:type="dxa"/>
            <w:tcBorders>
              <w:top w:val="single" w:sz="6" w:space="0" w:color="auto"/>
              <w:bottom w:val="nil"/>
            </w:tcBorders>
          </w:tcPr>
          <w:p w:rsidR="00B26B0A" w:rsidRPr="001C618E" w:rsidRDefault="00B26B0A" w:rsidP="001B0E47">
            <w:pPr>
              <w:pStyle w:val="Piedepgina"/>
              <w:rPr>
                <w:rFonts w:ascii="Book Antiqua" w:hAnsi="Book Antiqua"/>
                <w:sz w:val="20"/>
                <w:szCs w:val="20"/>
              </w:rPr>
            </w:pPr>
          </w:p>
        </w:tc>
      </w:tr>
      <w:tr w:rsidR="00B26B0A" w:rsidRPr="001C618E">
        <w:tblPrEx>
          <w:tblCellMar>
            <w:top w:w="0" w:type="dxa"/>
            <w:bottom w:w="0" w:type="dxa"/>
          </w:tblCellMar>
        </w:tblPrEx>
        <w:trPr>
          <w:cantSplit/>
        </w:trPr>
        <w:tc>
          <w:tcPr>
            <w:tcW w:w="2230" w:type="dxa"/>
            <w:tcBorders>
              <w:top w:val="nil"/>
              <w:bottom w:val="nil"/>
            </w:tcBorders>
          </w:tcPr>
          <w:p w:rsidR="00B26B0A" w:rsidRPr="001C618E" w:rsidRDefault="00B26B0A" w:rsidP="001B0E47">
            <w:pPr>
              <w:rPr>
                <w:rFonts w:ascii="Book Antiqua" w:hAnsi="Book Antiqua"/>
                <w:b/>
                <w:sz w:val="20"/>
                <w:szCs w:val="20"/>
              </w:rPr>
            </w:pPr>
          </w:p>
        </w:tc>
        <w:tc>
          <w:tcPr>
            <w:tcW w:w="540" w:type="dxa"/>
            <w:tcBorders>
              <w:top w:val="nil"/>
              <w:bottom w:val="nil"/>
            </w:tcBorders>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2262" w:type="dxa"/>
            <w:tcBorders>
              <w:top w:val="nil"/>
              <w:bottom w:val="nil"/>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Nativa</w:t>
            </w:r>
          </w:p>
        </w:tc>
        <w:tc>
          <w:tcPr>
            <w:tcW w:w="4110" w:type="dxa"/>
            <w:tcBorders>
              <w:top w:val="nil"/>
              <w:bottom w:val="nil"/>
            </w:tcBorders>
          </w:tcPr>
          <w:p w:rsidR="00B26B0A" w:rsidRPr="001C618E" w:rsidRDefault="00B26B0A" w:rsidP="001B0E47">
            <w:pPr>
              <w:rPr>
                <w:rFonts w:ascii="Book Antiqua" w:hAnsi="Book Antiqua"/>
                <w:sz w:val="20"/>
                <w:szCs w:val="20"/>
              </w:rPr>
            </w:pPr>
          </w:p>
        </w:tc>
      </w:tr>
      <w:tr w:rsidR="00B26B0A" w:rsidRPr="001C618E">
        <w:tblPrEx>
          <w:tblCellMar>
            <w:top w:w="0" w:type="dxa"/>
            <w:bottom w:w="0" w:type="dxa"/>
          </w:tblCellMar>
        </w:tblPrEx>
        <w:trPr>
          <w:cantSplit/>
        </w:trPr>
        <w:tc>
          <w:tcPr>
            <w:tcW w:w="2230" w:type="dxa"/>
            <w:tcBorders>
              <w:top w:val="nil"/>
              <w:bottom w:val="single" w:sz="4" w:space="0" w:color="auto"/>
            </w:tcBorders>
          </w:tcPr>
          <w:p w:rsidR="00B26B0A" w:rsidRPr="001C618E" w:rsidRDefault="00B26B0A" w:rsidP="001B0E47">
            <w:pPr>
              <w:rPr>
                <w:rFonts w:ascii="Book Antiqua" w:hAnsi="Book Antiqua"/>
                <w:b/>
                <w:sz w:val="20"/>
                <w:szCs w:val="20"/>
              </w:rPr>
            </w:pPr>
          </w:p>
        </w:tc>
        <w:tc>
          <w:tcPr>
            <w:tcW w:w="540" w:type="dxa"/>
            <w:tcBorders>
              <w:top w:val="nil"/>
              <w:bottom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2262" w:type="dxa"/>
            <w:tcBorders>
              <w:top w:val="nil"/>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Otro (especificar):</w:t>
            </w:r>
          </w:p>
        </w:tc>
        <w:tc>
          <w:tcPr>
            <w:tcW w:w="4110" w:type="dxa"/>
            <w:tcBorders>
              <w:top w:val="nil"/>
              <w:bottom w:val="single" w:sz="4" w:space="0" w:color="auto"/>
            </w:tcBorders>
          </w:tcPr>
          <w:p w:rsidR="00B26B0A" w:rsidRPr="001C618E" w:rsidRDefault="00B26B0A" w:rsidP="001B0E47">
            <w:pPr>
              <w:rPr>
                <w:rFonts w:ascii="Book Antiqua" w:hAnsi="Book Antiqua"/>
                <w:sz w:val="20"/>
                <w:szCs w:val="20"/>
              </w:rPr>
            </w:pPr>
          </w:p>
        </w:tc>
      </w:tr>
      <w:tr w:rsidR="00B26B0A" w:rsidRPr="001C618E">
        <w:tblPrEx>
          <w:tblCellMar>
            <w:top w:w="0" w:type="dxa"/>
            <w:bottom w:w="0" w:type="dxa"/>
          </w:tblCellMar>
        </w:tblPrEx>
        <w:trPr>
          <w:cantSplit/>
        </w:trPr>
        <w:tc>
          <w:tcPr>
            <w:tcW w:w="2230" w:type="dxa"/>
            <w:tcBorders>
              <w:top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t>Religión</w:t>
            </w:r>
          </w:p>
        </w:tc>
        <w:tc>
          <w:tcPr>
            <w:tcW w:w="540" w:type="dxa"/>
            <w:tcBorders>
              <w:top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sym w:font="Wingdings" w:char="F0FE"/>
            </w:r>
          </w:p>
        </w:tc>
        <w:tc>
          <w:tcPr>
            <w:tcW w:w="2262" w:type="dxa"/>
            <w:tcBorders>
              <w:top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Católicos</w:t>
            </w:r>
          </w:p>
        </w:tc>
        <w:tc>
          <w:tcPr>
            <w:tcW w:w="4110" w:type="dxa"/>
            <w:tcBorders>
              <w:top w:val="single" w:sz="4" w:space="0" w:color="auto"/>
            </w:tcBorders>
          </w:tcPr>
          <w:p w:rsidR="00B26B0A" w:rsidRPr="001C618E" w:rsidRDefault="00B26B0A" w:rsidP="001B0E47">
            <w:pPr>
              <w:rPr>
                <w:rFonts w:ascii="Book Antiqua" w:hAnsi="Book Antiqua"/>
                <w:sz w:val="20"/>
                <w:szCs w:val="20"/>
              </w:rPr>
            </w:pPr>
          </w:p>
        </w:tc>
      </w:tr>
      <w:tr w:rsidR="00B26B0A" w:rsidRPr="001C618E">
        <w:tblPrEx>
          <w:tblCellMar>
            <w:top w:w="0" w:type="dxa"/>
            <w:bottom w:w="0" w:type="dxa"/>
          </w:tblCellMar>
        </w:tblPrEx>
        <w:trPr>
          <w:cantSplit/>
        </w:trPr>
        <w:tc>
          <w:tcPr>
            <w:tcW w:w="2230" w:type="dxa"/>
            <w:tcBorders>
              <w:bottom w:val="nil"/>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t xml:space="preserve"> </w:t>
            </w:r>
          </w:p>
        </w:tc>
        <w:tc>
          <w:tcPr>
            <w:tcW w:w="540" w:type="dxa"/>
            <w:tcBorders>
              <w:bottom w:val="nil"/>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sym w:font="Wingdings" w:char="F0FE"/>
            </w:r>
          </w:p>
        </w:tc>
        <w:tc>
          <w:tcPr>
            <w:tcW w:w="2262" w:type="dxa"/>
            <w:tcBorders>
              <w:bottom w:val="nil"/>
            </w:tcBorders>
          </w:tcPr>
          <w:p w:rsidR="00B26B0A" w:rsidRPr="001C618E" w:rsidRDefault="00B26B0A" w:rsidP="001B0E47">
            <w:pPr>
              <w:pStyle w:val="Piedepgina"/>
              <w:rPr>
                <w:rFonts w:ascii="Book Antiqua" w:hAnsi="Book Antiqua"/>
                <w:sz w:val="20"/>
                <w:szCs w:val="20"/>
              </w:rPr>
            </w:pPr>
            <w:r w:rsidRPr="001C618E">
              <w:rPr>
                <w:rFonts w:ascii="Book Antiqua" w:hAnsi="Book Antiqua"/>
                <w:sz w:val="20"/>
                <w:szCs w:val="20"/>
              </w:rPr>
              <w:t>Evangélicos</w:t>
            </w:r>
          </w:p>
        </w:tc>
        <w:tc>
          <w:tcPr>
            <w:tcW w:w="4110" w:type="dxa"/>
            <w:tcBorders>
              <w:bottom w:val="nil"/>
            </w:tcBorders>
          </w:tcPr>
          <w:p w:rsidR="00B26B0A" w:rsidRPr="001C618E" w:rsidRDefault="00B26B0A" w:rsidP="001B0E47">
            <w:pPr>
              <w:pStyle w:val="Piedepgina"/>
              <w:rPr>
                <w:rFonts w:ascii="Book Antiqua" w:hAnsi="Book Antiqua"/>
                <w:sz w:val="20"/>
                <w:szCs w:val="20"/>
              </w:rPr>
            </w:pPr>
          </w:p>
        </w:tc>
      </w:tr>
      <w:tr w:rsidR="00B26B0A" w:rsidRPr="001C618E">
        <w:tblPrEx>
          <w:tblCellMar>
            <w:top w:w="0" w:type="dxa"/>
            <w:bottom w:w="0" w:type="dxa"/>
          </w:tblCellMar>
        </w:tblPrEx>
        <w:trPr>
          <w:cantSplit/>
        </w:trPr>
        <w:tc>
          <w:tcPr>
            <w:tcW w:w="2230" w:type="dxa"/>
            <w:tcBorders>
              <w:top w:val="nil"/>
              <w:bottom w:val="single" w:sz="4" w:space="0" w:color="auto"/>
            </w:tcBorders>
          </w:tcPr>
          <w:p w:rsidR="00B26B0A" w:rsidRPr="001C618E" w:rsidRDefault="00B26B0A" w:rsidP="001B0E47">
            <w:pPr>
              <w:rPr>
                <w:rFonts w:ascii="Book Antiqua" w:hAnsi="Book Antiqua"/>
                <w:b/>
                <w:sz w:val="20"/>
                <w:szCs w:val="20"/>
              </w:rPr>
            </w:pPr>
          </w:p>
        </w:tc>
        <w:tc>
          <w:tcPr>
            <w:tcW w:w="540" w:type="dxa"/>
            <w:tcBorders>
              <w:top w:val="nil"/>
              <w:bottom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2262" w:type="dxa"/>
            <w:tcBorders>
              <w:top w:val="nil"/>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Otra (especifique):</w:t>
            </w:r>
          </w:p>
        </w:tc>
        <w:tc>
          <w:tcPr>
            <w:tcW w:w="4110" w:type="dxa"/>
            <w:tcBorders>
              <w:top w:val="nil"/>
              <w:bottom w:val="single" w:sz="4" w:space="0" w:color="auto"/>
            </w:tcBorders>
          </w:tcPr>
          <w:p w:rsidR="00B26B0A" w:rsidRPr="001C618E" w:rsidRDefault="00B26B0A" w:rsidP="001B0E47">
            <w:pPr>
              <w:rPr>
                <w:rFonts w:ascii="Book Antiqua" w:hAnsi="Book Antiqua"/>
                <w:sz w:val="20"/>
                <w:szCs w:val="20"/>
              </w:rPr>
            </w:pPr>
          </w:p>
        </w:tc>
      </w:tr>
      <w:tr w:rsidR="00B26B0A" w:rsidRPr="001C618E">
        <w:tblPrEx>
          <w:tblCellMar>
            <w:top w:w="0" w:type="dxa"/>
            <w:bottom w:w="0" w:type="dxa"/>
          </w:tblCellMar>
        </w:tblPrEx>
        <w:trPr>
          <w:cantSplit/>
        </w:trPr>
        <w:tc>
          <w:tcPr>
            <w:tcW w:w="2230" w:type="dxa"/>
            <w:tcBorders>
              <w:top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t>Tradiciones</w:t>
            </w:r>
          </w:p>
        </w:tc>
        <w:tc>
          <w:tcPr>
            <w:tcW w:w="540" w:type="dxa"/>
            <w:tcBorders>
              <w:top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2262" w:type="dxa"/>
            <w:tcBorders>
              <w:top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Ancestrales</w:t>
            </w:r>
          </w:p>
        </w:tc>
        <w:tc>
          <w:tcPr>
            <w:tcW w:w="4110" w:type="dxa"/>
            <w:tcBorders>
              <w:top w:val="single" w:sz="4" w:space="0" w:color="auto"/>
            </w:tcBorders>
          </w:tcPr>
          <w:p w:rsidR="00B26B0A" w:rsidRPr="001C618E" w:rsidRDefault="00B26B0A" w:rsidP="001B0E47">
            <w:pPr>
              <w:rPr>
                <w:rFonts w:ascii="Book Antiqua" w:hAnsi="Book Antiqua"/>
                <w:sz w:val="20"/>
                <w:szCs w:val="20"/>
              </w:rPr>
            </w:pPr>
          </w:p>
        </w:tc>
      </w:tr>
      <w:tr w:rsidR="00B26B0A" w:rsidRPr="001C618E">
        <w:tblPrEx>
          <w:tblCellMar>
            <w:top w:w="0" w:type="dxa"/>
            <w:bottom w:w="0" w:type="dxa"/>
          </w:tblCellMar>
        </w:tblPrEx>
        <w:trPr>
          <w:cantSplit/>
        </w:trPr>
        <w:tc>
          <w:tcPr>
            <w:tcW w:w="2230" w:type="dxa"/>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b/>
                <w:sz w:val="20"/>
                <w:szCs w:val="20"/>
              </w:rPr>
            </w:pPr>
            <w:r w:rsidRPr="001C618E">
              <w:rPr>
                <w:rFonts w:ascii="Book Antiqua" w:hAnsi="Book Antiqua"/>
                <w:b/>
                <w:sz w:val="20"/>
                <w:szCs w:val="20"/>
              </w:rPr>
              <w:sym w:font="Wingdings" w:char="F0FE"/>
            </w:r>
          </w:p>
        </w:tc>
        <w:tc>
          <w:tcPr>
            <w:tcW w:w="2262"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Religiosas</w:t>
            </w:r>
          </w:p>
        </w:tc>
        <w:tc>
          <w:tcPr>
            <w:tcW w:w="4110" w:type="dxa"/>
          </w:tcPr>
          <w:p w:rsidR="00B26B0A" w:rsidRPr="001C618E" w:rsidRDefault="00B26B0A" w:rsidP="001B0E47">
            <w:pPr>
              <w:rPr>
                <w:rFonts w:ascii="Book Antiqua" w:hAnsi="Book Antiqua"/>
                <w:sz w:val="20"/>
                <w:szCs w:val="20"/>
              </w:rPr>
            </w:pPr>
          </w:p>
        </w:tc>
      </w:tr>
      <w:tr w:rsidR="00B26B0A" w:rsidRPr="001C618E">
        <w:tblPrEx>
          <w:tblCellMar>
            <w:top w:w="0" w:type="dxa"/>
            <w:bottom w:w="0" w:type="dxa"/>
          </w:tblCellMar>
        </w:tblPrEx>
        <w:trPr>
          <w:cantSplit/>
        </w:trPr>
        <w:tc>
          <w:tcPr>
            <w:tcW w:w="2230" w:type="dxa"/>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b/>
                <w:sz w:val="20"/>
                <w:szCs w:val="20"/>
              </w:rPr>
            </w:pPr>
            <w:r w:rsidRPr="001C618E">
              <w:rPr>
                <w:rFonts w:ascii="Book Antiqua" w:hAnsi="Book Antiqua"/>
                <w:b/>
                <w:sz w:val="20"/>
                <w:szCs w:val="20"/>
              </w:rPr>
              <w:sym w:font="Wingdings" w:char="F0FE"/>
            </w:r>
          </w:p>
        </w:tc>
        <w:tc>
          <w:tcPr>
            <w:tcW w:w="2262"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Populares</w:t>
            </w:r>
          </w:p>
        </w:tc>
        <w:tc>
          <w:tcPr>
            <w:tcW w:w="4110" w:type="dxa"/>
          </w:tcPr>
          <w:p w:rsidR="00B26B0A" w:rsidRPr="001C618E" w:rsidRDefault="00B26B0A" w:rsidP="001B0E47">
            <w:pPr>
              <w:rPr>
                <w:rFonts w:ascii="Book Antiqua" w:hAnsi="Book Antiqua"/>
                <w:sz w:val="20"/>
                <w:szCs w:val="20"/>
              </w:rPr>
            </w:pPr>
          </w:p>
        </w:tc>
      </w:tr>
      <w:tr w:rsidR="00B26B0A" w:rsidRPr="001C618E">
        <w:tblPrEx>
          <w:tblCellMar>
            <w:top w:w="0" w:type="dxa"/>
            <w:bottom w:w="0" w:type="dxa"/>
          </w:tblCellMar>
        </w:tblPrEx>
        <w:trPr>
          <w:cantSplit/>
        </w:trPr>
        <w:tc>
          <w:tcPr>
            <w:tcW w:w="2230" w:type="dxa"/>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2262"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Otras (especifique):</w:t>
            </w:r>
          </w:p>
        </w:tc>
        <w:tc>
          <w:tcPr>
            <w:tcW w:w="4110" w:type="dxa"/>
          </w:tcPr>
          <w:p w:rsidR="00B26B0A" w:rsidRPr="001C618E" w:rsidRDefault="00B26B0A" w:rsidP="001B0E47">
            <w:pPr>
              <w:rPr>
                <w:rFonts w:ascii="Book Antiqua" w:hAnsi="Book Antiqua"/>
                <w:sz w:val="20"/>
                <w:szCs w:val="20"/>
              </w:rPr>
            </w:pPr>
          </w:p>
        </w:tc>
      </w:tr>
    </w:tbl>
    <w:p w:rsidR="00B26B0A" w:rsidRPr="001C618E" w:rsidRDefault="00B26B0A" w:rsidP="00B26B0A">
      <w:pPr>
        <w:pStyle w:val="Piedepgina"/>
        <w:spacing w:before="100" w:after="100"/>
        <w:rPr>
          <w:rFonts w:ascii="Book Antiqua" w:hAnsi="Book Antiqua"/>
          <w:sz w:val="20"/>
          <w:szCs w:val="20"/>
        </w:rPr>
      </w:pPr>
    </w:p>
    <w:p w:rsidR="00B26B0A" w:rsidRPr="001C618E" w:rsidRDefault="00B26B0A" w:rsidP="00B26B0A">
      <w:pPr>
        <w:pStyle w:val="Ttulo2"/>
        <w:numPr>
          <w:ilvl w:val="1"/>
          <w:numId w:val="0"/>
        </w:numPr>
        <w:tabs>
          <w:tab w:val="num" w:pos="360"/>
        </w:tabs>
        <w:spacing w:before="100" w:after="100"/>
        <w:jc w:val="center"/>
        <w:rPr>
          <w:rFonts w:ascii="Book Antiqua" w:hAnsi="Book Antiqua"/>
          <w:color w:val="auto"/>
          <w:sz w:val="20"/>
          <w:szCs w:val="20"/>
        </w:rPr>
      </w:pPr>
      <w:r w:rsidRPr="001C618E">
        <w:rPr>
          <w:rFonts w:ascii="Book Antiqua" w:hAnsi="Book Antiqua"/>
          <w:color w:val="auto"/>
          <w:sz w:val="20"/>
          <w:szCs w:val="20"/>
        </w:rPr>
        <w:t>Medio Perceptual</w:t>
      </w:r>
    </w:p>
    <w:p w:rsidR="00B26B0A" w:rsidRPr="001C618E" w:rsidRDefault="00B26B0A" w:rsidP="00B26B0A">
      <w:pPr>
        <w:rPr>
          <w:rFonts w:ascii="Book Antiqua" w:hAnsi="Book Antiqua"/>
          <w:sz w:val="20"/>
          <w:szCs w:val="20"/>
        </w:rPr>
      </w:pP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2230"/>
        <w:gridCol w:w="540"/>
        <w:gridCol w:w="3060"/>
        <w:gridCol w:w="3312"/>
      </w:tblGrid>
      <w:tr w:rsidR="00B26B0A" w:rsidRPr="001C618E">
        <w:tblPrEx>
          <w:tblCellMar>
            <w:top w:w="0" w:type="dxa"/>
            <w:bottom w:w="0" w:type="dxa"/>
          </w:tblCellMar>
        </w:tblPrEx>
        <w:trPr>
          <w:cantSplit/>
        </w:trPr>
        <w:tc>
          <w:tcPr>
            <w:tcW w:w="2230" w:type="dxa"/>
          </w:tcPr>
          <w:p w:rsidR="00B26B0A" w:rsidRPr="001C618E" w:rsidRDefault="00B26B0A" w:rsidP="001B0E47">
            <w:pPr>
              <w:rPr>
                <w:rFonts w:ascii="Book Antiqua" w:hAnsi="Book Antiqua"/>
                <w:b/>
                <w:sz w:val="20"/>
                <w:szCs w:val="20"/>
              </w:rPr>
            </w:pPr>
            <w:r w:rsidRPr="001C618E">
              <w:rPr>
                <w:rFonts w:ascii="Book Antiqua" w:hAnsi="Book Antiqua"/>
                <w:b/>
                <w:sz w:val="20"/>
                <w:szCs w:val="20"/>
              </w:rPr>
              <w:t>Paisaje y turismo</w:t>
            </w:r>
          </w:p>
        </w:tc>
        <w:tc>
          <w:tcPr>
            <w:tcW w:w="540" w:type="dxa"/>
          </w:tcPr>
          <w:p w:rsidR="00B26B0A" w:rsidRPr="001C618E" w:rsidRDefault="00B26B0A" w:rsidP="001B0E47">
            <w:pPr>
              <w:rPr>
                <w:rFonts w:ascii="Book Antiqua" w:hAnsi="Book Antiqua"/>
                <w:b/>
                <w:sz w:val="20"/>
                <w:szCs w:val="20"/>
              </w:rPr>
            </w:pPr>
            <w:r w:rsidRPr="001C618E">
              <w:rPr>
                <w:rFonts w:ascii="Book Antiqua" w:hAnsi="Book Antiqua"/>
                <w:b/>
                <w:sz w:val="20"/>
                <w:szCs w:val="20"/>
              </w:rPr>
              <w:sym w:font="Wingdings" w:char="F0FE"/>
            </w:r>
          </w:p>
        </w:tc>
        <w:tc>
          <w:tcPr>
            <w:tcW w:w="3060" w:type="dxa"/>
          </w:tcPr>
          <w:p w:rsidR="00B26B0A" w:rsidRPr="001C618E" w:rsidRDefault="00B26B0A" w:rsidP="001B0E47">
            <w:pPr>
              <w:pStyle w:val="Piedepgina"/>
              <w:rPr>
                <w:rFonts w:ascii="Book Antiqua" w:hAnsi="Book Antiqua"/>
                <w:sz w:val="20"/>
                <w:szCs w:val="20"/>
                <w:lang w:val="es-MX"/>
              </w:rPr>
            </w:pPr>
            <w:r w:rsidRPr="001C618E">
              <w:rPr>
                <w:rFonts w:ascii="Book Antiqua" w:hAnsi="Book Antiqua"/>
                <w:sz w:val="20"/>
                <w:szCs w:val="20"/>
              </w:rPr>
              <w:t>Zonas con valor paisaj</w:t>
            </w:r>
            <w:r w:rsidRPr="001C618E">
              <w:rPr>
                <w:rFonts w:ascii="Book Antiqua" w:hAnsi="Book Antiqua"/>
                <w:sz w:val="20"/>
                <w:szCs w:val="20"/>
                <w:lang w:val="es-MX"/>
              </w:rPr>
              <w:t>ístico</w:t>
            </w:r>
          </w:p>
        </w:tc>
        <w:tc>
          <w:tcPr>
            <w:tcW w:w="3312" w:type="dxa"/>
          </w:tcPr>
          <w:p w:rsidR="00B26B0A" w:rsidRPr="001C618E" w:rsidRDefault="00B26B0A" w:rsidP="001B0E47">
            <w:pPr>
              <w:pStyle w:val="Piedepgina"/>
              <w:rPr>
                <w:rFonts w:ascii="Book Antiqua" w:hAnsi="Book Antiqua"/>
                <w:sz w:val="20"/>
                <w:szCs w:val="20"/>
              </w:rPr>
            </w:pPr>
          </w:p>
        </w:tc>
      </w:tr>
      <w:tr w:rsidR="00B26B0A" w:rsidRPr="001C618E">
        <w:tblPrEx>
          <w:tblCellMar>
            <w:top w:w="0" w:type="dxa"/>
            <w:bottom w:w="0" w:type="dxa"/>
          </w:tblCellMar>
        </w:tblPrEx>
        <w:trPr>
          <w:cantSplit/>
        </w:trPr>
        <w:tc>
          <w:tcPr>
            <w:tcW w:w="2230" w:type="dxa"/>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b/>
                <w:sz w:val="20"/>
                <w:szCs w:val="20"/>
              </w:rPr>
            </w:pPr>
            <w:r w:rsidRPr="001C618E">
              <w:rPr>
                <w:rFonts w:ascii="Book Antiqua" w:hAnsi="Book Antiqua"/>
                <w:b/>
                <w:sz w:val="20"/>
                <w:szCs w:val="20"/>
              </w:rPr>
              <w:sym w:font="Wingdings" w:char="F0FE"/>
            </w:r>
          </w:p>
        </w:tc>
        <w:tc>
          <w:tcPr>
            <w:tcW w:w="306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Atractivo turístico</w:t>
            </w:r>
          </w:p>
        </w:tc>
        <w:tc>
          <w:tcPr>
            <w:tcW w:w="3312" w:type="dxa"/>
          </w:tcPr>
          <w:p w:rsidR="00B26B0A" w:rsidRPr="001C618E" w:rsidRDefault="00B26B0A" w:rsidP="001B0E47">
            <w:pPr>
              <w:rPr>
                <w:rFonts w:ascii="Book Antiqua" w:hAnsi="Book Antiqua"/>
                <w:sz w:val="20"/>
                <w:szCs w:val="20"/>
              </w:rPr>
            </w:pPr>
          </w:p>
        </w:tc>
      </w:tr>
      <w:tr w:rsidR="00B26B0A" w:rsidRPr="001C618E">
        <w:tblPrEx>
          <w:tblCellMar>
            <w:top w:w="0" w:type="dxa"/>
            <w:bottom w:w="0" w:type="dxa"/>
          </w:tblCellMar>
        </w:tblPrEx>
        <w:trPr>
          <w:cantSplit/>
        </w:trPr>
        <w:tc>
          <w:tcPr>
            <w:tcW w:w="2230" w:type="dxa"/>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b/>
                <w:sz w:val="20"/>
                <w:szCs w:val="20"/>
              </w:rPr>
            </w:pPr>
            <w:r w:rsidRPr="001C618E">
              <w:rPr>
                <w:rFonts w:ascii="Book Antiqua" w:hAnsi="Book Antiqua"/>
                <w:b/>
                <w:sz w:val="20"/>
                <w:szCs w:val="20"/>
              </w:rPr>
              <w:sym w:font="Wingdings" w:char="F0FE"/>
            </w:r>
          </w:p>
        </w:tc>
        <w:tc>
          <w:tcPr>
            <w:tcW w:w="306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Recreacional</w:t>
            </w:r>
          </w:p>
        </w:tc>
        <w:tc>
          <w:tcPr>
            <w:tcW w:w="3312" w:type="dxa"/>
          </w:tcPr>
          <w:p w:rsidR="00B26B0A" w:rsidRPr="001C618E" w:rsidRDefault="00B26B0A" w:rsidP="001B0E47">
            <w:pPr>
              <w:rPr>
                <w:rFonts w:ascii="Book Antiqua" w:hAnsi="Book Antiqua"/>
                <w:sz w:val="20"/>
                <w:szCs w:val="20"/>
              </w:rPr>
            </w:pPr>
          </w:p>
        </w:tc>
      </w:tr>
      <w:tr w:rsidR="00B26B0A" w:rsidRPr="001C618E">
        <w:tblPrEx>
          <w:tblCellMar>
            <w:top w:w="0" w:type="dxa"/>
            <w:bottom w:w="0" w:type="dxa"/>
          </w:tblCellMar>
        </w:tblPrEx>
        <w:trPr>
          <w:cantSplit/>
        </w:trPr>
        <w:tc>
          <w:tcPr>
            <w:tcW w:w="2230" w:type="dxa"/>
          </w:tcPr>
          <w:p w:rsidR="00B26B0A" w:rsidRPr="001C618E" w:rsidRDefault="00B26B0A" w:rsidP="001B0E47">
            <w:pPr>
              <w:rPr>
                <w:rFonts w:ascii="Book Antiqua" w:hAnsi="Book Antiqua"/>
                <w:b/>
                <w:sz w:val="20"/>
                <w:szCs w:val="20"/>
              </w:rPr>
            </w:pPr>
          </w:p>
        </w:tc>
        <w:tc>
          <w:tcPr>
            <w:tcW w:w="540" w:type="dxa"/>
          </w:tcPr>
          <w:p w:rsidR="00B26B0A" w:rsidRPr="001C618E" w:rsidRDefault="00B26B0A" w:rsidP="001B0E47">
            <w:pPr>
              <w:rPr>
                <w:rFonts w:ascii="Book Antiqua" w:hAnsi="Book Antiqua"/>
                <w:b/>
                <w:sz w:val="20"/>
                <w:szCs w:val="20"/>
              </w:rPr>
            </w:pPr>
            <w:r w:rsidRPr="001C618E">
              <w:rPr>
                <w:rFonts w:ascii="Book Antiqua" w:hAnsi="Book Antiqua"/>
                <w:sz w:val="20"/>
                <w:szCs w:val="20"/>
              </w:rPr>
              <w:sym w:font="Wingdings" w:char="F072"/>
            </w:r>
          </w:p>
        </w:tc>
        <w:tc>
          <w:tcPr>
            <w:tcW w:w="3060" w:type="dxa"/>
          </w:tcPr>
          <w:p w:rsidR="00B26B0A" w:rsidRPr="001C618E" w:rsidRDefault="00B26B0A" w:rsidP="001B0E47">
            <w:pPr>
              <w:rPr>
                <w:rFonts w:ascii="Book Antiqua" w:hAnsi="Book Antiqua"/>
                <w:sz w:val="20"/>
                <w:szCs w:val="20"/>
              </w:rPr>
            </w:pPr>
            <w:r w:rsidRPr="001C618E">
              <w:rPr>
                <w:rFonts w:ascii="Book Antiqua" w:hAnsi="Book Antiqua"/>
                <w:sz w:val="20"/>
                <w:szCs w:val="20"/>
              </w:rPr>
              <w:t>Otro (especificar):</w:t>
            </w:r>
          </w:p>
        </w:tc>
        <w:tc>
          <w:tcPr>
            <w:tcW w:w="3312" w:type="dxa"/>
          </w:tcPr>
          <w:p w:rsidR="00B26B0A" w:rsidRPr="001C618E" w:rsidRDefault="00B26B0A" w:rsidP="001B0E47">
            <w:pPr>
              <w:rPr>
                <w:rFonts w:ascii="Book Antiqua" w:hAnsi="Book Antiqua"/>
                <w:sz w:val="20"/>
                <w:szCs w:val="20"/>
              </w:rPr>
            </w:pPr>
          </w:p>
        </w:tc>
      </w:tr>
    </w:tbl>
    <w:p w:rsidR="00B26B0A" w:rsidRPr="001C618E" w:rsidRDefault="00B26B0A" w:rsidP="00B26B0A">
      <w:pPr>
        <w:pStyle w:val="Ttulo2"/>
        <w:spacing w:before="100" w:after="100"/>
        <w:rPr>
          <w:rFonts w:ascii="Book Antiqua" w:hAnsi="Book Antiqua"/>
          <w:sz w:val="20"/>
          <w:szCs w:val="20"/>
        </w:rPr>
      </w:pPr>
    </w:p>
    <w:p w:rsidR="00B26B0A" w:rsidRPr="001C618E" w:rsidRDefault="00B26B0A" w:rsidP="00B26B0A">
      <w:pPr>
        <w:pStyle w:val="Ttulo2"/>
        <w:numPr>
          <w:ilvl w:val="1"/>
          <w:numId w:val="0"/>
        </w:numPr>
        <w:tabs>
          <w:tab w:val="num" w:pos="360"/>
        </w:tabs>
        <w:spacing w:before="100" w:after="100"/>
        <w:jc w:val="center"/>
        <w:rPr>
          <w:rFonts w:ascii="Book Antiqua" w:hAnsi="Book Antiqua"/>
          <w:color w:val="auto"/>
          <w:sz w:val="20"/>
          <w:szCs w:val="20"/>
        </w:rPr>
      </w:pPr>
      <w:r w:rsidRPr="001C618E">
        <w:rPr>
          <w:rFonts w:ascii="Book Antiqua" w:hAnsi="Book Antiqua"/>
          <w:color w:val="auto"/>
          <w:sz w:val="20"/>
          <w:szCs w:val="20"/>
        </w:rPr>
        <w:t>Riesgos Naturales e inducidos</w:t>
      </w:r>
    </w:p>
    <w:p w:rsidR="00B26B0A" w:rsidRPr="001C618E" w:rsidRDefault="00B26B0A" w:rsidP="00B26B0A">
      <w:pPr>
        <w:rPr>
          <w:rFonts w:ascii="Book Antiqua" w:hAnsi="Book Antiqua"/>
          <w:sz w:val="20"/>
          <w:szCs w:val="20"/>
        </w:rPr>
      </w:pP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2230"/>
        <w:gridCol w:w="540"/>
        <w:gridCol w:w="1620"/>
        <w:gridCol w:w="4752"/>
      </w:tblGrid>
      <w:tr w:rsidR="00B26B0A" w:rsidRPr="001C618E">
        <w:tblPrEx>
          <w:tblCellMar>
            <w:top w:w="0" w:type="dxa"/>
            <w:bottom w:w="0" w:type="dxa"/>
          </w:tblCellMar>
        </w:tblPrEx>
        <w:trPr>
          <w:cantSplit/>
        </w:trPr>
        <w:tc>
          <w:tcPr>
            <w:tcW w:w="2230" w:type="dxa"/>
            <w:tcBorders>
              <w:top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t>Peligro de Deslizamientos</w:t>
            </w:r>
          </w:p>
        </w:tc>
        <w:tc>
          <w:tcPr>
            <w:tcW w:w="540" w:type="dxa"/>
            <w:tcBorders>
              <w:top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1620" w:type="dxa"/>
            <w:tcBorders>
              <w:top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Inminente</w:t>
            </w:r>
          </w:p>
        </w:tc>
        <w:tc>
          <w:tcPr>
            <w:tcW w:w="4752" w:type="dxa"/>
            <w:tcBorders>
              <w:top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La zona es muy inestable y se desliza con relativa frecuencia</w:t>
            </w:r>
          </w:p>
        </w:tc>
      </w:tr>
      <w:tr w:rsidR="00B26B0A" w:rsidRPr="001C618E">
        <w:tblPrEx>
          <w:tblCellMar>
            <w:top w:w="0" w:type="dxa"/>
            <w:bottom w:w="0" w:type="dxa"/>
          </w:tblCellMar>
        </w:tblPrEx>
        <w:trPr>
          <w:cantSplit/>
        </w:trPr>
        <w:tc>
          <w:tcPr>
            <w:tcW w:w="2230" w:type="dxa"/>
            <w:tcBorders>
              <w:bottom w:val="nil"/>
            </w:tcBorders>
          </w:tcPr>
          <w:p w:rsidR="00B26B0A" w:rsidRPr="001C618E" w:rsidRDefault="00B26B0A" w:rsidP="001B0E47">
            <w:pPr>
              <w:rPr>
                <w:rFonts w:ascii="Book Antiqua" w:hAnsi="Book Antiqua"/>
                <w:b/>
                <w:sz w:val="20"/>
                <w:szCs w:val="20"/>
              </w:rPr>
            </w:pPr>
          </w:p>
        </w:tc>
        <w:tc>
          <w:tcPr>
            <w:tcW w:w="540" w:type="dxa"/>
            <w:tcBorders>
              <w:bottom w:val="nil"/>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1620" w:type="dxa"/>
            <w:tcBorders>
              <w:bottom w:val="nil"/>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Latente</w:t>
            </w:r>
          </w:p>
        </w:tc>
        <w:tc>
          <w:tcPr>
            <w:tcW w:w="4752" w:type="dxa"/>
            <w:tcBorders>
              <w:bottom w:val="nil"/>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La zona podría deslizarse cuando se produzcan precipitaciones extraordinarias.</w:t>
            </w:r>
          </w:p>
        </w:tc>
      </w:tr>
      <w:tr w:rsidR="00B26B0A" w:rsidRPr="001C618E">
        <w:tblPrEx>
          <w:tblCellMar>
            <w:top w:w="0" w:type="dxa"/>
            <w:bottom w:w="0" w:type="dxa"/>
          </w:tblCellMar>
        </w:tblPrEx>
        <w:trPr>
          <w:cantSplit/>
        </w:trPr>
        <w:tc>
          <w:tcPr>
            <w:tcW w:w="2230" w:type="dxa"/>
            <w:tcBorders>
              <w:top w:val="nil"/>
              <w:bottom w:val="single" w:sz="4" w:space="0" w:color="auto"/>
            </w:tcBorders>
          </w:tcPr>
          <w:p w:rsidR="00B26B0A" w:rsidRPr="001C618E" w:rsidRDefault="00B26B0A" w:rsidP="001B0E47">
            <w:pPr>
              <w:rPr>
                <w:rFonts w:ascii="Book Antiqua" w:hAnsi="Book Antiqua"/>
                <w:b/>
                <w:sz w:val="20"/>
                <w:szCs w:val="20"/>
              </w:rPr>
            </w:pPr>
          </w:p>
        </w:tc>
        <w:tc>
          <w:tcPr>
            <w:tcW w:w="540" w:type="dxa"/>
            <w:tcBorders>
              <w:top w:val="nil"/>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b/>
                <w:sz w:val="20"/>
                <w:szCs w:val="20"/>
              </w:rPr>
              <w:sym w:font="Wingdings" w:char="F0FE"/>
            </w:r>
          </w:p>
        </w:tc>
        <w:tc>
          <w:tcPr>
            <w:tcW w:w="1620" w:type="dxa"/>
            <w:tcBorders>
              <w:top w:val="nil"/>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Nulo</w:t>
            </w:r>
          </w:p>
        </w:tc>
        <w:tc>
          <w:tcPr>
            <w:tcW w:w="4752" w:type="dxa"/>
            <w:tcBorders>
              <w:top w:val="nil"/>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La zona es estable y prácticamente no tiene peligro de deslizamientos.</w:t>
            </w:r>
          </w:p>
        </w:tc>
      </w:tr>
      <w:tr w:rsidR="00B26B0A" w:rsidRPr="001C618E">
        <w:tblPrEx>
          <w:tblCellMar>
            <w:top w:w="0" w:type="dxa"/>
            <w:bottom w:w="0" w:type="dxa"/>
          </w:tblCellMar>
        </w:tblPrEx>
        <w:trPr>
          <w:cantSplit/>
        </w:trPr>
        <w:tc>
          <w:tcPr>
            <w:tcW w:w="2230" w:type="dxa"/>
            <w:tcBorders>
              <w:top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t>Peligro de Inundaciones</w:t>
            </w:r>
          </w:p>
        </w:tc>
        <w:tc>
          <w:tcPr>
            <w:tcW w:w="540" w:type="dxa"/>
            <w:tcBorders>
              <w:top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1620" w:type="dxa"/>
            <w:tcBorders>
              <w:top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Inminente</w:t>
            </w:r>
          </w:p>
        </w:tc>
        <w:tc>
          <w:tcPr>
            <w:tcW w:w="4752" w:type="dxa"/>
            <w:tcBorders>
              <w:top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La zona se inunda con frecuencia</w:t>
            </w:r>
          </w:p>
        </w:tc>
      </w:tr>
      <w:tr w:rsidR="00B26B0A" w:rsidRPr="001C618E">
        <w:tblPrEx>
          <w:tblCellMar>
            <w:top w:w="0" w:type="dxa"/>
            <w:bottom w:w="0" w:type="dxa"/>
          </w:tblCellMar>
        </w:tblPrEx>
        <w:trPr>
          <w:cantSplit/>
        </w:trPr>
        <w:tc>
          <w:tcPr>
            <w:tcW w:w="2230" w:type="dxa"/>
            <w:tcBorders>
              <w:bottom w:val="nil"/>
            </w:tcBorders>
          </w:tcPr>
          <w:p w:rsidR="00B26B0A" w:rsidRPr="001C618E" w:rsidRDefault="00B26B0A" w:rsidP="001B0E47">
            <w:pPr>
              <w:rPr>
                <w:rFonts w:ascii="Book Antiqua" w:hAnsi="Book Antiqua"/>
                <w:b/>
                <w:sz w:val="20"/>
                <w:szCs w:val="20"/>
              </w:rPr>
            </w:pPr>
          </w:p>
        </w:tc>
        <w:tc>
          <w:tcPr>
            <w:tcW w:w="540" w:type="dxa"/>
            <w:tcBorders>
              <w:bottom w:val="nil"/>
            </w:tcBorders>
          </w:tcPr>
          <w:p w:rsidR="00B26B0A" w:rsidRPr="001C618E" w:rsidRDefault="00B26B0A" w:rsidP="001B0E47">
            <w:pPr>
              <w:rPr>
                <w:rFonts w:ascii="Book Antiqua" w:hAnsi="Book Antiqua"/>
                <w:sz w:val="20"/>
                <w:szCs w:val="20"/>
              </w:rPr>
            </w:pPr>
            <w:r w:rsidRPr="001C618E">
              <w:rPr>
                <w:rFonts w:ascii="Book Antiqua" w:hAnsi="Book Antiqua"/>
                <w:b/>
                <w:sz w:val="20"/>
                <w:szCs w:val="20"/>
              </w:rPr>
              <w:sym w:font="Wingdings" w:char="F0FE"/>
            </w:r>
          </w:p>
        </w:tc>
        <w:tc>
          <w:tcPr>
            <w:tcW w:w="1620" w:type="dxa"/>
            <w:tcBorders>
              <w:bottom w:val="nil"/>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Latente</w:t>
            </w:r>
          </w:p>
        </w:tc>
        <w:tc>
          <w:tcPr>
            <w:tcW w:w="4752" w:type="dxa"/>
            <w:tcBorders>
              <w:bottom w:val="nil"/>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La zona podría inundarse cuando se produzcan precipitaciones extraordinarias.</w:t>
            </w:r>
          </w:p>
        </w:tc>
      </w:tr>
      <w:tr w:rsidR="00B26B0A" w:rsidRPr="001C618E">
        <w:tblPrEx>
          <w:tblCellMar>
            <w:top w:w="0" w:type="dxa"/>
            <w:bottom w:w="0" w:type="dxa"/>
          </w:tblCellMar>
        </w:tblPrEx>
        <w:trPr>
          <w:cantSplit/>
        </w:trPr>
        <w:tc>
          <w:tcPr>
            <w:tcW w:w="2230" w:type="dxa"/>
            <w:tcBorders>
              <w:top w:val="nil"/>
              <w:bottom w:val="single" w:sz="4" w:space="0" w:color="auto"/>
            </w:tcBorders>
          </w:tcPr>
          <w:p w:rsidR="00B26B0A" w:rsidRPr="001C618E" w:rsidRDefault="00B26B0A" w:rsidP="001B0E47">
            <w:pPr>
              <w:rPr>
                <w:rFonts w:ascii="Book Antiqua" w:hAnsi="Book Antiqua"/>
                <w:b/>
                <w:sz w:val="20"/>
                <w:szCs w:val="20"/>
              </w:rPr>
            </w:pPr>
          </w:p>
        </w:tc>
        <w:tc>
          <w:tcPr>
            <w:tcW w:w="540" w:type="dxa"/>
            <w:tcBorders>
              <w:top w:val="nil"/>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1620" w:type="dxa"/>
            <w:tcBorders>
              <w:top w:val="nil"/>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Nulo</w:t>
            </w:r>
          </w:p>
        </w:tc>
        <w:tc>
          <w:tcPr>
            <w:tcW w:w="4752" w:type="dxa"/>
            <w:tcBorders>
              <w:top w:val="nil"/>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La zona, prácticamente, no tiene peligro de inundaciones.</w:t>
            </w:r>
          </w:p>
        </w:tc>
      </w:tr>
      <w:tr w:rsidR="00B26B0A" w:rsidRPr="001C618E">
        <w:tblPrEx>
          <w:tblCellMar>
            <w:top w:w="0" w:type="dxa"/>
            <w:bottom w:w="0" w:type="dxa"/>
          </w:tblCellMar>
        </w:tblPrEx>
        <w:trPr>
          <w:cantSplit/>
        </w:trPr>
        <w:tc>
          <w:tcPr>
            <w:tcW w:w="2230" w:type="dxa"/>
            <w:tcBorders>
              <w:top w:val="single" w:sz="4" w:space="0" w:color="auto"/>
            </w:tcBorders>
          </w:tcPr>
          <w:p w:rsidR="00B26B0A" w:rsidRPr="001C618E" w:rsidRDefault="00B26B0A" w:rsidP="001B0E47">
            <w:pPr>
              <w:rPr>
                <w:rFonts w:ascii="Book Antiqua" w:hAnsi="Book Antiqua"/>
                <w:b/>
                <w:sz w:val="20"/>
                <w:szCs w:val="20"/>
              </w:rPr>
            </w:pPr>
            <w:r w:rsidRPr="001C618E">
              <w:rPr>
                <w:rFonts w:ascii="Book Antiqua" w:hAnsi="Book Antiqua"/>
                <w:b/>
                <w:sz w:val="20"/>
                <w:szCs w:val="20"/>
              </w:rPr>
              <w:t>Peligro de Terremotos</w:t>
            </w:r>
          </w:p>
        </w:tc>
        <w:tc>
          <w:tcPr>
            <w:tcW w:w="540" w:type="dxa"/>
            <w:tcBorders>
              <w:top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1620" w:type="dxa"/>
            <w:tcBorders>
              <w:top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Inminente</w:t>
            </w:r>
          </w:p>
        </w:tc>
        <w:tc>
          <w:tcPr>
            <w:tcW w:w="4752" w:type="dxa"/>
            <w:tcBorders>
              <w:top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La tierra tiembla frecuentemente</w:t>
            </w:r>
          </w:p>
        </w:tc>
      </w:tr>
      <w:tr w:rsidR="00B26B0A" w:rsidRPr="001C618E">
        <w:tblPrEx>
          <w:tblCellMar>
            <w:top w:w="0" w:type="dxa"/>
            <w:bottom w:w="0" w:type="dxa"/>
          </w:tblCellMar>
        </w:tblPrEx>
        <w:trPr>
          <w:cantSplit/>
        </w:trPr>
        <w:tc>
          <w:tcPr>
            <w:tcW w:w="2230" w:type="dxa"/>
            <w:tcBorders>
              <w:bottom w:val="nil"/>
            </w:tcBorders>
          </w:tcPr>
          <w:p w:rsidR="00B26B0A" w:rsidRPr="001C618E" w:rsidRDefault="00B26B0A" w:rsidP="001B0E47">
            <w:pPr>
              <w:rPr>
                <w:rFonts w:ascii="Book Antiqua" w:hAnsi="Book Antiqua"/>
                <w:b/>
                <w:sz w:val="20"/>
                <w:szCs w:val="20"/>
              </w:rPr>
            </w:pPr>
          </w:p>
        </w:tc>
        <w:tc>
          <w:tcPr>
            <w:tcW w:w="540" w:type="dxa"/>
            <w:tcBorders>
              <w:bottom w:val="nil"/>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sym w:font="Wingdings" w:char="F072"/>
            </w:r>
          </w:p>
        </w:tc>
        <w:tc>
          <w:tcPr>
            <w:tcW w:w="1620" w:type="dxa"/>
            <w:tcBorders>
              <w:bottom w:val="nil"/>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Latente</w:t>
            </w:r>
          </w:p>
        </w:tc>
        <w:tc>
          <w:tcPr>
            <w:tcW w:w="4752" w:type="dxa"/>
            <w:tcBorders>
              <w:bottom w:val="nil"/>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La tierra tiembla ocasionalmente (está cerca de o se ubica en fallas geológicas).</w:t>
            </w:r>
          </w:p>
        </w:tc>
      </w:tr>
      <w:tr w:rsidR="00B26B0A" w:rsidRPr="001C618E">
        <w:tblPrEx>
          <w:tblCellMar>
            <w:top w:w="0" w:type="dxa"/>
            <w:bottom w:w="0" w:type="dxa"/>
          </w:tblCellMar>
        </w:tblPrEx>
        <w:trPr>
          <w:cantSplit/>
        </w:trPr>
        <w:tc>
          <w:tcPr>
            <w:tcW w:w="2230" w:type="dxa"/>
            <w:tcBorders>
              <w:top w:val="nil"/>
              <w:bottom w:val="single" w:sz="4" w:space="0" w:color="auto"/>
            </w:tcBorders>
          </w:tcPr>
          <w:p w:rsidR="00B26B0A" w:rsidRPr="001C618E" w:rsidRDefault="00B26B0A" w:rsidP="001B0E47">
            <w:pPr>
              <w:rPr>
                <w:rFonts w:ascii="Book Antiqua" w:hAnsi="Book Antiqua"/>
                <w:b/>
                <w:sz w:val="20"/>
                <w:szCs w:val="20"/>
              </w:rPr>
            </w:pPr>
          </w:p>
        </w:tc>
        <w:tc>
          <w:tcPr>
            <w:tcW w:w="540" w:type="dxa"/>
            <w:tcBorders>
              <w:top w:val="nil"/>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b/>
                <w:sz w:val="20"/>
                <w:szCs w:val="20"/>
              </w:rPr>
              <w:sym w:font="Wingdings" w:char="F0FE"/>
            </w:r>
          </w:p>
        </w:tc>
        <w:tc>
          <w:tcPr>
            <w:tcW w:w="1620" w:type="dxa"/>
            <w:tcBorders>
              <w:top w:val="nil"/>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Nulo</w:t>
            </w:r>
          </w:p>
        </w:tc>
        <w:tc>
          <w:tcPr>
            <w:tcW w:w="4752" w:type="dxa"/>
            <w:tcBorders>
              <w:top w:val="nil"/>
              <w:bottom w:val="single" w:sz="4" w:space="0" w:color="auto"/>
            </w:tcBorders>
          </w:tcPr>
          <w:p w:rsidR="00B26B0A" w:rsidRPr="001C618E" w:rsidRDefault="00B26B0A" w:rsidP="001B0E47">
            <w:pPr>
              <w:rPr>
                <w:rFonts w:ascii="Book Antiqua" w:hAnsi="Book Antiqua"/>
                <w:sz w:val="20"/>
                <w:szCs w:val="20"/>
              </w:rPr>
            </w:pPr>
            <w:r w:rsidRPr="001C618E">
              <w:rPr>
                <w:rFonts w:ascii="Book Antiqua" w:hAnsi="Book Antiqua"/>
                <w:sz w:val="20"/>
                <w:szCs w:val="20"/>
              </w:rPr>
              <w:t>La tierra, prácticamente, no tiembla.</w:t>
            </w:r>
          </w:p>
        </w:tc>
      </w:tr>
    </w:tbl>
    <w:p w:rsidR="00991BF4" w:rsidRDefault="00991BF4" w:rsidP="00991BF4">
      <w:pPr>
        <w:jc w:val="both"/>
      </w:pPr>
    </w:p>
    <w:p w:rsidR="00991BF4" w:rsidRDefault="00991BF4" w:rsidP="00991BF4">
      <w:pPr>
        <w:jc w:val="both"/>
      </w:pPr>
    </w:p>
    <w:p w:rsidR="00991BF4" w:rsidRDefault="00991BF4" w:rsidP="00991BF4">
      <w:pPr>
        <w:jc w:val="both"/>
      </w:pPr>
    </w:p>
    <w:p w:rsidR="00991BF4" w:rsidRDefault="00991BF4" w:rsidP="00991BF4">
      <w:pPr>
        <w:jc w:val="both"/>
      </w:pPr>
    </w:p>
    <w:p w:rsidR="00991BF4" w:rsidRDefault="00991BF4" w:rsidP="00991BF4">
      <w:pPr>
        <w:jc w:val="both"/>
      </w:pPr>
    </w:p>
    <w:p w:rsidR="00D447EB" w:rsidRPr="00991BF4" w:rsidRDefault="00991BF4" w:rsidP="00991BF4">
      <w:pPr>
        <w:jc w:val="center"/>
        <w:rPr>
          <w:rFonts w:ascii="Book Antiqua" w:hAnsi="Book Antiqua" w:cs="Arial"/>
          <w:b/>
        </w:rPr>
      </w:pPr>
      <w:r>
        <w:br w:type="page"/>
      </w:r>
      <w:r w:rsidR="00743EFA" w:rsidRPr="00991BF4">
        <w:rPr>
          <w:b/>
        </w:rPr>
        <w:lastRenderedPageBreak/>
        <w:t>ANEXO #13</w:t>
      </w:r>
    </w:p>
    <w:p w:rsidR="005C7CF6" w:rsidRDefault="005C7CF6" w:rsidP="005C7CF6"/>
    <w:p w:rsidR="005C7CF6" w:rsidRPr="005C7CF6" w:rsidRDefault="005C7CF6" w:rsidP="005C7CF6">
      <w:pPr>
        <w:jc w:val="center"/>
        <w:rPr>
          <w:rFonts w:ascii="Book Antiqua" w:hAnsi="Book Antiqua"/>
          <w:b/>
        </w:rPr>
      </w:pPr>
      <w:r w:rsidRPr="005C7CF6">
        <w:rPr>
          <w:rFonts w:ascii="Book Antiqua" w:hAnsi="Book Antiqua"/>
          <w:b/>
        </w:rPr>
        <w:t>MATRIZ DE CAPACITACIÓN</w:t>
      </w:r>
    </w:p>
    <w:p w:rsidR="005C7CF6" w:rsidRDefault="005C7CF6" w:rsidP="005C7CF6"/>
    <w:tbl>
      <w:tblPr>
        <w:tblStyle w:val="Tablaconcuadrcula"/>
        <w:tblW w:w="10428" w:type="dxa"/>
        <w:tblLayout w:type="fixed"/>
        <w:tblLook w:val="01E0"/>
      </w:tblPr>
      <w:tblGrid>
        <w:gridCol w:w="1788"/>
        <w:gridCol w:w="360"/>
        <w:gridCol w:w="480"/>
        <w:gridCol w:w="600"/>
        <w:gridCol w:w="360"/>
        <w:gridCol w:w="360"/>
        <w:gridCol w:w="360"/>
        <w:gridCol w:w="360"/>
        <w:gridCol w:w="360"/>
        <w:gridCol w:w="360"/>
        <w:gridCol w:w="360"/>
        <w:gridCol w:w="480"/>
        <w:gridCol w:w="360"/>
        <w:gridCol w:w="360"/>
        <w:gridCol w:w="360"/>
        <w:gridCol w:w="360"/>
        <w:gridCol w:w="360"/>
        <w:gridCol w:w="360"/>
        <w:gridCol w:w="600"/>
        <w:gridCol w:w="360"/>
        <w:gridCol w:w="360"/>
        <w:gridCol w:w="360"/>
        <w:gridCol w:w="360"/>
      </w:tblGrid>
      <w:tr w:rsidR="00182670" w:rsidRPr="008D6FED">
        <w:tc>
          <w:tcPr>
            <w:tcW w:w="1788" w:type="dxa"/>
            <w:vMerge w:val="restart"/>
          </w:tcPr>
          <w:p w:rsidR="00182670" w:rsidRPr="008D6FED" w:rsidRDefault="00182670" w:rsidP="00F317B4">
            <w:pPr>
              <w:rPr>
                <w:rFonts w:ascii="Book Antiqua" w:hAnsi="Book Antiqua" w:cs="Tahoma"/>
                <w:b/>
                <w:sz w:val="18"/>
                <w:szCs w:val="18"/>
              </w:rPr>
            </w:pPr>
            <w:r w:rsidRPr="008D6FED">
              <w:rPr>
                <w:rFonts w:ascii="Book Antiqua" w:hAnsi="Book Antiqua" w:cs="Tahoma"/>
                <w:b/>
                <w:sz w:val="18"/>
                <w:szCs w:val="18"/>
              </w:rPr>
              <w:t>Personal</w:t>
            </w:r>
          </w:p>
        </w:tc>
        <w:tc>
          <w:tcPr>
            <w:tcW w:w="2160" w:type="dxa"/>
            <w:gridSpan w:val="5"/>
          </w:tcPr>
          <w:p w:rsidR="00182670" w:rsidRPr="008D6FED" w:rsidRDefault="00182670" w:rsidP="00F317B4">
            <w:pPr>
              <w:jc w:val="center"/>
              <w:rPr>
                <w:rFonts w:ascii="Book Antiqua" w:hAnsi="Book Antiqua" w:cs="Tahoma"/>
                <w:sz w:val="18"/>
                <w:szCs w:val="18"/>
              </w:rPr>
            </w:pPr>
            <w:r w:rsidRPr="008D6FED">
              <w:rPr>
                <w:rFonts w:ascii="Book Antiqua" w:hAnsi="Book Antiqua" w:cs="Tahoma"/>
                <w:b/>
                <w:sz w:val="18"/>
                <w:szCs w:val="18"/>
              </w:rPr>
              <w:t>UNIDAD  #1</w:t>
            </w:r>
          </w:p>
        </w:tc>
        <w:tc>
          <w:tcPr>
            <w:tcW w:w="1440" w:type="dxa"/>
            <w:gridSpan w:val="4"/>
          </w:tcPr>
          <w:p w:rsidR="00182670" w:rsidRPr="008D6FED" w:rsidRDefault="00182670" w:rsidP="00F317B4">
            <w:pPr>
              <w:jc w:val="center"/>
              <w:rPr>
                <w:rFonts w:ascii="Book Antiqua" w:hAnsi="Book Antiqua" w:cs="Tahoma"/>
                <w:sz w:val="18"/>
                <w:szCs w:val="18"/>
              </w:rPr>
            </w:pPr>
            <w:r w:rsidRPr="008D6FED">
              <w:rPr>
                <w:rFonts w:ascii="Book Antiqua" w:hAnsi="Book Antiqua" w:cs="Tahoma"/>
                <w:b/>
                <w:sz w:val="18"/>
                <w:szCs w:val="18"/>
              </w:rPr>
              <w:t>UNIDAD  #2</w:t>
            </w:r>
          </w:p>
        </w:tc>
        <w:tc>
          <w:tcPr>
            <w:tcW w:w="1920" w:type="dxa"/>
            <w:gridSpan w:val="5"/>
          </w:tcPr>
          <w:p w:rsidR="00182670" w:rsidRPr="008D6FED" w:rsidRDefault="00182670" w:rsidP="00F317B4">
            <w:pPr>
              <w:jc w:val="center"/>
              <w:rPr>
                <w:rFonts w:ascii="Book Antiqua" w:hAnsi="Book Antiqua" w:cs="Tahoma"/>
                <w:sz w:val="18"/>
                <w:szCs w:val="18"/>
              </w:rPr>
            </w:pPr>
            <w:r w:rsidRPr="008D6FED">
              <w:rPr>
                <w:rFonts w:ascii="Book Antiqua" w:hAnsi="Book Antiqua" w:cs="Tahoma"/>
                <w:b/>
                <w:sz w:val="18"/>
                <w:szCs w:val="18"/>
              </w:rPr>
              <w:t>UNIDAD  #3</w:t>
            </w:r>
          </w:p>
        </w:tc>
        <w:tc>
          <w:tcPr>
            <w:tcW w:w="1680" w:type="dxa"/>
            <w:gridSpan w:val="4"/>
          </w:tcPr>
          <w:p w:rsidR="00182670" w:rsidRPr="008D6FED" w:rsidRDefault="00182670" w:rsidP="00F317B4">
            <w:pPr>
              <w:jc w:val="center"/>
              <w:rPr>
                <w:rFonts w:ascii="Book Antiqua" w:hAnsi="Book Antiqua" w:cs="Tahoma"/>
                <w:sz w:val="18"/>
                <w:szCs w:val="18"/>
              </w:rPr>
            </w:pPr>
            <w:r w:rsidRPr="008D6FED">
              <w:rPr>
                <w:rFonts w:ascii="Book Antiqua" w:hAnsi="Book Antiqua" w:cs="Tahoma"/>
                <w:b/>
                <w:sz w:val="18"/>
                <w:szCs w:val="18"/>
              </w:rPr>
              <w:t>UNIDAD   #4</w:t>
            </w:r>
          </w:p>
        </w:tc>
        <w:tc>
          <w:tcPr>
            <w:tcW w:w="1440" w:type="dxa"/>
            <w:gridSpan w:val="4"/>
          </w:tcPr>
          <w:p w:rsidR="00182670" w:rsidRPr="008D6FED" w:rsidRDefault="00182670" w:rsidP="00F317B4">
            <w:pPr>
              <w:jc w:val="center"/>
              <w:rPr>
                <w:rFonts w:ascii="Book Antiqua" w:hAnsi="Book Antiqua" w:cs="Tahoma"/>
                <w:sz w:val="18"/>
                <w:szCs w:val="18"/>
              </w:rPr>
            </w:pPr>
            <w:r w:rsidRPr="008D6FED">
              <w:rPr>
                <w:rFonts w:ascii="Book Antiqua" w:hAnsi="Book Antiqua" w:cs="Tahoma"/>
                <w:b/>
                <w:sz w:val="18"/>
                <w:szCs w:val="18"/>
              </w:rPr>
              <w:t>UNIDAD #5</w:t>
            </w:r>
          </w:p>
        </w:tc>
      </w:tr>
      <w:tr w:rsidR="00182670" w:rsidRPr="008D6FED">
        <w:tc>
          <w:tcPr>
            <w:tcW w:w="1788" w:type="dxa"/>
            <w:vMerge/>
          </w:tcPr>
          <w:p w:rsidR="00182670" w:rsidRPr="008D6FED" w:rsidRDefault="00182670" w:rsidP="00F317B4">
            <w:pPr>
              <w:jc w:val="center"/>
              <w:rPr>
                <w:rFonts w:ascii="Book Antiqua" w:hAnsi="Book Antiqua" w:cs="Tahoma"/>
                <w:sz w:val="18"/>
                <w:szCs w:val="18"/>
              </w:rPr>
            </w:pPr>
          </w:p>
        </w:tc>
        <w:tc>
          <w:tcPr>
            <w:tcW w:w="2160" w:type="dxa"/>
            <w:gridSpan w:val="5"/>
          </w:tcPr>
          <w:p w:rsidR="00182670" w:rsidRPr="008D6FED" w:rsidRDefault="00182670" w:rsidP="00F317B4">
            <w:pPr>
              <w:jc w:val="center"/>
              <w:rPr>
                <w:rFonts w:ascii="Book Antiqua" w:hAnsi="Book Antiqua" w:cs="Tahoma"/>
                <w:sz w:val="18"/>
                <w:szCs w:val="18"/>
              </w:rPr>
            </w:pPr>
            <w:r w:rsidRPr="008D6FED">
              <w:rPr>
                <w:rFonts w:ascii="Book Antiqua" w:hAnsi="Book Antiqua" w:cs="Tahoma"/>
                <w:b/>
                <w:sz w:val="18"/>
                <w:szCs w:val="18"/>
              </w:rPr>
              <w:t>Naturaleza del Proyecto</w:t>
            </w:r>
          </w:p>
        </w:tc>
        <w:tc>
          <w:tcPr>
            <w:tcW w:w="1440" w:type="dxa"/>
            <w:gridSpan w:val="4"/>
          </w:tcPr>
          <w:p w:rsidR="00182670" w:rsidRPr="008D6FED" w:rsidRDefault="00182670" w:rsidP="00F317B4">
            <w:pPr>
              <w:jc w:val="center"/>
              <w:rPr>
                <w:rFonts w:ascii="Book Antiqua" w:hAnsi="Book Antiqua" w:cs="Tahoma"/>
                <w:sz w:val="18"/>
                <w:szCs w:val="18"/>
              </w:rPr>
            </w:pPr>
            <w:r w:rsidRPr="008D6FED">
              <w:rPr>
                <w:rFonts w:ascii="Book Antiqua" w:hAnsi="Book Antiqua" w:cs="Tahoma"/>
                <w:b/>
                <w:sz w:val="18"/>
                <w:szCs w:val="18"/>
              </w:rPr>
              <w:t>MID</w:t>
            </w:r>
          </w:p>
        </w:tc>
        <w:tc>
          <w:tcPr>
            <w:tcW w:w="1920" w:type="dxa"/>
            <w:gridSpan w:val="5"/>
          </w:tcPr>
          <w:p w:rsidR="00182670" w:rsidRPr="008D6FED" w:rsidRDefault="00182670" w:rsidP="00F317B4">
            <w:pPr>
              <w:jc w:val="center"/>
              <w:rPr>
                <w:rFonts w:ascii="Book Antiqua" w:hAnsi="Book Antiqua" w:cs="Tahoma"/>
                <w:sz w:val="18"/>
                <w:szCs w:val="18"/>
              </w:rPr>
            </w:pPr>
            <w:r w:rsidRPr="008D6FED">
              <w:rPr>
                <w:rFonts w:ascii="Book Antiqua" w:hAnsi="Book Antiqua" w:cs="Tahoma"/>
                <w:b/>
                <w:sz w:val="18"/>
                <w:szCs w:val="18"/>
              </w:rPr>
              <w:t>Técnicas de Compostaje</w:t>
            </w:r>
          </w:p>
        </w:tc>
        <w:tc>
          <w:tcPr>
            <w:tcW w:w="1680" w:type="dxa"/>
            <w:gridSpan w:val="4"/>
          </w:tcPr>
          <w:p w:rsidR="00182670" w:rsidRPr="008D6FED" w:rsidRDefault="00182670" w:rsidP="00F317B4">
            <w:pPr>
              <w:jc w:val="center"/>
              <w:rPr>
                <w:rFonts w:ascii="Book Antiqua" w:hAnsi="Book Antiqua" w:cs="Tahoma"/>
                <w:sz w:val="18"/>
                <w:szCs w:val="18"/>
              </w:rPr>
            </w:pPr>
            <w:r w:rsidRPr="008D6FED">
              <w:rPr>
                <w:rFonts w:ascii="Book Antiqua" w:hAnsi="Book Antiqua" w:cs="Tahoma"/>
                <w:b/>
                <w:sz w:val="18"/>
                <w:szCs w:val="18"/>
              </w:rPr>
              <w:t>Técnicas Ambientales</w:t>
            </w:r>
          </w:p>
        </w:tc>
        <w:tc>
          <w:tcPr>
            <w:tcW w:w="1440" w:type="dxa"/>
            <w:gridSpan w:val="4"/>
          </w:tcPr>
          <w:p w:rsidR="00182670" w:rsidRPr="008D6FED" w:rsidRDefault="00182670" w:rsidP="00F317B4">
            <w:pPr>
              <w:jc w:val="center"/>
              <w:rPr>
                <w:rFonts w:ascii="Book Antiqua" w:hAnsi="Book Antiqua" w:cs="Tahoma"/>
                <w:sz w:val="18"/>
                <w:szCs w:val="18"/>
              </w:rPr>
            </w:pPr>
            <w:r w:rsidRPr="008D6FED">
              <w:rPr>
                <w:rFonts w:ascii="Book Antiqua" w:hAnsi="Book Antiqua" w:cs="Tahoma"/>
                <w:b/>
                <w:sz w:val="18"/>
                <w:szCs w:val="18"/>
              </w:rPr>
              <w:t>Promotores</w:t>
            </w:r>
          </w:p>
        </w:tc>
      </w:tr>
      <w:tr w:rsidR="00182670" w:rsidRPr="008D6FED">
        <w:trPr>
          <w:cantSplit/>
          <w:trHeight w:val="3017"/>
        </w:trPr>
        <w:tc>
          <w:tcPr>
            <w:tcW w:w="1788" w:type="dxa"/>
            <w:vMerge/>
          </w:tcPr>
          <w:p w:rsidR="00182670" w:rsidRPr="008D6FED" w:rsidRDefault="00182670" w:rsidP="00F317B4">
            <w:pPr>
              <w:jc w:val="center"/>
              <w:rPr>
                <w:rFonts w:ascii="Book Antiqua" w:hAnsi="Book Antiqua" w:cs="Tahoma"/>
                <w:sz w:val="18"/>
                <w:szCs w:val="18"/>
              </w:rPr>
            </w:pPr>
          </w:p>
        </w:tc>
        <w:tc>
          <w:tcPr>
            <w:tcW w:w="360" w:type="dxa"/>
            <w:textDirection w:val="btLr"/>
          </w:tcPr>
          <w:p w:rsidR="00182670" w:rsidRPr="008D6FED" w:rsidRDefault="00182670" w:rsidP="00F317B4">
            <w:pPr>
              <w:ind w:left="113" w:right="113"/>
              <w:rPr>
                <w:rFonts w:ascii="Book Antiqua" w:hAnsi="Book Antiqua" w:cs="Tahoma"/>
                <w:b/>
                <w:i/>
                <w:sz w:val="18"/>
                <w:szCs w:val="18"/>
              </w:rPr>
            </w:pPr>
            <w:r w:rsidRPr="008D6FED">
              <w:rPr>
                <w:rFonts w:ascii="Book Antiqua" w:hAnsi="Book Antiqua" w:cs="Tahoma"/>
                <w:b/>
                <w:i/>
                <w:sz w:val="18"/>
                <w:szCs w:val="18"/>
              </w:rPr>
              <w:t>Presentación</w:t>
            </w:r>
          </w:p>
        </w:tc>
        <w:tc>
          <w:tcPr>
            <w:tcW w:w="480" w:type="dxa"/>
            <w:textDirection w:val="btLr"/>
          </w:tcPr>
          <w:p w:rsidR="00182670" w:rsidRPr="008D6FED" w:rsidRDefault="00182670" w:rsidP="00F317B4">
            <w:pPr>
              <w:ind w:left="113" w:right="113"/>
              <w:rPr>
                <w:rFonts w:ascii="Book Antiqua" w:hAnsi="Book Antiqua" w:cs="Tahoma"/>
                <w:b/>
                <w:i/>
                <w:sz w:val="18"/>
                <w:szCs w:val="18"/>
              </w:rPr>
            </w:pPr>
            <w:r w:rsidRPr="008D6FED">
              <w:rPr>
                <w:rFonts w:ascii="Book Antiqua" w:hAnsi="Book Antiqua" w:cs="Tahoma"/>
                <w:b/>
                <w:i/>
                <w:sz w:val="18"/>
                <w:szCs w:val="18"/>
              </w:rPr>
              <w:t>Recolección de expectativas, temores y compromisos</w:t>
            </w:r>
          </w:p>
        </w:tc>
        <w:tc>
          <w:tcPr>
            <w:tcW w:w="600" w:type="dxa"/>
            <w:textDirection w:val="btLr"/>
          </w:tcPr>
          <w:p w:rsidR="00182670" w:rsidRPr="008D6FED" w:rsidRDefault="00182670" w:rsidP="00F317B4">
            <w:pPr>
              <w:ind w:left="113" w:right="113"/>
              <w:rPr>
                <w:rFonts w:ascii="Book Antiqua" w:hAnsi="Book Antiqua" w:cs="Tahoma"/>
                <w:b/>
                <w:i/>
                <w:sz w:val="18"/>
                <w:szCs w:val="18"/>
              </w:rPr>
            </w:pPr>
            <w:r w:rsidRPr="008D6FED">
              <w:rPr>
                <w:rFonts w:ascii="Book Antiqua" w:hAnsi="Book Antiqua" w:cs="Tahoma"/>
                <w:b/>
                <w:i/>
                <w:sz w:val="18"/>
                <w:szCs w:val="18"/>
              </w:rPr>
              <w:t>Mantenimiento del Clima de Confianza</w:t>
            </w:r>
          </w:p>
        </w:tc>
        <w:tc>
          <w:tcPr>
            <w:tcW w:w="360" w:type="dxa"/>
            <w:textDirection w:val="btLr"/>
          </w:tcPr>
          <w:p w:rsidR="00182670" w:rsidRPr="008D6FED" w:rsidRDefault="00182670" w:rsidP="00F317B4">
            <w:pPr>
              <w:ind w:left="113" w:right="113"/>
              <w:rPr>
                <w:rFonts w:ascii="Book Antiqua" w:hAnsi="Book Antiqua" w:cs="Tahoma"/>
                <w:b/>
                <w:i/>
                <w:sz w:val="18"/>
                <w:szCs w:val="18"/>
              </w:rPr>
            </w:pPr>
            <w:r w:rsidRPr="008D6FED">
              <w:rPr>
                <w:rFonts w:ascii="Book Antiqua" w:hAnsi="Book Antiqua" w:cs="Tahoma"/>
                <w:b/>
                <w:i/>
                <w:sz w:val="18"/>
                <w:szCs w:val="18"/>
              </w:rPr>
              <w:t>Contrato Psicológico</w:t>
            </w:r>
          </w:p>
        </w:tc>
        <w:tc>
          <w:tcPr>
            <w:tcW w:w="360" w:type="dxa"/>
            <w:textDirection w:val="btLr"/>
          </w:tcPr>
          <w:p w:rsidR="00182670" w:rsidRPr="008D6FED" w:rsidRDefault="00182670" w:rsidP="00F317B4">
            <w:pPr>
              <w:ind w:left="113" w:right="113"/>
              <w:rPr>
                <w:rFonts w:ascii="Book Antiqua" w:hAnsi="Book Antiqua" w:cs="Tahoma"/>
                <w:b/>
                <w:i/>
                <w:sz w:val="18"/>
                <w:szCs w:val="18"/>
              </w:rPr>
            </w:pPr>
            <w:r w:rsidRPr="008D6FED">
              <w:rPr>
                <w:rFonts w:ascii="Book Antiqua" w:hAnsi="Book Antiqua" w:cs="Tahoma"/>
                <w:b/>
                <w:i/>
                <w:sz w:val="18"/>
                <w:szCs w:val="18"/>
              </w:rPr>
              <w:t>Normas de Organización</w:t>
            </w:r>
          </w:p>
        </w:tc>
        <w:tc>
          <w:tcPr>
            <w:tcW w:w="360" w:type="dxa"/>
            <w:textDirection w:val="btLr"/>
          </w:tcPr>
          <w:p w:rsidR="00182670" w:rsidRPr="008D6FED" w:rsidRDefault="00182670" w:rsidP="00F317B4">
            <w:pPr>
              <w:ind w:left="113" w:right="113"/>
              <w:rPr>
                <w:rFonts w:ascii="Book Antiqua" w:hAnsi="Book Antiqua" w:cs="Tahoma"/>
                <w:b/>
                <w:i/>
                <w:sz w:val="18"/>
                <w:szCs w:val="18"/>
              </w:rPr>
            </w:pPr>
            <w:r w:rsidRPr="008D6FED">
              <w:rPr>
                <w:rFonts w:ascii="Book Antiqua" w:hAnsi="Book Antiqua" w:cs="Tahoma"/>
                <w:b/>
                <w:i/>
                <w:sz w:val="18"/>
                <w:szCs w:val="18"/>
              </w:rPr>
              <w:t>Hacer experiencias</w:t>
            </w:r>
          </w:p>
        </w:tc>
        <w:tc>
          <w:tcPr>
            <w:tcW w:w="360" w:type="dxa"/>
            <w:textDirection w:val="btLr"/>
          </w:tcPr>
          <w:p w:rsidR="00182670" w:rsidRPr="008D6FED" w:rsidRDefault="00182670" w:rsidP="00F317B4">
            <w:pPr>
              <w:ind w:left="113" w:right="113"/>
              <w:rPr>
                <w:rFonts w:ascii="Book Antiqua" w:hAnsi="Book Antiqua" w:cs="Tahoma"/>
                <w:b/>
                <w:i/>
                <w:sz w:val="18"/>
                <w:szCs w:val="18"/>
              </w:rPr>
            </w:pPr>
            <w:r w:rsidRPr="008D6FED">
              <w:rPr>
                <w:rFonts w:ascii="Book Antiqua" w:hAnsi="Book Antiqua" w:cs="Tahoma"/>
                <w:b/>
                <w:i/>
                <w:sz w:val="18"/>
                <w:szCs w:val="18"/>
              </w:rPr>
              <w:t>Reflexionar</w:t>
            </w:r>
          </w:p>
        </w:tc>
        <w:tc>
          <w:tcPr>
            <w:tcW w:w="360" w:type="dxa"/>
            <w:textDirection w:val="btLr"/>
          </w:tcPr>
          <w:p w:rsidR="00182670" w:rsidRPr="008D6FED" w:rsidRDefault="00182670" w:rsidP="00F317B4">
            <w:pPr>
              <w:ind w:left="113" w:right="113"/>
              <w:rPr>
                <w:rFonts w:ascii="Book Antiqua" w:hAnsi="Book Antiqua" w:cs="Tahoma"/>
                <w:b/>
                <w:i/>
                <w:sz w:val="18"/>
                <w:szCs w:val="18"/>
              </w:rPr>
            </w:pPr>
            <w:r w:rsidRPr="008D6FED">
              <w:rPr>
                <w:rFonts w:ascii="Book Antiqua" w:hAnsi="Book Antiqua" w:cs="Tahoma"/>
                <w:b/>
                <w:i/>
                <w:sz w:val="18"/>
                <w:szCs w:val="18"/>
              </w:rPr>
              <w:t>Conceptualizar</w:t>
            </w:r>
          </w:p>
        </w:tc>
        <w:tc>
          <w:tcPr>
            <w:tcW w:w="360" w:type="dxa"/>
            <w:textDirection w:val="btLr"/>
          </w:tcPr>
          <w:p w:rsidR="00182670" w:rsidRPr="008D6FED" w:rsidRDefault="00182670" w:rsidP="00F317B4">
            <w:pPr>
              <w:ind w:left="113" w:right="113"/>
              <w:rPr>
                <w:rFonts w:ascii="Book Antiqua" w:hAnsi="Book Antiqua" w:cs="Tahoma"/>
                <w:b/>
                <w:i/>
                <w:sz w:val="18"/>
                <w:szCs w:val="18"/>
              </w:rPr>
            </w:pPr>
            <w:r w:rsidRPr="008D6FED">
              <w:rPr>
                <w:rFonts w:ascii="Book Antiqua" w:hAnsi="Book Antiqua" w:cs="Tahoma"/>
                <w:b/>
                <w:i/>
                <w:sz w:val="18"/>
                <w:szCs w:val="18"/>
              </w:rPr>
              <w:t>Aplicar</w:t>
            </w:r>
          </w:p>
        </w:tc>
        <w:tc>
          <w:tcPr>
            <w:tcW w:w="360" w:type="dxa"/>
            <w:textDirection w:val="btLr"/>
          </w:tcPr>
          <w:p w:rsidR="00182670" w:rsidRPr="008D6FED" w:rsidRDefault="00182670" w:rsidP="00F317B4">
            <w:pPr>
              <w:ind w:left="113" w:right="113"/>
              <w:rPr>
                <w:rFonts w:ascii="Book Antiqua" w:hAnsi="Book Antiqua" w:cs="Tahoma"/>
                <w:b/>
                <w:i/>
                <w:sz w:val="18"/>
                <w:szCs w:val="18"/>
              </w:rPr>
            </w:pPr>
            <w:r w:rsidRPr="008D6FED">
              <w:rPr>
                <w:rFonts w:ascii="Book Antiqua" w:hAnsi="Book Antiqua" w:cs="Tahoma"/>
                <w:b/>
                <w:i/>
                <w:sz w:val="18"/>
                <w:szCs w:val="18"/>
              </w:rPr>
              <w:t>Misión y Objetivos</w:t>
            </w:r>
          </w:p>
        </w:tc>
        <w:tc>
          <w:tcPr>
            <w:tcW w:w="480" w:type="dxa"/>
            <w:textDirection w:val="btLr"/>
          </w:tcPr>
          <w:p w:rsidR="00182670" w:rsidRPr="008D6FED" w:rsidRDefault="00182670" w:rsidP="00F317B4">
            <w:pPr>
              <w:ind w:left="113" w:right="113"/>
              <w:rPr>
                <w:rFonts w:ascii="Book Antiqua" w:hAnsi="Book Antiqua" w:cs="Tahoma"/>
                <w:b/>
                <w:i/>
                <w:sz w:val="18"/>
                <w:szCs w:val="18"/>
              </w:rPr>
            </w:pPr>
            <w:r w:rsidRPr="008D6FED">
              <w:rPr>
                <w:rFonts w:ascii="Book Antiqua" w:hAnsi="Book Antiqua" w:cs="Tahoma"/>
                <w:b/>
                <w:i/>
                <w:sz w:val="18"/>
                <w:szCs w:val="18"/>
              </w:rPr>
              <w:t>Técnica utilizadas en el manejo del compost</w:t>
            </w:r>
          </w:p>
        </w:tc>
        <w:tc>
          <w:tcPr>
            <w:tcW w:w="360" w:type="dxa"/>
            <w:textDirection w:val="btLr"/>
          </w:tcPr>
          <w:p w:rsidR="00182670" w:rsidRPr="008D6FED" w:rsidRDefault="00182670" w:rsidP="00F317B4">
            <w:pPr>
              <w:ind w:left="113" w:right="113"/>
              <w:rPr>
                <w:rFonts w:ascii="Book Antiqua" w:hAnsi="Book Antiqua" w:cs="Tahoma"/>
                <w:b/>
                <w:i/>
                <w:sz w:val="18"/>
                <w:szCs w:val="18"/>
              </w:rPr>
            </w:pPr>
            <w:r w:rsidRPr="008D6FED">
              <w:rPr>
                <w:rFonts w:ascii="Book Antiqua" w:hAnsi="Book Antiqua" w:cs="Tahoma"/>
                <w:b/>
                <w:i/>
                <w:sz w:val="18"/>
                <w:szCs w:val="18"/>
              </w:rPr>
              <w:t>Estrategias de Aplicación</w:t>
            </w:r>
          </w:p>
        </w:tc>
        <w:tc>
          <w:tcPr>
            <w:tcW w:w="360" w:type="dxa"/>
            <w:textDirection w:val="btLr"/>
          </w:tcPr>
          <w:p w:rsidR="00182670" w:rsidRPr="008D6FED" w:rsidRDefault="00182670" w:rsidP="00F317B4">
            <w:pPr>
              <w:ind w:left="113" w:right="113"/>
              <w:rPr>
                <w:rFonts w:ascii="Book Antiqua" w:hAnsi="Book Antiqua" w:cs="Tahoma"/>
                <w:b/>
                <w:i/>
                <w:sz w:val="18"/>
                <w:szCs w:val="18"/>
              </w:rPr>
            </w:pPr>
            <w:r w:rsidRPr="008D6FED">
              <w:rPr>
                <w:rFonts w:ascii="Book Antiqua" w:hAnsi="Book Antiqua" w:cs="Tahoma"/>
                <w:b/>
                <w:i/>
                <w:sz w:val="18"/>
                <w:szCs w:val="18"/>
              </w:rPr>
              <w:t xml:space="preserve">Plan Operativo </w:t>
            </w:r>
          </w:p>
        </w:tc>
        <w:tc>
          <w:tcPr>
            <w:tcW w:w="360" w:type="dxa"/>
            <w:textDirection w:val="btLr"/>
          </w:tcPr>
          <w:p w:rsidR="00182670" w:rsidRPr="008D6FED" w:rsidRDefault="00182670" w:rsidP="00F317B4">
            <w:pPr>
              <w:ind w:left="113" w:right="113"/>
              <w:rPr>
                <w:rFonts w:ascii="Book Antiqua" w:hAnsi="Book Antiqua" w:cs="Tahoma"/>
                <w:b/>
                <w:i/>
                <w:sz w:val="18"/>
                <w:szCs w:val="18"/>
              </w:rPr>
            </w:pPr>
            <w:r w:rsidRPr="008D6FED">
              <w:rPr>
                <w:rFonts w:ascii="Book Antiqua" w:hAnsi="Book Antiqua" w:cs="Tahoma"/>
                <w:b/>
                <w:i/>
                <w:sz w:val="18"/>
                <w:szCs w:val="18"/>
              </w:rPr>
              <w:t>Plan de Control</w:t>
            </w:r>
          </w:p>
        </w:tc>
        <w:tc>
          <w:tcPr>
            <w:tcW w:w="360" w:type="dxa"/>
            <w:textDirection w:val="btLr"/>
          </w:tcPr>
          <w:p w:rsidR="00182670" w:rsidRPr="008D6FED" w:rsidRDefault="00182670" w:rsidP="00F317B4">
            <w:pPr>
              <w:ind w:left="113" w:right="113"/>
              <w:rPr>
                <w:rFonts w:ascii="Book Antiqua" w:hAnsi="Book Antiqua" w:cs="Tahoma"/>
                <w:b/>
                <w:i/>
                <w:sz w:val="18"/>
                <w:szCs w:val="18"/>
              </w:rPr>
            </w:pPr>
            <w:r w:rsidRPr="008D6FED">
              <w:rPr>
                <w:rFonts w:ascii="Book Antiqua" w:hAnsi="Book Antiqua" w:cs="Tahoma"/>
                <w:b/>
                <w:i/>
                <w:sz w:val="18"/>
                <w:szCs w:val="18"/>
              </w:rPr>
              <w:t>Misión y Objetivos</w:t>
            </w:r>
          </w:p>
        </w:tc>
        <w:tc>
          <w:tcPr>
            <w:tcW w:w="360" w:type="dxa"/>
            <w:textDirection w:val="btLr"/>
          </w:tcPr>
          <w:p w:rsidR="00182670" w:rsidRPr="008D6FED" w:rsidRDefault="00182670" w:rsidP="00F317B4">
            <w:pPr>
              <w:ind w:left="113" w:right="113"/>
              <w:rPr>
                <w:rFonts w:ascii="Book Antiqua" w:hAnsi="Book Antiqua" w:cs="Tahoma"/>
                <w:b/>
                <w:i/>
                <w:sz w:val="18"/>
                <w:szCs w:val="18"/>
              </w:rPr>
            </w:pPr>
            <w:r w:rsidRPr="008D6FED">
              <w:rPr>
                <w:rFonts w:ascii="Book Antiqua" w:hAnsi="Book Antiqua" w:cs="Tahoma"/>
                <w:b/>
                <w:i/>
                <w:sz w:val="18"/>
                <w:szCs w:val="18"/>
              </w:rPr>
              <w:t>Metodologías</w:t>
            </w:r>
          </w:p>
        </w:tc>
        <w:tc>
          <w:tcPr>
            <w:tcW w:w="360" w:type="dxa"/>
            <w:textDirection w:val="btLr"/>
          </w:tcPr>
          <w:p w:rsidR="00182670" w:rsidRPr="008D6FED" w:rsidRDefault="00182670" w:rsidP="00F317B4">
            <w:pPr>
              <w:ind w:left="113" w:right="113"/>
              <w:rPr>
                <w:rFonts w:ascii="Book Antiqua" w:hAnsi="Book Antiqua" w:cs="Tahoma"/>
                <w:b/>
                <w:i/>
                <w:sz w:val="18"/>
                <w:szCs w:val="18"/>
              </w:rPr>
            </w:pPr>
            <w:r w:rsidRPr="008D6FED">
              <w:rPr>
                <w:rFonts w:ascii="Book Antiqua" w:hAnsi="Book Antiqua" w:cs="Tahoma"/>
                <w:b/>
                <w:i/>
                <w:sz w:val="18"/>
                <w:szCs w:val="18"/>
              </w:rPr>
              <w:t>Principios Ambientales</w:t>
            </w:r>
          </w:p>
        </w:tc>
        <w:tc>
          <w:tcPr>
            <w:tcW w:w="600" w:type="dxa"/>
            <w:textDirection w:val="btLr"/>
          </w:tcPr>
          <w:p w:rsidR="00182670" w:rsidRPr="008D6FED" w:rsidRDefault="00182670" w:rsidP="00F317B4">
            <w:pPr>
              <w:ind w:left="113" w:right="113"/>
              <w:rPr>
                <w:rFonts w:ascii="Book Antiqua" w:hAnsi="Book Antiqua" w:cs="Tahoma"/>
                <w:b/>
                <w:i/>
                <w:sz w:val="18"/>
                <w:szCs w:val="18"/>
              </w:rPr>
            </w:pPr>
            <w:r w:rsidRPr="008D6FED">
              <w:rPr>
                <w:rFonts w:ascii="Book Antiqua" w:hAnsi="Book Antiqua" w:cs="Tahoma"/>
                <w:b/>
                <w:i/>
                <w:sz w:val="18"/>
                <w:szCs w:val="18"/>
              </w:rPr>
              <w:t>Manejo de desechos domésticos de forma sostenible y sustentable</w:t>
            </w:r>
          </w:p>
        </w:tc>
        <w:tc>
          <w:tcPr>
            <w:tcW w:w="360" w:type="dxa"/>
            <w:textDirection w:val="btLr"/>
          </w:tcPr>
          <w:p w:rsidR="00182670" w:rsidRPr="008D6FED" w:rsidRDefault="00182670" w:rsidP="00F317B4">
            <w:pPr>
              <w:ind w:left="113" w:right="113"/>
              <w:rPr>
                <w:rFonts w:ascii="Book Antiqua" w:hAnsi="Book Antiqua" w:cs="Tahoma"/>
                <w:b/>
                <w:i/>
                <w:sz w:val="18"/>
                <w:szCs w:val="18"/>
              </w:rPr>
            </w:pPr>
            <w:r w:rsidRPr="008D6FED">
              <w:rPr>
                <w:rFonts w:ascii="Book Antiqua" w:hAnsi="Book Antiqua" w:cs="Tahoma"/>
                <w:b/>
                <w:i/>
                <w:sz w:val="18"/>
                <w:szCs w:val="18"/>
              </w:rPr>
              <w:t>Misión y Objetivos</w:t>
            </w:r>
          </w:p>
        </w:tc>
        <w:tc>
          <w:tcPr>
            <w:tcW w:w="360" w:type="dxa"/>
            <w:textDirection w:val="btLr"/>
          </w:tcPr>
          <w:p w:rsidR="00182670" w:rsidRPr="008D6FED" w:rsidRDefault="00182670" w:rsidP="00F317B4">
            <w:pPr>
              <w:ind w:left="113" w:right="113"/>
              <w:rPr>
                <w:rFonts w:ascii="Book Antiqua" w:hAnsi="Book Antiqua" w:cs="Tahoma"/>
                <w:b/>
                <w:i/>
                <w:sz w:val="18"/>
                <w:szCs w:val="18"/>
              </w:rPr>
            </w:pPr>
            <w:r w:rsidRPr="008D6FED">
              <w:rPr>
                <w:rFonts w:ascii="Book Antiqua" w:hAnsi="Book Antiqua" w:cs="Tahoma"/>
                <w:b/>
                <w:i/>
                <w:sz w:val="18"/>
                <w:szCs w:val="18"/>
              </w:rPr>
              <w:t>Estrategias de Comunicación</w:t>
            </w:r>
          </w:p>
        </w:tc>
        <w:tc>
          <w:tcPr>
            <w:tcW w:w="360" w:type="dxa"/>
            <w:textDirection w:val="btLr"/>
          </w:tcPr>
          <w:p w:rsidR="00182670" w:rsidRPr="008D6FED" w:rsidRDefault="00182670" w:rsidP="00F317B4">
            <w:pPr>
              <w:ind w:left="113" w:right="113"/>
              <w:rPr>
                <w:rFonts w:ascii="Book Antiqua" w:hAnsi="Book Antiqua" w:cs="Tahoma"/>
                <w:b/>
                <w:i/>
                <w:sz w:val="18"/>
                <w:szCs w:val="18"/>
              </w:rPr>
            </w:pPr>
            <w:r w:rsidRPr="008D6FED">
              <w:rPr>
                <w:rFonts w:ascii="Book Antiqua" w:hAnsi="Book Antiqua" w:cs="Tahoma"/>
                <w:b/>
                <w:i/>
                <w:sz w:val="18"/>
                <w:szCs w:val="18"/>
              </w:rPr>
              <w:t>Plan Operativo</w:t>
            </w:r>
          </w:p>
        </w:tc>
        <w:tc>
          <w:tcPr>
            <w:tcW w:w="360" w:type="dxa"/>
            <w:textDirection w:val="btLr"/>
          </w:tcPr>
          <w:p w:rsidR="00182670" w:rsidRPr="008D6FED" w:rsidRDefault="00182670" w:rsidP="00F317B4">
            <w:pPr>
              <w:ind w:left="113" w:right="113"/>
              <w:rPr>
                <w:rFonts w:ascii="Book Antiqua" w:hAnsi="Book Antiqua" w:cs="Tahoma"/>
                <w:b/>
                <w:i/>
                <w:sz w:val="18"/>
                <w:szCs w:val="18"/>
              </w:rPr>
            </w:pPr>
            <w:r w:rsidRPr="008D6FED">
              <w:rPr>
                <w:rFonts w:ascii="Book Antiqua" w:hAnsi="Book Antiqua" w:cs="Tahoma"/>
                <w:b/>
                <w:i/>
                <w:sz w:val="18"/>
                <w:szCs w:val="18"/>
              </w:rPr>
              <w:t>Plan de Control</w:t>
            </w:r>
          </w:p>
        </w:tc>
      </w:tr>
      <w:tr w:rsidR="00182670" w:rsidRPr="008D6FED">
        <w:tc>
          <w:tcPr>
            <w:tcW w:w="1788" w:type="dxa"/>
          </w:tcPr>
          <w:p w:rsidR="00182670" w:rsidRPr="008D6FED" w:rsidRDefault="00182670" w:rsidP="00F317B4">
            <w:pPr>
              <w:jc w:val="both"/>
              <w:rPr>
                <w:rFonts w:ascii="Book Antiqua" w:hAnsi="Book Antiqua" w:cs="Tahoma"/>
                <w:b/>
                <w:sz w:val="18"/>
                <w:szCs w:val="18"/>
              </w:rPr>
            </w:pPr>
            <w:r w:rsidRPr="008D6FED">
              <w:rPr>
                <w:rFonts w:ascii="Book Antiqua" w:hAnsi="Book Antiqua" w:cs="Tahoma"/>
                <w:b/>
                <w:sz w:val="18"/>
                <w:szCs w:val="18"/>
              </w:rPr>
              <w:t>Administrador</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48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60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p>
        </w:tc>
        <w:tc>
          <w:tcPr>
            <w:tcW w:w="48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60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r>
      <w:tr w:rsidR="00182670" w:rsidRPr="008D6FED">
        <w:tc>
          <w:tcPr>
            <w:tcW w:w="1788" w:type="dxa"/>
          </w:tcPr>
          <w:p w:rsidR="00182670" w:rsidRPr="008D6FED" w:rsidRDefault="00182670" w:rsidP="00F317B4">
            <w:pPr>
              <w:jc w:val="both"/>
              <w:rPr>
                <w:rFonts w:ascii="Book Antiqua" w:hAnsi="Book Antiqua" w:cs="Tahoma"/>
                <w:b/>
                <w:sz w:val="18"/>
                <w:szCs w:val="18"/>
              </w:rPr>
            </w:pPr>
            <w:r w:rsidRPr="008D6FED">
              <w:rPr>
                <w:rFonts w:ascii="Book Antiqua" w:hAnsi="Book Antiqua" w:cs="Tahoma"/>
                <w:b/>
                <w:sz w:val="18"/>
                <w:szCs w:val="18"/>
              </w:rPr>
              <w:t>Secretaria</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48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60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48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60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r>
      <w:tr w:rsidR="00182670" w:rsidRPr="008D6FED">
        <w:tc>
          <w:tcPr>
            <w:tcW w:w="1788" w:type="dxa"/>
          </w:tcPr>
          <w:p w:rsidR="00182670" w:rsidRPr="008D6FED" w:rsidRDefault="00182670" w:rsidP="00F317B4">
            <w:pPr>
              <w:jc w:val="both"/>
              <w:rPr>
                <w:rFonts w:ascii="Book Antiqua" w:hAnsi="Book Antiqua" w:cs="Tahoma"/>
                <w:b/>
                <w:sz w:val="18"/>
                <w:szCs w:val="18"/>
              </w:rPr>
            </w:pPr>
            <w:r w:rsidRPr="008D6FED">
              <w:rPr>
                <w:rFonts w:ascii="Book Antiqua" w:hAnsi="Book Antiqua" w:cs="Tahoma"/>
                <w:b/>
                <w:sz w:val="18"/>
                <w:szCs w:val="18"/>
              </w:rPr>
              <w:t>Conserje-Mensajero</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48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60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48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60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r>
      <w:tr w:rsidR="00182670" w:rsidRPr="008D6FED">
        <w:tc>
          <w:tcPr>
            <w:tcW w:w="1788" w:type="dxa"/>
          </w:tcPr>
          <w:p w:rsidR="00182670" w:rsidRPr="008D6FED" w:rsidRDefault="00182670" w:rsidP="00F317B4">
            <w:pPr>
              <w:jc w:val="both"/>
              <w:rPr>
                <w:rFonts w:ascii="Book Antiqua" w:hAnsi="Book Antiqua" w:cs="Tahoma"/>
                <w:b/>
                <w:sz w:val="18"/>
                <w:szCs w:val="18"/>
              </w:rPr>
            </w:pPr>
            <w:r w:rsidRPr="008D6FED">
              <w:rPr>
                <w:rFonts w:ascii="Book Antiqua" w:hAnsi="Book Antiqua" w:cs="Tahoma"/>
                <w:b/>
                <w:sz w:val="18"/>
                <w:szCs w:val="18"/>
              </w:rPr>
              <w:t>Contador</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48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60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48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60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r>
      <w:tr w:rsidR="00182670" w:rsidRPr="008D6FED">
        <w:tc>
          <w:tcPr>
            <w:tcW w:w="1788" w:type="dxa"/>
          </w:tcPr>
          <w:p w:rsidR="00182670" w:rsidRPr="008D6FED" w:rsidRDefault="00182670" w:rsidP="00F317B4">
            <w:pPr>
              <w:jc w:val="both"/>
              <w:rPr>
                <w:rFonts w:ascii="Book Antiqua" w:hAnsi="Book Antiqua" w:cs="Tahoma"/>
                <w:b/>
                <w:sz w:val="18"/>
                <w:szCs w:val="18"/>
              </w:rPr>
            </w:pPr>
            <w:r w:rsidRPr="008D6FED">
              <w:rPr>
                <w:rFonts w:ascii="Book Antiqua" w:hAnsi="Book Antiqua" w:cs="Tahoma"/>
                <w:b/>
                <w:sz w:val="18"/>
                <w:szCs w:val="18"/>
              </w:rPr>
              <w:t>Guardia</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48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60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48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60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r>
      <w:tr w:rsidR="00182670" w:rsidRPr="008D6FED">
        <w:tc>
          <w:tcPr>
            <w:tcW w:w="1788" w:type="dxa"/>
          </w:tcPr>
          <w:p w:rsidR="00182670" w:rsidRPr="008D6FED" w:rsidRDefault="00182670" w:rsidP="00F317B4">
            <w:pPr>
              <w:jc w:val="both"/>
              <w:rPr>
                <w:rFonts w:ascii="Book Antiqua" w:hAnsi="Book Antiqua" w:cs="Tahoma"/>
                <w:b/>
                <w:sz w:val="18"/>
                <w:szCs w:val="18"/>
              </w:rPr>
            </w:pPr>
            <w:r w:rsidRPr="008D6FED">
              <w:rPr>
                <w:rFonts w:ascii="Book Antiqua" w:hAnsi="Book Antiqua" w:cs="Tahoma"/>
                <w:b/>
                <w:sz w:val="18"/>
                <w:szCs w:val="18"/>
              </w:rPr>
              <w:t>Supervisores PROMIDD</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48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60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48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60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r>
      <w:tr w:rsidR="00182670" w:rsidRPr="008D6FED">
        <w:tc>
          <w:tcPr>
            <w:tcW w:w="1788" w:type="dxa"/>
          </w:tcPr>
          <w:p w:rsidR="00182670" w:rsidRPr="008D6FED" w:rsidRDefault="00182670" w:rsidP="00F317B4">
            <w:pPr>
              <w:jc w:val="both"/>
              <w:rPr>
                <w:rFonts w:ascii="Book Antiqua" w:hAnsi="Book Antiqua" w:cs="Tahoma"/>
                <w:b/>
                <w:sz w:val="18"/>
                <w:szCs w:val="18"/>
              </w:rPr>
            </w:pPr>
            <w:r w:rsidRPr="008D6FED">
              <w:rPr>
                <w:rFonts w:ascii="Book Antiqua" w:hAnsi="Book Antiqua" w:cs="Tahoma"/>
                <w:b/>
                <w:sz w:val="18"/>
                <w:szCs w:val="18"/>
              </w:rPr>
              <w:t>Operadores</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48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60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48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60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r>
      <w:tr w:rsidR="00182670" w:rsidRPr="008D6FED">
        <w:tc>
          <w:tcPr>
            <w:tcW w:w="1788" w:type="dxa"/>
          </w:tcPr>
          <w:p w:rsidR="00182670" w:rsidRPr="008D6FED" w:rsidRDefault="00182670" w:rsidP="00F317B4">
            <w:pPr>
              <w:jc w:val="both"/>
              <w:rPr>
                <w:rFonts w:ascii="Book Antiqua" w:hAnsi="Book Antiqua" w:cs="Tahoma"/>
                <w:b/>
                <w:sz w:val="18"/>
                <w:szCs w:val="18"/>
              </w:rPr>
            </w:pPr>
            <w:r w:rsidRPr="008D6FED">
              <w:rPr>
                <w:rFonts w:ascii="Book Antiqua" w:hAnsi="Book Antiqua" w:cs="Tahoma"/>
                <w:b/>
                <w:sz w:val="18"/>
                <w:szCs w:val="18"/>
              </w:rPr>
              <w:t>Supervisores de Planta</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48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60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48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60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r>
      <w:tr w:rsidR="00182670" w:rsidRPr="008D6FED">
        <w:tc>
          <w:tcPr>
            <w:tcW w:w="1788" w:type="dxa"/>
          </w:tcPr>
          <w:p w:rsidR="00182670" w:rsidRPr="008D6FED" w:rsidRDefault="00182670" w:rsidP="00F317B4">
            <w:pPr>
              <w:jc w:val="both"/>
              <w:rPr>
                <w:rFonts w:ascii="Book Antiqua" w:hAnsi="Book Antiqua" w:cs="Tahoma"/>
                <w:b/>
                <w:sz w:val="18"/>
                <w:szCs w:val="18"/>
              </w:rPr>
            </w:pPr>
            <w:r w:rsidRPr="008D6FED">
              <w:rPr>
                <w:rFonts w:ascii="Book Antiqua" w:hAnsi="Book Antiqua" w:cs="Tahoma"/>
                <w:b/>
                <w:sz w:val="18"/>
                <w:szCs w:val="18"/>
              </w:rPr>
              <w:t>Laboratorista</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48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60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48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60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r>
      <w:tr w:rsidR="00182670" w:rsidRPr="008D6FED">
        <w:tc>
          <w:tcPr>
            <w:tcW w:w="1788" w:type="dxa"/>
          </w:tcPr>
          <w:p w:rsidR="00182670" w:rsidRPr="008D6FED" w:rsidRDefault="00182670" w:rsidP="00F317B4">
            <w:pPr>
              <w:jc w:val="both"/>
              <w:rPr>
                <w:rFonts w:ascii="Book Antiqua" w:hAnsi="Book Antiqua" w:cs="Tahoma"/>
                <w:b/>
                <w:sz w:val="18"/>
                <w:szCs w:val="18"/>
              </w:rPr>
            </w:pPr>
            <w:r w:rsidRPr="008D6FED">
              <w:rPr>
                <w:rFonts w:ascii="Book Antiqua" w:hAnsi="Book Antiqua" w:cs="Tahoma"/>
                <w:b/>
                <w:sz w:val="18"/>
                <w:szCs w:val="18"/>
              </w:rPr>
              <w:t>Bodegueros</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48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60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48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60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c>
          <w:tcPr>
            <w:tcW w:w="360" w:type="dxa"/>
          </w:tcPr>
          <w:p w:rsidR="00182670" w:rsidRPr="008D6FED" w:rsidRDefault="00182670" w:rsidP="00F317B4">
            <w:pPr>
              <w:jc w:val="center"/>
              <w:rPr>
                <w:rFonts w:ascii="Book Antiqua" w:hAnsi="Book Antiqua" w:cs="Tahoma"/>
                <w:sz w:val="18"/>
                <w:szCs w:val="18"/>
              </w:rPr>
            </w:pPr>
          </w:p>
        </w:tc>
      </w:tr>
      <w:tr w:rsidR="00182670" w:rsidRPr="008D6FED">
        <w:tc>
          <w:tcPr>
            <w:tcW w:w="1788" w:type="dxa"/>
          </w:tcPr>
          <w:p w:rsidR="00182670" w:rsidRPr="008D6FED" w:rsidRDefault="00182670" w:rsidP="00F317B4">
            <w:pPr>
              <w:jc w:val="both"/>
              <w:rPr>
                <w:rFonts w:ascii="Book Antiqua" w:hAnsi="Book Antiqua" w:cs="Tahoma"/>
                <w:b/>
                <w:sz w:val="18"/>
                <w:szCs w:val="18"/>
              </w:rPr>
            </w:pPr>
            <w:r w:rsidRPr="008D6FED">
              <w:rPr>
                <w:rFonts w:ascii="Book Antiqua" w:hAnsi="Book Antiqua" w:cs="Tahoma"/>
                <w:b/>
                <w:sz w:val="18"/>
                <w:szCs w:val="18"/>
              </w:rPr>
              <w:t>Entrenadores</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48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60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48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60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c>
          <w:tcPr>
            <w:tcW w:w="360" w:type="dxa"/>
          </w:tcPr>
          <w:p w:rsidR="00182670" w:rsidRPr="008D6FED" w:rsidRDefault="00182670" w:rsidP="00F317B4">
            <w:pPr>
              <w:jc w:val="center"/>
              <w:rPr>
                <w:rFonts w:ascii="Book Antiqua" w:hAnsi="Book Antiqua" w:cs="Tahoma"/>
                <w:sz w:val="18"/>
                <w:szCs w:val="18"/>
              </w:rPr>
            </w:pPr>
            <w:r w:rsidRPr="008D6FED">
              <w:rPr>
                <w:rFonts w:ascii="Book Antiqua" w:hAnsi="Book Antiqua" w:cs="Tahoma"/>
                <w:sz w:val="18"/>
                <w:szCs w:val="18"/>
              </w:rPr>
              <w:t>X</w:t>
            </w:r>
          </w:p>
        </w:tc>
      </w:tr>
    </w:tbl>
    <w:p w:rsidR="005C7CF6" w:rsidRPr="005C7CF6" w:rsidRDefault="005C7CF6" w:rsidP="005C7CF6">
      <w:pPr>
        <w:jc w:val="center"/>
        <w:rPr>
          <w:rFonts w:ascii="Book Antiqua" w:hAnsi="Book Antiqua" w:cs="Tahoma"/>
          <w:sz w:val="18"/>
          <w:szCs w:val="18"/>
        </w:rPr>
      </w:pPr>
    </w:p>
    <w:p w:rsidR="00583916" w:rsidRPr="00583916" w:rsidRDefault="00583916" w:rsidP="00583916">
      <w:pPr>
        <w:jc w:val="center"/>
        <w:rPr>
          <w:rFonts w:ascii="Book Antiqua" w:hAnsi="Book Antiqua" w:cs="Tahoma"/>
          <w:b/>
        </w:rPr>
      </w:pPr>
      <w:r w:rsidRPr="00583916">
        <w:rPr>
          <w:rFonts w:ascii="Book Antiqua" w:hAnsi="Book Antiqua" w:cs="Tahoma"/>
          <w:b/>
        </w:rPr>
        <w:t>OBJETIVO</w:t>
      </w:r>
    </w:p>
    <w:p w:rsidR="00583916" w:rsidRPr="005C7CF6" w:rsidRDefault="00583916" w:rsidP="00583916">
      <w:pPr>
        <w:jc w:val="center"/>
        <w:rPr>
          <w:rFonts w:ascii="Book Antiqua" w:hAnsi="Book Antiqua" w:cs="Tahoma"/>
          <w:b/>
          <w:sz w:val="18"/>
          <w:szCs w:val="18"/>
        </w:rPr>
      </w:pPr>
    </w:p>
    <w:p w:rsidR="00583916" w:rsidRPr="005C7CF6" w:rsidRDefault="00583916" w:rsidP="00583916">
      <w:pPr>
        <w:jc w:val="both"/>
        <w:rPr>
          <w:rFonts w:ascii="Book Antiqua" w:hAnsi="Book Antiqua" w:cs="Tahoma"/>
          <w:sz w:val="18"/>
          <w:szCs w:val="18"/>
        </w:rPr>
      </w:pPr>
      <w:r w:rsidRPr="005C7CF6">
        <w:rPr>
          <w:rFonts w:ascii="Book Antiqua" w:hAnsi="Book Antiqua" w:cs="Tahoma"/>
          <w:sz w:val="18"/>
          <w:szCs w:val="18"/>
        </w:rPr>
        <w:t>Comprometerse en la ejecución del Proyecto luego de conocer sus objetivos, metas, procesos que permitan contribuir al  Manejo Integral de desechos de forma eficiente.</w:t>
      </w:r>
    </w:p>
    <w:p w:rsidR="005C7CF6" w:rsidRPr="005C7CF6" w:rsidRDefault="005C7CF6" w:rsidP="005C7CF6">
      <w:pPr>
        <w:jc w:val="center"/>
        <w:rPr>
          <w:rFonts w:ascii="Book Antiqua" w:hAnsi="Book Antiqua" w:cs="Tahoma"/>
          <w:sz w:val="18"/>
          <w:szCs w:val="18"/>
        </w:rPr>
      </w:pPr>
    </w:p>
    <w:p w:rsidR="005C7CF6" w:rsidRPr="005C7CF6" w:rsidRDefault="005C7CF6" w:rsidP="005C7CF6">
      <w:pPr>
        <w:jc w:val="center"/>
        <w:rPr>
          <w:rFonts w:ascii="Book Antiqua" w:hAnsi="Book Antiqua" w:cs="Tahoma"/>
          <w:sz w:val="18"/>
          <w:szCs w:val="18"/>
        </w:rPr>
      </w:pPr>
    </w:p>
    <w:p w:rsidR="005C7CF6" w:rsidRPr="00583916" w:rsidRDefault="005C7CF6" w:rsidP="005C7CF6">
      <w:pPr>
        <w:jc w:val="center"/>
        <w:rPr>
          <w:rFonts w:ascii="Book Antiqua" w:hAnsi="Book Antiqua" w:cs="Tahoma"/>
          <w:b/>
        </w:rPr>
      </w:pPr>
      <w:r w:rsidRPr="00583916">
        <w:rPr>
          <w:rFonts w:ascii="Book Antiqua" w:hAnsi="Book Antiqua" w:cs="Tahoma"/>
          <w:b/>
        </w:rPr>
        <w:t>CONTENIDOS</w:t>
      </w:r>
    </w:p>
    <w:p w:rsidR="005C7CF6" w:rsidRPr="005C7CF6" w:rsidRDefault="005C7CF6" w:rsidP="005C7CF6">
      <w:pPr>
        <w:jc w:val="center"/>
        <w:rPr>
          <w:rFonts w:ascii="Book Antiqua" w:hAnsi="Book Antiqua" w:cs="Tahoma"/>
          <w:sz w:val="18"/>
          <w:szCs w:val="18"/>
        </w:rPr>
      </w:pPr>
      <w:r w:rsidRPr="005C7CF6">
        <w:rPr>
          <w:rFonts w:ascii="Book Antiqua" w:hAnsi="Book Antiqua" w:cs="Tahoma"/>
          <w:sz w:val="18"/>
          <w:szCs w:val="18"/>
        </w:rPr>
        <w:t xml:space="preserve">  </w:t>
      </w:r>
    </w:p>
    <w:tbl>
      <w:tblPr>
        <w:tblStyle w:val="Tablaconcuadrcula"/>
        <w:tblW w:w="0" w:type="auto"/>
        <w:tblLook w:val="01E0"/>
      </w:tblPr>
      <w:tblGrid>
        <w:gridCol w:w="528"/>
        <w:gridCol w:w="3971"/>
        <w:gridCol w:w="1292"/>
        <w:gridCol w:w="4113"/>
      </w:tblGrid>
      <w:tr w:rsidR="005C7CF6" w:rsidRPr="005C7CF6">
        <w:tc>
          <w:tcPr>
            <w:tcW w:w="13428" w:type="dxa"/>
            <w:gridSpan w:val="4"/>
          </w:tcPr>
          <w:p w:rsidR="005C7CF6" w:rsidRPr="005C7CF6" w:rsidRDefault="005C7CF6" w:rsidP="0089075F">
            <w:pPr>
              <w:jc w:val="center"/>
              <w:rPr>
                <w:rFonts w:ascii="Book Antiqua" w:hAnsi="Book Antiqua" w:cs="Tahoma"/>
                <w:b/>
                <w:sz w:val="18"/>
                <w:szCs w:val="18"/>
              </w:rPr>
            </w:pPr>
            <w:r w:rsidRPr="005C7CF6">
              <w:rPr>
                <w:rFonts w:ascii="Book Antiqua" w:hAnsi="Book Antiqua" w:cs="Tahoma"/>
                <w:b/>
                <w:sz w:val="18"/>
                <w:szCs w:val="18"/>
              </w:rPr>
              <w:t>Unidad #1</w:t>
            </w:r>
          </w:p>
          <w:p w:rsidR="005C7CF6" w:rsidRPr="005C7CF6" w:rsidRDefault="005C7CF6" w:rsidP="0089075F">
            <w:pPr>
              <w:jc w:val="center"/>
              <w:rPr>
                <w:rFonts w:ascii="Book Antiqua" w:hAnsi="Book Antiqua" w:cs="Tahoma"/>
                <w:b/>
                <w:sz w:val="18"/>
                <w:szCs w:val="18"/>
              </w:rPr>
            </w:pPr>
            <w:r w:rsidRPr="005C7CF6">
              <w:rPr>
                <w:rFonts w:ascii="Book Antiqua" w:hAnsi="Book Antiqua" w:cs="Tahoma"/>
                <w:b/>
                <w:sz w:val="18"/>
                <w:szCs w:val="18"/>
              </w:rPr>
              <w:t>Naturaleza del Proyecto</w:t>
            </w:r>
          </w:p>
        </w:tc>
      </w:tr>
      <w:tr w:rsidR="005C7CF6" w:rsidRPr="005C7CF6">
        <w:tc>
          <w:tcPr>
            <w:tcW w:w="648" w:type="dxa"/>
          </w:tcPr>
          <w:p w:rsidR="005C7CF6" w:rsidRPr="005C7CF6" w:rsidRDefault="005C7CF6" w:rsidP="0089075F">
            <w:pPr>
              <w:jc w:val="center"/>
              <w:rPr>
                <w:rFonts w:ascii="Book Antiqua" w:hAnsi="Book Antiqua" w:cs="Tahoma"/>
                <w:sz w:val="18"/>
                <w:szCs w:val="18"/>
              </w:rPr>
            </w:pPr>
          </w:p>
        </w:tc>
        <w:tc>
          <w:tcPr>
            <w:tcW w:w="5468" w:type="dxa"/>
          </w:tcPr>
          <w:p w:rsidR="005C7CF6" w:rsidRPr="005C7CF6" w:rsidRDefault="005C7CF6" w:rsidP="0089075F">
            <w:pPr>
              <w:jc w:val="center"/>
              <w:rPr>
                <w:rFonts w:ascii="Book Antiqua" w:hAnsi="Book Antiqua" w:cs="Tahoma"/>
                <w:sz w:val="18"/>
                <w:szCs w:val="18"/>
              </w:rPr>
            </w:pPr>
          </w:p>
        </w:tc>
        <w:tc>
          <w:tcPr>
            <w:tcW w:w="1526" w:type="dxa"/>
          </w:tcPr>
          <w:p w:rsidR="005C7CF6" w:rsidRPr="005C7CF6" w:rsidRDefault="005C7CF6" w:rsidP="0089075F">
            <w:pPr>
              <w:jc w:val="center"/>
              <w:rPr>
                <w:rFonts w:ascii="Book Antiqua" w:hAnsi="Book Antiqua" w:cs="Tahoma"/>
                <w:sz w:val="18"/>
                <w:szCs w:val="18"/>
              </w:rPr>
            </w:pPr>
          </w:p>
        </w:tc>
        <w:tc>
          <w:tcPr>
            <w:tcW w:w="5786" w:type="dxa"/>
          </w:tcPr>
          <w:p w:rsidR="005C7CF6" w:rsidRPr="005C7CF6" w:rsidRDefault="005C7CF6" w:rsidP="0089075F">
            <w:pPr>
              <w:jc w:val="center"/>
              <w:rPr>
                <w:rFonts w:ascii="Book Antiqua" w:hAnsi="Book Antiqua" w:cs="Tahoma"/>
                <w:sz w:val="18"/>
                <w:szCs w:val="18"/>
              </w:rPr>
            </w:pPr>
          </w:p>
        </w:tc>
      </w:tr>
      <w:tr w:rsidR="005C7CF6" w:rsidRPr="005C7CF6">
        <w:tc>
          <w:tcPr>
            <w:tcW w:w="648" w:type="dxa"/>
          </w:tcPr>
          <w:p w:rsidR="005C7CF6" w:rsidRPr="005C7CF6" w:rsidRDefault="005C7CF6" w:rsidP="0089075F">
            <w:pPr>
              <w:jc w:val="center"/>
              <w:rPr>
                <w:rFonts w:ascii="Book Antiqua" w:hAnsi="Book Antiqua" w:cs="Tahoma"/>
                <w:b/>
                <w:sz w:val="18"/>
                <w:szCs w:val="18"/>
              </w:rPr>
            </w:pPr>
            <w:r w:rsidRPr="005C7CF6">
              <w:rPr>
                <w:rFonts w:ascii="Book Antiqua" w:hAnsi="Book Antiqua" w:cs="Tahoma"/>
                <w:b/>
                <w:sz w:val="18"/>
                <w:szCs w:val="18"/>
              </w:rPr>
              <w:t>#</w:t>
            </w:r>
          </w:p>
        </w:tc>
        <w:tc>
          <w:tcPr>
            <w:tcW w:w="5468" w:type="dxa"/>
          </w:tcPr>
          <w:p w:rsidR="005C7CF6" w:rsidRPr="005C7CF6" w:rsidRDefault="005C7CF6" w:rsidP="0089075F">
            <w:pPr>
              <w:jc w:val="center"/>
              <w:rPr>
                <w:rFonts w:ascii="Book Antiqua" w:hAnsi="Book Antiqua" w:cs="Tahoma"/>
                <w:b/>
                <w:sz w:val="18"/>
                <w:szCs w:val="18"/>
              </w:rPr>
            </w:pPr>
            <w:r w:rsidRPr="005C7CF6">
              <w:rPr>
                <w:rFonts w:ascii="Book Antiqua" w:hAnsi="Book Antiqua" w:cs="Tahoma"/>
                <w:b/>
                <w:sz w:val="18"/>
                <w:szCs w:val="18"/>
              </w:rPr>
              <w:t>Contenido</w:t>
            </w:r>
          </w:p>
        </w:tc>
        <w:tc>
          <w:tcPr>
            <w:tcW w:w="1526" w:type="dxa"/>
          </w:tcPr>
          <w:p w:rsidR="005C7CF6" w:rsidRPr="005C7CF6" w:rsidRDefault="005C7CF6" w:rsidP="0089075F">
            <w:pPr>
              <w:jc w:val="center"/>
              <w:rPr>
                <w:rFonts w:ascii="Book Antiqua" w:hAnsi="Book Antiqua" w:cs="Tahoma"/>
                <w:b/>
                <w:sz w:val="18"/>
                <w:szCs w:val="18"/>
              </w:rPr>
            </w:pPr>
            <w:r w:rsidRPr="005C7CF6">
              <w:rPr>
                <w:rFonts w:ascii="Book Antiqua" w:hAnsi="Book Antiqua" w:cs="Tahoma"/>
                <w:b/>
                <w:sz w:val="18"/>
                <w:szCs w:val="18"/>
              </w:rPr>
              <w:t>Horas</w:t>
            </w:r>
          </w:p>
        </w:tc>
        <w:tc>
          <w:tcPr>
            <w:tcW w:w="5786" w:type="dxa"/>
          </w:tcPr>
          <w:p w:rsidR="005C7CF6" w:rsidRPr="005C7CF6" w:rsidRDefault="005C7CF6" w:rsidP="0089075F">
            <w:pPr>
              <w:jc w:val="center"/>
              <w:rPr>
                <w:rFonts w:ascii="Book Antiqua" w:hAnsi="Book Antiqua" w:cs="Tahoma"/>
                <w:b/>
                <w:sz w:val="18"/>
                <w:szCs w:val="18"/>
              </w:rPr>
            </w:pPr>
            <w:r w:rsidRPr="005C7CF6">
              <w:rPr>
                <w:rFonts w:ascii="Book Antiqua" w:hAnsi="Book Antiqua" w:cs="Tahoma"/>
                <w:b/>
                <w:sz w:val="18"/>
                <w:szCs w:val="18"/>
              </w:rPr>
              <w:t>Participantes</w:t>
            </w:r>
          </w:p>
        </w:tc>
      </w:tr>
      <w:tr w:rsidR="005C7CF6" w:rsidRPr="005C7CF6">
        <w:tc>
          <w:tcPr>
            <w:tcW w:w="648" w:type="dxa"/>
          </w:tcPr>
          <w:p w:rsidR="005C7CF6" w:rsidRPr="005C7CF6" w:rsidRDefault="005C7CF6" w:rsidP="0089075F">
            <w:pPr>
              <w:jc w:val="center"/>
              <w:rPr>
                <w:rFonts w:ascii="Book Antiqua" w:hAnsi="Book Antiqua" w:cs="Tahoma"/>
                <w:sz w:val="18"/>
                <w:szCs w:val="18"/>
              </w:rPr>
            </w:pPr>
            <w:r w:rsidRPr="005C7CF6">
              <w:rPr>
                <w:rFonts w:ascii="Book Antiqua" w:hAnsi="Book Antiqua" w:cs="Tahoma"/>
                <w:sz w:val="18"/>
                <w:szCs w:val="18"/>
              </w:rPr>
              <w:t>1</w:t>
            </w:r>
          </w:p>
        </w:tc>
        <w:tc>
          <w:tcPr>
            <w:tcW w:w="5468"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Presentación</w:t>
            </w:r>
          </w:p>
        </w:tc>
        <w:tc>
          <w:tcPr>
            <w:tcW w:w="1526" w:type="dxa"/>
          </w:tcPr>
          <w:p w:rsidR="005C7CF6" w:rsidRPr="005C7CF6" w:rsidRDefault="005C7CF6" w:rsidP="0089075F">
            <w:pPr>
              <w:jc w:val="center"/>
              <w:rPr>
                <w:rFonts w:ascii="Book Antiqua" w:hAnsi="Book Antiqua" w:cs="Tahoma"/>
                <w:sz w:val="18"/>
                <w:szCs w:val="18"/>
              </w:rPr>
            </w:pPr>
            <w:r w:rsidRPr="005C7CF6">
              <w:rPr>
                <w:rFonts w:ascii="Book Antiqua" w:hAnsi="Book Antiqua" w:cs="Tahoma"/>
                <w:sz w:val="18"/>
                <w:szCs w:val="18"/>
              </w:rPr>
              <w:t>30 minutos</w:t>
            </w:r>
          </w:p>
        </w:tc>
        <w:tc>
          <w:tcPr>
            <w:tcW w:w="5786"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Todos</w:t>
            </w:r>
          </w:p>
        </w:tc>
      </w:tr>
      <w:tr w:rsidR="005C7CF6" w:rsidRPr="005C7CF6">
        <w:tc>
          <w:tcPr>
            <w:tcW w:w="648" w:type="dxa"/>
          </w:tcPr>
          <w:p w:rsidR="005C7CF6" w:rsidRPr="005C7CF6" w:rsidRDefault="005C7CF6" w:rsidP="0089075F">
            <w:pPr>
              <w:jc w:val="center"/>
              <w:rPr>
                <w:rFonts w:ascii="Book Antiqua" w:hAnsi="Book Antiqua" w:cs="Tahoma"/>
                <w:sz w:val="18"/>
                <w:szCs w:val="18"/>
              </w:rPr>
            </w:pPr>
            <w:r w:rsidRPr="005C7CF6">
              <w:rPr>
                <w:rFonts w:ascii="Book Antiqua" w:hAnsi="Book Antiqua" w:cs="Tahoma"/>
                <w:sz w:val="18"/>
                <w:szCs w:val="18"/>
              </w:rPr>
              <w:t>2</w:t>
            </w:r>
          </w:p>
        </w:tc>
        <w:tc>
          <w:tcPr>
            <w:tcW w:w="5468"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Recolección de expectativas, temores y compromisos</w:t>
            </w:r>
          </w:p>
        </w:tc>
        <w:tc>
          <w:tcPr>
            <w:tcW w:w="1526"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45 minutos</w:t>
            </w:r>
          </w:p>
        </w:tc>
        <w:tc>
          <w:tcPr>
            <w:tcW w:w="5786"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Todos</w:t>
            </w:r>
          </w:p>
        </w:tc>
      </w:tr>
      <w:tr w:rsidR="005C7CF6" w:rsidRPr="005C7CF6">
        <w:tc>
          <w:tcPr>
            <w:tcW w:w="648" w:type="dxa"/>
          </w:tcPr>
          <w:p w:rsidR="005C7CF6" w:rsidRPr="005C7CF6" w:rsidRDefault="005C7CF6" w:rsidP="0089075F">
            <w:pPr>
              <w:jc w:val="center"/>
              <w:rPr>
                <w:rFonts w:ascii="Book Antiqua" w:hAnsi="Book Antiqua" w:cs="Tahoma"/>
                <w:sz w:val="18"/>
                <w:szCs w:val="18"/>
              </w:rPr>
            </w:pPr>
            <w:r w:rsidRPr="005C7CF6">
              <w:rPr>
                <w:rFonts w:ascii="Book Antiqua" w:hAnsi="Book Antiqua" w:cs="Tahoma"/>
                <w:sz w:val="18"/>
                <w:szCs w:val="18"/>
              </w:rPr>
              <w:t>3</w:t>
            </w:r>
          </w:p>
        </w:tc>
        <w:tc>
          <w:tcPr>
            <w:tcW w:w="5468"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Mantenimiento del clima de confianza</w:t>
            </w:r>
          </w:p>
        </w:tc>
        <w:tc>
          <w:tcPr>
            <w:tcW w:w="1526"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30 minutos</w:t>
            </w:r>
          </w:p>
        </w:tc>
        <w:tc>
          <w:tcPr>
            <w:tcW w:w="5786"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 xml:space="preserve">Todos </w:t>
            </w:r>
          </w:p>
        </w:tc>
      </w:tr>
      <w:tr w:rsidR="005C7CF6" w:rsidRPr="005C7CF6">
        <w:tc>
          <w:tcPr>
            <w:tcW w:w="648" w:type="dxa"/>
          </w:tcPr>
          <w:p w:rsidR="005C7CF6" w:rsidRPr="005C7CF6" w:rsidRDefault="005C7CF6" w:rsidP="0089075F">
            <w:pPr>
              <w:jc w:val="center"/>
              <w:rPr>
                <w:rFonts w:ascii="Book Antiqua" w:hAnsi="Book Antiqua" w:cs="Tahoma"/>
                <w:sz w:val="18"/>
                <w:szCs w:val="18"/>
              </w:rPr>
            </w:pPr>
            <w:r w:rsidRPr="005C7CF6">
              <w:rPr>
                <w:rFonts w:ascii="Book Antiqua" w:hAnsi="Book Antiqua" w:cs="Tahoma"/>
                <w:sz w:val="18"/>
                <w:szCs w:val="18"/>
              </w:rPr>
              <w:t>4</w:t>
            </w:r>
          </w:p>
        </w:tc>
        <w:tc>
          <w:tcPr>
            <w:tcW w:w="5468"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Celebración de un contrato psicológico</w:t>
            </w:r>
          </w:p>
        </w:tc>
        <w:tc>
          <w:tcPr>
            <w:tcW w:w="1526"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45 minutos</w:t>
            </w:r>
          </w:p>
        </w:tc>
        <w:tc>
          <w:tcPr>
            <w:tcW w:w="5786"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Todos</w:t>
            </w:r>
          </w:p>
        </w:tc>
      </w:tr>
      <w:tr w:rsidR="005C7CF6" w:rsidRPr="005C7CF6">
        <w:tc>
          <w:tcPr>
            <w:tcW w:w="648" w:type="dxa"/>
          </w:tcPr>
          <w:p w:rsidR="005C7CF6" w:rsidRPr="005C7CF6" w:rsidRDefault="005C7CF6" w:rsidP="0089075F">
            <w:pPr>
              <w:jc w:val="center"/>
              <w:rPr>
                <w:rFonts w:ascii="Book Antiqua" w:hAnsi="Book Antiqua" w:cs="Tahoma"/>
                <w:sz w:val="18"/>
                <w:szCs w:val="18"/>
              </w:rPr>
            </w:pPr>
            <w:r w:rsidRPr="005C7CF6">
              <w:rPr>
                <w:rFonts w:ascii="Book Antiqua" w:hAnsi="Book Antiqua" w:cs="Tahoma"/>
                <w:sz w:val="18"/>
                <w:szCs w:val="18"/>
              </w:rPr>
              <w:t>5</w:t>
            </w:r>
          </w:p>
        </w:tc>
        <w:tc>
          <w:tcPr>
            <w:tcW w:w="5468"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Normas de organización</w:t>
            </w:r>
          </w:p>
        </w:tc>
        <w:tc>
          <w:tcPr>
            <w:tcW w:w="1526"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30 minutos</w:t>
            </w:r>
          </w:p>
        </w:tc>
        <w:tc>
          <w:tcPr>
            <w:tcW w:w="5786"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Todos</w:t>
            </w:r>
          </w:p>
        </w:tc>
      </w:tr>
      <w:tr w:rsidR="005C7CF6" w:rsidRPr="005C7CF6">
        <w:tc>
          <w:tcPr>
            <w:tcW w:w="648" w:type="dxa"/>
          </w:tcPr>
          <w:p w:rsidR="005C7CF6" w:rsidRPr="005C7CF6" w:rsidRDefault="005C7CF6" w:rsidP="0089075F">
            <w:pPr>
              <w:jc w:val="center"/>
              <w:rPr>
                <w:rFonts w:ascii="Book Antiqua" w:hAnsi="Book Antiqua" w:cs="Tahoma"/>
                <w:sz w:val="18"/>
                <w:szCs w:val="18"/>
              </w:rPr>
            </w:pPr>
          </w:p>
        </w:tc>
        <w:tc>
          <w:tcPr>
            <w:tcW w:w="5468" w:type="dxa"/>
          </w:tcPr>
          <w:p w:rsidR="005C7CF6" w:rsidRPr="005C7CF6" w:rsidRDefault="005C7CF6" w:rsidP="0089075F">
            <w:pPr>
              <w:rPr>
                <w:rFonts w:ascii="Book Antiqua" w:hAnsi="Book Antiqua" w:cs="Tahoma"/>
                <w:b/>
                <w:sz w:val="18"/>
                <w:szCs w:val="18"/>
              </w:rPr>
            </w:pPr>
            <w:r w:rsidRPr="005C7CF6">
              <w:rPr>
                <w:rFonts w:ascii="Book Antiqua" w:hAnsi="Book Antiqua" w:cs="Tahoma"/>
                <w:b/>
                <w:sz w:val="18"/>
                <w:szCs w:val="18"/>
              </w:rPr>
              <w:t>TOTAL</w:t>
            </w:r>
          </w:p>
        </w:tc>
        <w:tc>
          <w:tcPr>
            <w:tcW w:w="1526" w:type="dxa"/>
          </w:tcPr>
          <w:p w:rsidR="005C7CF6" w:rsidRPr="005C7CF6" w:rsidRDefault="005C7CF6" w:rsidP="0089075F">
            <w:pPr>
              <w:rPr>
                <w:rFonts w:ascii="Book Antiqua" w:hAnsi="Book Antiqua" w:cs="Tahoma"/>
                <w:b/>
                <w:sz w:val="18"/>
                <w:szCs w:val="18"/>
              </w:rPr>
            </w:pPr>
            <w:r w:rsidRPr="005C7CF6">
              <w:rPr>
                <w:rFonts w:ascii="Book Antiqua" w:hAnsi="Book Antiqua" w:cs="Tahoma"/>
                <w:b/>
                <w:sz w:val="18"/>
                <w:szCs w:val="18"/>
              </w:rPr>
              <w:t>3 HORAS</w:t>
            </w:r>
          </w:p>
        </w:tc>
        <w:tc>
          <w:tcPr>
            <w:tcW w:w="5786" w:type="dxa"/>
          </w:tcPr>
          <w:p w:rsidR="005C7CF6" w:rsidRPr="005C7CF6" w:rsidRDefault="005C7CF6" w:rsidP="0089075F">
            <w:pPr>
              <w:rPr>
                <w:rFonts w:ascii="Book Antiqua" w:hAnsi="Book Antiqua" w:cs="Tahoma"/>
                <w:sz w:val="18"/>
                <w:szCs w:val="18"/>
              </w:rPr>
            </w:pPr>
          </w:p>
        </w:tc>
      </w:tr>
    </w:tbl>
    <w:p w:rsidR="005C7CF6" w:rsidRPr="005C7CF6" w:rsidRDefault="005C7CF6" w:rsidP="005C7CF6">
      <w:pPr>
        <w:jc w:val="center"/>
        <w:rPr>
          <w:rFonts w:ascii="Book Antiqua" w:hAnsi="Book Antiqua" w:cs="Tahoma"/>
          <w:sz w:val="18"/>
          <w:szCs w:val="18"/>
        </w:rPr>
      </w:pPr>
    </w:p>
    <w:p w:rsidR="005C7CF6" w:rsidRDefault="005C7CF6" w:rsidP="005C7CF6">
      <w:pPr>
        <w:jc w:val="center"/>
        <w:rPr>
          <w:rFonts w:ascii="Book Antiqua" w:hAnsi="Book Antiqua" w:cs="Tahoma"/>
          <w:sz w:val="18"/>
          <w:szCs w:val="18"/>
        </w:rPr>
      </w:pPr>
    </w:p>
    <w:tbl>
      <w:tblPr>
        <w:tblStyle w:val="Tablaconcuadrcula"/>
        <w:tblW w:w="0" w:type="auto"/>
        <w:tblLook w:val="01E0"/>
      </w:tblPr>
      <w:tblGrid>
        <w:gridCol w:w="526"/>
        <w:gridCol w:w="3942"/>
        <w:gridCol w:w="1288"/>
        <w:gridCol w:w="4148"/>
      </w:tblGrid>
      <w:tr w:rsidR="005C7CF6" w:rsidRPr="005C7CF6">
        <w:tc>
          <w:tcPr>
            <w:tcW w:w="9904" w:type="dxa"/>
            <w:gridSpan w:val="4"/>
          </w:tcPr>
          <w:p w:rsidR="005C7CF6" w:rsidRPr="005C7CF6" w:rsidRDefault="005C7CF6" w:rsidP="0089075F">
            <w:pPr>
              <w:jc w:val="center"/>
              <w:rPr>
                <w:rFonts w:ascii="Book Antiqua" w:hAnsi="Book Antiqua" w:cs="Tahoma"/>
                <w:b/>
                <w:sz w:val="18"/>
                <w:szCs w:val="18"/>
              </w:rPr>
            </w:pPr>
            <w:r w:rsidRPr="005C7CF6">
              <w:rPr>
                <w:rFonts w:ascii="Book Antiqua" w:hAnsi="Book Antiqua" w:cs="Tahoma"/>
                <w:b/>
                <w:sz w:val="18"/>
                <w:szCs w:val="18"/>
              </w:rPr>
              <w:lastRenderedPageBreak/>
              <w:t>Unidad #2</w:t>
            </w:r>
          </w:p>
          <w:p w:rsidR="005C7CF6" w:rsidRPr="005C7CF6" w:rsidRDefault="005C7CF6" w:rsidP="0089075F">
            <w:pPr>
              <w:jc w:val="center"/>
              <w:rPr>
                <w:rFonts w:ascii="Book Antiqua" w:hAnsi="Book Antiqua" w:cs="Tahoma"/>
                <w:b/>
                <w:sz w:val="18"/>
                <w:szCs w:val="18"/>
              </w:rPr>
            </w:pPr>
            <w:r w:rsidRPr="005C7CF6">
              <w:rPr>
                <w:rFonts w:ascii="Book Antiqua" w:hAnsi="Book Antiqua" w:cs="Tahoma"/>
                <w:b/>
                <w:sz w:val="18"/>
                <w:szCs w:val="18"/>
              </w:rPr>
              <w:t>MID</w:t>
            </w:r>
          </w:p>
        </w:tc>
      </w:tr>
      <w:tr w:rsidR="005C7CF6" w:rsidRPr="005C7CF6">
        <w:tc>
          <w:tcPr>
            <w:tcW w:w="526" w:type="dxa"/>
          </w:tcPr>
          <w:p w:rsidR="005C7CF6" w:rsidRPr="005C7CF6" w:rsidRDefault="005C7CF6" w:rsidP="0089075F">
            <w:pPr>
              <w:jc w:val="center"/>
              <w:rPr>
                <w:rFonts w:ascii="Book Antiqua" w:hAnsi="Book Antiqua" w:cs="Tahoma"/>
                <w:sz w:val="18"/>
                <w:szCs w:val="18"/>
              </w:rPr>
            </w:pPr>
          </w:p>
        </w:tc>
        <w:tc>
          <w:tcPr>
            <w:tcW w:w="3942" w:type="dxa"/>
          </w:tcPr>
          <w:p w:rsidR="005C7CF6" w:rsidRPr="005C7CF6" w:rsidRDefault="005C7CF6" w:rsidP="0089075F">
            <w:pPr>
              <w:jc w:val="center"/>
              <w:rPr>
                <w:rFonts w:ascii="Book Antiqua" w:hAnsi="Book Antiqua" w:cs="Tahoma"/>
                <w:sz w:val="18"/>
                <w:szCs w:val="18"/>
              </w:rPr>
            </w:pPr>
          </w:p>
        </w:tc>
        <w:tc>
          <w:tcPr>
            <w:tcW w:w="1288" w:type="dxa"/>
          </w:tcPr>
          <w:p w:rsidR="005C7CF6" w:rsidRPr="005C7CF6" w:rsidRDefault="005C7CF6" w:rsidP="0089075F">
            <w:pPr>
              <w:jc w:val="center"/>
              <w:rPr>
                <w:rFonts w:ascii="Book Antiqua" w:hAnsi="Book Antiqua" w:cs="Tahoma"/>
                <w:sz w:val="18"/>
                <w:szCs w:val="18"/>
              </w:rPr>
            </w:pPr>
          </w:p>
        </w:tc>
        <w:tc>
          <w:tcPr>
            <w:tcW w:w="4148" w:type="dxa"/>
          </w:tcPr>
          <w:p w:rsidR="005C7CF6" w:rsidRPr="005C7CF6" w:rsidRDefault="005C7CF6" w:rsidP="0089075F">
            <w:pPr>
              <w:jc w:val="center"/>
              <w:rPr>
                <w:rFonts w:ascii="Book Antiqua" w:hAnsi="Book Antiqua" w:cs="Tahoma"/>
                <w:sz w:val="18"/>
                <w:szCs w:val="18"/>
              </w:rPr>
            </w:pPr>
          </w:p>
        </w:tc>
      </w:tr>
      <w:tr w:rsidR="005C7CF6" w:rsidRPr="005C7CF6">
        <w:tc>
          <w:tcPr>
            <w:tcW w:w="526" w:type="dxa"/>
          </w:tcPr>
          <w:p w:rsidR="005C7CF6" w:rsidRPr="005C7CF6" w:rsidRDefault="005C7CF6" w:rsidP="0089075F">
            <w:pPr>
              <w:jc w:val="center"/>
              <w:rPr>
                <w:rFonts w:ascii="Book Antiqua" w:hAnsi="Book Antiqua" w:cs="Tahoma"/>
                <w:b/>
                <w:sz w:val="18"/>
                <w:szCs w:val="18"/>
              </w:rPr>
            </w:pPr>
            <w:r w:rsidRPr="005C7CF6">
              <w:rPr>
                <w:rFonts w:ascii="Book Antiqua" w:hAnsi="Book Antiqua" w:cs="Tahoma"/>
                <w:b/>
                <w:sz w:val="18"/>
                <w:szCs w:val="18"/>
              </w:rPr>
              <w:t>#</w:t>
            </w:r>
          </w:p>
        </w:tc>
        <w:tc>
          <w:tcPr>
            <w:tcW w:w="3942" w:type="dxa"/>
          </w:tcPr>
          <w:p w:rsidR="005C7CF6" w:rsidRPr="005C7CF6" w:rsidRDefault="005C7CF6" w:rsidP="0089075F">
            <w:pPr>
              <w:jc w:val="center"/>
              <w:rPr>
                <w:rFonts w:ascii="Book Antiqua" w:hAnsi="Book Antiqua" w:cs="Tahoma"/>
                <w:b/>
                <w:sz w:val="18"/>
                <w:szCs w:val="18"/>
              </w:rPr>
            </w:pPr>
            <w:r w:rsidRPr="005C7CF6">
              <w:rPr>
                <w:rFonts w:ascii="Book Antiqua" w:hAnsi="Book Antiqua" w:cs="Tahoma"/>
                <w:b/>
                <w:sz w:val="18"/>
                <w:szCs w:val="18"/>
              </w:rPr>
              <w:t>Contenido</w:t>
            </w:r>
          </w:p>
        </w:tc>
        <w:tc>
          <w:tcPr>
            <w:tcW w:w="1288" w:type="dxa"/>
          </w:tcPr>
          <w:p w:rsidR="005C7CF6" w:rsidRPr="005C7CF6" w:rsidRDefault="005C7CF6" w:rsidP="0089075F">
            <w:pPr>
              <w:jc w:val="center"/>
              <w:rPr>
                <w:rFonts w:ascii="Book Antiqua" w:hAnsi="Book Antiqua" w:cs="Tahoma"/>
                <w:b/>
                <w:sz w:val="18"/>
                <w:szCs w:val="18"/>
              </w:rPr>
            </w:pPr>
            <w:r w:rsidRPr="005C7CF6">
              <w:rPr>
                <w:rFonts w:ascii="Book Antiqua" w:hAnsi="Book Antiqua" w:cs="Tahoma"/>
                <w:b/>
                <w:sz w:val="18"/>
                <w:szCs w:val="18"/>
              </w:rPr>
              <w:t>Horas</w:t>
            </w:r>
          </w:p>
        </w:tc>
        <w:tc>
          <w:tcPr>
            <w:tcW w:w="4148" w:type="dxa"/>
          </w:tcPr>
          <w:p w:rsidR="005C7CF6" w:rsidRPr="005C7CF6" w:rsidRDefault="005C7CF6" w:rsidP="0089075F">
            <w:pPr>
              <w:jc w:val="center"/>
              <w:rPr>
                <w:rFonts w:ascii="Book Antiqua" w:hAnsi="Book Antiqua" w:cs="Tahoma"/>
                <w:b/>
                <w:sz w:val="18"/>
                <w:szCs w:val="18"/>
              </w:rPr>
            </w:pPr>
            <w:r w:rsidRPr="005C7CF6">
              <w:rPr>
                <w:rFonts w:ascii="Book Antiqua" w:hAnsi="Book Antiqua" w:cs="Tahoma"/>
                <w:b/>
                <w:sz w:val="18"/>
                <w:szCs w:val="18"/>
              </w:rPr>
              <w:t>Participantes</w:t>
            </w:r>
          </w:p>
        </w:tc>
      </w:tr>
      <w:tr w:rsidR="005C7CF6" w:rsidRPr="005C7CF6">
        <w:tc>
          <w:tcPr>
            <w:tcW w:w="526" w:type="dxa"/>
          </w:tcPr>
          <w:p w:rsidR="005C7CF6" w:rsidRPr="005C7CF6" w:rsidRDefault="005C7CF6" w:rsidP="0089075F">
            <w:pPr>
              <w:jc w:val="center"/>
              <w:rPr>
                <w:rFonts w:ascii="Book Antiqua" w:hAnsi="Book Antiqua" w:cs="Tahoma"/>
                <w:sz w:val="18"/>
                <w:szCs w:val="18"/>
              </w:rPr>
            </w:pPr>
            <w:r w:rsidRPr="005C7CF6">
              <w:rPr>
                <w:rFonts w:ascii="Book Antiqua" w:hAnsi="Book Antiqua" w:cs="Tahoma"/>
                <w:sz w:val="18"/>
                <w:szCs w:val="18"/>
              </w:rPr>
              <w:t>1</w:t>
            </w:r>
          </w:p>
        </w:tc>
        <w:tc>
          <w:tcPr>
            <w:tcW w:w="3942"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Hacer Experiencias</w:t>
            </w:r>
          </w:p>
        </w:tc>
        <w:tc>
          <w:tcPr>
            <w:tcW w:w="1288" w:type="dxa"/>
          </w:tcPr>
          <w:p w:rsidR="005C7CF6" w:rsidRPr="005C7CF6" w:rsidRDefault="005C7CF6" w:rsidP="0089075F">
            <w:pPr>
              <w:jc w:val="center"/>
              <w:rPr>
                <w:rFonts w:ascii="Book Antiqua" w:hAnsi="Book Antiqua" w:cs="Tahoma"/>
                <w:sz w:val="18"/>
                <w:szCs w:val="18"/>
              </w:rPr>
            </w:pPr>
            <w:r w:rsidRPr="005C7CF6">
              <w:rPr>
                <w:rFonts w:ascii="Book Antiqua" w:hAnsi="Book Antiqua" w:cs="Tahoma"/>
                <w:sz w:val="18"/>
                <w:szCs w:val="18"/>
              </w:rPr>
              <w:t>45 minutos</w:t>
            </w:r>
          </w:p>
        </w:tc>
        <w:tc>
          <w:tcPr>
            <w:tcW w:w="4148"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Administrador, Supervisores PROMIDD, Operadores, Supervisores de Planta, Entrenadores</w:t>
            </w:r>
          </w:p>
        </w:tc>
      </w:tr>
      <w:tr w:rsidR="005C7CF6" w:rsidRPr="005C7CF6">
        <w:tc>
          <w:tcPr>
            <w:tcW w:w="526" w:type="dxa"/>
          </w:tcPr>
          <w:p w:rsidR="005C7CF6" w:rsidRPr="005C7CF6" w:rsidRDefault="005C7CF6" w:rsidP="0089075F">
            <w:pPr>
              <w:jc w:val="center"/>
              <w:rPr>
                <w:rFonts w:ascii="Book Antiqua" w:hAnsi="Book Antiqua" w:cs="Tahoma"/>
                <w:sz w:val="18"/>
                <w:szCs w:val="18"/>
              </w:rPr>
            </w:pPr>
            <w:r w:rsidRPr="005C7CF6">
              <w:rPr>
                <w:rFonts w:ascii="Book Antiqua" w:hAnsi="Book Antiqua" w:cs="Tahoma"/>
                <w:sz w:val="18"/>
                <w:szCs w:val="18"/>
              </w:rPr>
              <w:t>2</w:t>
            </w:r>
          </w:p>
        </w:tc>
        <w:tc>
          <w:tcPr>
            <w:tcW w:w="3942"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Reflexionar</w:t>
            </w:r>
          </w:p>
        </w:tc>
        <w:tc>
          <w:tcPr>
            <w:tcW w:w="1288"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45 minutos</w:t>
            </w:r>
          </w:p>
        </w:tc>
        <w:tc>
          <w:tcPr>
            <w:tcW w:w="4148"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Administrador, Supervisores PROMIDD, Operadores, Supervisores de Planta, Entrenadores</w:t>
            </w:r>
          </w:p>
        </w:tc>
      </w:tr>
      <w:tr w:rsidR="005C7CF6" w:rsidRPr="005C7CF6">
        <w:tc>
          <w:tcPr>
            <w:tcW w:w="526" w:type="dxa"/>
          </w:tcPr>
          <w:p w:rsidR="005C7CF6" w:rsidRPr="005C7CF6" w:rsidRDefault="005C7CF6" w:rsidP="0089075F">
            <w:pPr>
              <w:jc w:val="center"/>
              <w:rPr>
                <w:rFonts w:ascii="Book Antiqua" w:hAnsi="Book Antiqua" w:cs="Tahoma"/>
                <w:sz w:val="18"/>
                <w:szCs w:val="18"/>
              </w:rPr>
            </w:pPr>
            <w:r w:rsidRPr="005C7CF6">
              <w:rPr>
                <w:rFonts w:ascii="Book Antiqua" w:hAnsi="Book Antiqua" w:cs="Tahoma"/>
                <w:sz w:val="18"/>
                <w:szCs w:val="18"/>
              </w:rPr>
              <w:t>3</w:t>
            </w:r>
          </w:p>
        </w:tc>
        <w:tc>
          <w:tcPr>
            <w:tcW w:w="3942"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Conceptualizar</w:t>
            </w:r>
          </w:p>
        </w:tc>
        <w:tc>
          <w:tcPr>
            <w:tcW w:w="1288"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30 minutos</w:t>
            </w:r>
          </w:p>
        </w:tc>
        <w:tc>
          <w:tcPr>
            <w:tcW w:w="4148"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Administrador, Supervisores PROMIDD, Operadores, Supervisores de Planta, Entrenadores</w:t>
            </w:r>
          </w:p>
        </w:tc>
      </w:tr>
      <w:tr w:rsidR="005C7CF6" w:rsidRPr="005C7CF6">
        <w:tc>
          <w:tcPr>
            <w:tcW w:w="526" w:type="dxa"/>
          </w:tcPr>
          <w:p w:rsidR="005C7CF6" w:rsidRPr="005C7CF6" w:rsidRDefault="005C7CF6" w:rsidP="0089075F">
            <w:pPr>
              <w:jc w:val="center"/>
              <w:rPr>
                <w:rFonts w:ascii="Book Antiqua" w:hAnsi="Book Antiqua" w:cs="Tahoma"/>
                <w:sz w:val="18"/>
                <w:szCs w:val="18"/>
              </w:rPr>
            </w:pPr>
            <w:r w:rsidRPr="005C7CF6">
              <w:rPr>
                <w:rFonts w:ascii="Book Antiqua" w:hAnsi="Book Antiqua" w:cs="Tahoma"/>
                <w:sz w:val="18"/>
                <w:szCs w:val="18"/>
              </w:rPr>
              <w:t>4</w:t>
            </w:r>
          </w:p>
        </w:tc>
        <w:tc>
          <w:tcPr>
            <w:tcW w:w="3942"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Aplicar</w:t>
            </w:r>
          </w:p>
        </w:tc>
        <w:tc>
          <w:tcPr>
            <w:tcW w:w="1288"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60 minutos</w:t>
            </w:r>
          </w:p>
        </w:tc>
        <w:tc>
          <w:tcPr>
            <w:tcW w:w="4148"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Administrador, Supervisores PROMIDD, Operadores, Supervisores de Planta, Entrenadores</w:t>
            </w:r>
          </w:p>
        </w:tc>
      </w:tr>
      <w:tr w:rsidR="005C7CF6" w:rsidRPr="005C7CF6">
        <w:tc>
          <w:tcPr>
            <w:tcW w:w="526" w:type="dxa"/>
          </w:tcPr>
          <w:p w:rsidR="005C7CF6" w:rsidRPr="005C7CF6" w:rsidRDefault="005C7CF6" w:rsidP="0089075F">
            <w:pPr>
              <w:jc w:val="center"/>
              <w:rPr>
                <w:rFonts w:ascii="Book Antiqua" w:hAnsi="Book Antiqua" w:cs="Tahoma"/>
                <w:sz w:val="18"/>
                <w:szCs w:val="18"/>
              </w:rPr>
            </w:pPr>
          </w:p>
        </w:tc>
        <w:tc>
          <w:tcPr>
            <w:tcW w:w="3942" w:type="dxa"/>
          </w:tcPr>
          <w:p w:rsidR="005C7CF6" w:rsidRPr="005C7CF6" w:rsidRDefault="005C7CF6" w:rsidP="0089075F">
            <w:pPr>
              <w:rPr>
                <w:rFonts w:ascii="Book Antiqua" w:hAnsi="Book Antiqua" w:cs="Tahoma"/>
                <w:b/>
                <w:sz w:val="18"/>
                <w:szCs w:val="18"/>
              </w:rPr>
            </w:pPr>
            <w:r w:rsidRPr="005C7CF6">
              <w:rPr>
                <w:rFonts w:ascii="Book Antiqua" w:hAnsi="Book Antiqua" w:cs="Tahoma"/>
                <w:b/>
                <w:sz w:val="18"/>
                <w:szCs w:val="18"/>
              </w:rPr>
              <w:t>TOTAL</w:t>
            </w:r>
          </w:p>
        </w:tc>
        <w:tc>
          <w:tcPr>
            <w:tcW w:w="1288" w:type="dxa"/>
          </w:tcPr>
          <w:p w:rsidR="005C7CF6" w:rsidRPr="005C7CF6" w:rsidRDefault="005C7CF6" w:rsidP="0089075F">
            <w:pPr>
              <w:rPr>
                <w:rFonts w:ascii="Book Antiqua" w:hAnsi="Book Antiqua" w:cs="Tahoma"/>
                <w:b/>
                <w:sz w:val="18"/>
                <w:szCs w:val="18"/>
              </w:rPr>
            </w:pPr>
            <w:r w:rsidRPr="005C7CF6">
              <w:rPr>
                <w:rFonts w:ascii="Book Antiqua" w:hAnsi="Book Antiqua" w:cs="Tahoma"/>
                <w:b/>
                <w:sz w:val="18"/>
                <w:szCs w:val="18"/>
              </w:rPr>
              <w:t>4 HORAS</w:t>
            </w:r>
          </w:p>
        </w:tc>
        <w:tc>
          <w:tcPr>
            <w:tcW w:w="4148" w:type="dxa"/>
          </w:tcPr>
          <w:p w:rsidR="005C7CF6" w:rsidRPr="005C7CF6" w:rsidRDefault="005C7CF6" w:rsidP="0089075F">
            <w:pPr>
              <w:rPr>
                <w:rFonts w:ascii="Book Antiqua" w:hAnsi="Book Antiqua" w:cs="Tahoma"/>
                <w:sz w:val="18"/>
                <w:szCs w:val="18"/>
              </w:rPr>
            </w:pPr>
          </w:p>
        </w:tc>
      </w:tr>
    </w:tbl>
    <w:p w:rsidR="005C7CF6" w:rsidRPr="005C7CF6" w:rsidRDefault="005C7CF6" w:rsidP="005C7CF6">
      <w:pPr>
        <w:jc w:val="both"/>
        <w:rPr>
          <w:rFonts w:ascii="Book Antiqua" w:hAnsi="Book Antiqua" w:cs="Tahoma"/>
          <w:sz w:val="18"/>
          <w:szCs w:val="18"/>
        </w:rPr>
      </w:pPr>
    </w:p>
    <w:tbl>
      <w:tblPr>
        <w:tblStyle w:val="Tablaconcuadrcula"/>
        <w:tblW w:w="0" w:type="auto"/>
        <w:tblLook w:val="01E0"/>
      </w:tblPr>
      <w:tblGrid>
        <w:gridCol w:w="541"/>
        <w:gridCol w:w="4014"/>
        <w:gridCol w:w="1317"/>
        <w:gridCol w:w="4032"/>
      </w:tblGrid>
      <w:tr w:rsidR="005C7CF6" w:rsidRPr="005C7CF6">
        <w:tc>
          <w:tcPr>
            <w:tcW w:w="13037" w:type="dxa"/>
            <w:gridSpan w:val="4"/>
          </w:tcPr>
          <w:p w:rsidR="005C7CF6" w:rsidRPr="005C7CF6" w:rsidRDefault="005C7CF6" w:rsidP="0089075F">
            <w:pPr>
              <w:jc w:val="center"/>
              <w:rPr>
                <w:rFonts w:ascii="Book Antiqua" w:hAnsi="Book Antiqua" w:cs="Tahoma"/>
                <w:b/>
                <w:sz w:val="18"/>
                <w:szCs w:val="18"/>
              </w:rPr>
            </w:pPr>
            <w:r w:rsidRPr="005C7CF6">
              <w:rPr>
                <w:rFonts w:ascii="Book Antiqua" w:hAnsi="Book Antiqua" w:cs="Tahoma"/>
                <w:b/>
                <w:sz w:val="18"/>
                <w:szCs w:val="18"/>
              </w:rPr>
              <w:t>Unidad #3</w:t>
            </w:r>
          </w:p>
          <w:p w:rsidR="005C7CF6" w:rsidRPr="005C7CF6" w:rsidRDefault="005C7CF6" w:rsidP="0089075F">
            <w:pPr>
              <w:jc w:val="center"/>
              <w:rPr>
                <w:rFonts w:ascii="Book Antiqua" w:hAnsi="Book Antiqua" w:cs="Tahoma"/>
                <w:b/>
                <w:sz w:val="18"/>
                <w:szCs w:val="18"/>
              </w:rPr>
            </w:pPr>
            <w:r w:rsidRPr="005C7CF6">
              <w:rPr>
                <w:rFonts w:ascii="Book Antiqua" w:hAnsi="Book Antiqua" w:cs="Tahoma"/>
                <w:b/>
                <w:sz w:val="18"/>
                <w:szCs w:val="18"/>
              </w:rPr>
              <w:t>Técnicas de Compostaje</w:t>
            </w:r>
          </w:p>
        </w:tc>
      </w:tr>
      <w:tr w:rsidR="005C7CF6" w:rsidRPr="005C7CF6">
        <w:tc>
          <w:tcPr>
            <w:tcW w:w="648" w:type="dxa"/>
          </w:tcPr>
          <w:p w:rsidR="005C7CF6" w:rsidRPr="005C7CF6" w:rsidRDefault="005C7CF6" w:rsidP="0089075F">
            <w:pPr>
              <w:jc w:val="center"/>
              <w:rPr>
                <w:rFonts w:ascii="Book Antiqua" w:hAnsi="Book Antiqua" w:cs="Tahoma"/>
                <w:sz w:val="18"/>
                <w:szCs w:val="18"/>
              </w:rPr>
            </w:pPr>
          </w:p>
        </w:tc>
        <w:tc>
          <w:tcPr>
            <w:tcW w:w="5468" w:type="dxa"/>
          </w:tcPr>
          <w:p w:rsidR="005C7CF6" w:rsidRPr="005C7CF6" w:rsidRDefault="005C7CF6" w:rsidP="0089075F">
            <w:pPr>
              <w:jc w:val="center"/>
              <w:rPr>
                <w:rFonts w:ascii="Book Antiqua" w:hAnsi="Book Antiqua" w:cs="Tahoma"/>
                <w:sz w:val="18"/>
                <w:szCs w:val="18"/>
              </w:rPr>
            </w:pPr>
          </w:p>
        </w:tc>
        <w:tc>
          <w:tcPr>
            <w:tcW w:w="1526" w:type="dxa"/>
          </w:tcPr>
          <w:p w:rsidR="005C7CF6" w:rsidRPr="005C7CF6" w:rsidRDefault="005C7CF6" w:rsidP="0089075F">
            <w:pPr>
              <w:jc w:val="center"/>
              <w:rPr>
                <w:rFonts w:ascii="Book Antiqua" w:hAnsi="Book Antiqua" w:cs="Tahoma"/>
                <w:sz w:val="18"/>
                <w:szCs w:val="18"/>
              </w:rPr>
            </w:pPr>
          </w:p>
        </w:tc>
        <w:tc>
          <w:tcPr>
            <w:tcW w:w="5395" w:type="dxa"/>
          </w:tcPr>
          <w:p w:rsidR="005C7CF6" w:rsidRPr="005C7CF6" w:rsidRDefault="005C7CF6" w:rsidP="0089075F">
            <w:pPr>
              <w:jc w:val="center"/>
              <w:rPr>
                <w:rFonts w:ascii="Book Antiqua" w:hAnsi="Book Antiqua" w:cs="Tahoma"/>
                <w:sz w:val="18"/>
                <w:szCs w:val="18"/>
              </w:rPr>
            </w:pPr>
          </w:p>
        </w:tc>
      </w:tr>
      <w:tr w:rsidR="005C7CF6" w:rsidRPr="005C7CF6">
        <w:tc>
          <w:tcPr>
            <w:tcW w:w="648" w:type="dxa"/>
          </w:tcPr>
          <w:p w:rsidR="005C7CF6" w:rsidRPr="005C7CF6" w:rsidRDefault="005C7CF6" w:rsidP="0089075F">
            <w:pPr>
              <w:jc w:val="center"/>
              <w:rPr>
                <w:rFonts w:ascii="Book Antiqua" w:hAnsi="Book Antiqua" w:cs="Tahoma"/>
                <w:b/>
                <w:sz w:val="18"/>
                <w:szCs w:val="18"/>
              </w:rPr>
            </w:pPr>
            <w:r w:rsidRPr="005C7CF6">
              <w:rPr>
                <w:rFonts w:ascii="Book Antiqua" w:hAnsi="Book Antiqua" w:cs="Tahoma"/>
                <w:b/>
                <w:sz w:val="18"/>
                <w:szCs w:val="18"/>
              </w:rPr>
              <w:t>#</w:t>
            </w:r>
          </w:p>
        </w:tc>
        <w:tc>
          <w:tcPr>
            <w:tcW w:w="5468" w:type="dxa"/>
          </w:tcPr>
          <w:p w:rsidR="005C7CF6" w:rsidRPr="005C7CF6" w:rsidRDefault="005C7CF6" w:rsidP="0089075F">
            <w:pPr>
              <w:jc w:val="center"/>
              <w:rPr>
                <w:rFonts w:ascii="Book Antiqua" w:hAnsi="Book Antiqua" w:cs="Tahoma"/>
                <w:b/>
                <w:sz w:val="18"/>
                <w:szCs w:val="18"/>
              </w:rPr>
            </w:pPr>
            <w:r w:rsidRPr="005C7CF6">
              <w:rPr>
                <w:rFonts w:ascii="Book Antiqua" w:hAnsi="Book Antiqua" w:cs="Tahoma"/>
                <w:b/>
                <w:sz w:val="18"/>
                <w:szCs w:val="18"/>
              </w:rPr>
              <w:t>Contenido</w:t>
            </w:r>
          </w:p>
        </w:tc>
        <w:tc>
          <w:tcPr>
            <w:tcW w:w="1526" w:type="dxa"/>
          </w:tcPr>
          <w:p w:rsidR="005C7CF6" w:rsidRPr="005C7CF6" w:rsidRDefault="005C7CF6" w:rsidP="0089075F">
            <w:pPr>
              <w:jc w:val="center"/>
              <w:rPr>
                <w:rFonts w:ascii="Book Antiqua" w:hAnsi="Book Antiqua" w:cs="Tahoma"/>
                <w:b/>
                <w:sz w:val="18"/>
                <w:szCs w:val="18"/>
              </w:rPr>
            </w:pPr>
            <w:r w:rsidRPr="005C7CF6">
              <w:rPr>
                <w:rFonts w:ascii="Book Antiqua" w:hAnsi="Book Antiqua" w:cs="Tahoma"/>
                <w:b/>
                <w:sz w:val="18"/>
                <w:szCs w:val="18"/>
              </w:rPr>
              <w:t>Horas</w:t>
            </w:r>
          </w:p>
        </w:tc>
        <w:tc>
          <w:tcPr>
            <w:tcW w:w="5395" w:type="dxa"/>
          </w:tcPr>
          <w:p w:rsidR="005C7CF6" w:rsidRPr="005C7CF6" w:rsidRDefault="005C7CF6" w:rsidP="0089075F">
            <w:pPr>
              <w:jc w:val="center"/>
              <w:rPr>
                <w:rFonts w:ascii="Book Antiqua" w:hAnsi="Book Antiqua" w:cs="Tahoma"/>
                <w:b/>
                <w:sz w:val="18"/>
                <w:szCs w:val="18"/>
              </w:rPr>
            </w:pPr>
            <w:r w:rsidRPr="005C7CF6">
              <w:rPr>
                <w:rFonts w:ascii="Book Antiqua" w:hAnsi="Book Antiqua" w:cs="Tahoma"/>
                <w:b/>
                <w:sz w:val="18"/>
                <w:szCs w:val="18"/>
              </w:rPr>
              <w:t>Participantes</w:t>
            </w:r>
          </w:p>
        </w:tc>
      </w:tr>
      <w:tr w:rsidR="005C7CF6" w:rsidRPr="005C7CF6">
        <w:tc>
          <w:tcPr>
            <w:tcW w:w="648" w:type="dxa"/>
          </w:tcPr>
          <w:p w:rsidR="005C7CF6" w:rsidRPr="005C7CF6" w:rsidRDefault="005C7CF6" w:rsidP="0089075F">
            <w:pPr>
              <w:jc w:val="center"/>
              <w:rPr>
                <w:rFonts w:ascii="Book Antiqua" w:hAnsi="Book Antiqua" w:cs="Tahoma"/>
                <w:sz w:val="18"/>
                <w:szCs w:val="18"/>
              </w:rPr>
            </w:pPr>
            <w:r w:rsidRPr="005C7CF6">
              <w:rPr>
                <w:rFonts w:ascii="Book Antiqua" w:hAnsi="Book Antiqua" w:cs="Tahoma"/>
                <w:sz w:val="18"/>
                <w:szCs w:val="18"/>
              </w:rPr>
              <w:t>1</w:t>
            </w:r>
          </w:p>
        </w:tc>
        <w:tc>
          <w:tcPr>
            <w:tcW w:w="5468"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Misión y Objetivos</w:t>
            </w:r>
          </w:p>
        </w:tc>
        <w:tc>
          <w:tcPr>
            <w:tcW w:w="1526" w:type="dxa"/>
          </w:tcPr>
          <w:p w:rsidR="005C7CF6" w:rsidRPr="005C7CF6" w:rsidRDefault="005C7CF6" w:rsidP="0089075F">
            <w:pPr>
              <w:jc w:val="center"/>
              <w:rPr>
                <w:rFonts w:ascii="Book Antiqua" w:hAnsi="Book Antiqua" w:cs="Tahoma"/>
                <w:sz w:val="18"/>
                <w:szCs w:val="18"/>
              </w:rPr>
            </w:pPr>
            <w:r w:rsidRPr="005C7CF6">
              <w:rPr>
                <w:rFonts w:ascii="Book Antiqua" w:hAnsi="Book Antiqua" w:cs="Tahoma"/>
                <w:sz w:val="18"/>
                <w:szCs w:val="18"/>
              </w:rPr>
              <w:t>15 minutos</w:t>
            </w:r>
          </w:p>
        </w:tc>
        <w:tc>
          <w:tcPr>
            <w:tcW w:w="5395"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Supervisores PROMIDD, Operadores, Supervisores de Planta, Entrenadores</w:t>
            </w:r>
          </w:p>
        </w:tc>
      </w:tr>
      <w:tr w:rsidR="005C7CF6" w:rsidRPr="005C7CF6">
        <w:tc>
          <w:tcPr>
            <w:tcW w:w="648" w:type="dxa"/>
          </w:tcPr>
          <w:p w:rsidR="005C7CF6" w:rsidRPr="005C7CF6" w:rsidRDefault="005C7CF6" w:rsidP="0089075F">
            <w:pPr>
              <w:jc w:val="center"/>
              <w:rPr>
                <w:rFonts w:ascii="Book Antiqua" w:hAnsi="Book Antiqua" w:cs="Tahoma"/>
                <w:sz w:val="18"/>
                <w:szCs w:val="18"/>
              </w:rPr>
            </w:pPr>
            <w:r w:rsidRPr="005C7CF6">
              <w:rPr>
                <w:rFonts w:ascii="Book Antiqua" w:hAnsi="Book Antiqua" w:cs="Tahoma"/>
                <w:sz w:val="18"/>
                <w:szCs w:val="18"/>
              </w:rPr>
              <w:t>2</w:t>
            </w:r>
          </w:p>
        </w:tc>
        <w:tc>
          <w:tcPr>
            <w:tcW w:w="5468"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Técnicas utilizadas en el manejo del compost</w:t>
            </w:r>
          </w:p>
        </w:tc>
        <w:tc>
          <w:tcPr>
            <w:tcW w:w="1526"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45 minutos</w:t>
            </w:r>
          </w:p>
        </w:tc>
        <w:tc>
          <w:tcPr>
            <w:tcW w:w="5395"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Supervisores PROMIDD, Operadores, Supervisores de Planta, Entrenadores</w:t>
            </w:r>
          </w:p>
        </w:tc>
      </w:tr>
      <w:tr w:rsidR="005C7CF6" w:rsidRPr="005C7CF6">
        <w:tc>
          <w:tcPr>
            <w:tcW w:w="648" w:type="dxa"/>
          </w:tcPr>
          <w:p w:rsidR="005C7CF6" w:rsidRPr="005C7CF6" w:rsidRDefault="005C7CF6" w:rsidP="0089075F">
            <w:pPr>
              <w:jc w:val="center"/>
              <w:rPr>
                <w:rFonts w:ascii="Book Antiqua" w:hAnsi="Book Antiqua" w:cs="Tahoma"/>
                <w:sz w:val="18"/>
                <w:szCs w:val="18"/>
              </w:rPr>
            </w:pPr>
            <w:r w:rsidRPr="005C7CF6">
              <w:rPr>
                <w:rFonts w:ascii="Book Antiqua" w:hAnsi="Book Antiqua" w:cs="Tahoma"/>
                <w:sz w:val="18"/>
                <w:szCs w:val="18"/>
              </w:rPr>
              <w:t>3</w:t>
            </w:r>
          </w:p>
        </w:tc>
        <w:tc>
          <w:tcPr>
            <w:tcW w:w="5468"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Estrategias de aplicación</w:t>
            </w:r>
          </w:p>
        </w:tc>
        <w:tc>
          <w:tcPr>
            <w:tcW w:w="1526"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45 minutos</w:t>
            </w:r>
          </w:p>
        </w:tc>
        <w:tc>
          <w:tcPr>
            <w:tcW w:w="5395"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Supervisores PROMIDD, Operadores, Supervisores de Planta, Entrenadores</w:t>
            </w:r>
          </w:p>
        </w:tc>
      </w:tr>
      <w:tr w:rsidR="005C7CF6" w:rsidRPr="005C7CF6">
        <w:tc>
          <w:tcPr>
            <w:tcW w:w="648" w:type="dxa"/>
          </w:tcPr>
          <w:p w:rsidR="005C7CF6" w:rsidRPr="005C7CF6" w:rsidRDefault="005C7CF6" w:rsidP="0089075F">
            <w:pPr>
              <w:jc w:val="center"/>
              <w:rPr>
                <w:rFonts w:ascii="Book Antiqua" w:hAnsi="Book Antiqua" w:cs="Tahoma"/>
                <w:sz w:val="18"/>
                <w:szCs w:val="18"/>
              </w:rPr>
            </w:pPr>
            <w:r w:rsidRPr="005C7CF6">
              <w:rPr>
                <w:rFonts w:ascii="Book Antiqua" w:hAnsi="Book Antiqua" w:cs="Tahoma"/>
                <w:sz w:val="18"/>
                <w:szCs w:val="18"/>
              </w:rPr>
              <w:t>4</w:t>
            </w:r>
          </w:p>
        </w:tc>
        <w:tc>
          <w:tcPr>
            <w:tcW w:w="5468"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Plan Operativo</w:t>
            </w:r>
          </w:p>
        </w:tc>
        <w:tc>
          <w:tcPr>
            <w:tcW w:w="1526"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45 minutos</w:t>
            </w:r>
          </w:p>
        </w:tc>
        <w:tc>
          <w:tcPr>
            <w:tcW w:w="5395"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Supervisores PROMIDD, Operadores, Supervisores de Planta, Entrenadores</w:t>
            </w:r>
          </w:p>
        </w:tc>
      </w:tr>
      <w:tr w:rsidR="005C7CF6" w:rsidRPr="005C7CF6">
        <w:tc>
          <w:tcPr>
            <w:tcW w:w="648" w:type="dxa"/>
          </w:tcPr>
          <w:p w:rsidR="005C7CF6" w:rsidRPr="005C7CF6" w:rsidRDefault="005C7CF6" w:rsidP="0089075F">
            <w:pPr>
              <w:jc w:val="center"/>
              <w:rPr>
                <w:rFonts w:ascii="Book Antiqua" w:hAnsi="Book Antiqua" w:cs="Tahoma"/>
                <w:sz w:val="18"/>
                <w:szCs w:val="18"/>
              </w:rPr>
            </w:pPr>
            <w:r w:rsidRPr="005C7CF6">
              <w:rPr>
                <w:rFonts w:ascii="Book Antiqua" w:hAnsi="Book Antiqua" w:cs="Tahoma"/>
                <w:sz w:val="18"/>
                <w:szCs w:val="18"/>
              </w:rPr>
              <w:t>5</w:t>
            </w:r>
          </w:p>
        </w:tc>
        <w:tc>
          <w:tcPr>
            <w:tcW w:w="5468"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Plan de Control</w:t>
            </w:r>
          </w:p>
        </w:tc>
        <w:tc>
          <w:tcPr>
            <w:tcW w:w="1526"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30 minutos</w:t>
            </w:r>
          </w:p>
        </w:tc>
        <w:tc>
          <w:tcPr>
            <w:tcW w:w="5395"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Supervisores PROMIDD, Operadores, Supervisores de Planta, Entrenadores</w:t>
            </w:r>
          </w:p>
        </w:tc>
      </w:tr>
      <w:tr w:rsidR="005C7CF6" w:rsidRPr="005C7CF6">
        <w:tc>
          <w:tcPr>
            <w:tcW w:w="648" w:type="dxa"/>
          </w:tcPr>
          <w:p w:rsidR="005C7CF6" w:rsidRPr="005C7CF6" w:rsidRDefault="005C7CF6" w:rsidP="0089075F">
            <w:pPr>
              <w:jc w:val="center"/>
              <w:rPr>
                <w:rFonts w:ascii="Book Antiqua" w:hAnsi="Book Antiqua" w:cs="Tahoma"/>
                <w:sz w:val="18"/>
                <w:szCs w:val="18"/>
              </w:rPr>
            </w:pPr>
          </w:p>
        </w:tc>
        <w:tc>
          <w:tcPr>
            <w:tcW w:w="5468" w:type="dxa"/>
          </w:tcPr>
          <w:p w:rsidR="005C7CF6" w:rsidRPr="005C7CF6" w:rsidRDefault="005C7CF6" w:rsidP="0089075F">
            <w:pPr>
              <w:rPr>
                <w:rFonts w:ascii="Book Antiqua" w:hAnsi="Book Antiqua" w:cs="Tahoma"/>
                <w:b/>
                <w:sz w:val="18"/>
                <w:szCs w:val="18"/>
              </w:rPr>
            </w:pPr>
            <w:r w:rsidRPr="005C7CF6">
              <w:rPr>
                <w:rFonts w:ascii="Book Antiqua" w:hAnsi="Book Antiqua" w:cs="Tahoma"/>
                <w:b/>
                <w:sz w:val="18"/>
                <w:szCs w:val="18"/>
              </w:rPr>
              <w:t>TOTAL</w:t>
            </w:r>
          </w:p>
        </w:tc>
        <w:tc>
          <w:tcPr>
            <w:tcW w:w="1526" w:type="dxa"/>
          </w:tcPr>
          <w:p w:rsidR="005C7CF6" w:rsidRPr="005C7CF6" w:rsidRDefault="005C7CF6" w:rsidP="0089075F">
            <w:pPr>
              <w:rPr>
                <w:rFonts w:ascii="Book Antiqua" w:hAnsi="Book Antiqua" w:cs="Tahoma"/>
                <w:b/>
                <w:sz w:val="18"/>
                <w:szCs w:val="18"/>
              </w:rPr>
            </w:pPr>
            <w:r w:rsidRPr="005C7CF6">
              <w:rPr>
                <w:rFonts w:ascii="Book Antiqua" w:hAnsi="Book Antiqua" w:cs="Tahoma"/>
                <w:b/>
                <w:sz w:val="18"/>
                <w:szCs w:val="18"/>
              </w:rPr>
              <w:t>3 HORAS</w:t>
            </w:r>
          </w:p>
        </w:tc>
        <w:tc>
          <w:tcPr>
            <w:tcW w:w="5395" w:type="dxa"/>
          </w:tcPr>
          <w:p w:rsidR="005C7CF6" w:rsidRPr="005C7CF6" w:rsidRDefault="005C7CF6" w:rsidP="0089075F">
            <w:pPr>
              <w:rPr>
                <w:rFonts w:ascii="Book Antiqua" w:hAnsi="Book Antiqua" w:cs="Tahoma"/>
                <w:sz w:val="18"/>
                <w:szCs w:val="18"/>
              </w:rPr>
            </w:pPr>
          </w:p>
        </w:tc>
      </w:tr>
    </w:tbl>
    <w:p w:rsidR="005C7CF6" w:rsidRPr="005C7CF6" w:rsidRDefault="005C7CF6" w:rsidP="005C7CF6">
      <w:pPr>
        <w:jc w:val="both"/>
        <w:rPr>
          <w:rFonts w:ascii="Book Antiqua" w:hAnsi="Book Antiqua" w:cs="Tahoma"/>
          <w:sz w:val="18"/>
          <w:szCs w:val="18"/>
        </w:rPr>
      </w:pPr>
    </w:p>
    <w:tbl>
      <w:tblPr>
        <w:tblStyle w:val="Tablaconcuadrcula"/>
        <w:tblW w:w="0" w:type="auto"/>
        <w:tblLook w:val="01E0"/>
      </w:tblPr>
      <w:tblGrid>
        <w:gridCol w:w="539"/>
        <w:gridCol w:w="4054"/>
        <w:gridCol w:w="1312"/>
        <w:gridCol w:w="3999"/>
      </w:tblGrid>
      <w:tr w:rsidR="005C7CF6" w:rsidRPr="005C7CF6">
        <w:tc>
          <w:tcPr>
            <w:tcW w:w="13037" w:type="dxa"/>
            <w:gridSpan w:val="4"/>
          </w:tcPr>
          <w:p w:rsidR="005C7CF6" w:rsidRPr="005C7CF6" w:rsidRDefault="005C7CF6" w:rsidP="0089075F">
            <w:pPr>
              <w:jc w:val="center"/>
              <w:rPr>
                <w:rFonts w:ascii="Book Antiqua" w:hAnsi="Book Antiqua" w:cs="Tahoma"/>
                <w:b/>
                <w:sz w:val="18"/>
                <w:szCs w:val="18"/>
              </w:rPr>
            </w:pPr>
            <w:r w:rsidRPr="005C7CF6">
              <w:rPr>
                <w:rFonts w:ascii="Book Antiqua" w:hAnsi="Book Antiqua" w:cs="Tahoma"/>
                <w:b/>
                <w:sz w:val="18"/>
                <w:szCs w:val="18"/>
              </w:rPr>
              <w:t>Unidad #4</w:t>
            </w:r>
          </w:p>
          <w:p w:rsidR="005C7CF6" w:rsidRPr="005C7CF6" w:rsidRDefault="005C7CF6" w:rsidP="0089075F">
            <w:pPr>
              <w:jc w:val="center"/>
              <w:rPr>
                <w:rFonts w:ascii="Book Antiqua" w:hAnsi="Book Antiqua" w:cs="Tahoma"/>
                <w:b/>
                <w:sz w:val="18"/>
                <w:szCs w:val="18"/>
              </w:rPr>
            </w:pPr>
            <w:r w:rsidRPr="005C7CF6">
              <w:rPr>
                <w:rFonts w:ascii="Book Antiqua" w:hAnsi="Book Antiqua" w:cs="Tahoma"/>
                <w:b/>
                <w:sz w:val="18"/>
                <w:szCs w:val="18"/>
              </w:rPr>
              <w:t>Técnicas Ambientales</w:t>
            </w:r>
          </w:p>
        </w:tc>
      </w:tr>
      <w:tr w:rsidR="005C7CF6" w:rsidRPr="005C7CF6">
        <w:tc>
          <w:tcPr>
            <w:tcW w:w="648" w:type="dxa"/>
          </w:tcPr>
          <w:p w:rsidR="005C7CF6" w:rsidRPr="005C7CF6" w:rsidRDefault="005C7CF6" w:rsidP="0089075F">
            <w:pPr>
              <w:jc w:val="center"/>
              <w:rPr>
                <w:rFonts w:ascii="Book Antiqua" w:hAnsi="Book Antiqua" w:cs="Tahoma"/>
                <w:sz w:val="18"/>
                <w:szCs w:val="18"/>
              </w:rPr>
            </w:pPr>
          </w:p>
        </w:tc>
        <w:tc>
          <w:tcPr>
            <w:tcW w:w="5468" w:type="dxa"/>
          </w:tcPr>
          <w:p w:rsidR="005C7CF6" w:rsidRPr="005C7CF6" w:rsidRDefault="005C7CF6" w:rsidP="0089075F">
            <w:pPr>
              <w:jc w:val="center"/>
              <w:rPr>
                <w:rFonts w:ascii="Book Antiqua" w:hAnsi="Book Antiqua" w:cs="Tahoma"/>
                <w:sz w:val="18"/>
                <w:szCs w:val="18"/>
              </w:rPr>
            </w:pPr>
          </w:p>
        </w:tc>
        <w:tc>
          <w:tcPr>
            <w:tcW w:w="1526" w:type="dxa"/>
          </w:tcPr>
          <w:p w:rsidR="005C7CF6" w:rsidRPr="005C7CF6" w:rsidRDefault="005C7CF6" w:rsidP="0089075F">
            <w:pPr>
              <w:jc w:val="center"/>
              <w:rPr>
                <w:rFonts w:ascii="Book Antiqua" w:hAnsi="Book Antiqua" w:cs="Tahoma"/>
                <w:sz w:val="18"/>
                <w:szCs w:val="18"/>
              </w:rPr>
            </w:pPr>
          </w:p>
        </w:tc>
        <w:tc>
          <w:tcPr>
            <w:tcW w:w="5395" w:type="dxa"/>
          </w:tcPr>
          <w:p w:rsidR="005C7CF6" w:rsidRPr="005C7CF6" w:rsidRDefault="005C7CF6" w:rsidP="0089075F">
            <w:pPr>
              <w:jc w:val="center"/>
              <w:rPr>
                <w:rFonts w:ascii="Book Antiqua" w:hAnsi="Book Antiqua" w:cs="Tahoma"/>
                <w:sz w:val="18"/>
                <w:szCs w:val="18"/>
              </w:rPr>
            </w:pPr>
          </w:p>
        </w:tc>
      </w:tr>
      <w:tr w:rsidR="005C7CF6" w:rsidRPr="005C7CF6">
        <w:tc>
          <w:tcPr>
            <w:tcW w:w="648" w:type="dxa"/>
          </w:tcPr>
          <w:p w:rsidR="005C7CF6" w:rsidRPr="005C7CF6" w:rsidRDefault="005C7CF6" w:rsidP="0089075F">
            <w:pPr>
              <w:jc w:val="center"/>
              <w:rPr>
                <w:rFonts w:ascii="Book Antiqua" w:hAnsi="Book Antiqua" w:cs="Tahoma"/>
                <w:b/>
                <w:sz w:val="18"/>
                <w:szCs w:val="18"/>
              </w:rPr>
            </w:pPr>
            <w:r w:rsidRPr="005C7CF6">
              <w:rPr>
                <w:rFonts w:ascii="Book Antiqua" w:hAnsi="Book Antiqua" w:cs="Tahoma"/>
                <w:b/>
                <w:sz w:val="18"/>
                <w:szCs w:val="18"/>
              </w:rPr>
              <w:t>#</w:t>
            </w:r>
          </w:p>
        </w:tc>
        <w:tc>
          <w:tcPr>
            <w:tcW w:w="5468" w:type="dxa"/>
          </w:tcPr>
          <w:p w:rsidR="005C7CF6" w:rsidRPr="005C7CF6" w:rsidRDefault="005C7CF6" w:rsidP="0089075F">
            <w:pPr>
              <w:jc w:val="center"/>
              <w:rPr>
                <w:rFonts w:ascii="Book Antiqua" w:hAnsi="Book Antiqua" w:cs="Tahoma"/>
                <w:b/>
                <w:sz w:val="18"/>
                <w:szCs w:val="18"/>
              </w:rPr>
            </w:pPr>
            <w:r w:rsidRPr="005C7CF6">
              <w:rPr>
                <w:rFonts w:ascii="Book Antiqua" w:hAnsi="Book Antiqua" w:cs="Tahoma"/>
                <w:b/>
                <w:sz w:val="18"/>
                <w:szCs w:val="18"/>
              </w:rPr>
              <w:t>Contenido</w:t>
            </w:r>
          </w:p>
        </w:tc>
        <w:tc>
          <w:tcPr>
            <w:tcW w:w="1526" w:type="dxa"/>
          </w:tcPr>
          <w:p w:rsidR="005C7CF6" w:rsidRPr="005C7CF6" w:rsidRDefault="005C7CF6" w:rsidP="0089075F">
            <w:pPr>
              <w:jc w:val="center"/>
              <w:rPr>
                <w:rFonts w:ascii="Book Antiqua" w:hAnsi="Book Antiqua" w:cs="Tahoma"/>
                <w:b/>
                <w:sz w:val="18"/>
                <w:szCs w:val="18"/>
              </w:rPr>
            </w:pPr>
            <w:r w:rsidRPr="005C7CF6">
              <w:rPr>
                <w:rFonts w:ascii="Book Antiqua" w:hAnsi="Book Antiqua" w:cs="Tahoma"/>
                <w:b/>
                <w:sz w:val="18"/>
                <w:szCs w:val="18"/>
              </w:rPr>
              <w:t>Horas</w:t>
            </w:r>
          </w:p>
        </w:tc>
        <w:tc>
          <w:tcPr>
            <w:tcW w:w="5395" w:type="dxa"/>
          </w:tcPr>
          <w:p w:rsidR="005C7CF6" w:rsidRPr="005C7CF6" w:rsidRDefault="005C7CF6" w:rsidP="0089075F">
            <w:pPr>
              <w:jc w:val="center"/>
              <w:rPr>
                <w:rFonts w:ascii="Book Antiqua" w:hAnsi="Book Antiqua" w:cs="Tahoma"/>
                <w:b/>
                <w:sz w:val="18"/>
                <w:szCs w:val="18"/>
              </w:rPr>
            </w:pPr>
            <w:r w:rsidRPr="005C7CF6">
              <w:rPr>
                <w:rFonts w:ascii="Book Antiqua" w:hAnsi="Book Antiqua" w:cs="Tahoma"/>
                <w:b/>
                <w:sz w:val="18"/>
                <w:szCs w:val="18"/>
              </w:rPr>
              <w:t>Participantes</w:t>
            </w:r>
          </w:p>
        </w:tc>
      </w:tr>
      <w:tr w:rsidR="005C7CF6" w:rsidRPr="005C7CF6">
        <w:tc>
          <w:tcPr>
            <w:tcW w:w="648" w:type="dxa"/>
          </w:tcPr>
          <w:p w:rsidR="005C7CF6" w:rsidRPr="005C7CF6" w:rsidRDefault="005C7CF6" w:rsidP="0089075F">
            <w:pPr>
              <w:jc w:val="center"/>
              <w:rPr>
                <w:rFonts w:ascii="Book Antiqua" w:hAnsi="Book Antiqua" w:cs="Tahoma"/>
                <w:sz w:val="18"/>
                <w:szCs w:val="18"/>
              </w:rPr>
            </w:pPr>
            <w:r w:rsidRPr="005C7CF6">
              <w:rPr>
                <w:rFonts w:ascii="Book Antiqua" w:hAnsi="Book Antiqua" w:cs="Tahoma"/>
                <w:sz w:val="18"/>
                <w:szCs w:val="18"/>
              </w:rPr>
              <w:t>1</w:t>
            </w:r>
          </w:p>
        </w:tc>
        <w:tc>
          <w:tcPr>
            <w:tcW w:w="5468"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Misión y Objetivos</w:t>
            </w:r>
          </w:p>
        </w:tc>
        <w:tc>
          <w:tcPr>
            <w:tcW w:w="1526" w:type="dxa"/>
          </w:tcPr>
          <w:p w:rsidR="005C7CF6" w:rsidRPr="005C7CF6" w:rsidRDefault="005C7CF6" w:rsidP="0089075F">
            <w:pPr>
              <w:jc w:val="center"/>
              <w:rPr>
                <w:rFonts w:ascii="Book Antiqua" w:hAnsi="Book Antiqua" w:cs="Tahoma"/>
                <w:sz w:val="18"/>
                <w:szCs w:val="18"/>
              </w:rPr>
            </w:pPr>
            <w:r w:rsidRPr="005C7CF6">
              <w:rPr>
                <w:rFonts w:ascii="Book Antiqua" w:hAnsi="Book Antiqua" w:cs="Tahoma"/>
                <w:sz w:val="18"/>
                <w:szCs w:val="18"/>
              </w:rPr>
              <w:t>30 minutos</w:t>
            </w:r>
          </w:p>
        </w:tc>
        <w:tc>
          <w:tcPr>
            <w:tcW w:w="5395"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Supervisores PROMIDD, Operadores, Supervisores de Planta, Entrenadores</w:t>
            </w:r>
          </w:p>
        </w:tc>
      </w:tr>
      <w:tr w:rsidR="005C7CF6" w:rsidRPr="005C7CF6">
        <w:tc>
          <w:tcPr>
            <w:tcW w:w="648" w:type="dxa"/>
          </w:tcPr>
          <w:p w:rsidR="005C7CF6" w:rsidRPr="005C7CF6" w:rsidRDefault="005C7CF6" w:rsidP="0089075F">
            <w:pPr>
              <w:jc w:val="center"/>
              <w:rPr>
                <w:rFonts w:ascii="Book Antiqua" w:hAnsi="Book Antiqua" w:cs="Tahoma"/>
                <w:sz w:val="18"/>
                <w:szCs w:val="18"/>
              </w:rPr>
            </w:pPr>
            <w:r w:rsidRPr="005C7CF6">
              <w:rPr>
                <w:rFonts w:ascii="Book Antiqua" w:hAnsi="Book Antiqua" w:cs="Tahoma"/>
                <w:sz w:val="18"/>
                <w:szCs w:val="18"/>
              </w:rPr>
              <w:t>2</w:t>
            </w:r>
          </w:p>
        </w:tc>
        <w:tc>
          <w:tcPr>
            <w:tcW w:w="5468"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Metodologías</w:t>
            </w:r>
          </w:p>
        </w:tc>
        <w:tc>
          <w:tcPr>
            <w:tcW w:w="1526"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60 minutos</w:t>
            </w:r>
          </w:p>
        </w:tc>
        <w:tc>
          <w:tcPr>
            <w:tcW w:w="5395"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Supervisores PROMIDD, Operadores, Supervisores de Planta, Entrenadores</w:t>
            </w:r>
          </w:p>
        </w:tc>
      </w:tr>
      <w:tr w:rsidR="005C7CF6" w:rsidRPr="005C7CF6">
        <w:tc>
          <w:tcPr>
            <w:tcW w:w="648" w:type="dxa"/>
          </w:tcPr>
          <w:p w:rsidR="005C7CF6" w:rsidRPr="005C7CF6" w:rsidRDefault="005C7CF6" w:rsidP="0089075F">
            <w:pPr>
              <w:jc w:val="center"/>
              <w:rPr>
                <w:rFonts w:ascii="Book Antiqua" w:hAnsi="Book Antiqua" w:cs="Tahoma"/>
                <w:sz w:val="18"/>
                <w:szCs w:val="18"/>
              </w:rPr>
            </w:pPr>
            <w:r w:rsidRPr="005C7CF6">
              <w:rPr>
                <w:rFonts w:ascii="Book Antiqua" w:hAnsi="Book Antiqua" w:cs="Tahoma"/>
                <w:sz w:val="18"/>
                <w:szCs w:val="18"/>
              </w:rPr>
              <w:t>3</w:t>
            </w:r>
          </w:p>
        </w:tc>
        <w:tc>
          <w:tcPr>
            <w:tcW w:w="5468"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Principios ambientales</w:t>
            </w:r>
          </w:p>
        </w:tc>
        <w:tc>
          <w:tcPr>
            <w:tcW w:w="1526"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45 minutos</w:t>
            </w:r>
          </w:p>
        </w:tc>
        <w:tc>
          <w:tcPr>
            <w:tcW w:w="5395"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Supervisores PROMIDD, Operadores, Supervisores de Planta, Entrenadores</w:t>
            </w:r>
          </w:p>
        </w:tc>
      </w:tr>
      <w:tr w:rsidR="005C7CF6" w:rsidRPr="005C7CF6">
        <w:tc>
          <w:tcPr>
            <w:tcW w:w="648" w:type="dxa"/>
          </w:tcPr>
          <w:p w:rsidR="005C7CF6" w:rsidRPr="005C7CF6" w:rsidRDefault="005C7CF6" w:rsidP="0089075F">
            <w:pPr>
              <w:jc w:val="center"/>
              <w:rPr>
                <w:rFonts w:ascii="Book Antiqua" w:hAnsi="Book Antiqua" w:cs="Tahoma"/>
                <w:sz w:val="18"/>
                <w:szCs w:val="18"/>
              </w:rPr>
            </w:pPr>
            <w:r w:rsidRPr="005C7CF6">
              <w:rPr>
                <w:rFonts w:ascii="Book Antiqua" w:hAnsi="Book Antiqua" w:cs="Tahoma"/>
                <w:sz w:val="18"/>
                <w:szCs w:val="18"/>
              </w:rPr>
              <w:t>4</w:t>
            </w:r>
          </w:p>
        </w:tc>
        <w:tc>
          <w:tcPr>
            <w:tcW w:w="5468"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Manejo de desechos domésticos en forma sostenible y sustentable</w:t>
            </w:r>
          </w:p>
        </w:tc>
        <w:tc>
          <w:tcPr>
            <w:tcW w:w="1526"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45 minutos</w:t>
            </w:r>
          </w:p>
        </w:tc>
        <w:tc>
          <w:tcPr>
            <w:tcW w:w="5395"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Supervisores PROMIDD, Operadores, Supervisores de Planta, Entrenadores</w:t>
            </w:r>
          </w:p>
        </w:tc>
      </w:tr>
      <w:tr w:rsidR="005C7CF6" w:rsidRPr="005C7CF6">
        <w:tc>
          <w:tcPr>
            <w:tcW w:w="648" w:type="dxa"/>
          </w:tcPr>
          <w:p w:rsidR="005C7CF6" w:rsidRPr="005C7CF6" w:rsidRDefault="005C7CF6" w:rsidP="0089075F">
            <w:pPr>
              <w:jc w:val="center"/>
              <w:rPr>
                <w:rFonts w:ascii="Book Antiqua" w:hAnsi="Book Antiqua" w:cs="Tahoma"/>
                <w:sz w:val="18"/>
                <w:szCs w:val="18"/>
              </w:rPr>
            </w:pPr>
          </w:p>
        </w:tc>
        <w:tc>
          <w:tcPr>
            <w:tcW w:w="5468" w:type="dxa"/>
          </w:tcPr>
          <w:p w:rsidR="005C7CF6" w:rsidRPr="005C7CF6" w:rsidRDefault="005C7CF6" w:rsidP="0089075F">
            <w:pPr>
              <w:rPr>
                <w:rFonts w:ascii="Book Antiqua" w:hAnsi="Book Antiqua" w:cs="Tahoma"/>
                <w:b/>
                <w:sz w:val="18"/>
                <w:szCs w:val="18"/>
              </w:rPr>
            </w:pPr>
            <w:r w:rsidRPr="005C7CF6">
              <w:rPr>
                <w:rFonts w:ascii="Book Antiqua" w:hAnsi="Book Antiqua" w:cs="Tahoma"/>
                <w:b/>
                <w:sz w:val="18"/>
                <w:szCs w:val="18"/>
              </w:rPr>
              <w:t>TOTAL</w:t>
            </w:r>
          </w:p>
        </w:tc>
        <w:tc>
          <w:tcPr>
            <w:tcW w:w="1526" w:type="dxa"/>
          </w:tcPr>
          <w:p w:rsidR="005C7CF6" w:rsidRPr="005C7CF6" w:rsidRDefault="005C7CF6" w:rsidP="0089075F">
            <w:pPr>
              <w:rPr>
                <w:rFonts w:ascii="Book Antiqua" w:hAnsi="Book Antiqua" w:cs="Tahoma"/>
                <w:b/>
                <w:sz w:val="18"/>
                <w:szCs w:val="18"/>
              </w:rPr>
            </w:pPr>
            <w:r w:rsidRPr="005C7CF6">
              <w:rPr>
                <w:rFonts w:ascii="Book Antiqua" w:hAnsi="Book Antiqua" w:cs="Tahoma"/>
                <w:b/>
                <w:sz w:val="18"/>
                <w:szCs w:val="18"/>
              </w:rPr>
              <w:t>3 HORAS</w:t>
            </w:r>
          </w:p>
        </w:tc>
        <w:tc>
          <w:tcPr>
            <w:tcW w:w="5395" w:type="dxa"/>
          </w:tcPr>
          <w:p w:rsidR="005C7CF6" w:rsidRPr="005C7CF6" w:rsidRDefault="005C7CF6" w:rsidP="0089075F">
            <w:pPr>
              <w:rPr>
                <w:rFonts w:ascii="Book Antiqua" w:hAnsi="Book Antiqua" w:cs="Tahoma"/>
                <w:sz w:val="18"/>
                <w:szCs w:val="18"/>
              </w:rPr>
            </w:pPr>
          </w:p>
        </w:tc>
      </w:tr>
    </w:tbl>
    <w:p w:rsidR="005C7CF6" w:rsidRPr="005C7CF6" w:rsidRDefault="005C7CF6" w:rsidP="005C7CF6">
      <w:pPr>
        <w:jc w:val="both"/>
        <w:rPr>
          <w:rFonts w:ascii="Book Antiqua" w:hAnsi="Book Antiqua" w:cs="Tahoma"/>
          <w:sz w:val="18"/>
          <w:szCs w:val="18"/>
        </w:rPr>
      </w:pPr>
    </w:p>
    <w:p w:rsidR="005C7CF6" w:rsidRPr="005C7CF6" w:rsidRDefault="005C7CF6" w:rsidP="005C7CF6">
      <w:pPr>
        <w:jc w:val="both"/>
        <w:rPr>
          <w:rFonts w:ascii="Book Antiqua" w:hAnsi="Book Antiqua" w:cs="Tahoma"/>
          <w:sz w:val="18"/>
          <w:szCs w:val="18"/>
        </w:rPr>
      </w:pPr>
    </w:p>
    <w:tbl>
      <w:tblPr>
        <w:tblStyle w:val="Tablaconcuadrcula"/>
        <w:tblW w:w="0" w:type="auto"/>
        <w:tblLook w:val="01E0"/>
      </w:tblPr>
      <w:tblGrid>
        <w:gridCol w:w="536"/>
        <w:gridCol w:w="4040"/>
        <w:gridCol w:w="1306"/>
        <w:gridCol w:w="4022"/>
      </w:tblGrid>
      <w:tr w:rsidR="005C7CF6" w:rsidRPr="005C7CF6">
        <w:tc>
          <w:tcPr>
            <w:tcW w:w="13037" w:type="dxa"/>
            <w:gridSpan w:val="4"/>
          </w:tcPr>
          <w:p w:rsidR="005C7CF6" w:rsidRPr="005C7CF6" w:rsidRDefault="005C7CF6" w:rsidP="0089075F">
            <w:pPr>
              <w:jc w:val="center"/>
              <w:rPr>
                <w:rFonts w:ascii="Book Antiqua" w:hAnsi="Book Antiqua" w:cs="Tahoma"/>
                <w:b/>
                <w:sz w:val="18"/>
                <w:szCs w:val="18"/>
              </w:rPr>
            </w:pPr>
            <w:r w:rsidRPr="005C7CF6">
              <w:rPr>
                <w:rFonts w:ascii="Book Antiqua" w:hAnsi="Book Antiqua" w:cs="Tahoma"/>
                <w:b/>
                <w:sz w:val="18"/>
                <w:szCs w:val="18"/>
              </w:rPr>
              <w:t>Unidad #5</w:t>
            </w:r>
          </w:p>
          <w:p w:rsidR="005C7CF6" w:rsidRPr="005C7CF6" w:rsidRDefault="005C7CF6" w:rsidP="0089075F">
            <w:pPr>
              <w:jc w:val="center"/>
              <w:rPr>
                <w:rFonts w:ascii="Book Antiqua" w:hAnsi="Book Antiqua" w:cs="Tahoma"/>
                <w:b/>
                <w:sz w:val="18"/>
                <w:szCs w:val="18"/>
              </w:rPr>
            </w:pPr>
            <w:r w:rsidRPr="005C7CF6">
              <w:rPr>
                <w:rFonts w:ascii="Book Antiqua" w:hAnsi="Book Antiqua" w:cs="Tahoma"/>
                <w:b/>
                <w:sz w:val="18"/>
                <w:szCs w:val="18"/>
              </w:rPr>
              <w:t>Promotores</w:t>
            </w:r>
          </w:p>
        </w:tc>
      </w:tr>
      <w:tr w:rsidR="005C7CF6" w:rsidRPr="005C7CF6">
        <w:tc>
          <w:tcPr>
            <w:tcW w:w="648" w:type="dxa"/>
          </w:tcPr>
          <w:p w:rsidR="005C7CF6" w:rsidRPr="005C7CF6" w:rsidRDefault="005C7CF6" w:rsidP="0089075F">
            <w:pPr>
              <w:jc w:val="center"/>
              <w:rPr>
                <w:rFonts w:ascii="Book Antiqua" w:hAnsi="Book Antiqua" w:cs="Tahoma"/>
                <w:sz w:val="18"/>
                <w:szCs w:val="18"/>
              </w:rPr>
            </w:pPr>
          </w:p>
        </w:tc>
        <w:tc>
          <w:tcPr>
            <w:tcW w:w="5468" w:type="dxa"/>
          </w:tcPr>
          <w:p w:rsidR="005C7CF6" w:rsidRPr="005C7CF6" w:rsidRDefault="005C7CF6" w:rsidP="0089075F">
            <w:pPr>
              <w:jc w:val="center"/>
              <w:rPr>
                <w:rFonts w:ascii="Book Antiqua" w:hAnsi="Book Antiqua" w:cs="Tahoma"/>
                <w:sz w:val="18"/>
                <w:szCs w:val="18"/>
              </w:rPr>
            </w:pPr>
          </w:p>
        </w:tc>
        <w:tc>
          <w:tcPr>
            <w:tcW w:w="1526" w:type="dxa"/>
          </w:tcPr>
          <w:p w:rsidR="005C7CF6" w:rsidRPr="005C7CF6" w:rsidRDefault="005C7CF6" w:rsidP="0089075F">
            <w:pPr>
              <w:jc w:val="center"/>
              <w:rPr>
                <w:rFonts w:ascii="Book Antiqua" w:hAnsi="Book Antiqua" w:cs="Tahoma"/>
                <w:sz w:val="18"/>
                <w:szCs w:val="18"/>
              </w:rPr>
            </w:pPr>
          </w:p>
        </w:tc>
        <w:tc>
          <w:tcPr>
            <w:tcW w:w="5395" w:type="dxa"/>
          </w:tcPr>
          <w:p w:rsidR="005C7CF6" w:rsidRPr="005C7CF6" w:rsidRDefault="005C7CF6" w:rsidP="0089075F">
            <w:pPr>
              <w:jc w:val="center"/>
              <w:rPr>
                <w:rFonts w:ascii="Book Antiqua" w:hAnsi="Book Antiqua" w:cs="Tahoma"/>
                <w:sz w:val="18"/>
                <w:szCs w:val="18"/>
              </w:rPr>
            </w:pPr>
          </w:p>
        </w:tc>
      </w:tr>
      <w:tr w:rsidR="005C7CF6" w:rsidRPr="005C7CF6">
        <w:tc>
          <w:tcPr>
            <w:tcW w:w="648" w:type="dxa"/>
          </w:tcPr>
          <w:p w:rsidR="005C7CF6" w:rsidRPr="005C7CF6" w:rsidRDefault="005C7CF6" w:rsidP="0089075F">
            <w:pPr>
              <w:jc w:val="center"/>
              <w:rPr>
                <w:rFonts w:ascii="Book Antiqua" w:hAnsi="Book Antiqua" w:cs="Tahoma"/>
                <w:b/>
                <w:sz w:val="18"/>
                <w:szCs w:val="18"/>
              </w:rPr>
            </w:pPr>
            <w:r w:rsidRPr="005C7CF6">
              <w:rPr>
                <w:rFonts w:ascii="Book Antiqua" w:hAnsi="Book Antiqua" w:cs="Tahoma"/>
                <w:b/>
                <w:sz w:val="18"/>
                <w:szCs w:val="18"/>
              </w:rPr>
              <w:t>#</w:t>
            </w:r>
          </w:p>
        </w:tc>
        <w:tc>
          <w:tcPr>
            <w:tcW w:w="5468" w:type="dxa"/>
          </w:tcPr>
          <w:p w:rsidR="005C7CF6" w:rsidRPr="005C7CF6" w:rsidRDefault="005C7CF6" w:rsidP="0089075F">
            <w:pPr>
              <w:jc w:val="center"/>
              <w:rPr>
                <w:rFonts w:ascii="Book Antiqua" w:hAnsi="Book Antiqua" w:cs="Tahoma"/>
                <w:b/>
                <w:sz w:val="18"/>
                <w:szCs w:val="18"/>
              </w:rPr>
            </w:pPr>
            <w:r w:rsidRPr="005C7CF6">
              <w:rPr>
                <w:rFonts w:ascii="Book Antiqua" w:hAnsi="Book Antiqua" w:cs="Tahoma"/>
                <w:b/>
                <w:sz w:val="18"/>
                <w:szCs w:val="18"/>
              </w:rPr>
              <w:t>Contenido</w:t>
            </w:r>
          </w:p>
        </w:tc>
        <w:tc>
          <w:tcPr>
            <w:tcW w:w="1526" w:type="dxa"/>
          </w:tcPr>
          <w:p w:rsidR="005C7CF6" w:rsidRPr="005C7CF6" w:rsidRDefault="005C7CF6" w:rsidP="0089075F">
            <w:pPr>
              <w:jc w:val="center"/>
              <w:rPr>
                <w:rFonts w:ascii="Book Antiqua" w:hAnsi="Book Antiqua" w:cs="Tahoma"/>
                <w:b/>
                <w:sz w:val="18"/>
                <w:szCs w:val="18"/>
              </w:rPr>
            </w:pPr>
            <w:r w:rsidRPr="005C7CF6">
              <w:rPr>
                <w:rFonts w:ascii="Book Antiqua" w:hAnsi="Book Antiqua" w:cs="Tahoma"/>
                <w:b/>
                <w:sz w:val="18"/>
                <w:szCs w:val="18"/>
              </w:rPr>
              <w:t>Horas</w:t>
            </w:r>
          </w:p>
        </w:tc>
        <w:tc>
          <w:tcPr>
            <w:tcW w:w="5395" w:type="dxa"/>
          </w:tcPr>
          <w:p w:rsidR="005C7CF6" w:rsidRPr="005C7CF6" w:rsidRDefault="005C7CF6" w:rsidP="0089075F">
            <w:pPr>
              <w:jc w:val="center"/>
              <w:rPr>
                <w:rFonts w:ascii="Book Antiqua" w:hAnsi="Book Antiqua" w:cs="Tahoma"/>
                <w:b/>
                <w:sz w:val="18"/>
                <w:szCs w:val="18"/>
              </w:rPr>
            </w:pPr>
            <w:r w:rsidRPr="005C7CF6">
              <w:rPr>
                <w:rFonts w:ascii="Book Antiqua" w:hAnsi="Book Antiqua" w:cs="Tahoma"/>
                <w:b/>
                <w:sz w:val="18"/>
                <w:szCs w:val="18"/>
              </w:rPr>
              <w:t>Participantes</w:t>
            </w:r>
          </w:p>
        </w:tc>
      </w:tr>
      <w:tr w:rsidR="005C7CF6" w:rsidRPr="005C7CF6">
        <w:tc>
          <w:tcPr>
            <w:tcW w:w="648" w:type="dxa"/>
          </w:tcPr>
          <w:p w:rsidR="005C7CF6" w:rsidRPr="005C7CF6" w:rsidRDefault="005C7CF6" w:rsidP="0089075F">
            <w:pPr>
              <w:jc w:val="center"/>
              <w:rPr>
                <w:rFonts w:ascii="Book Antiqua" w:hAnsi="Book Antiqua" w:cs="Tahoma"/>
                <w:sz w:val="18"/>
                <w:szCs w:val="18"/>
              </w:rPr>
            </w:pPr>
            <w:r w:rsidRPr="005C7CF6">
              <w:rPr>
                <w:rFonts w:ascii="Book Antiqua" w:hAnsi="Book Antiqua" w:cs="Tahoma"/>
                <w:sz w:val="18"/>
                <w:szCs w:val="18"/>
              </w:rPr>
              <w:t>1</w:t>
            </w:r>
          </w:p>
        </w:tc>
        <w:tc>
          <w:tcPr>
            <w:tcW w:w="5468"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Misión y Objetivos</w:t>
            </w:r>
          </w:p>
        </w:tc>
        <w:tc>
          <w:tcPr>
            <w:tcW w:w="1526" w:type="dxa"/>
          </w:tcPr>
          <w:p w:rsidR="005C7CF6" w:rsidRPr="005C7CF6" w:rsidRDefault="005C7CF6" w:rsidP="0089075F">
            <w:pPr>
              <w:jc w:val="center"/>
              <w:rPr>
                <w:rFonts w:ascii="Book Antiqua" w:hAnsi="Book Antiqua" w:cs="Tahoma"/>
                <w:sz w:val="18"/>
                <w:szCs w:val="18"/>
              </w:rPr>
            </w:pPr>
            <w:r w:rsidRPr="005C7CF6">
              <w:rPr>
                <w:rFonts w:ascii="Book Antiqua" w:hAnsi="Book Antiqua" w:cs="Tahoma"/>
                <w:sz w:val="18"/>
                <w:szCs w:val="18"/>
              </w:rPr>
              <w:t>30 minutos</w:t>
            </w:r>
          </w:p>
        </w:tc>
        <w:tc>
          <w:tcPr>
            <w:tcW w:w="5395"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Administrador, entrenadores</w:t>
            </w:r>
          </w:p>
        </w:tc>
      </w:tr>
      <w:tr w:rsidR="005C7CF6" w:rsidRPr="005C7CF6">
        <w:tc>
          <w:tcPr>
            <w:tcW w:w="648" w:type="dxa"/>
          </w:tcPr>
          <w:p w:rsidR="005C7CF6" w:rsidRPr="005C7CF6" w:rsidRDefault="005C7CF6" w:rsidP="0089075F">
            <w:pPr>
              <w:jc w:val="center"/>
              <w:rPr>
                <w:rFonts w:ascii="Book Antiqua" w:hAnsi="Book Antiqua" w:cs="Tahoma"/>
                <w:sz w:val="18"/>
                <w:szCs w:val="18"/>
              </w:rPr>
            </w:pPr>
            <w:r w:rsidRPr="005C7CF6">
              <w:rPr>
                <w:rFonts w:ascii="Book Antiqua" w:hAnsi="Book Antiqua" w:cs="Tahoma"/>
                <w:sz w:val="18"/>
                <w:szCs w:val="18"/>
              </w:rPr>
              <w:t>2</w:t>
            </w:r>
          </w:p>
        </w:tc>
        <w:tc>
          <w:tcPr>
            <w:tcW w:w="5468"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Estrategias de Comunicación</w:t>
            </w:r>
          </w:p>
        </w:tc>
        <w:tc>
          <w:tcPr>
            <w:tcW w:w="1526"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60 minutos</w:t>
            </w:r>
          </w:p>
        </w:tc>
        <w:tc>
          <w:tcPr>
            <w:tcW w:w="5395"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Administrador, entrenadores</w:t>
            </w:r>
          </w:p>
        </w:tc>
      </w:tr>
      <w:tr w:rsidR="005C7CF6" w:rsidRPr="005C7CF6">
        <w:tc>
          <w:tcPr>
            <w:tcW w:w="648" w:type="dxa"/>
          </w:tcPr>
          <w:p w:rsidR="005C7CF6" w:rsidRPr="005C7CF6" w:rsidRDefault="005C7CF6" w:rsidP="0089075F">
            <w:pPr>
              <w:jc w:val="center"/>
              <w:rPr>
                <w:rFonts w:ascii="Book Antiqua" w:hAnsi="Book Antiqua" w:cs="Tahoma"/>
                <w:sz w:val="18"/>
                <w:szCs w:val="18"/>
              </w:rPr>
            </w:pPr>
            <w:r w:rsidRPr="005C7CF6">
              <w:rPr>
                <w:rFonts w:ascii="Book Antiqua" w:hAnsi="Book Antiqua" w:cs="Tahoma"/>
                <w:sz w:val="18"/>
                <w:szCs w:val="18"/>
              </w:rPr>
              <w:t>3</w:t>
            </w:r>
          </w:p>
        </w:tc>
        <w:tc>
          <w:tcPr>
            <w:tcW w:w="5468"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Plan Operativo</w:t>
            </w:r>
          </w:p>
        </w:tc>
        <w:tc>
          <w:tcPr>
            <w:tcW w:w="1526"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45 minutos</w:t>
            </w:r>
          </w:p>
        </w:tc>
        <w:tc>
          <w:tcPr>
            <w:tcW w:w="5395"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 xml:space="preserve">Administrador, entrenadores </w:t>
            </w:r>
          </w:p>
        </w:tc>
      </w:tr>
      <w:tr w:rsidR="005C7CF6" w:rsidRPr="005C7CF6">
        <w:tc>
          <w:tcPr>
            <w:tcW w:w="648" w:type="dxa"/>
          </w:tcPr>
          <w:p w:rsidR="005C7CF6" w:rsidRPr="005C7CF6" w:rsidRDefault="005C7CF6" w:rsidP="0089075F">
            <w:pPr>
              <w:jc w:val="center"/>
              <w:rPr>
                <w:rFonts w:ascii="Book Antiqua" w:hAnsi="Book Antiqua" w:cs="Tahoma"/>
                <w:sz w:val="18"/>
                <w:szCs w:val="18"/>
              </w:rPr>
            </w:pPr>
            <w:r w:rsidRPr="005C7CF6">
              <w:rPr>
                <w:rFonts w:ascii="Book Antiqua" w:hAnsi="Book Antiqua" w:cs="Tahoma"/>
                <w:sz w:val="18"/>
                <w:szCs w:val="18"/>
              </w:rPr>
              <w:t>4</w:t>
            </w:r>
          </w:p>
        </w:tc>
        <w:tc>
          <w:tcPr>
            <w:tcW w:w="5468"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Plan de Control</w:t>
            </w:r>
          </w:p>
        </w:tc>
        <w:tc>
          <w:tcPr>
            <w:tcW w:w="1526"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45 minutos</w:t>
            </w:r>
          </w:p>
        </w:tc>
        <w:tc>
          <w:tcPr>
            <w:tcW w:w="5395" w:type="dxa"/>
          </w:tcPr>
          <w:p w:rsidR="005C7CF6" w:rsidRPr="005C7CF6" w:rsidRDefault="005C7CF6" w:rsidP="0089075F">
            <w:pPr>
              <w:rPr>
                <w:rFonts w:ascii="Book Antiqua" w:hAnsi="Book Antiqua" w:cs="Tahoma"/>
                <w:sz w:val="18"/>
                <w:szCs w:val="18"/>
              </w:rPr>
            </w:pPr>
            <w:r w:rsidRPr="005C7CF6">
              <w:rPr>
                <w:rFonts w:ascii="Book Antiqua" w:hAnsi="Book Antiqua" w:cs="Tahoma"/>
                <w:sz w:val="18"/>
                <w:szCs w:val="18"/>
              </w:rPr>
              <w:t>Administrador, entrenadores</w:t>
            </w:r>
          </w:p>
        </w:tc>
      </w:tr>
      <w:tr w:rsidR="005C7CF6" w:rsidRPr="005C7CF6">
        <w:tc>
          <w:tcPr>
            <w:tcW w:w="648" w:type="dxa"/>
          </w:tcPr>
          <w:p w:rsidR="005C7CF6" w:rsidRPr="005C7CF6" w:rsidRDefault="005C7CF6" w:rsidP="0089075F">
            <w:pPr>
              <w:jc w:val="center"/>
              <w:rPr>
                <w:rFonts w:ascii="Book Antiqua" w:hAnsi="Book Antiqua" w:cs="Tahoma"/>
                <w:sz w:val="18"/>
                <w:szCs w:val="18"/>
              </w:rPr>
            </w:pPr>
          </w:p>
        </w:tc>
        <w:tc>
          <w:tcPr>
            <w:tcW w:w="5468" w:type="dxa"/>
          </w:tcPr>
          <w:p w:rsidR="005C7CF6" w:rsidRPr="005C7CF6" w:rsidRDefault="005C7CF6" w:rsidP="0089075F">
            <w:pPr>
              <w:rPr>
                <w:rFonts w:ascii="Book Antiqua" w:hAnsi="Book Antiqua" w:cs="Tahoma"/>
                <w:b/>
                <w:sz w:val="18"/>
                <w:szCs w:val="18"/>
              </w:rPr>
            </w:pPr>
            <w:r w:rsidRPr="005C7CF6">
              <w:rPr>
                <w:rFonts w:ascii="Book Antiqua" w:hAnsi="Book Antiqua" w:cs="Tahoma"/>
                <w:b/>
                <w:sz w:val="18"/>
                <w:szCs w:val="18"/>
              </w:rPr>
              <w:t>TOTAL</w:t>
            </w:r>
          </w:p>
        </w:tc>
        <w:tc>
          <w:tcPr>
            <w:tcW w:w="1526" w:type="dxa"/>
          </w:tcPr>
          <w:p w:rsidR="005C7CF6" w:rsidRPr="005C7CF6" w:rsidRDefault="005C7CF6" w:rsidP="0089075F">
            <w:pPr>
              <w:rPr>
                <w:rFonts w:ascii="Book Antiqua" w:hAnsi="Book Antiqua" w:cs="Tahoma"/>
                <w:b/>
                <w:sz w:val="18"/>
                <w:szCs w:val="18"/>
              </w:rPr>
            </w:pPr>
            <w:r w:rsidRPr="005C7CF6">
              <w:rPr>
                <w:rFonts w:ascii="Book Antiqua" w:hAnsi="Book Antiqua" w:cs="Tahoma"/>
                <w:b/>
                <w:sz w:val="18"/>
                <w:szCs w:val="18"/>
              </w:rPr>
              <w:t>3 HORAS</w:t>
            </w:r>
          </w:p>
        </w:tc>
        <w:tc>
          <w:tcPr>
            <w:tcW w:w="5395" w:type="dxa"/>
          </w:tcPr>
          <w:p w:rsidR="005C7CF6" w:rsidRPr="005C7CF6" w:rsidRDefault="005C7CF6" w:rsidP="0089075F">
            <w:pPr>
              <w:rPr>
                <w:rFonts w:ascii="Book Antiqua" w:hAnsi="Book Antiqua" w:cs="Tahoma"/>
                <w:sz w:val="18"/>
                <w:szCs w:val="18"/>
              </w:rPr>
            </w:pPr>
          </w:p>
        </w:tc>
      </w:tr>
    </w:tbl>
    <w:p w:rsidR="003259AF" w:rsidRDefault="003259AF" w:rsidP="00571311">
      <w:pPr>
        <w:jc w:val="both"/>
        <w:rPr>
          <w:rFonts w:ascii="Book Antiqua" w:hAnsi="Book Antiqua"/>
          <w:sz w:val="20"/>
          <w:szCs w:val="20"/>
        </w:rPr>
        <w:sectPr w:rsidR="003259AF">
          <w:pgSz w:w="12240" w:h="15840" w:code="1"/>
          <w:pgMar w:top="1418" w:right="1134" w:bottom="1134" w:left="1418" w:header="709" w:footer="709" w:gutter="0"/>
          <w:cols w:space="708"/>
          <w:docGrid w:linePitch="360"/>
        </w:sectPr>
      </w:pPr>
    </w:p>
    <w:p w:rsidR="00743EFA" w:rsidRPr="00743EFA" w:rsidRDefault="00743EFA" w:rsidP="00991BF4">
      <w:pPr>
        <w:tabs>
          <w:tab w:val="left" w:pos="10499"/>
        </w:tabs>
        <w:jc w:val="center"/>
        <w:rPr>
          <w:b/>
          <w:bCs/>
          <w:caps/>
          <w:sz w:val="28"/>
          <w:szCs w:val="28"/>
        </w:rPr>
      </w:pPr>
      <w:r w:rsidRPr="00743EFA">
        <w:rPr>
          <w:b/>
          <w:bCs/>
          <w:caps/>
          <w:sz w:val="28"/>
          <w:szCs w:val="28"/>
        </w:rPr>
        <w:lastRenderedPageBreak/>
        <w:t>ANEXO # 14</w:t>
      </w:r>
    </w:p>
    <w:bookmarkStart w:id="9" w:name="PLAN"/>
    <w:p w:rsidR="00743EFA" w:rsidRPr="00991BF4" w:rsidRDefault="00743EFA" w:rsidP="00743EFA">
      <w:pPr>
        <w:tabs>
          <w:tab w:val="left" w:pos="10499"/>
        </w:tabs>
        <w:jc w:val="center"/>
        <w:rPr>
          <w:b/>
          <w:bCs/>
          <w:caps/>
        </w:rPr>
      </w:pPr>
      <w:r w:rsidRPr="00991BF4">
        <w:rPr>
          <w:b/>
          <w:bCs/>
          <w:caps/>
        </w:rPr>
        <w:fldChar w:fldCharType="begin"/>
      </w:r>
      <w:r w:rsidRPr="00991BF4">
        <w:rPr>
          <w:b/>
          <w:bCs/>
          <w:caps/>
        </w:rPr>
        <w:instrText xml:space="preserve"> HYPERLINK  \l "Tabla" </w:instrText>
      </w:r>
      <w:r w:rsidRPr="00991BF4">
        <w:rPr>
          <w:b/>
          <w:bCs/>
          <w:caps/>
        </w:rPr>
      </w:r>
      <w:r w:rsidRPr="00991BF4">
        <w:rPr>
          <w:b/>
          <w:bCs/>
          <w:caps/>
        </w:rPr>
        <w:fldChar w:fldCharType="separate"/>
      </w:r>
      <w:r w:rsidRPr="00991BF4">
        <w:rPr>
          <w:rStyle w:val="Hipervnculo"/>
          <w:b/>
          <w:bCs/>
          <w:caps/>
          <w:color w:val="auto"/>
          <w:u w:val="none"/>
        </w:rPr>
        <w:t>Pl</w:t>
      </w:r>
      <w:r w:rsidRPr="00991BF4">
        <w:rPr>
          <w:rStyle w:val="Hipervnculo"/>
          <w:b/>
          <w:bCs/>
          <w:caps/>
          <w:color w:val="auto"/>
          <w:u w:val="none"/>
        </w:rPr>
        <w:t>a</w:t>
      </w:r>
      <w:r w:rsidRPr="00991BF4">
        <w:rPr>
          <w:rStyle w:val="Hipervnculo"/>
          <w:b/>
          <w:bCs/>
          <w:caps/>
          <w:color w:val="auto"/>
          <w:u w:val="none"/>
        </w:rPr>
        <w:t>n</w:t>
      </w:r>
      <w:r w:rsidRPr="00991BF4">
        <w:rPr>
          <w:b/>
          <w:bCs/>
          <w:caps/>
        </w:rPr>
        <w:fldChar w:fldCharType="end"/>
      </w:r>
      <w:r w:rsidRPr="00991BF4">
        <w:rPr>
          <w:b/>
          <w:bCs/>
          <w:caps/>
        </w:rPr>
        <w:t xml:space="preserve"> de </w:t>
      </w:r>
      <w:bookmarkEnd w:id="9"/>
      <w:r w:rsidRPr="00991BF4">
        <w:rPr>
          <w:b/>
          <w:bCs/>
          <w:caps/>
        </w:rPr>
        <w:t>EJECUCIÓN</w:t>
      </w:r>
    </w:p>
    <w:p w:rsidR="00743EFA" w:rsidRDefault="00743EFA" w:rsidP="00743EFA">
      <w:pPr>
        <w:tabs>
          <w:tab w:val="left" w:pos="10499"/>
        </w:tabs>
        <w:rPr>
          <w:b/>
          <w:bCs/>
          <w:caps/>
        </w:rPr>
      </w:pPr>
    </w:p>
    <w:p w:rsidR="00743EFA" w:rsidRPr="00F30424" w:rsidRDefault="00743EFA" w:rsidP="00743EFA">
      <w:pPr>
        <w:tabs>
          <w:tab w:val="left" w:pos="10499"/>
        </w:tabs>
        <w:rPr>
          <w:rFonts w:ascii="Book Antiqua" w:hAnsi="Book Antiqua"/>
          <w:bCs/>
        </w:rPr>
      </w:pPr>
      <w:r w:rsidRPr="00F30424">
        <w:rPr>
          <w:rFonts w:ascii="Book Antiqua" w:hAnsi="Book Antiqua"/>
          <w:bCs/>
        </w:rPr>
        <w:t>El plan de acción esta basado en todas las actividades que fueron consideradas para cada uno de los componentes que forman parte de la matriz del marco lógico. A continuación se detalla todos los aspectos que se consideraron para la elaboración del plan:</w:t>
      </w:r>
    </w:p>
    <w:p w:rsidR="00991BF4" w:rsidRDefault="00991BF4" w:rsidP="00743EFA">
      <w:pPr>
        <w:tabs>
          <w:tab w:val="left" w:pos="10499"/>
        </w:tabs>
        <w:rPr>
          <w:rFonts w:ascii="Book Antiqua" w:hAnsi="Book Antiqua"/>
          <w:bCs/>
        </w:rPr>
      </w:pPr>
    </w:p>
    <w:p w:rsidR="00743EFA" w:rsidRDefault="00743EFA" w:rsidP="00743EFA">
      <w:pPr>
        <w:tabs>
          <w:tab w:val="left" w:pos="10499"/>
        </w:tabs>
        <w:rPr>
          <w:rFonts w:ascii="Book Antiqua" w:hAnsi="Book Antiqua"/>
          <w:bCs/>
        </w:rPr>
      </w:pPr>
      <w:r w:rsidRPr="00F30424">
        <w:rPr>
          <w:rFonts w:ascii="Book Antiqua" w:hAnsi="Book Antiqua"/>
          <w:b/>
          <w:bCs/>
        </w:rPr>
        <w:t>Tiempo:</w:t>
      </w:r>
      <w:r w:rsidRPr="00F30424">
        <w:rPr>
          <w:rFonts w:ascii="Book Antiqua" w:hAnsi="Book Antiqua"/>
          <w:bCs/>
        </w:rPr>
        <w:t xml:space="preserve"> Se considero el tiempo requerido para cada una de las actividades así mismo el tiempo para las actividades previas para su consecución.</w:t>
      </w:r>
    </w:p>
    <w:p w:rsidR="00743EFA" w:rsidRDefault="00743EFA" w:rsidP="00743EFA">
      <w:pPr>
        <w:tabs>
          <w:tab w:val="left" w:pos="10499"/>
        </w:tabs>
        <w:rPr>
          <w:rFonts w:ascii="Book Antiqua" w:hAnsi="Book Antiqua"/>
          <w:bCs/>
        </w:rPr>
      </w:pPr>
      <w:r w:rsidRPr="00F30424">
        <w:rPr>
          <w:rFonts w:ascii="Book Antiqua" w:hAnsi="Book Antiqua"/>
          <w:b/>
          <w:bCs/>
        </w:rPr>
        <w:t xml:space="preserve">Recursos: </w:t>
      </w:r>
      <w:r w:rsidRPr="00F30424">
        <w:rPr>
          <w:rFonts w:ascii="Book Antiqua" w:hAnsi="Book Antiqua"/>
          <w:bCs/>
        </w:rPr>
        <w:t>Se asignaron los recursos necesarios para cada actividad.</w:t>
      </w:r>
      <w:r>
        <w:rPr>
          <w:rFonts w:ascii="Book Antiqua" w:hAnsi="Book Antiqua"/>
          <w:bCs/>
        </w:rPr>
        <w:t xml:space="preserve"> Cabe Recalcar que dentro del programa de ejecución se ha considerado el tiempo para la capacitación del recurso personal. Ver anexo Cuadro de Capacitación</w:t>
      </w:r>
    </w:p>
    <w:p w:rsidR="00743EFA" w:rsidRPr="00F30424" w:rsidRDefault="00743EFA" w:rsidP="00743EFA">
      <w:pPr>
        <w:tabs>
          <w:tab w:val="left" w:pos="10499"/>
        </w:tabs>
        <w:rPr>
          <w:rFonts w:ascii="Book Antiqua" w:hAnsi="Book Antiqua"/>
          <w:bCs/>
        </w:rPr>
      </w:pPr>
      <w:r w:rsidRPr="00F30424">
        <w:rPr>
          <w:rFonts w:ascii="Book Antiqua" w:hAnsi="Book Antiqua"/>
          <w:b/>
          <w:bCs/>
        </w:rPr>
        <w:t>Cronograma de Gantt:</w:t>
      </w:r>
      <w:r w:rsidRPr="00F30424">
        <w:rPr>
          <w:rFonts w:ascii="Book Antiqua" w:hAnsi="Book Antiqua"/>
          <w:bCs/>
        </w:rPr>
        <w:t xml:space="preserve"> El cronograma de Gantt incluye todas las actividades que fueron consideradas en todas las fases del proyecto.</w:t>
      </w:r>
    </w:p>
    <w:p w:rsidR="00743EFA" w:rsidRPr="00991BF4" w:rsidRDefault="00743EFA" w:rsidP="00743EFA">
      <w:pPr>
        <w:tabs>
          <w:tab w:val="left" w:pos="10499"/>
        </w:tabs>
        <w:rPr>
          <w:rFonts w:ascii="Book Antiqua" w:hAnsi="Book Antiqua"/>
          <w:bCs/>
          <w:caps/>
        </w:rPr>
      </w:pPr>
      <w:r w:rsidRPr="00F30424">
        <w:rPr>
          <w:rFonts w:ascii="Book Antiqua" w:hAnsi="Book Antiqua"/>
          <w:bCs/>
        </w:rPr>
        <w:t xml:space="preserve"> </w:t>
      </w:r>
    </w:p>
    <w:tbl>
      <w:tblPr>
        <w:tblW w:w="10095" w:type="dxa"/>
        <w:tblInd w:w="55" w:type="dxa"/>
        <w:tblCellMar>
          <w:left w:w="70" w:type="dxa"/>
          <w:right w:w="70" w:type="dxa"/>
        </w:tblCellMar>
        <w:tblLook w:val="0000"/>
      </w:tblPr>
      <w:tblGrid>
        <w:gridCol w:w="2500"/>
        <w:gridCol w:w="1200"/>
        <w:gridCol w:w="1200"/>
        <w:gridCol w:w="1595"/>
        <w:gridCol w:w="1620"/>
        <w:gridCol w:w="1980"/>
      </w:tblGrid>
      <w:tr w:rsidR="00743EFA">
        <w:trPr>
          <w:trHeight w:val="285"/>
        </w:trPr>
        <w:tc>
          <w:tcPr>
            <w:tcW w:w="2500" w:type="dxa"/>
            <w:tcBorders>
              <w:top w:val="single" w:sz="8" w:space="0" w:color="auto"/>
              <w:left w:val="single" w:sz="8" w:space="0" w:color="auto"/>
              <w:bottom w:val="single" w:sz="4" w:space="0" w:color="auto"/>
              <w:right w:val="nil"/>
            </w:tcBorders>
            <w:shd w:val="clear" w:color="auto" w:fill="A6CAF0"/>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Nombre Recurso</w:t>
            </w:r>
          </w:p>
        </w:tc>
        <w:tc>
          <w:tcPr>
            <w:tcW w:w="1200" w:type="dxa"/>
            <w:tcBorders>
              <w:top w:val="single" w:sz="8" w:space="0" w:color="auto"/>
              <w:left w:val="single" w:sz="8" w:space="0" w:color="auto"/>
              <w:bottom w:val="single" w:sz="4" w:space="0" w:color="auto"/>
              <w:right w:val="single" w:sz="8" w:space="0" w:color="auto"/>
            </w:tcBorders>
            <w:shd w:val="clear" w:color="auto" w:fill="A6CAF0"/>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Cap. Máxima</w:t>
            </w:r>
          </w:p>
        </w:tc>
        <w:tc>
          <w:tcPr>
            <w:tcW w:w="1200" w:type="dxa"/>
            <w:tcBorders>
              <w:top w:val="single" w:sz="8" w:space="0" w:color="auto"/>
              <w:left w:val="nil"/>
              <w:bottom w:val="single" w:sz="4" w:space="0" w:color="auto"/>
              <w:right w:val="nil"/>
            </w:tcBorders>
            <w:shd w:val="clear" w:color="auto" w:fill="A6CAF0"/>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Máxima</w:t>
            </w:r>
          </w:p>
        </w:tc>
        <w:tc>
          <w:tcPr>
            <w:tcW w:w="1595" w:type="dxa"/>
            <w:tcBorders>
              <w:top w:val="single" w:sz="8" w:space="0" w:color="auto"/>
              <w:left w:val="single" w:sz="8" w:space="0" w:color="auto"/>
              <w:bottom w:val="single" w:sz="4" w:space="0" w:color="auto"/>
              <w:right w:val="single" w:sz="8" w:space="0" w:color="auto"/>
            </w:tcBorders>
            <w:shd w:val="clear" w:color="auto" w:fill="A6CAF0"/>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Tasa Estándar</w:t>
            </w:r>
          </w:p>
        </w:tc>
        <w:tc>
          <w:tcPr>
            <w:tcW w:w="1620" w:type="dxa"/>
            <w:tcBorders>
              <w:top w:val="single" w:sz="8" w:space="0" w:color="auto"/>
              <w:left w:val="nil"/>
              <w:bottom w:val="single" w:sz="4" w:space="0" w:color="auto"/>
              <w:right w:val="nil"/>
            </w:tcBorders>
            <w:shd w:val="clear" w:color="auto" w:fill="A6CAF0"/>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Costos</w:t>
            </w:r>
          </w:p>
        </w:tc>
        <w:tc>
          <w:tcPr>
            <w:tcW w:w="1980" w:type="dxa"/>
            <w:tcBorders>
              <w:top w:val="single" w:sz="8" w:space="0" w:color="auto"/>
              <w:left w:val="single" w:sz="8" w:space="0" w:color="auto"/>
              <w:bottom w:val="single" w:sz="4" w:space="0" w:color="auto"/>
              <w:right w:val="single" w:sz="8" w:space="0" w:color="auto"/>
            </w:tcBorders>
            <w:shd w:val="clear" w:color="auto" w:fill="A6CAF0"/>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Horas</w:t>
            </w:r>
          </w:p>
        </w:tc>
      </w:tr>
      <w:tr w:rsidR="00743EFA">
        <w:trPr>
          <w:trHeight w:val="270"/>
        </w:trPr>
        <w:tc>
          <w:tcPr>
            <w:tcW w:w="2500" w:type="dxa"/>
            <w:tcBorders>
              <w:top w:val="single" w:sz="4" w:space="0" w:color="auto"/>
              <w:left w:val="single" w:sz="4" w:space="0" w:color="auto"/>
              <w:bottom w:val="nil"/>
              <w:right w:val="nil"/>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Alumnos</w:t>
            </w:r>
          </w:p>
        </w:tc>
        <w:tc>
          <w:tcPr>
            <w:tcW w:w="1200" w:type="dxa"/>
            <w:tcBorders>
              <w:top w:val="single" w:sz="4" w:space="0" w:color="auto"/>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100%</w:t>
            </w:r>
          </w:p>
        </w:tc>
        <w:tc>
          <w:tcPr>
            <w:tcW w:w="1200" w:type="dxa"/>
            <w:tcBorders>
              <w:top w:val="single" w:sz="4" w:space="0" w:color="auto"/>
              <w:left w:val="nil"/>
              <w:bottom w:val="nil"/>
              <w:right w:val="nil"/>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100%</w:t>
            </w:r>
          </w:p>
        </w:tc>
        <w:tc>
          <w:tcPr>
            <w:tcW w:w="1595" w:type="dxa"/>
            <w:tcBorders>
              <w:top w:val="single" w:sz="4" w:space="0" w:color="auto"/>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$ 0,00/hora</w:t>
            </w:r>
          </w:p>
        </w:tc>
        <w:tc>
          <w:tcPr>
            <w:tcW w:w="1620" w:type="dxa"/>
            <w:tcBorders>
              <w:top w:val="single" w:sz="4" w:space="0" w:color="auto"/>
              <w:left w:val="nil"/>
              <w:bottom w:val="nil"/>
              <w:right w:val="nil"/>
            </w:tcBorders>
            <w:shd w:val="clear" w:color="auto" w:fill="auto"/>
            <w:noWrap/>
            <w:vAlign w:val="bottom"/>
          </w:tcPr>
          <w:p w:rsidR="00743EFA" w:rsidRDefault="00743EFA" w:rsidP="006323E4">
            <w:pPr>
              <w:jc w:val="right"/>
              <w:rPr>
                <w:rFonts w:ascii="Book Antiqua" w:hAnsi="Book Antiqua" w:cs="Arial"/>
                <w:sz w:val="20"/>
                <w:szCs w:val="20"/>
              </w:rPr>
            </w:pPr>
            <w:r>
              <w:rPr>
                <w:rFonts w:ascii="Book Antiqua" w:hAnsi="Book Antiqua" w:cs="Arial"/>
                <w:sz w:val="20"/>
                <w:szCs w:val="20"/>
              </w:rPr>
              <w:t xml:space="preserve">$ 0,00 </w:t>
            </w:r>
          </w:p>
        </w:tc>
        <w:tc>
          <w:tcPr>
            <w:tcW w:w="1980" w:type="dxa"/>
            <w:tcBorders>
              <w:top w:val="single" w:sz="4" w:space="0" w:color="auto"/>
              <w:left w:val="single" w:sz="8" w:space="0" w:color="auto"/>
              <w:bottom w:val="nil"/>
              <w:right w:val="single" w:sz="4"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640 horas</w:t>
            </w:r>
          </w:p>
        </w:tc>
      </w:tr>
      <w:tr w:rsidR="00743EFA">
        <w:trPr>
          <w:trHeight w:val="270"/>
        </w:trPr>
        <w:tc>
          <w:tcPr>
            <w:tcW w:w="2500" w:type="dxa"/>
            <w:tcBorders>
              <w:top w:val="nil"/>
              <w:left w:val="single" w:sz="4" w:space="0" w:color="auto"/>
              <w:bottom w:val="nil"/>
              <w:right w:val="nil"/>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Albañiles</w:t>
            </w:r>
          </w:p>
        </w:tc>
        <w:tc>
          <w:tcPr>
            <w:tcW w:w="1200"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3.200%</w:t>
            </w:r>
          </w:p>
        </w:tc>
        <w:tc>
          <w:tcPr>
            <w:tcW w:w="1200" w:type="dxa"/>
            <w:tcBorders>
              <w:top w:val="nil"/>
              <w:left w:val="nil"/>
              <w:bottom w:val="nil"/>
              <w:right w:val="nil"/>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3.200%</w:t>
            </w:r>
          </w:p>
        </w:tc>
        <w:tc>
          <w:tcPr>
            <w:tcW w:w="1595"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$ 18,00/hora</w:t>
            </w:r>
          </w:p>
        </w:tc>
        <w:tc>
          <w:tcPr>
            <w:tcW w:w="1620" w:type="dxa"/>
            <w:tcBorders>
              <w:top w:val="nil"/>
              <w:left w:val="nil"/>
              <w:bottom w:val="nil"/>
              <w:right w:val="nil"/>
            </w:tcBorders>
            <w:shd w:val="clear" w:color="auto" w:fill="auto"/>
            <w:noWrap/>
            <w:vAlign w:val="bottom"/>
          </w:tcPr>
          <w:p w:rsidR="00743EFA" w:rsidRDefault="00743EFA" w:rsidP="006323E4">
            <w:pPr>
              <w:jc w:val="right"/>
              <w:rPr>
                <w:rFonts w:ascii="Book Antiqua" w:hAnsi="Book Antiqua" w:cs="Arial"/>
                <w:sz w:val="20"/>
                <w:szCs w:val="20"/>
              </w:rPr>
            </w:pPr>
            <w:r>
              <w:rPr>
                <w:rFonts w:ascii="Book Antiqua" w:hAnsi="Book Antiqua" w:cs="Arial"/>
                <w:sz w:val="20"/>
                <w:szCs w:val="20"/>
              </w:rPr>
              <w:t xml:space="preserve">$ 88.320,00 </w:t>
            </w:r>
          </w:p>
        </w:tc>
        <w:tc>
          <w:tcPr>
            <w:tcW w:w="1980" w:type="dxa"/>
            <w:tcBorders>
              <w:top w:val="nil"/>
              <w:left w:val="single" w:sz="8" w:space="0" w:color="auto"/>
              <w:bottom w:val="nil"/>
              <w:right w:val="single" w:sz="4"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4.906,67 horas</w:t>
            </w:r>
          </w:p>
        </w:tc>
      </w:tr>
      <w:tr w:rsidR="00743EFA">
        <w:trPr>
          <w:trHeight w:val="270"/>
        </w:trPr>
        <w:tc>
          <w:tcPr>
            <w:tcW w:w="2500" w:type="dxa"/>
            <w:tcBorders>
              <w:top w:val="nil"/>
              <w:left w:val="single" w:sz="4" w:space="0" w:color="auto"/>
              <w:bottom w:val="nil"/>
              <w:right w:val="nil"/>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Oficiales</w:t>
            </w:r>
          </w:p>
        </w:tc>
        <w:tc>
          <w:tcPr>
            <w:tcW w:w="1200"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6.400%</w:t>
            </w:r>
          </w:p>
        </w:tc>
        <w:tc>
          <w:tcPr>
            <w:tcW w:w="1200" w:type="dxa"/>
            <w:tcBorders>
              <w:top w:val="nil"/>
              <w:left w:val="nil"/>
              <w:bottom w:val="nil"/>
              <w:right w:val="nil"/>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6.400%</w:t>
            </w:r>
          </w:p>
        </w:tc>
        <w:tc>
          <w:tcPr>
            <w:tcW w:w="1595"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$ 3,00/hora</w:t>
            </w:r>
          </w:p>
        </w:tc>
        <w:tc>
          <w:tcPr>
            <w:tcW w:w="1620" w:type="dxa"/>
            <w:tcBorders>
              <w:top w:val="nil"/>
              <w:left w:val="nil"/>
              <w:bottom w:val="nil"/>
              <w:right w:val="nil"/>
            </w:tcBorders>
            <w:shd w:val="clear" w:color="auto" w:fill="auto"/>
            <w:noWrap/>
            <w:vAlign w:val="bottom"/>
          </w:tcPr>
          <w:p w:rsidR="00743EFA" w:rsidRDefault="00743EFA" w:rsidP="006323E4">
            <w:pPr>
              <w:jc w:val="right"/>
              <w:rPr>
                <w:rFonts w:ascii="Book Antiqua" w:hAnsi="Book Antiqua" w:cs="Arial"/>
                <w:sz w:val="20"/>
                <w:szCs w:val="20"/>
              </w:rPr>
            </w:pPr>
            <w:r>
              <w:rPr>
                <w:rFonts w:ascii="Book Antiqua" w:hAnsi="Book Antiqua" w:cs="Arial"/>
                <w:sz w:val="20"/>
                <w:szCs w:val="20"/>
              </w:rPr>
              <w:t xml:space="preserve">$ 29.440,00 </w:t>
            </w:r>
          </w:p>
        </w:tc>
        <w:tc>
          <w:tcPr>
            <w:tcW w:w="1980" w:type="dxa"/>
            <w:tcBorders>
              <w:top w:val="nil"/>
              <w:left w:val="single" w:sz="8" w:space="0" w:color="auto"/>
              <w:bottom w:val="nil"/>
              <w:right w:val="single" w:sz="4"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9.813,33 horas</w:t>
            </w:r>
          </w:p>
        </w:tc>
      </w:tr>
      <w:tr w:rsidR="00743EFA">
        <w:trPr>
          <w:trHeight w:val="270"/>
        </w:trPr>
        <w:tc>
          <w:tcPr>
            <w:tcW w:w="2500" w:type="dxa"/>
            <w:tcBorders>
              <w:top w:val="nil"/>
              <w:left w:val="single" w:sz="4" w:space="0" w:color="auto"/>
              <w:bottom w:val="nil"/>
              <w:right w:val="nil"/>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Bodeguero</w:t>
            </w:r>
          </w:p>
        </w:tc>
        <w:tc>
          <w:tcPr>
            <w:tcW w:w="1200"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200%</w:t>
            </w:r>
          </w:p>
        </w:tc>
        <w:tc>
          <w:tcPr>
            <w:tcW w:w="1200" w:type="dxa"/>
            <w:tcBorders>
              <w:top w:val="nil"/>
              <w:left w:val="nil"/>
              <w:bottom w:val="nil"/>
              <w:right w:val="nil"/>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200%</w:t>
            </w:r>
          </w:p>
        </w:tc>
        <w:tc>
          <w:tcPr>
            <w:tcW w:w="1595"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$ 144,00/hora</w:t>
            </w:r>
          </w:p>
        </w:tc>
        <w:tc>
          <w:tcPr>
            <w:tcW w:w="1620" w:type="dxa"/>
            <w:tcBorders>
              <w:top w:val="nil"/>
              <w:left w:val="nil"/>
              <w:bottom w:val="nil"/>
              <w:right w:val="nil"/>
            </w:tcBorders>
            <w:shd w:val="clear" w:color="auto" w:fill="auto"/>
            <w:noWrap/>
            <w:vAlign w:val="bottom"/>
          </w:tcPr>
          <w:p w:rsidR="00743EFA" w:rsidRDefault="00743EFA" w:rsidP="006323E4">
            <w:pPr>
              <w:jc w:val="right"/>
              <w:rPr>
                <w:rFonts w:ascii="Book Antiqua" w:hAnsi="Book Antiqua" w:cs="Arial"/>
                <w:sz w:val="20"/>
                <w:szCs w:val="20"/>
              </w:rPr>
            </w:pPr>
            <w:r>
              <w:rPr>
                <w:rFonts w:ascii="Book Antiqua" w:hAnsi="Book Antiqua" w:cs="Arial"/>
                <w:sz w:val="20"/>
                <w:szCs w:val="20"/>
              </w:rPr>
              <w:t xml:space="preserve">$ 69.120,00 </w:t>
            </w:r>
          </w:p>
        </w:tc>
        <w:tc>
          <w:tcPr>
            <w:tcW w:w="1980" w:type="dxa"/>
            <w:tcBorders>
              <w:top w:val="nil"/>
              <w:left w:val="single" w:sz="8" w:space="0" w:color="auto"/>
              <w:bottom w:val="nil"/>
              <w:right w:val="single" w:sz="4"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480 horas</w:t>
            </w:r>
          </w:p>
        </w:tc>
      </w:tr>
      <w:tr w:rsidR="00743EFA">
        <w:trPr>
          <w:trHeight w:val="270"/>
        </w:trPr>
        <w:tc>
          <w:tcPr>
            <w:tcW w:w="2500" w:type="dxa"/>
            <w:tcBorders>
              <w:top w:val="nil"/>
              <w:left w:val="single" w:sz="4" w:space="0" w:color="auto"/>
              <w:bottom w:val="nil"/>
              <w:right w:val="nil"/>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Operadores de Planta</w:t>
            </w:r>
          </w:p>
        </w:tc>
        <w:tc>
          <w:tcPr>
            <w:tcW w:w="1200"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12.500%</w:t>
            </w:r>
          </w:p>
        </w:tc>
        <w:tc>
          <w:tcPr>
            <w:tcW w:w="1200" w:type="dxa"/>
            <w:tcBorders>
              <w:top w:val="nil"/>
              <w:left w:val="nil"/>
              <w:bottom w:val="nil"/>
              <w:right w:val="nil"/>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7.000%</w:t>
            </w:r>
          </w:p>
        </w:tc>
        <w:tc>
          <w:tcPr>
            <w:tcW w:w="1595"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$ 125,00/hora</w:t>
            </w:r>
          </w:p>
        </w:tc>
        <w:tc>
          <w:tcPr>
            <w:tcW w:w="1620" w:type="dxa"/>
            <w:tcBorders>
              <w:top w:val="nil"/>
              <w:left w:val="nil"/>
              <w:bottom w:val="nil"/>
              <w:right w:val="nil"/>
            </w:tcBorders>
            <w:shd w:val="clear" w:color="auto" w:fill="auto"/>
            <w:noWrap/>
            <w:vAlign w:val="bottom"/>
          </w:tcPr>
          <w:p w:rsidR="00743EFA" w:rsidRDefault="00743EFA" w:rsidP="006323E4">
            <w:pPr>
              <w:jc w:val="right"/>
              <w:rPr>
                <w:rFonts w:ascii="Book Antiqua" w:hAnsi="Book Antiqua" w:cs="Arial"/>
                <w:sz w:val="20"/>
                <w:szCs w:val="20"/>
              </w:rPr>
            </w:pPr>
            <w:r>
              <w:rPr>
                <w:rFonts w:ascii="Book Antiqua" w:hAnsi="Book Antiqua" w:cs="Arial"/>
                <w:sz w:val="20"/>
                <w:szCs w:val="20"/>
              </w:rPr>
              <w:t xml:space="preserve">$ 1.825.000,00 </w:t>
            </w:r>
          </w:p>
        </w:tc>
        <w:tc>
          <w:tcPr>
            <w:tcW w:w="1980" w:type="dxa"/>
            <w:tcBorders>
              <w:top w:val="nil"/>
              <w:left w:val="single" w:sz="8" w:space="0" w:color="auto"/>
              <w:bottom w:val="nil"/>
              <w:right w:val="single" w:sz="4"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14.600 horas</w:t>
            </w:r>
          </w:p>
        </w:tc>
      </w:tr>
      <w:tr w:rsidR="00743EFA">
        <w:trPr>
          <w:trHeight w:val="270"/>
        </w:trPr>
        <w:tc>
          <w:tcPr>
            <w:tcW w:w="2500" w:type="dxa"/>
            <w:tcBorders>
              <w:top w:val="nil"/>
              <w:left w:val="single" w:sz="4" w:space="0" w:color="auto"/>
              <w:bottom w:val="nil"/>
              <w:right w:val="nil"/>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Laboratorista</w:t>
            </w:r>
          </w:p>
        </w:tc>
        <w:tc>
          <w:tcPr>
            <w:tcW w:w="1200"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100%</w:t>
            </w:r>
          </w:p>
        </w:tc>
        <w:tc>
          <w:tcPr>
            <w:tcW w:w="1200" w:type="dxa"/>
            <w:tcBorders>
              <w:top w:val="nil"/>
              <w:left w:val="nil"/>
              <w:bottom w:val="nil"/>
              <w:right w:val="nil"/>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100%</w:t>
            </w:r>
          </w:p>
        </w:tc>
        <w:tc>
          <w:tcPr>
            <w:tcW w:w="1595"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$ 2,19/hora</w:t>
            </w:r>
          </w:p>
        </w:tc>
        <w:tc>
          <w:tcPr>
            <w:tcW w:w="1620" w:type="dxa"/>
            <w:tcBorders>
              <w:top w:val="nil"/>
              <w:left w:val="nil"/>
              <w:bottom w:val="nil"/>
              <w:right w:val="nil"/>
            </w:tcBorders>
            <w:shd w:val="clear" w:color="auto" w:fill="auto"/>
            <w:noWrap/>
            <w:vAlign w:val="bottom"/>
          </w:tcPr>
          <w:p w:rsidR="00743EFA" w:rsidRDefault="00743EFA" w:rsidP="006323E4">
            <w:pPr>
              <w:jc w:val="right"/>
              <w:rPr>
                <w:rFonts w:ascii="Book Antiqua" w:hAnsi="Book Antiqua" w:cs="Arial"/>
                <w:sz w:val="20"/>
                <w:szCs w:val="20"/>
              </w:rPr>
            </w:pPr>
            <w:r>
              <w:rPr>
                <w:rFonts w:ascii="Book Antiqua" w:hAnsi="Book Antiqua" w:cs="Arial"/>
                <w:sz w:val="20"/>
                <w:szCs w:val="20"/>
              </w:rPr>
              <w:t xml:space="preserve">$ 175,20 </w:t>
            </w:r>
          </w:p>
        </w:tc>
        <w:tc>
          <w:tcPr>
            <w:tcW w:w="1980" w:type="dxa"/>
            <w:tcBorders>
              <w:top w:val="nil"/>
              <w:left w:val="single" w:sz="8" w:space="0" w:color="auto"/>
              <w:bottom w:val="nil"/>
              <w:right w:val="single" w:sz="4"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80 horas</w:t>
            </w:r>
          </w:p>
        </w:tc>
      </w:tr>
      <w:tr w:rsidR="00743EFA">
        <w:trPr>
          <w:trHeight w:val="270"/>
        </w:trPr>
        <w:tc>
          <w:tcPr>
            <w:tcW w:w="2500" w:type="dxa"/>
            <w:tcBorders>
              <w:top w:val="nil"/>
              <w:left w:val="single" w:sz="4" w:space="0" w:color="auto"/>
              <w:bottom w:val="nil"/>
              <w:right w:val="nil"/>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Supervisores PROMIDD</w:t>
            </w:r>
          </w:p>
        </w:tc>
        <w:tc>
          <w:tcPr>
            <w:tcW w:w="1200"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400%</w:t>
            </w:r>
          </w:p>
        </w:tc>
        <w:tc>
          <w:tcPr>
            <w:tcW w:w="1200" w:type="dxa"/>
            <w:tcBorders>
              <w:top w:val="nil"/>
              <w:left w:val="nil"/>
              <w:bottom w:val="nil"/>
              <w:right w:val="nil"/>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400%</w:t>
            </w:r>
          </w:p>
        </w:tc>
        <w:tc>
          <w:tcPr>
            <w:tcW w:w="1595"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$ 2,50/hora</w:t>
            </w:r>
          </w:p>
        </w:tc>
        <w:tc>
          <w:tcPr>
            <w:tcW w:w="1620" w:type="dxa"/>
            <w:tcBorders>
              <w:top w:val="nil"/>
              <w:left w:val="nil"/>
              <w:bottom w:val="nil"/>
              <w:right w:val="nil"/>
            </w:tcBorders>
            <w:shd w:val="clear" w:color="auto" w:fill="auto"/>
            <w:noWrap/>
            <w:vAlign w:val="bottom"/>
          </w:tcPr>
          <w:p w:rsidR="00743EFA" w:rsidRDefault="00743EFA" w:rsidP="006323E4">
            <w:pPr>
              <w:jc w:val="right"/>
              <w:rPr>
                <w:rFonts w:ascii="Book Antiqua" w:hAnsi="Book Antiqua" w:cs="Arial"/>
                <w:sz w:val="20"/>
                <w:szCs w:val="20"/>
              </w:rPr>
            </w:pPr>
            <w:r>
              <w:rPr>
                <w:rFonts w:ascii="Book Antiqua" w:hAnsi="Book Antiqua" w:cs="Arial"/>
                <w:sz w:val="20"/>
                <w:szCs w:val="20"/>
              </w:rPr>
              <w:t xml:space="preserve">$ 400,00 </w:t>
            </w:r>
          </w:p>
        </w:tc>
        <w:tc>
          <w:tcPr>
            <w:tcW w:w="1980" w:type="dxa"/>
            <w:tcBorders>
              <w:top w:val="nil"/>
              <w:left w:val="single" w:sz="8" w:space="0" w:color="auto"/>
              <w:bottom w:val="nil"/>
              <w:right w:val="single" w:sz="4"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160 horas</w:t>
            </w:r>
          </w:p>
        </w:tc>
      </w:tr>
      <w:tr w:rsidR="00743EFA">
        <w:trPr>
          <w:trHeight w:val="270"/>
        </w:trPr>
        <w:tc>
          <w:tcPr>
            <w:tcW w:w="2500" w:type="dxa"/>
            <w:tcBorders>
              <w:top w:val="nil"/>
              <w:left w:val="single" w:sz="4" w:space="0" w:color="auto"/>
              <w:bottom w:val="nil"/>
              <w:right w:val="nil"/>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Secretaria Administrativa</w:t>
            </w:r>
          </w:p>
        </w:tc>
        <w:tc>
          <w:tcPr>
            <w:tcW w:w="1200"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100%</w:t>
            </w:r>
          </w:p>
        </w:tc>
        <w:tc>
          <w:tcPr>
            <w:tcW w:w="1200" w:type="dxa"/>
            <w:tcBorders>
              <w:top w:val="nil"/>
              <w:left w:val="nil"/>
              <w:bottom w:val="nil"/>
              <w:right w:val="nil"/>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100%</w:t>
            </w:r>
          </w:p>
        </w:tc>
        <w:tc>
          <w:tcPr>
            <w:tcW w:w="1595"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$ 1,88/hora</w:t>
            </w:r>
          </w:p>
        </w:tc>
        <w:tc>
          <w:tcPr>
            <w:tcW w:w="1620" w:type="dxa"/>
            <w:tcBorders>
              <w:top w:val="nil"/>
              <w:left w:val="nil"/>
              <w:bottom w:val="nil"/>
              <w:right w:val="nil"/>
            </w:tcBorders>
            <w:shd w:val="clear" w:color="auto" w:fill="auto"/>
            <w:noWrap/>
            <w:vAlign w:val="bottom"/>
          </w:tcPr>
          <w:p w:rsidR="00743EFA" w:rsidRDefault="00743EFA" w:rsidP="006323E4">
            <w:pPr>
              <w:jc w:val="right"/>
              <w:rPr>
                <w:rFonts w:ascii="Book Antiqua" w:hAnsi="Book Antiqua" w:cs="Arial"/>
                <w:sz w:val="20"/>
                <w:szCs w:val="20"/>
              </w:rPr>
            </w:pPr>
            <w:r>
              <w:rPr>
                <w:rFonts w:ascii="Book Antiqua" w:hAnsi="Book Antiqua" w:cs="Arial"/>
                <w:sz w:val="20"/>
                <w:szCs w:val="20"/>
              </w:rPr>
              <w:t xml:space="preserve">$ 752,00 </w:t>
            </w:r>
          </w:p>
        </w:tc>
        <w:tc>
          <w:tcPr>
            <w:tcW w:w="1980" w:type="dxa"/>
            <w:tcBorders>
              <w:top w:val="nil"/>
              <w:left w:val="single" w:sz="8" w:space="0" w:color="auto"/>
              <w:bottom w:val="nil"/>
              <w:right w:val="single" w:sz="4"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400 horas</w:t>
            </w:r>
          </w:p>
        </w:tc>
      </w:tr>
      <w:tr w:rsidR="00743EFA">
        <w:trPr>
          <w:trHeight w:val="270"/>
        </w:trPr>
        <w:tc>
          <w:tcPr>
            <w:tcW w:w="2500" w:type="dxa"/>
            <w:tcBorders>
              <w:top w:val="nil"/>
              <w:left w:val="single" w:sz="4" w:space="0" w:color="auto"/>
              <w:bottom w:val="nil"/>
              <w:right w:val="nil"/>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Guardia</w:t>
            </w:r>
          </w:p>
        </w:tc>
        <w:tc>
          <w:tcPr>
            <w:tcW w:w="1200"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100%</w:t>
            </w:r>
          </w:p>
        </w:tc>
        <w:tc>
          <w:tcPr>
            <w:tcW w:w="1200" w:type="dxa"/>
            <w:tcBorders>
              <w:top w:val="nil"/>
              <w:left w:val="nil"/>
              <w:bottom w:val="nil"/>
              <w:right w:val="nil"/>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100%</w:t>
            </w:r>
          </w:p>
        </w:tc>
        <w:tc>
          <w:tcPr>
            <w:tcW w:w="1595"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$ 1,75/hora</w:t>
            </w:r>
          </w:p>
        </w:tc>
        <w:tc>
          <w:tcPr>
            <w:tcW w:w="1620" w:type="dxa"/>
            <w:tcBorders>
              <w:top w:val="nil"/>
              <w:left w:val="nil"/>
              <w:bottom w:val="nil"/>
              <w:right w:val="nil"/>
            </w:tcBorders>
            <w:shd w:val="clear" w:color="auto" w:fill="auto"/>
            <w:noWrap/>
            <w:vAlign w:val="bottom"/>
          </w:tcPr>
          <w:p w:rsidR="00743EFA" w:rsidRDefault="00743EFA" w:rsidP="006323E4">
            <w:pPr>
              <w:jc w:val="right"/>
              <w:rPr>
                <w:rFonts w:ascii="Book Antiqua" w:hAnsi="Book Antiqua" w:cs="Arial"/>
                <w:sz w:val="20"/>
                <w:szCs w:val="20"/>
              </w:rPr>
            </w:pPr>
            <w:r>
              <w:rPr>
                <w:rFonts w:ascii="Book Antiqua" w:hAnsi="Book Antiqua" w:cs="Arial"/>
                <w:sz w:val="20"/>
                <w:szCs w:val="20"/>
              </w:rPr>
              <w:t xml:space="preserve">$ 700,00 </w:t>
            </w:r>
          </w:p>
        </w:tc>
        <w:tc>
          <w:tcPr>
            <w:tcW w:w="1980" w:type="dxa"/>
            <w:tcBorders>
              <w:top w:val="nil"/>
              <w:left w:val="single" w:sz="8" w:space="0" w:color="auto"/>
              <w:bottom w:val="nil"/>
              <w:right w:val="single" w:sz="4"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400 horas</w:t>
            </w:r>
          </w:p>
        </w:tc>
      </w:tr>
      <w:tr w:rsidR="00743EFA">
        <w:trPr>
          <w:trHeight w:val="270"/>
        </w:trPr>
        <w:tc>
          <w:tcPr>
            <w:tcW w:w="2500" w:type="dxa"/>
            <w:tcBorders>
              <w:top w:val="nil"/>
              <w:left w:val="single" w:sz="4" w:space="0" w:color="auto"/>
              <w:bottom w:val="nil"/>
              <w:right w:val="nil"/>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Administrador</w:t>
            </w:r>
          </w:p>
        </w:tc>
        <w:tc>
          <w:tcPr>
            <w:tcW w:w="1200"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100%</w:t>
            </w:r>
          </w:p>
        </w:tc>
        <w:tc>
          <w:tcPr>
            <w:tcW w:w="1200" w:type="dxa"/>
            <w:tcBorders>
              <w:top w:val="nil"/>
              <w:left w:val="nil"/>
              <w:bottom w:val="nil"/>
              <w:right w:val="nil"/>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100%</w:t>
            </w:r>
          </w:p>
        </w:tc>
        <w:tc>
          <w:tcPr>
            <w:tcW w:w="1595"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$ 7,75/hora</w:t>
            </w:r>
          </w:p>
        </w:tc>
        <w:tc>
          <w:tcPr>
            <w:tcW w:w="1620" w:type="dxa"/>
            <w:tcBorders>
              <w:top w:val="nil"/>
              <w:left w:val="nil"/>
              <w:bottom w:val="nil"/>
              <w:right w:val="nil"/>
            </w:tcBorders>
            <w:shd w:val="clear" w:color="auto" w:fill="auto"/>
            <w:noWrap/>
            <w:vAlign w:val="bottom"/>
          </w:tcPr>
          <w:p w:rsidR="00743EFA" w:rsidRDefault="00743EFA" w:rsidP="006323E4">
            <w:pPr>
              <w:jc w:val="right"/>
              <w:rPr>
                <w:rFonts w:ascii="Book Antiqua" w:hAnsi="Book Antiqua" w:cs="Arial"/>
                <w:sz w:val="20"/>
                <w:szCs w:val="20"/>
              </w:rPr>
            </w:pPr>
            <w:r>
              <w:rPr>
                <w:rFonts w:ascii="Book Antiqua" w:hAnsi="Book Antiqua" w:cs="Arial"/>
                <w:sz w:val="20"/>
                <w:szCs w:val="20"/>
              </w:rPr>
              <w:t xml:space="preserve">$ 4.340,00 </w:t>
            </w:r>
          </w:p>
        </w:tc>
        <w:tc>
          <w:tcPr>
            <w:tcW w:w="1980" w:type="dxa"/>
            <w:tcBorders>
              <w:top w:val="nil"/>
              <w:left w:val="single" w:sz="8" w:space="0" w:color="auto"/>
              <w:bottom w:val="nil"/>
              <w:right w:val="single" w:sz="4"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560 horas</w:t>
            </w:r>
          </w:p>
        </w:tc>
      </w:tr>
      <w:tr w:rsidR="00743EFA">
        <w:trPr>
          <w:trHeight w:val="270"/>
        </w:trPr>
        <w:tc>
          <w:tcPr>
            <w:tcW w:w="2500" w:type="dxa"/>
            <w:tcBorders>
              <w:top w:val="nil"/>
              <w:left w:val="single" w:sz="4" w:space="0" w:color="auto"/>
              <w:bottom w:val="single" w:sz="4" w:space="0" w:color="auto"/>
              <w:right w:val="nil"/>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Conserje Mensajero</w:t>
            </w:r>
          </w:p>
        </w:tc>
        <w:tc>
          <w:tcPr>
            <w:tcW w:w="1200" w:type="dxa"/>
            <w:tcBorders>
              <w:top w:val="nil"/>
              <w:left w:val="single" w:sz="8" w:space="0" w:color="auto"/>
              <w:bottom w:val="single" w:sz="4" w:space="0" w:color="auto"/>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100%</w:t>
            </w:r>
          </w:p>
        </w:tc>
        <w:tc>
          <w:tcPr>
            <w:tcW w:w="1200" w:type="dxa"/>
            <w:tcBorders>
              <w:top w:val="nil"/>
              <w:left w:val="nil"/>
              <w:bottom w:val="single" w:sz="4" w:space="0" w:color="auto"/>
              <w:right w:val="nil"/>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100%</w:t>
            </w:r>
          </w:p>
        </w:tc>
        <w:tc>
          <w:tcPr>
            <w:tcW w:w="1595" w:type="dxa"/>
            <w:tcBorders>
              <w:top w:val="nil"/>
              <w:left w:val="single" w:sz="8" w:space="0" w:color="auto"/>
              <w:bottom w:val="single" w:sz="4" w:space="0" w:color="auto"/>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$ 1,00/hora</w:t>
            </w:r>
          </w:p>
        </w:tc>
        <w:tc>
          <w:tcPr>
            <w:tcW w:w="1620" w:type="dxa"/>
            <w:tcBorders>
              <w:top w:val="nil"/>
              <w:left w:val="nil"/>
              <w:bottom w:val="single" w:sz="4" w:space="0" w:color="auto"/>
              <w:right w:val="nil"/>
            </w:tcBorders>
            <w:shd w:val="clear" w:color="auto" w:fill="auto"/>
            <w:noWrap/>
            <w:vAlign w:val="bottom"/>
          </w:tcPr>
          <w:p w:rsidR="00743EFA" w:rsidRDefault="00743EFA" w:rsidP="006323E4">
            <w:pPr>
              <w:jc w:val="right"/>
              <w:rPr>
                <w:rFonts w:ascii="Book Antiqua" w:hAnsi="Book Antiqua" w:cs="Arial"/>
                <w:sz w:val="20"/>
                <w:szCs w:val="20"/>
              </w:rPr>
            </w:pPr>
            <w:r>
              <w:rPr>
                <w:rFonts w:ascii="Book Antiqua" w:hAnsi="Book Antiqua" w:cs="Arial"/>
                <w:sz w:val="20"/>
                <w:szCs w:val="20"/>
              </w:rPr>
              <w:t xml:space="preserve">$ 400,00 </w:t>
            </w:r>
          </w:p>
        </w:tc>
        <w:tc>
          <w:tcPr>
            <w:tcW w:w="1980" w:type="dxa"/>
            <w:tcBorders>
              <w:top w:val="nil"/>
              <w:left w:val="single" w:sz="8" w:space="0" w:color="auto"/>
              <w:bottom w:val="single" w:sz="4" w:space="0" w:color="auto"/>
              <w:right w:val="single" w:sz="4"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400 horas</w:t>
            </w:r>
          </w:p>
        </w:tc>
      </w:tr>
      <w:tr w:rsidR="00743EFA">
        <w:trPr>
          <w:trHeight w:val="270"/>
        </w:trPr>
        <w:tc>
          <w:tcPr>
            <w:tcW w:w="2500" w:type="dxa"/>
            <w:tcBorders>
              <w:top w:val="single" w:sz="4" w:space="0" w:color="auto"/>
              <w:left w:val="single" w:sz="8" w:space="0" w:color="auto"/>
              <w:bottom w:val="nil"/>
              <w:right w:val="nil"/>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Contador</w:t>
            </w:r>
          </w:p>
        </w:tc>
        <w:tc>
          <w:tcPr>
            <w:tcW w:w="1200" w:type="dxa"/>
            <w:tcBorders>
              <w:top w:val="single" w:sz="4" w:space="0" w:color="auto"/>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100%</w:t>
            </w:r>
          </w:p>
        </w:tc>
        <w:tc>
          <w:tcPr>
            <w:tcW w:w="1200" w:type="dxa"/>
            <w:tcBorders>
              <w:top w:val="single" w:sz="4" w:space="0" w:color="auto"/>
              <w:left w:val="nil"/>
              <w:bottom w:val="nil"/>
              <w:right w:val="nil"/>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100%</w:t>
            </w:r>
          </w:p>
        </w:tc>
        <w:tc>
          <w:tcPr>
            <w:tcW w:w="1595" w:type="dxa"/>
            <w:tcBorders>
              <w:top w:val="single" w:sz="4" w:space="0" w:color="auto"/>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$ 6,93/hora</w:t>
            </w:r>
          </w:p>
        </w:tc>
        <w:tc>
          <w:tcPr>
            <w:tcW w:w="1620" w:type="dxa"/>
            <w:tcBorders>
              <w:top w:val="single" w:sz="4" w:space="0" w:color="auto"/>
              <w:left w:val="nil"/>
              <w:bottom w:val="nil"/>
              <w:right w:val="nil"/>
            </w:tcBorders>
            <w:shd w:val="clear" w:color="auto" w:fill="auto"/>
            <w:noWrap/>
            <w:vAlign w:val="bottom"/>
          </w:tcPr>
          <w:p w:rsidR="00743EFA" w:rsidRDefault="00743EFA" w:rsidP="006323E4">
            <w:pPr>
              <w:jc w:val="right"/>
              <w:rPr>
                <w:rFonts w:ascii="Book Antiqua" w:hAnsi="Book Antiqua" w:cs="Arial"/>
                <w:sz w:val="20"/>
                <w:szCs w:val="20"/>
              </w:rPr>
            </w:pPr>
            <w:r>
              <w:rPr>
                <w:rFonts w:ascii="Book Antiqua" w:hAnsi="Book Antiqua" w:cs="Arial"/>
                <w:sz w:val="20"/>
                <w:szCs w:val="20"/>
              </w:rPr>
              <w:t xml:space="preserve">$ 3.603,60 </w:t>
            </w:r>
          </w:p>
        </w:tc>
        <w:tc>
          <w:tcPr>
            <w:tcW w:w="1980" w:type="dxa"/>
            <w:tcBorders>
              <w:top w:val="single" w:sz="4" w:space="0" w:color="auto"/>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520 horas</w:t>
            </w:r>
          </w:p>
        </w:tc>
      </w:tr>
      <w:tr w:rsidR="00743EFA">
        <w:trPr>
          <w:trHeight w:val="270"/>
        </w:trPr>
        <w:tc>
          <w:tcPr>
            <w:tcW w:w="2500" w:type="dxa"/>
            <w:tcBorders>
              <w:top w:val="nil"/>
              <w:left w:val="single" w:sz="8" w:space="0" w:color="auto"/>
              <w:bottom w:val="nil"/>
              <w:right w:val="nil"/>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agencia publicitaria</w:t>
            </w:r>
          </w:p>
        </w:tc>
        <w:tc>
          <w:tcPr>
            <w:tcW w:w="1200"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 </w:t>
            </w:r>
          </w:p>
        </w:tc>
        <w:tc>
          <w:tcPr>
            <w:tcW w:w="1200" w:type="dxa"/>
            <w:tcBorders>
              <w:top w:val="nil"/>
              <w:left w:val="nil"/>
              <w:bottom w:val="nil"/>
              <w:right w:val="nil"/>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0/día</w:t>
            </w:r>
          </w:p>
        </w:tc>
        <w:tc>
          <w:tcPr>
            <w:tcW w:w="1595"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$ 200.000,00</w:t>
            </w:r>
          </w:p>
        </w:tc>
        <w:tc>
          <w:tcPr>
            <w:tcW w:w="1620" w:type="dxa"/>
            <w:tcBorders>
              <w:top w:val="nil"/>
              <w:left w:val="nil"/>
              <w:bottom w:val="nil"/>
              <w:right w:val="nil"/>
            </w:tcBorders>
            <w:shd w:val="clear" w:color="auto" w:fill="auto"/>
            <w:noWrap/>
            <w:vAlign w:val="bottom"/>
          </w:tcPr>
          <w:p w:rsidR="00743EFA" w:rsidRDefault="00743EFA" w:rsidP="006323E4">
            <w:pPr>
              <w:jc w:val="right"/>
              <w:rPr>
                <w:rFonts w:ascii="Book Antiqua" w:hAnsi="Book Antiqua" w:cs="Arial"/>
                <w:sz w:val="20"/>
                <w:szCs w:val="20"/>
              </w:rPr>
            </w:pPr>
            <w:r>
              <w:rPr>
                <w:rFonts w:ascii="Book Antiqua" w:hAnsi="Book Antiqua" w:cs="Arial"/>
                <w:sz w:val="20"/>
                <w:szCs w:val="20"/>
              </w:rPr>
              <w:t xml:space="preserve">$ 400.000,00 </w:t>
            </w:r>
          </w:p>
        </w:tc>
        <w:tc>
          <w:tcPr>
            <w:tcW w:w="1980"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2</w:t>
            </w:r>
          </w:p>
        </w:tc>
      </w:tr>
      <w:tr w:rsidR="00743EFA">
        <w:trPr>
          <w:trHeight w:val="270"/>
        </w:trPr>
        <w:tc>
          <w:tcPr>
            <w:tcW w:w="2500" w:type="dxa"/>
            <w:tcBorders>
              <w:top w:val="nil"/>
              <w:left w:val="single" w:sz="8" w:space="0" w:color="auto"/>
              <w:bottom w:val="nil"/>
              <w:right w:val="nil"/>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Reipa</w:t>
            </w:r>
          </w:p>
        </w:tc>
        <w:tc>
          <w:tcPr>
            <w:tcW w:w="1200"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100%</w:t>
            </w:r>
          </w:p>
        </w:tc>
        <w:tc>
          <w:tcPr>
            <w:tcW w:w="1200" w:type="dxa"/>
            <w:tcBorders>
              <w:top w:val="nil"/>
              <w:left w:val="nil"/>
              <w:bottom w:val="nil"/>
              <w:right w:val="nil"/>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100%</w:t>
            </w:r>
          </w:p>
        </w:tc>
        <w:tc>
          <w:tcPr>
            <w:tcW w:w="1595"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$ 0,00/hora</w:t>
            </w:r>
          </w:p>
        </w:tc>
        <w:tc>
          <w:tcPr>
            <w:tcW w:w="1620" w:type="dxa"/>
            <w:tcBorders>
              <w:top w:val="nil"/>
              <w:left w:val="nil"/>
              <w:bottom w:val="nil"/>
              <w:right w:val="nil"/>
            </w:tcBorders>
            <w:shd w:val="clear" w:color="auto" w:fill="auto"/>
            <w:noWrap/>
            <w:vAlign w:val="bottom"/>
          </w:tcPr>
          <w:p w:rsidR="00743EFA" w:rsidRDefault="00743EFA" w:rsidP="006323E4">
            <w:pPr>
              <w:jc w:val="right"/>
              <w:rPr>
                <w:rFonts w:ascii="Book Antiqua" w:hAnsi="Book Antiqua" w:cs="Arial"/>
                <w:sz w:val="20"/>
                <w:szCs w:val="20"/>
              </w:rPr>
            </w:pPr>
            <w:r>
              <w:rPr>
                <w:rFonts w:ascii="Book Antiqua" w:hAnsi="Book Antiqua" w:cs="Arial"/>
                <w:sz w:val="20"/>
                <w:szCs w:val="20"/>
              </w:rPr>
              <w:t xml:space="preserve">$ 0,00 </w:t>
            </w:r>
          </w:p>
        </w:tc>
        <w:tc>
          <w:tcPr>
            <w:tcW w:w="1980"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832 horas</w:t>
            </w:r>
          </w:p>
        </w:tc>
      </w:tr>
      <w:tr w:rsidR="00743EFA">
        <w:trPr>
          <w:trHeight w:val="270"/>
        </w:trPr>
        <w:tc>
          <w:tcPr>
            <w:tcW w:w="2500" w:type="dxa"/>
            <w:tcBorders>
              <w:top w:val="nil"/>
              <w:left w:val="single" w:sz="8" w:space="0" w:color="auto"/>
              <w:bottom w:val="nil"/>
              <w:right w:val="nil"/>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Vachagnon</w:t>
            </w:r>
          </w:p>
        </w:tc>
        <w:tc>
          <w:tcPr>
            <w:tcW w:w="1200"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100%</w:t>
            </w:r>
          </w:p>
        </w:tc>
        <w:tc>
          <w:tcPr>
            <w:tcW w:w="1200" w:type="dxa"/>
            <w:tcBorders>
              <w:top w:val="nil"/>
              <w:left w:val="nil"/>
              <w:bottom w:val="nil"/>
              <w:right w:val="nil"/>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100%</w:t>
            </w:r>
          </w:p>
        </w:tc>
        <w:tc>
          <w:tcPr>
            <w:tcW w:w="1595"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$ 0,00/hora</w:t>
            </w:r>
          </w:p>
        </w:tc>
        <w:tc>
          <w:tcPr>
            <w:tcW w:w="1620" w:type="dxa"/>
            <w:tcBorders>
              <w:top w:val="nil"/>
              <w:left w:val="nil"/>
              <w:bottom w:val="nil"/>
              <w:right w:val="nil"/>
            </w:tcBorders>
            <w:shd w:val="clear" w:color="auto" w:fill="auto"/>
            <w:noWrap/>
            <w:vAlign w:val="bottom"/>
          </w:tcPr>
          <w:p w:rsidR="00743EFA" w:rsidRDefault="00743EFA" w:rsidP="006323E4">
            <w:pPr>
              <w:jc w:val="right"/>
              <w:rPr>
                <w:rFonts w:ascii="Book Antiqua" w:hAnsi="Book Antiqua" w:cs="Arial"/>
                <w:sz w:val="20"/>
                <w:szCs w:val="20"/>
              </w:rPr>
            </w:pPr>
            <w:r>
              <w:rPr>
                <w:rFonts w:ascii="Book Antiqua" w:hAnsi="Book Antiqua" w:cs="Arial"/>
                <w:sz w:val="20"/>
                <w:szCs w:val="20"/>
              </w:rPr>
              <w:t xml:space="preserve">$ 0,00 </w:t>
            </w:r>
          </w:p>
        </w:tc>
        <w:tc>
          <w:tcPr>
            <w:tcW w:w="1980"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408 horas</w:t>
            </w:r>
          </w:p>
        </w:tc>
      </w:tr>
      <w:tr w:rsidR="00743EFA">
        <w:trPr>
          <w:trHeight w:val="270"/>
        </w:trPr>
        <w:tc>
          <w:tcPr>
            <w:tcW w:w="2500" w:type="dxa"/>
            <w:tcBorders>
              <w:top w:val="nil"/>
              <w:left w:val="single" w:sz="8" w:space="0" w:color="auto"/>
              <w:bottom w:val="nil"/>
              <w:right w:val="nil"/>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Supervisores de Planta</w:t>
            </w:r>
          </w:p>
        </w:tc>
        <w:tc>
          <w:tcPr>
            <w:tcW w:w="1200"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100%</w:t>
            </w:r>
          </w:p>
        </w:tc>
        <w:tc>
          <w:tcPr>
            <w:tcW w:w="1200" w:type="dxa"/>
            <w:tcBorders>
              <w:top w:val="nil"/>
              <w:left w:val="nil"/>
              <w:bottom w:val="nil"/>
              <w:right w:val="nil"/>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100%</w:t>
            </w:r>
          </w:p>
        </w:tc>
        <w:tc>
          <w:tcPr>
            <w:tcW w:w="1595"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$ 2,25/hora</w:t>
            </w:r>
          </w:p>
        </w:tc>
        <w:tc>
          <w:tcPr>
            <w:tcW w:w="1620" w:type="dxa"/>
            <w:tcBorders>
              <w:top w:val="nil"/>
              <w:left w:val="nil"/>
              <w:bottom w:val="nil"/>
              <w:right w:val="nil"/>
            </w:tcBorders>
            <w:shd w:val="clear" w:color="auto" w:fill="auto"/>
            <w:noWrap/>
            <w:vAlign w:val="bottom"/>
          </w:tcPr>
          <w:p w:rsidR="00743EFA" w:rsidRDefault="00743EFA" w:rsidP="006323E4">
            <w:pPr>
              <w:jc w:val="right"/>
              <w:rPr>
                <w:rFonts w:ascii="Book Antiqua" w:hAnsi="Book Antiqua" w:cs="Arial"/>
                <w:sz w:val="20"/>
                <w:szCs w:val="20"/>
              </w:rPr>
            </w:pPr>
            <w:r>
              <w:rPr>
                <w:rFonts w:ascii="Book Antiqua" w:hAnsi="Book Antiqua" w:cs="Arial"/>
                <w:sz w:val="20"/>
                <w:szCs w:val="20"/>
              </w:rPr>
              <w:t xml:space="preserve">$ 540,00 </w:t>
            </w:r>
          </w:p>
        </w:tc>
        <w:tc>
          <w:tcPr>
            <w:tcW w:w="1980"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240 horas</w:t>
            </w:r>
          </w:p>
        </w:tc>
      </w:tr>
      <w:tr w:rsidR="00743EFA">
        <w:trPr>
          <w:trHeight w:val="270"/>
        </w:trPr>
        <w:tc>
          <w:tcPr>
            <w:tcW w:w="2500" w:type="dxa"/>
            <w:tcBorders>
              <w:top w:val="nil"/>
              <w:left w:val="single" w:sz="8" w:space="0" w:color="auto"/>
              <w:bottom w:val="nil"/>
              <w:right w:val="nil"/>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Fundación Natura</w:t>
            </w:r>
          </w:p>
        </w:tc>
        <w:tc>
          <w:tcPr>
            <w:tcW w:w="1200"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100%</w:t>
            </w:r>
          </w:p>
        </w:tc>
        <w:tc>
          <w:tcPr>
            <w:tcW w:w="1200" w:type="dxa"/>
            <w:tcBorders>
              <w:top w:val="nil"/>
              <w:left w:val="nil"/>
              <w:bottom w:val="nil"/>
              <w:right w:val="nil"/>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100%</w:t>
            </w:r>
          </w:p>
        </w:tc>
        <w:tc>
          <w:tcPr>
            <w:tcW w:w="1595"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$ 0,00/hora</w:t>
            </w:r>
          </w:p>
        </w:tc>
        <w:tc>
          <w:tcPr>
            <w:tcW w:w="1620" w:type="dxa"/>
            <w:tcBorders>
              <w:top w:val="nil"/>
              <w:left w:val="nil"/>
              <w:bottom w:val="nil"/>
              <w:right w:val="nil"/>
            </w:tcBorders>
            <w:shd w:val="clear" w:color="auto" w:fill="auto"/>
            <w:noWrap/>
            <w:vAlign w:val="bottom"/>
          </w:tcPr>
          <w:p w:rsidR="00743EFA" w:rsidRDefault="00743EFA" w:rsidP="006323E4">
            <w:pPr>
              <w:jc w:val="right"/>
              <w:rPr>
                <w:rFonts w:ascii="Book Antiqua" w:hAnsi="Book Antiqua" w:cs="Arial"/>
                <w:sz w:val="20"/>
                <w:szCs w:val="20"/>
              </w:rPr>
            </w:pPr>
            <w:r>
              <w:rPr>
                <w:rFonts w:ascii="Book Antiqua" w:hAnsi="Book Antiqua" w:cs="Arial"/>
                <w:sz w:val="20"/>
                <w:szCs w:val="20"/>
              </w:rPr>
              <w:t xml:space="preserve">$ 0,00 </w:t>
            </w:r>
          </w:p>
        </w:tc>
        <w:tc>
          <w:tcPr>
            <w:tcW w:w="1980"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1.000 horas</w:t>
            </w:r>
          </w:p>
        </w:tc>
      </w:tr>
      <w:tr w:rsidR="00743EFA">
        <w:trPr>
          <w:trHeight w:val="270"/>
        </w:trPr>
        <w:tc>
          <w:tcPr>
            <w:tcW w:w="2500" w:type="dxa"/>
            <w:tcBorders>
              <w:top w:val="nil"/>
              <w:left w:val="single" w:sz="8" w:space="0" w:color="auto"/>
              <w:bottom w:val="nil"/>
              <w:right w:val="nil"/>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Profesores</w:t>
            </w:r>
          </w:p>
        </w:tc>
        <w:tc>
          <w:tcPr>
            <w:tcW w:w="1200"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100%</w:t>
            </w:r>
          </w:p>
        </w:tc>
        <w:tc>
          <w:tcPr>
            <w:tcW w:w="1200" w:type="dxa"/>
            <w:tcBorders>
              <w:top w:val="nil"/>
              <w:left w:val="nil"/>
              <w:bottom w:val="nil"/>
              <w:right w:val="nil"/>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100%</w:t>
            </w:r>
          </w:p>
        </w:tc>
        <w:tc>
          <w:tcPr>
            <w:tcW w:w="1595"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$ 0,00/hora</w:t>
            </w:r>
          </w:p>
        </w:tc>
        <w:tc>
          <w:tcPr>
            <w:tcW w:w="1620" w:type="dxa"/>
            <w:tcBorders>
              <w:top w:val="nil"/>
              <w:left w:val="nil"/>
              <w:bottom w:val="nil"/>
              <w:right w:val="nil"/>
            </w:tcBorders>
            <w:shd w:val="clear" w:color="auto" w:fill="auto"/>
            <w:noWrap/>
            <w:vAlign w:val="bottom"/>
          </w:tcPr>
          <w:p w:rsidR="00743EFA" w:rsidRDefault="00743EFA" w:rsidP="006323E4">
            <w:pPr>
              <w:jc w:val="right"/>
              <w:rPr>
                <w:rFonts w:ascii="Book Antiqua" w:hAnsi="Book Antiqua" w:cs="Arial"/>
                <w:sz w:val="20"/>
                <w:szCs w:val="20"/>
              </w:rPr>
            </w:pPr>
            <w:r>
              <w:rPr>
                <w:rFonts w:ascii="Book Antiqua" w:hAnsi="Book Antiqua" w:cs="Arial"/>
                <w:sz w:val="20"/>
                <w:szCs w:val="20"/>
              </w:rPr>
              <w:t xml:space="preserve">$ 0,00 </w:t>
            </w:r>
          </w:p>
        </w:tc>
        <w:tc>
          <w:tcPr>
            <w:tcW w:w="1980"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40 horas</w:t>
            </w:r>
          </w:p>
        </w:tc>
      </w:tr>
      <w:tr w:rsidR="00743EFA">
        <w:trPr>
          <w:trHeight w:val="270"/>
        </w:trPr>
        <w:tc>
          <w:tcPr>
            <w:tcW w:w="2500" w:type="dxa"/>
            <w:tcBorders>
              <w:top w:val="nil"/>
              <w:left w:val="single" w:sz="8" w:space="0" w:color="auto"/>
              <w:bottom w:val="nil"/>
              <w:right w:val="nil"/>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Tachos de reciclaje</w:t>
            </w:r>
          </w:p>
        </w:tc>
        <w:tc>
          <w:tcPr>
            <w:tcW w:w="1200"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 </w:t>
            </w:r>
          </w:p>
        </w:tc>
        <w:tc>
          <w:tcPr>
            <w:tcW w:w="1200" w:type="dxa"/>
            <w:tcBorders>
              <w:top w:val="nil"/>
              <w:left w:val="nil"/>
              <w:bottom w:val="nil"/>
              <w:right w:val="nil"/>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0/día</w:t>
            </w:r>
          </w:p>
        </w:tc>
        <w:tc>
          <w:tcPr>
            <w:tcW w:w="1595"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$ 34.000,00</w:t>
            </w:r>
          </w:p>
        </w:tc>
        <w:tc>
          <w:tcPr>
            <w:tcW w:w="1620" w:type="dxa"/>
            <w:tcBorders>
              <w:top w:val="nil"/>
              <w:left w:val="nil"/>
              <w:bottom w:val="nil"/>
              <w:right w:val="nil"/>
            </w:tcBorders>
            <w:shd w:val="clear" w:color="auto" w:fill="auto"/>
            <w:noWrap/>
            <w:vAlign w:val="bottom"/>
          </w:tcPr>
          <w:p w:rsidR="00743EFA" w:rsidRDefault="00743EFA" w:rsidP="006323E4">
            <w:pPr>
              <w:jc w:val="right"/>
              <w:rPr>
                <w:rFonts w:ascii="Book Antiqua" w:hAnsi="Book Antiqua" w:cs="Arial"/>
                <w:sz w:val="20"/>
                <w:szCs w:val="20"/>
              </w:rPr>
            </w:pPr>
            <w:r>
              <w:rPr>
                <w:rFonts w:ascii="Book Antiqua" w:hAnsi="Book Antiqua" w:cs="Arial"/>
                <w:sz w:val="20"/>
                <w:szCs w:val="20"/>
              </w:rPr>
              <w:t xml:space="preserve">$ 34.000,00 </w:t>
            </w:r>
          </w:p>
        </w:tc>
        <w:tc>
          <w:tcPr>
            <w:tcW w:w="1980"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1</w:t>
            </w:r>
          </w:p>
        </w:tc>
      </w:tr>
      <w:tr w:rsidR="00743EFA">
        <w:trPr>
          <w:trHeight w:val="270"/>
        </w:trPr>
        <w:tc>
          <w:tcPr>
            <w:tcW w:w="2500" w:type="dxa"/>
            <w:tcBorders>
              <w:top w:val="nil"/>
              <w:left w:val="single" w:sz="8" w:space="0" w:color="auto"/>
              <w:bottom w:val="nil"/>
              <w:right w:val="nil"/>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Arquitectos</w:t>
            </w:r>
          </w:p>
        </w:tc>
        <w:tc>
          <w:tcPr>
            <w:tcW w:w="1200"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100%</w:t>
            </w:r>
          </w:p>
        </w:tc>
        <w:tc>
          <w:tcPr>
            <w:tcW w:w="1200" w:type="dxa"/>
            <w:tcBorders>
              <w:top w:val="nil"/>
              <w:left w:val="nil"/>
              <w:bottom w:val="nil"/>
              <w:right w:val="nil"/>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100%</w:t>
            </w:r>
          </w:p>
        </w:tc>
        <w:tc>
          <w:tcPr>
            <w:tcW w:w="1595"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$ 0,00/hora</w:t>
            </w:r>
          </w:p>
        </w:tc>
        <w:tc>
          <w:tcPr>
            <w:tcW w:w="1620" w:type="dxa"/>
            <w:tcBorders>
              <w:top w:val="nil"/>
              <w:left w:val="nil"/>
              <w:bottom w:val="nil"/>
              <w:right w:val="nil"/>
            </w:tcBorders>
            <w:shd w:val="clear" w:color="auto" w:fill="auto"/>
            <w:noWrap/>
            <w:vAlign w:val="bottom"/>
          </w:tcPr>
          <w:p w:rsidR="00743EFA" w:rsidRDefault="00743EFA" w:rsidP="006323E4">
            <w:pPr>
              <w:jc w:val="right"/>
              <w:rPr>
                <w:rFonts w:ascii="Book Antiqua" w:hAnsi="Book Antiqua" w:cs="Arial"/>
                <w:sz w:val="20"/>
                <w:szCs w:val="20"/>
              </w:rPr>
            </w:pPr>
            <w:r>
              <w:rPr>
                <w:rFonts w:ascii="Book Antiqua" w:hAnsi="Book Antiqua" w:cs="Arial"/>
                <w:sz w:val="20"/>
                <w:szCs w:val="20"/>
              </w:rPr>
              <w:t xml:space="preserve">$ 0,00 </w:t>
            </w:r>
          </w:p>
        </w:tc>
        <w:tc>
          <w:tcPr>
            <w:tcW w:w="1980"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179,33 horas</w:t>
            </w:r>
          </w:p>
        </w:tc>
      </w:tr>
      <w:tr w:rsidR="00743EFA">
        <w:trPr>
          <w:trHeight w:val="270"/>
        </w:trPr>
        <w:tc>
          <w:tcPr>
            <w:tcW w:w="2500" w:type="dxa"/>
            <w:tcBorders>
              <w:top w:val="nil"/>
              <w:left w:val="single" w:sz="8" w:space="0" w:color="auto"/>
              <w:bottom w:val="nil"/>
              <w:right w:val="nil"/>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Topografos</w:t>
            </w:r>
          </w:p>
        </w:tc>
        <w:tc>
          <w:tcPr>
            <w:tcW w:w="1200"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100%</w:t>
            </w:r>
          </w:p>
        </w:tc>
        <w:tc>
          <w:tcPr>
            <w:tcW w:w="1200" w:type="dxa"/>
            <w:tcBorders>
              <w:top w:val="nil"/>
              <w:left w:val="nil"/>
              <w:bottom w:val="nil"/>
              <w:right w:val="nil"/>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100%</w:t>
            </w:r>
          </w:p>
        </w:tc>
        <w:tc>
          <w:tcPr>
            <w:tcW w:w="1595"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$ 0,00/hora</w:t>
            </w:r>
          </w:p>
        </w:tc>
        <w:tc>
          <w:tcPr>
            <w:tcW w:w="1620" w:type="dxa"/>
            <w:tcBorders>
              <w:top w:val="nil"/>
              <w:left w:val="nil"/>
              <w:bottom w:val="nil"/>
              <w:right w:val="nil"/>
            </w:tcBorders>
            <w:shd w:val="clear" w:color="auto" w:fill="auto"/>
            <w:noWrap/>
            <w:vAlign w:val="bottom"/>
          </w:tcPr>
          <w:p w:rsidR="00743EFA" w:rsidRDefault="00743EFA" w:rsidP="006323E4">
            <w:pPr>
              <w:jc w:val="right"/>
              <w:rPr>
                <w:rFonts w:ascii="Book Antiqua" w:hAnsi="Book Antiqua" w:cs="Arial"/>
                <w:sz w:val="20"/>
                <w:szCs w:val="20"/>
              </w:rPr>
            </w:pPr>
            <w:r>
              <w:rPr>
                <w:rFonts w:ascii="Book Antiqua" w:hAnsi="Book Antiqua" w:cs="Arial"/>
                <w:sz w:val="20"/>
                <w:szCs w:val="20"/>
              </w:rPr>
              <w:t xml:space="preserve">$ 0,00 </w:t>
            </w:r>
          </w:p>
        </w:tc>
        <w:tc>
          <w:tcPr>
            <w:tcW w:w="1980"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179,33 horas</w:t>
            </w:r>
          </w:p>
        </w:tc>
      </w:tr>
      <w:tr w:rsidR="00743EFA">
        <w:trPr>
          <w:trHeight w:val="270"/>
        </w:trPr>
        <w:tc>
          <w:tcPr>
            <w:tcW w:w="2500" w:type="dxa"/>
            <w:tcBorders>
              <w:top w:val="nil"/>
              <w:left w:val="single" w:sz="8" w:space="0" w:color="auto"/>
              <w:bottom w:val="nil"/>
              <w:right w:val="nil"/>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Ingenieros civiles</w:t>
            </w:r>
          </w:p>
        </w:tc>
        <w:tc>
          <w:tcPr>
            <w:tcW w:w="1200"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100%</w:t>
            </w:r>
          </w:p>
        </w:tc>
        <w:tc>
          <w:tcPr>
            <w:tcW w:w="1200" w:type="dxa"/>
            <w:tcBorders>
              <w:top w:val="nil"/>
              <w:left w:val="nil"/>
              <w:bottom w:val="nil"/>
              <w:right w:val="nil"/>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0%</w:t>
            </w:r>
          </w:p>
        </w:tc>
        <w:tc>
          <w:tcPr>
            <w:tcW w:w="1595"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$ 0,00/hora</w:t>
            </w:r>
          </w:p>
        </w:tc>
        <w:tc>
          <w:tcPr>
            <w:tcW w:w="1620" w:type="dxa"/>
            <w:tcBorders>
              <w:top w:val="nil"/>
              <w:left w:val="nil"/>
              <w:bottom w:val="nil"/>
              <w:right w:val="nil"/>
            </w:tcBorders>
            <w:shd w:val="clear" w:color="auto" w:fill="auto"/>
            <w:noWrap/>
            <w:vAlign w:val="bottom"/>
          </w:tcPr>
          <w:p w:rsidR="00743EFA" w:rsidRDefault="00743EFA" w:rsidP="006323E4">
            <w:pPr>
              <w:jc w:val="right"/>
              <w:rPr>
                <w:rFonts w:ascii="Book Antiqua" w:hAnsi="Book Antiqua" w:cs="Arial"/>
                <w:sz w:val="20"/>
                <w:szCs w:val="20"/>
              </w:rPr>
            </w:pPr>
            <w:r>
              <w:rPr>
                <w:rFonts w:ascii="Book Antiqua" w:hAnsi="Book Antiqua" w:cs="Arial"/>
                <w:sz w:val="20"/>
                <w:szCs w:val="20"/>
              </w:rPr>
              <w:t xml:space="preserve">$ 0,00 </w:t>
            </w:r>
          </w:p>
        </w:tc>
        <w:tc>
          <w:tcPr>
            <w:tcW w:w="1980"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0 horas</w:t>
            </w:r>
          </w:p>
        </w:tc>
      </w:tr>
      <w:tr w:rsidR="00743EFA">
        <w:trPr>
          <w:trHeight w:val="270"/>
        </w:trPr>
        <w:tc>
          <w:tcPr>
            <w:tcW w:w="2500" w:type="dxa"/>
            <w:tcBorders>
              <w:top w:val="nil"/>
              <w:left w:val="single" w:sz="8" w:space="0" w:color="auto"/>
              <w:bottom w:val="nil"/>
              <w:right w:val="nil"/>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Abogados</w:t>
            </w:r>
          </w:p>
        </w:tc>
        <w:tc>
          <w:tcPr>
            <w:tcW w:w="1200"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100%</w:t>
            </w:r>
          </w:p>
        </w:tc>
        <w:tc>
          <w:tcPr>
            <w:tcW w:w="1200" w:type="dxa"/>
            <w:tcBorders>
              <w:top w:val="nil"/>
              <w:left w:val="nil"/>
              <w:bottom w:val="nil"/>
              <w:right w:val="nil"/>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100%</w:t>
            </w:r>
          </w:p>
        </w:tc>
        <w:tc>
          <w:tcPr>
            <w:tcW w:w="1595"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$ 0,00/hora</w:t>
            </w:r>
          </w:p>
        </w:tc>
        <w:tc>
          <w:tcPr>
            <w:tcW w:w="1620" w:type="dxa"/>
            <w:tcBorders>
              <w:top w:val="nil"/>
              <w:left w:val="nil"/>
              <w:bottom w:val="nil"/>
              <w:right w:val="nil"/>
            </w:tcBorders>
            <w:shd w:val="clear" w:color="auto" w:fill="auto"/>
            <w:noWrap/>
            <w:vAlign w:val="bottom"/>
          </w:tcPr>
          <w:p w:rsidR="00743EFA" w:rsidRDefault="00743EFA" w:rsidP="006323E4">
            <w:pPr>
              <w:jc w:val="right"/>
              <w:rPr>
                <w:rFonts w:ascii="Book Antiqua" w:hAnsi="Book Antiqua" w:cs="Arial"/>
                <w:sz w:val="20"/>
                <w:szCs w:val="20"/>
              </w:rPr>
            </w:pPr>
            <w:r>
              <w:rPr>
                <w:rFonts w:ascii="Book Antiqua" w:hAnsi="Book Antiqua" w:cs="Arial"/>
                <w:sz w:val="20"/>
                <w:szCs w:val="20"/>
              </w:rPr>
              <w:t xml:space="preserve">$ 0,00 </w:t>
            </w:r>
          </w:p>
        </w:tc>
        <w:tc>
          <w:tcPr>
            <w:tcW w:w="1980"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160 horas</w:t>
            </w:r>
          </w:p>
        </w:tc>
      </w:tr>
      <w:tr w:rsidR="00743EFA">
        <w:trPr>
          <w:trHeight w:val="270"/>
        </w:trPr>
        <w:tc>
          <w:tcPr>
            <w:tcW w:w="2500" w:type="dxa"/>
            <w:tcBorders>
              <w:top w:val="nil"/>
              <w:left w:val="single" w:sz="8" w:space="0" w:color="auto"/>
              <w:bottom w:val="nil"/>
              <w:right w:val="nil"/>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Contenedores</w:t>
            </w:r>
          </w:p>
        </w:tc>
        <w:tc>
          <w:tcPr>
            <w:tcW w:w="1200"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 </w:t>
            </w:r>
          </w:p>
        </w:tc>
        <w:tc>
          <w:tcPr>
            <w:tcW w:w="1200" w:type="dxa"/>
            <w:tcBorders>
              <w:top w:val="nil"/>
              <w:left w:val="nil"/>
              <w:bottom w:val="nil"/>
              <w:right w:val="nil"/>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0/día</w:t>
            </w:r>
          </w:p>
        </w:tc>
        <w:tc>
          <w:tcPr>
            <w:tcW w:w="1595"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$ 29.700,00</w:t>
            </w:r>
          </w:p>
        </w:tc>
        <w:tc>
          <w:tcPr>
            <w:tcW w:w="1620" w:type="dxa"/>
            <w:tcBorders>
              <w:top w:val="nil"/>
              <w:left w:val="nil"/>
              <w:bottom w:val="nil"/>
              <w:right w:val="nil"/>
            </w:tcBorders>
            <w:shd w:val="clear" w:color="auto" w:fill="auto"/>
            <w:noWrap/>
            <w:vAlign w:val="bottom"/>
          </w:tcPr>
          <w:p w:rsidR="00743EFA" w:rsidRDefault="00743EFA" w:rsidP="006323E4">
            <w:pPr>
              <w:jc w:val="right"/>
              <w:rPr>
                <w:rFonts w:ascii="Book Antiqua" w:hAnsi="Book Antiqua" w:cs="Arial"/>
                <w:sz w:val="20"/>
                <w:szCs w:val="20"/>
              </w:rPr>
            </w:pPr>
            <w:r>
              <w:rPr>
                <w:rFonts w:ascii="Book Antiqua" w:hAnsi="Book Antiqua" w:cs="Arial"/>
                <w:sz w:val="20"/>
                <w:szCs w:val="20"/>
              </w:rPr>
              <w:t xml:space="preserve">$ 29.700,00 </w:t>
            </w:r>
          </w:p>
        </w:tc>
        <w:tc>
          <w:tcPr>
            <w:tcW w:w="1980"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1</w:t>
            </w:r>
          </w:p>
        </w:tc>
      </w:tr>
      <w:tr w:rsidR="00743EFA">
        <w:trPr>
          <w:trHeight w:val="270"/>
        </w:trPr>
        <w:tc>
          <w:tcPr>
            <w:tcW w:w="2500" w:type="dxa"/>
            <w:tcBorders>
              <w:top w:val="nil"/>
              <w:left w:val="single" w:sz="8" w:space="0" w:color="auto"/>
              <w:bottom w:val="nil"/>
              <w:right w:val="nil"/>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Auspiciantes</w:t>
            </w:r>
          </w:p>
        </w:tc>
        <w:tc>
          <w:tcPr>
            <w:tcW w:w="1200"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100%</w:t>
            </w:r>
          </w:p>
        </w:tc>
        <w:tc>
          <w:tcPr>
            <w:tcW w:w="1200" w:type="dxa"/>
            <w:tcBorders>
              <w:top w:val="nil"/>
              <w:left w:val="nil"/>
              <w:bottom w:val="nil"/>
              <w:right w:val="nil"/>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100%</w:t>
            </w:r>
          </w:p>
        </w:tc>
        <w:tc>
          <w:tcPr>
            <w:tcW w:w="1595"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$ 0,00/hora</w:t>
            </w:r>
          </w:p>
        </w:tc>
        <w:tc>
          <w:tcPr>
            <w:tcW w:w="1620" w:type="dxa"/>
            <w:tcBorders>
              <w:top w:val="nil"/>
              <w:left w:val="nil"/>
              <w:bottom w:val="nil"/>
              <w:right w:val="nil"/>
            </w:tcBorders>
            <w:shd w:val="clear" w:color="auto" w:fill="auto"/>
            <w:noWrap/>
            <w:vAlign w:val="bottom"/>
          </w:tcPr>
          <w:p w:rsidR="00743EFA" w:rsidRDefault="00743EFA" w:rsidP="006323E4">
            <w:pPr>
              <w:jc w:val="right"/>
              <w:rPr>
                <w:rFonts w:ascii="Book Antiqua" w:hAnsi="Book Antiqua" w:cs="Arial"/>
                <w:sz w:val="20"/>
                <w:szCs w:val="20"/>
              </w:rPr>
            </w:pPr>
            <w:r>
              <w:rPr>
                <w:rFonts w:ascii="Book Antiqua" w:hAnsi="Book Antiqua" w:cs="Arial"/>
                <w:sz w:val="20"/>
                <w:szCs w:val="20"/>
              </w:rPr>
              <w:t xml:space="preserve">$ 0,00 </w:t>
            </w:r>
          </w:p>
        </w:tc>
        <w:tc>
          <w:tcPr>
            <w:tcW w:w="1980"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40 horas</w:t>
            </w:r>
          </w:p>
        </w:tc>
      </w:tr>
      <w:tr w:rsidR="00743EFA">
        <w:trPr>
          <w:trHeight w:val="270"/>
        </w:trPr>
        <w:tc>
          <w:tcPr>
            <w:tcW w:w="2500" w:type="dxa"/>
            <w:tcBorders>
              <w:top w:val="nil"/>
              <w:left w:val="single" w:sz="8" w:space="0" w:color="auto"/>
              <w:bottom w:val="nil"/>
              <w:right w:val="nil"/>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Alcalde</w:t>
            </w:r>
          </w:p>
        </w:tc>
        <w:tc>
          <w:tcPr>
            <w:tcW w:w="1200"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100%</w:t>
            </w:r>
          </w:p>
        </w:tc>
        <w:tc>
          <w:tcPr>
            <w:tcW w:w="1200" w:type="dxa"/>
            <w:tcBorders>
              <w:top w:val="nil"/>
              <w:left w:val="nil"/>
              <w:bottom w:val="nil"/>
              <w:right w:val="nil"/>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100%</w:t>
            </w:r>
          </w:p>
        </w:tc>
        <w:tc>
          <w:tcPr>
            <w:tcW w:w="1595"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$ 0,00/hora</w:t>
            </w:r>
          </w:p>
        </w:tc>
        <w:tc>
          <w:tcPr>
            <w:tcW w:w="1620" w:type="dxa"/>
            <w:tcBorders>
              <w:top w:val="nil"/>
              <w:left w:val="nil"/>
              <w:bottom w:val="nil"/>
              <w:right w:val="nil"/>
            </w:tcBorders>
            <w:shd w:val="clear" w:color="auto" w:fill="auto"/>
            <w:noWrap/>
            <w:vAlign w:val="bottom"/>
          </w:tcPr>
          <w:p w:rsidR="00743EFA" w:rsidRDefault="00743EFA" w:rsidP="006323E4">
            <w:pPr>
              <w:jc w:val="right"/>
              <w:rPr>
                <w:rFonts w:ascii="Book Antiqua" w:hAnsi="Book Antiqua" w:cs="Arial"/>
                <w:sz w:val="20"/>
                <w:szCs w:val="20"/>
              </w:rPr>
            </w:pPr>
            <w:r>
              <w:rPr>
                <w:rFonts w:ascii="Book Antiqua" w:hAnsi="Book Antiqua" w:cs="Arial"/>
                <w:sz w:val="20"/>
                <w:szCs w:val="20"/>
              </w:rPr>
              <w:t xml:space="preserve">$ 0,00 </w:t>
            </w:r>
          </w:p>
        </w:tc>
        <w:tc>
          <w:tcPr>
            <w:tcW w:w="1980"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720 horas</w:t>
            </w:r>
          </w:p>
        </w:tc>
      </w:tr>
      <w:tr w:rsidR="00743EFA">
        <w:trPr>
          <w:trHeight w:val="270"/>
        </w:trPr>
        <w:tc>
          <w:tcPr>
            <w:tcW w:w="2500" w:type="dxa"/>
            <w:tcBorders>
              <w:top w:val="nil"/>
              <w:left w:val="single" w:sz="8" w:space="0" w:color="auto"/>
              <w:bottom w:val="nil"/>
              <w:right w:val="nil"/>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Organismo Internacionales</w:t>
            </w:r>
          </w:p>
        </w:tc>
        <w:tc>
          <w:tcPr>
            <w:tcW w:w="1200"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100%</w:t>
            </w:r>
          </w:p>
        </w:tc>
        <w:tc>
          <w:tcPr>
            <w:tcW w:w="1200" w:type="dxa"/>
            <w:tcBorders>
              <w:top w:val="nil"/>
              <w:left w:val="nil"/>
              <w:bottom w:val="nil"/>
              <w:right w:val="nil"/>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100%</w:t>
            </w:r>
          </w:p>
        </w:tc>
        <w:tc>
          <w:tcPr>
            <w:tcW w:w="1595"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$ 0,00/hora</w:t>
            </w:r>
          </w:p>
        </w:tc>
        <w:tc>
          <w:tcPr>
            <w:tcW w:w="1620" w:type="dxa"/>
            <w:tcBorders>
              <w:top w:val="nil"/>
              <w:left w:val="nil"/>
              <w:bottom w:val="nil"/>
              <w:right w:val="nil"/>
            </w:tcBorders>
            <w:shd w:val="clear" w:color="auto" w:fill="auto"/>
            <w:noWrap/>
            <w:vAlign w:val="bottom"/>
          </w:tcPr>
          <w:p w:rsidR="00743EFA" w:rsidRDefault="00743EFA" w:rsidP="006323E4">
            <w:pPr>
              <w:jc w:val="right"/>
              <w:rPr>
                <w:rFonts w:ascii="Book Antiqua" w:hAnsi="Book Antiqua" w:cs="Arial"/>
                <w:sz w:val="20"/>
                <w:szCs w:val="20"/>
              </w:rPr>
            </w:pPr>
            <w:r>
              <w:rPr>
                <w:rFonts w:ascii="Book Antiqua" w:hAnsi="Book Antiqua" w:cs="Arial"/>
                <w:sz w:val="20"/>
                <w:szCs w:val="20"/>
              </w:rPr>
              <w:t xml:space="preserve">$ 0,00 </w:t>
            </w:r>
          </w:p>
        </w:tc>
        <w:tc>
          <w:tcPr>
            <w:tcW w:w="1980" w:type="dxa"/>
            <w:tcBorders>
              <w:top w:val="nil"/>
              <w:left w:val="single" w:sz="8" w:space="0" w:color="auto"/>
              <w:bottom w:val="nil"/>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320 horas</w:t>
            </w:r>
          </w:p>
        </w:tc>
      </w:tr>
      <w:tr w:rsidR="00743EFA">
        <w:trPr>
          <w:trHeight w:val="285"/>
        </w:trPr>
        <w:tc>
          <w:tcPr>
            <w:tcW w:w="2500" w:type="dxa"/>
            <w:tcBorders>
              <w:top w:val="nil"/>
              <w:left w:val="single" w:sz="8" w:space="0" w:color="auto"/>
              <w:bottom w:val="single" w:sz="8" w:space="0" w:color="auto"/>
              <w:right w:val="nil"/>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Técnico ambientalista</w:t>
            </w: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100%</w:t>
            </w:r>
          </w:p>
        </w:tc>
        <w:tc>
          <w:tcPr>
            <w:tcW w:w="1200" w:type="dxa"/>
            <w:tcBorders>
              <w:top w:val="nil"/>
              <w:left w:val="nil"/>
              <w:bottom w:val="single" w:sz="8" w:space="0" w:color="auto"/>
              <w:right w:val="nil"/>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100%</w:t>
            </w:r>
          </w:p>
        </w:tc>
        <w:tc>
          <w:tcPr>
            <w:tcW w:w="1595" w:type="dxa"/>
            <w:tcBorders>
              <w:top w:val="nil"/>
              <w:left w:val="single" w:sz="8" w:space="0" w:color="auto"/>
              <w:bottom w:val="single" w:sz="8" w:space="0" w:color="auto"/>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$ 0,00/hora</w:t>
            </w:r>
          </w:p>
        </w:tc>
        <w:tc>
          <w:tcPr>
            <w:tcW w:w="1620" w:type="dxa"/>
            <w:tcBorders>
              <w:top w:val="nil"/>
              <w:left w:val="nil"/>
              <w:bottom w:val="single" w:sz="8" w:space="0" w:color="auto"/>
              <w:right w:val="nil"/>
            </w:tcBorders>
            <w:shd w:val="clear" w:color="auto" w:fill="auto"/>
            <w:noWrap/>
            <w:vAlign w:val="bottom"/>
          </w:tcPr>
          <w:p w:rsidR="00743EFA" w:rsidRDefault="00743EFA" w:rsidP="006323E4">
            <w:pPr>
              <w:jc w:val="right"/>
              <w:rPr>
                <w:rFonts w:ascii="Book Antiqua" w:hAnsi="Book Antiqua" w:cs="Arial"/>
                <w:sz w:val="20"/>
                <w:szCs w:val="20"/>
              </w:rPr>
            </w:pPr>
            <w:r>
              <w:rPr>
                <w:rFonts w:ascii="Book Antiqua" w:hAnsi="Book Antiqua" w:cs="Arial"/>
                <w:sz w:val="20"/>
                <w:szCs w:val="20"/>
              </w:rPr>
              <w:t xml:space="preserve">$ 0,00 </w:t>
            </w:r>
          </w:p>
        </w:tc>
        <w:tc>
          <w:tcPr>
            <w:tcW w:w="1980" w:type="dxa"/>
            <w:tcBorders>
              <w:top w:val="nil"/>
              <w:left w:val="single" w:sz="8" w:space="0" w:color="auto"/>
              <w:bottom w:val="single" w:sz="8" w:space="0" w:color="auto"/>
              <w:right w:val="single" w:sz="8" w:space="0" w:color="auto"/>
            </w:tcBorders>
            <w:shd w:val="clear" w:color="auto" w:fill="auto"/>
            <w:noWrap/>
            <w:vAlign w:val="bottom"/>
          </w:tcPr>
          <w:p w:rsidR="00743EFA" w:rsidRDefault="00743EFA" w:rsidP="006323E4">
            <w:pPr>
              <w:rPr>
                <w:rFonts w:ascii="Book Antiqua" w:hAnsi="Book Antiqua" w:cs="Arial"/>
                <w:sz w:val="20"/>
                <w:szCs w:val="20"/>
              </w:rPr>
            </w:pPr>
            <w:r>
              <w:rPr>
                <w:rFonts w:ascii="Book Antiqua" w:hAnsi="Book Antiqua" w:cs="Arial"/>
                <w:sz w:val="20"/>
                <w:szCs w:val="20"/>
              </w:rPr>
              <w:t>160 horas</w:t>
            </w:r>
          </w:p>
        </w:tc>
      </w:tr>
    </w:tbl>
    <w:p w:rsidR="00743EFA" w:rsidRPr="00406536" w:rsidRDefault="00743EFA" w:rsidP="00743EFA">
      <w:pPr>
        <w:tabs>
          <w:tab w:val="left" w:pos="10499"/>
        </w:tabs>
        <w:rPr>
          <w:b/>
          <w:bCs/>
          <w:caps/>
          <w:lang w:val="es-MX"/>
        </w:rPr>
        <w:sectPr w:rsidR="00743EFA" w:rsidRPr="00406536" w:rsidSect="00991BF4">
          <w:headerReference w:type="default" r:id="rId47"/>
          <w:footerReference w:type="default" r:id="rId48"/>
          <w:pgSz w:w="12240" w:h="15840" w:code="1"/>
          <w:pgMar w:top="907" w:right="907" w:bottom="907" w:left="907" w:header="709" w:footer="709" w:gutter="0"/>
          <w:cols w:space="708"/>
          <w:docGrid w:linePitch="360"/>
        </w:sectPr>
      </w:pPr>
    </w:p>
    <w:p w:rsidR="00B32EDA" w:rsidRDefault="00B32EDA" w:rsidP="00B32EDA">
      <w:pPr>
        <w:jc w:val="center"/>
        <w:rPr>
          <w:rFonts w:ascii="Book Antiqua" w:hAnsi="Book Antiqua"/>
          <w:b/>
        </w:rPr>
      </w:pPr>
    </w:p>
    <w:p w:rsidR="00743EFA" w:rsidRDefault="00743EFA" w:rsidP="00B32EDA">
      <w:pPr>
        <w:jc w:val="center"/>
        <w:rPr>
          <w:rFonts w:ascii="Book Antiqua" w:hAnsi="Book Antiqua"/>
          <w:b/>
        </w:rPr>
      </w:pPr>
      <w:r w:rsidRPr="004473F2">
        <w:rPr>
          <w:rFonts w:ascii="Book Antiqua" w:hAnsi="Book Antiqua"/>
          <w:b/>
        </w:rPr>
        <w:t>BIBLIOGRAFÍA</w:t>
      </w:r>
    </w:p>
    <w:p w:rsidR="00F929E9" w:rsidRDefault="00F929E9" w:rsidP="00991BF4">
      <w:pPr>
        <w:rPr>
          <w:rFonts w:ascii="Book Antiqua" w:hAnsi="Book Antiqua"/>
          <w:b/>
        </w:rPr>
      </w:pPr>
    </w:p>
    <w:p w:rsidR="00B32EDA" w:rsidRDefault="00B32EDA" w:rsidP="00991BF4">
      <w:pPr>
        <w:rPr>
          <w:rFonts w:ascii="Book Antiqua" w:hAnsi="Book Antiqua"/>
          <w:b/>
          <w:sz w:val="20"/>
          <w:szCs w:val="20"/>
        </w:rPr>
      </w:pPr>
    </w:p>
    <w:p w:rsidR="00F929E9" w:rsidRPr="00F929E9" w:rsidRDefault="00F929E9" w:rsidP="00991BF4">
      <w:pPr>
        <w:rPr>
          <w:rFonts w:ascii="Book Antiqua" w:hAnsi="Book Antiqua"/>
          <w:b/>
          <w:sz w:val="20"/>
          <w:szCs w:val="20"/>
        </w:rPr>
      </w:pPr>
      <w:r w:rsidRPr="00F929E9">
        <w:rPr>
          <w:rFonts w:ascii="Book Antiqua" w:hAnsi="Book Antiqua"/>
          <w:b/>
          <w:sz w:val="20"/>
          <w:szCs w:val="20"/>
        </w:rPr>
        <w:t>TEXTOS</w:t>
      </w:r>
    </w:p>
    <w:p w:rsidR="00743EFA" w:rsidRDefault="00743EFA" w:rsidP="00743EFA">
      <w:pPr>
        <w:jc w:val="both"/>
        <w:rPr>
          <w:rFonts w:ascii="Book Antiqua" w:hAnsi="Book Antiqua"/>
          <w:sz w:val="20"/>
          <w:szCs w:val="20"/>
        </w:rPr>
      </w:pPr>
    </w:p>
    <w:p w:rsidR="00743EFA" w:rsidRDefault="00743EFA" w:rsidP="00CC0058">
      <w:pPr>
        <w:numPr>
          <w:ilvl w:val="0"/>
          <w:numId w:val="108"/>
        </w:numPr>
        <w:spacing w:line="360" w:lineRule="auto"/>
        <w:ind w:left="714" w:hanging="357"/>
        <w:jc w:val="both"/>
        <w:rPr>
          <w:rFonts w:ascii="Book Antiqua" w:hAnsi="Book Antiqua"/>
          <w:sz w:val="20"/>
          <w:szCs w:val="20"/>
        </w:rPr>
      </w:pPr>
      <w:r>
        <w:rPr>
          <w:rFonts w:ascii="Book Antiqua" w:hAnsi="Book Antiqua"/>
          <w:sz w:val="20"/>
          <w:szCs w:val="20"/>
        </w:rPr>
        <w:t>Gestión</w:t>
      </w:r>
      <w:r w:rsidR="00E87881">
        <w:rPr>
          <w:rFonts w:ascii="Book Antiqua" w:hAnsi="Book Antiqua"/>
          <w:sz w:val="20"/>
          <w:szCs w:val="20"/>
        </w:rPr>
        <w:t xml:space="preserve"> Integral de Proyectos</w:t>
      </w:r>
      <w:r w:rsidR="00E87881">
        <w:rPr>
          <w:rFonts w:ascii="Book Antiqua" w:hAnsi="Book Antiqua"/>
          <w:sz w:val="20"/>
          <w:szCs w:val="20"/>
        </w:rPr>
        <w:tab/>
      </w:r>
      <w:r w:rsidR="00E87881">
        <w:rPr>
          <w:rFonts w:ascii="Book Antiqua" w:hAnsi="Book Antiqua"/>
          <w:sz w:val="20"/>
          <w:szCs w:val="20"/>
        </w:rPr>
        <w:tab/>
      </w:r>
      <w:r w:rsidR="00E87881">
        <w:rPr>
          <w:rFonts w:ascii="Book Antiqua" w:hAnsi="Book Antiqua"/>
          <w:sz w:val="20"/>
          <w:szCs w:val="20"/>
        </w:rPr>
        <w:tab/>
      </w:r>
      <w:r>
        <w:rPr>
          <w:rFonts w:ascii="Book Antiqua" w:hAnsi="Book Antiqua"/>
          <w:sz w:val="20"/>
          <w:szCs w:val="20"/>
        </w:rPr>
        <w:t>Por: Luis Peña, Adriano Coronel, Luis Martínez</w:t>
      </w:r>
    </w:p>
    <w:p w:rsidR="00743EFA" w:rsidRDefault="00743EFA" w:rsidP="00CC0058">
      <w:pPr>
        <w:numPr>
          <w:ilvl w:val="0"/>
          <w:numId w:val="108"/>
        </w:numPr>
        <w:spacing w:line="360" w:lineRule="auto"/>
        <w:ind w:left="714" w:hanging="357"/>
        <w:jc w:val="both"/>
        <w:rPr>
          <w:rFonts w:ascii="Book Antiqua" w:hAnsi="Book Antiqua"/>
          <w:sz w:val="20"/>
          <w:szCs w:val="20"/>
        </w:rPr>
      </w:pPr>
      <w:r>
        <w:rPr>
          <w:rFonts w:ascii="Book Antiqua" w:hAnsi="Book Antiqua"/>
          <w:sz w:val="20"/>
          <w:szCs w:val="20"/>
        </w:rPr>
        <w:t>Formulación y Gestión de Proyectos</w:t>
      </w:r>
      <w:r>
        <w:rPr>
          <w:rFonts w:ascii="Book Antiqua" w:hAnsi="Book Antiqua"/>
          <w:sz w:val="20"/>
          <w:szCs w:val="20"/>
        </w:rPr>
        <w:tab/>
      </w:r>
      <w:r>
        <w:rPr>
          <w:rFonts w:ascii="Book Antiqua" w:hAnsi="Book Antiqua"/>
          <w:sz w:val="20"/>
          <w:szCs w:val="20"/>
        </w:rPr>
        <w:tab/>
        <w:t>Por: Ing. Cristóbal Mariscal Díaz</w:t>
      </w:r>
    </w:p>
    <w:p w:rsidR="00B32EDA" w:rsidRDefault="00B32EDA" w:rsidP="00CC0058">
      <w:pPr>
        <w:numPr>
          <w:ilvl w:val="0"/>
          <w:numId w:val="108"/>
        </w:numPr>
        <w:spacing w:line="360" w:lineRule="auto"/>
        <w:ind w:left="714" w:hanging="357"/>
        <w:jc w:val="both"/>
        <w:rPr>
          <w:rFonts w:ascii="Book Antiqua" w:hAnsi="Book Antiqua"/>
          <w:sz w:val="20"/>
          <w:szCs w:val="20"/>
        </w:rPr>
      </w:pPr>
      <w:r>
        <w:rPr>
          <w:rFonts w:ascii="Book Antiqua" w:hAnsi="Book Antiqua"/>
          <w:sz w:val="20"/>
          <w:szCs w:val="20"/>
        </w:rPr>
        <w:t xml:space="preserve">Evaluación Social de Proyectos  </w:t>
      </w:r>
      <w:r>
        <w:rPr>
          <w:rFonts w:ascii="Book Antiqua" w:hAnsi="Book Antiqua"/>
          <w:sz w:val="20"/>
          <w:szCs w:val="20"/>
        </w:rPr>
        <w:tab/>
      </w:r>
      <w:r>
        <w:rPr>
          <w:rFonts w:ascii="Book Antiqua" w:hAnsi="Book Antiqua"/>
          <w:sz w:val="20"/>
          <w:szCs w:val="20"/>
        </w:rPr>
        <w:tab/>
        <w:t xml:space="preserve">Por: </w:t>
      </w:r>
      <w:r w:rsidRPr="00E87881">
        <w:rPr>
          <w:rFonts w:ascii="Book Antiqua" w:hAnsi="Book Antiqua"/>
          <w:sz w:val="20"/>
          <w:szCs w:val="20"/>
        </w:rPr>
        <w:t xml:space="preserve"> Ernesto</w:t>
      </w:r>
      <w:r>
        <w:rPr>
          <w:rFonts w:ascii="Book Antiqua" w:hAnsi="Book Antiqua"/>
          <w:sz w:val="20"/>
          <w:szCs w:val="20"/>
        </w:rPr>
        <w:t xml:space="preserve"> Fontaine</w:t>
      </w:r>
    </w:p>
    <w:p w:rsidR="00E87881" w:rsidRDefault="00E87881" w:rsidP="00CC0058">
      <w:pPr>
        <w:numPr>
          <w:ilvl w:val="0"/>
          <w:numId w:val="108"/>
        </w:numPr>
        <w:spacing w:line="360" w:lineRule="auto"/>
        <w:ind w:left="714" w:hanging="357"/>
        <w:jc w:val="both"/>
        <w:rPr>
          <w:rFonts w:ascii="Book Antiqua" w:hAnsi="Book Antiqua"/>
          <w:sz w:val="20"/>
          <w:szCs w:val="20"/>
        </w:rPr>
      </w:pPr>
      <w:r>
        <w:rPr>
          <w:rFonts w:ascii="Book Antiqua" w:hAnsi="Book Antiqua"/>
          <w:sz w:val="20"/>
          <w:szCs w:val="20"/>
        </w:rPr>
        <w:t>Manual de Compostaje para Municipios</w:t>
      </w:r>
      <w:r>
        <w:rPr>
          <w:rFonts w:ascii="Book Antiqua" w:hAnsi="Book Antiqua"/>
          <w:sz w:val="20"/>
          <w:szCs w:val="20"/>
        </w:rPr>
        <w:tab/>
        <w:t xml:space="preserve">Por: Eva Roben </w:t>
      </w:r>
    </w:p>
    <w:p w:rsidR="00F929E9" w:rsidRDefault="00F929E9" w:rsidP="00CC0058">
      <w:pPr>
        <w:numPr>
          <w:ilvl w:val="0"/>
          <w:numId w:val="108"/>
        </w:numPr>
        <w:spacing w:line="360" w:lineRule="auto"/>
        <w:ind w:left="714" w:hanging="357"/>
        <w:jc w:val="both"/>
        <w:rPr>
          <w:rFonts w:ascii="Book Antiqua" w:hAnsi="Book Antiqua"/>
          <w:sz w:val="20"/>
          <w:szCs w:val="20"/>
        </w:rPr>
      </w:pPr>
      <w:r>
        <w:rPr>
          <w:rFonts w:ascii="Book Antiqua" w:hAnsi="Book Antiqua"/>
          <w:sz w:val="20"/>
          <w:szCs w:val="20"/>
        </w:rPr>
        <w:t>Gestión Integral de Residuos Sólidos</w:t>
      </w:r>
      <w:r>
        <w:rPr>
          <w:rFonts w:ascii="Book Antiqua" w:hAnsi="Book Antiqua"/>
          <w:sz w:val="20"/>
          <w:szCs w:val="20"/>
        </w:rPr>
        <w:tab/>
      </w:r>
      <w:r>
        <w:rPr>
          <w:rFonts w:ascii="Book Antiqua" w:hAnsi="Book Antiqua"/>
          <w:sz w:val="20"/>
          <w:szCs w:val="20"/>
        </w:rPr>
        <w:tab/>
        <w:t>Por: George Tchobanoglous</w:t>
      </w:r>
    </w:p>
    <w:p w:rsidR="00F929E9" w:rsidRDefault="00F929E9" w:rsidP="00CC0058">
      <w:pPr>
        <w:numPr>
          <w:ilvl w:val="0"/>
          <w:numId w:val="108"/>
        </w:numPr>
        <w:spacing w:line="360" w:lineRule="auto"/>
        <w:ind w:left="714" w:hanging="357"/>
        <w:jc w:val="both"/>
        <w:rPr>
          <w:rFonts w:ascii="Book Antiqua" w:hAnsi="Book Antiqua"/>
          <w:sz w:val="20"/>
          <w:szCs w:val="20"/>
        </w:rPr>
      </w:pPr>
      <w:r>
        <w:rPr>
          <w:rFonts w:ascii="Book Antiqua" w:hAnsi="Book Antiqua"/>
          <w:sz w:val="20"/>
          <w:szCs w:val="20"/>
        </w:rPr>
        <w:t xml:space="preserve">Gestión de Marketing Social </w:t>
      </w:r>
      <w:r>
        <w:rPr>
          <w:rFonts w:ascii="Book Antiqua" w:hAnsi="Book Antiqua"/>
          <w:sz w:val="20"/>
          <w:szCs w:val="20"/>
        </w:rPr>
        <w:tab/>
      </w:r>
      <w:r>
        <w:rPr>
          <w:rFonts w:ascii="Book Antiqua" w:hAnsi="Book Antiqua"/>
          <w:sz w:val="20"/>
          <w:szCs w:val="20"/>
        </w:rPr>
        <w:tab/>
      </w:r>
      <w:r>
        <w:rPr>
          <w:rFonts w:ascii="Book Antiqua" w:hAnsi="Book Antiqua"/>
          <w:sz w:val="20"/>
          <w:szCs w:val="20"/>
        </w:rPr>
        <w:tab/>
        <w:t>Por: Antonio Leal Jiménez</w:t>
      </w:r>
    </w:p>
    <w:p w:rsidR="00B32EDA" w:rsidRPr="00E87881" w:rsidRDefault="00B32EDA" w:rsidP="00CC0058">
      <w:pPr>
        <w:pStyle w:val="arial"/>
        <w:numPr>
          <w:ilvl w:val="0"/>
          <w:numId w:val="108"/>
        </w:numPr>
        <w:jc w:val="both"/>
        <w:rPr>
          <w:rFonts w:ascii="Book Antiqua" w:hAnsi="Book Antiqua"/>
          <w:sz w:val="20"/>
        </w:rPr>
      </w:pPr>
      <w:r>
        <w:rPr>
          <w:rFonts w:ascii="Book Antiqua" w:hAnsi="Book Antiqua"/>
          <w:sz w:val="20"/>
        </w:rPr>
        <w:t xml:space="preserve">La Investigación de Mercados </w:t>
      </w:r>
      <w:r>
        <w:rPr>
          <w:rFonts w:ascii="Book Antiqua" w:hAnsi="Book Antiqua"/>
          <w:sz w:val="20"/>
        </w:rPr>
        <w:tab/>
      </w:r>
      <w:r>
        <w:rPr>
          <w:rFonts w:ascii="Book Antiqua" w:hAnsi="Book Antiqua"/>
          <w:sz w:val="20"/>
        </w:rPr>
        <w:tab/>
      </w:r>
      <w:r>
        <w:rPr>
          <w:rFonts w:ascii="Book Antiqua" w:hAnsi="Book Antiqua"/>
          <w:sz w:val="20"/>
        </w:rPr>
        <w:tab/>
        <w:t>Por: Madden Dillon</w:t>
      </w:r>
    </w:p>
    <w:p w:rsidR="00B32EDA" w:rsidRDefault="00B32EDA" w:rsidP="00F929E9">
      <w:pPr>
        <w:jc w:val="both"/>
        <w:rPr>
          <w:rFonts w:ascii="Book Antiqua" w:hAnsi="Book Antiqua"/>
          <w:sz w:val="20"/>
          <w:szCs w:val="20"/>
        </w:rPr>
      </w:pPr>
    </w:p>
    <w:p w:rsidR="00B32EDA" w:rsidRDefault="00B32EDA" w:rsidP="00F929E9">
      <w:pPr>
        <w:jc w:val="both"/>
        <w:rPr>
          <w:rFonts w:ascii="Book Antiqua" w:hAnsi="Book Antiqua"/>
          <w:sz w:val="20"/>
          <w:szCs w:val="20"/>
        </w:rPr>
      </w:pPr>
    </w:p>
    <w:p w:rsidR="00B32EDA" w:rsidRDefault="00B32EDA" w:rsidP="00F929E9">
      <w:pPr>
        <w:jc w:val="both"/>
        <w:rPr>
          <w:rFonts w:ascii="Book Antiqua" w:hAnsi="Book Antiqua"/>
          <w:sz w:val="20"/>
          <w:szCs w:val="20"/>
        </w:rPr>
      </w:pPr>
    </w:p>
    <w:p w:rsidR="00F929E9" w:rsidRPr="00E87881" w:rsidRDefault="00F929E9" w:rsidP="00F929E9">
      <w:pPr>
        <w:pStyle w:val="arial"/>
        <w:jc w:val="both"/>
        <w:rPr>
          <w:rFonts w:ascii="Book Antiqua" w:hAnsi="Book Antiqua"/>
          <w:b/>
          <w:bCs/>
          <w:sz w:val="20"/>
        </w:rPr>
      </w:pPr>
      <w:r w:rsidRPr="00E87881">
        <w:rPr>
          <w:rFonts w:ascii="Book Antiqua" w:hAnsi="Book Antiqua"/>
          <w:b/>
          <w:bCs/>
          <w:sz w:val="20"/>
        </w:rPr>
        <w:t>DOCUMENTOS</w:t>
      </w:r>
    </w:p>
    <w:p w:rsidR="00F929E9" w:rsidRDefault="00F929E9" w:rsidP="00CC0058">
      <w:pPr>
        <w:pStyle w:val="arial"/>
        <w:numPr>
          <w:ilvl w:val="0"/>
          <w:numId w:val="107"/>
        </w:numPr>
        <w:jc w:val="both"/>
        <w:rPr>
          <w:rFonts w:ascii="Book Antiqua" w:hAnsi="Book Antiqua"/>
          <w:sz w:val="20"/>
        </w:rPr>
      </w:pPr>
      <w:r w:rsidRPr="00E87881">
        <w:rPr>
          <w:rFonts w:ascii="Book Antiqua" w:hAnsi="Book Antiqua"/>
          <w:sz w:val="20"/>
        </w:rPr>
        <w:t xml:space="preserve">Manejo De Desechos </w:t>
      </w:r>
      <w:r w:rsidR="00CF33FE" w:rsidRPr="00E87881">
        <w:rPr>
          <w:rFonts w:ascii="Book Antiqua" w:hAnsi="Book Antiqua"/>
          <w:sz w:val="20"/>
        </w:rPr>
        <w:t>Sólidos</w:t>
      </w:r>
      <w:r w:rsidRPr="00E87881">
        <w:rPr>
          <w:rFonts w:ascii="Book Antiqua" w:hAnsi="Book Antiqua"/>
          <w:sz w:val="20"/>
        </w:rPr>
        <w:t xml:space="preserve"> Del Ecuador, Fundación Natura.</w:t>
      </w:r>
    </w:p>
    <w:p w:rsidR="00F929E9" w:rsidRPr="00E87881" w:rsidRDefault="00F929E9" w:rsidP="00CC0058">
      <w:pPr>
        <w:pStyle w:val="arial"/>
        <w:numPr>
          <w:ilvl w:val="0"/>
          <w:numId w:val="107"/>
        </w:numPr>
        <w:jc w:val="both"/>
        <w:rPr>
          <w:rFonts w:ascii="Book Antiqua" w:hAnsi="Book Antiqua"/>
          <w:sz w:val="20"/>
        </w:rPr>
      </w:pPr>
      <w:r w:rsidRPr="00E87881">
        <w:rPr>
          <w:rFonts w:ascii="Book Antiqua" w:hAnsi="Book Antiqua"/>
          <w:sz w:val="20"/>
        </w:rPr>
        <w:t>Caam. Plan Nacional Del Manejo De Desechos, 1995</w:t>
      </w:r>
    </w:p>
    <w:p w:rsidR="00F929E9" w:rsidRPr="00F929E9" w:rsidRDefault="00F929E9" w:rsidP="00F929E9">
      <w:pPr>
        <w:jc w:val="both"/>
        <w:rPr>
          <w:rFonts w:ascii="Book Antiqua" w:hAnsi="Book Antiqua"/>
          <w:sz w:val="20"/>
          <w:szCs w:val="20"/>
        </w:rPr>
      </w:pPr>
    </w:p>
    <w:p w:rsidR="00F929E9" w:rsidRDefault="00F929E9" w:rsidP="00743EFA">
      <w:pPr>
        <w:jc w:val="both"/>
        <w:rPr>
          <w:rFonts w:ascii="Book Antiqua" w:hAnsi="Book Antiqua"/>
          <w:sz w:val="20"/>
          <w:szCs w:val="20"/>
        </w:rPr>
      </w:pPr>
    </w:p>
    <w:p w:rsidR="00B32EDA" w:rsidRDefault="00B32EDA" w:rsidP="00743EFA">
      <w:pPr>
        <w:jc w:val="both"/>
        <w:rPr>
          <w:rFonts w:ascii="Book Antiqua" w:hAnsi="Book Antiqua"/>
          <w:sz w:val="20"/>
          <w:szCs w:val="20"/>
        </w:rPr>
      </w:pPr>
    </w:p>
    <w:p w:rsidR="00743EFA" w:rsidRPr="00B32EDA" w:rsidRDefault="00B32EDA" w:rsidP="00743EFA">
      <w:pPr>
        <w:jc w:val="both"/>
        <w:rPr>
          <w:rFonts w:ascii="Book Antiqua" w:hAnsi="Book Antiqua"/>
          <w:b/>
          <w:sz w:val="20"/>
          <w:szCs w:val="20"/>
        </w:rPr>
      </w:pPr>
      <w:r w:rsidRPr="00B32EDA">
        <w:rPr>
          <w:rFonts w:ascii="Book Antiqua" w:hAnsi="Book Antiqua"/>
          <w:b/>
          <w:sz w:val="20"/>
          <w:szCs w:val="20"/>
        </w:rPr>
        <w:t>D</w:t>
      </w:r>
      <w:r>
        <w:rPr>
          <w:rFonts w:ascii="Book Antiqua" w:hAnsi="Book Antiqua"/>
          <w:b/>
          <w:sz w:val="20"/>
          <w:szCs w:val="20"/>
        </w:rPr>
        <w:t>IREC</w:t>
      </w:r>
      <w:r w:rsidRPr="00B32EDA">
        <w:rPr>
          <w:rFonts w:ascii="Book Antiqua" w:hAnsi="Book Antiqua"/>
          <w:b/>
          <w:sz w:val="20"/>
          <w:szCs w:val="20"/>
        </w:rPr>
        <w:t>CIONES WEB</w:t>
      </w:r>
      <w:r w:rsidR="00743EFA" w:rsidRPr="00B32EDA">
        <w:rPr>
          <w:rFonts w:ascii="Book Antiqua" w:hAnsi="Book Antiqua"/>
          <w:b/>
          <w:sz w:val="20"/>
          <w:szCs w:val="20"/>
        </w:rPr>
        <w:t>:</w:t>
      </w:r>
    </w:p>
    <w:p w:rsidR="00743EFA" w:rsidRDefault="00743EFA" w:rsidP="00743EFA">
      <w:pPr>
        <w:jc w:val="both"/>
        <w:rPr>
          <w:rFonts w:ascii="Book Antiqua" w:hAnsi="Book Antiqua"/>
          <w:sz w:val="20"/>
          <w:szCs w:val="20"/>
        </w:rPr>
      </w:pPr>
    </w:p>
    <w:p w:rsidR="003259AF" w:rsidRDefault="00F929E9" w:rsidP="00CC0058">
      <w:pPr>
        <w:numPr>
          <w:ilvl w:val="0"/>
          <w:numId w:val="106"/>
        </w:numPr>
        <w:spacing w:line="360" w:lineRule="auto"/>
        <w:rPr>
          <w:rFonts w:ascii="Book Antiqua" w:hAnsi="Book Antiqua"/>
          <w:sz w:val="20"/>
          <w:szCs w:val="20"/>
        </w:rPr>
      </w:pPr>
      <w:r w:rsidRPr="00F929E9">
        <w:rPr>
          <w:rFonts w:ascii="Book Antiqua" w:hAnsi="Book Antiqua"/>
          <w:sz w:val="20"/>
          <w:szCs w:val="20"/>
        </w:rPr>
        <w:t>www.guayaquil.gov.ec</w:t>
      </w:r>
    </w:p>
    <w:p w:rsidR="00F929E9" w:rsidRDefault="00F929E9" w:rsidP="00CC0058">
      <w:pPr>
        <w:pStyle w:val="arial"/>
        <w:numPr>
          <w:ilvl w:val="0"/>
          <w:numId w:val="106"/>
        </w:numPr>
        <w:jc w:val="both"/>
        <w:rPr>
          <w:rFonts w:ascii="Book Antiqua" w:hAnsi="Book Antiqua"/>
          <w:sz w:val="20"/>
        </w:rPr>
      </w:pPr>
      <w:r w:rsidRPr="00F929E9">
        <w:rPr>
          <w:rFonts w:ascii="Book Antiqua" w:hAnsi="Book Antiqua"/>
          <w:sz w:val="20"/>
        </w:rPr>
        <w:t>www.fundacionnatura.org.ec</w:t>
      </w:r>
    </w:p>
    <w:p w:rsidR="00F929E9" w:rsidRDefault="00F929E9" w:rsidP="00CC0058">
      <w:pPr>
        <w:pStyle w:val="arial"/>
        <w:numPr>
          <w:ilvl w:val="0"/>
          <w:numId w:val="106"/>
        </w:numPr>
        <w:jc w:val="both"/>
        <w:rPr>
          <w:rFonts w:ascii="Book Antiqua" w:hAnsi="Book Antiqua"/>
          <w:sz w:val="20"/>
        </w:rPr>
      </w:pPr>
      <w:r w:rsidRPr="00F929E9">
        <w:rPr>
          <w:rFonts w:ascii="Book Antiqua" w:hAnsi="Book Antiqua"/>
          <w:sz w:val="20"/>
        </w:rPr>
        <w:t>www.socialmarketing.com</w:t>
      </w:r>
    </w:p>
    <w:p w:rsidR="00F929E9" w:rsidRPr="00E87881" w:rsidRDefault="00F929E9" w:rsidP="00F929E9">
      <w:pPr>
        <w:pStyle w:val="arial"/>
        <w:jc w:val="both"/>
        <w:rPr>
          <w:rFonts w:ascii="Book Antiqua" w:hAnsi="Book Antiqua"/>
          <w:sz w:val="20"/>
        </w:rPr>
      </w:pPr>
    </w:p>
    <w:p w:rsidR="006A23BA" w:rsidRDefault="006A23BA" w:rsidP="006A23BA">
      <w:pPr>
        <w:rPr>
          <w:rFonts w:ascii="Book Antiqua" w:hAnsi="Book Antiqua"/>
          <w:sz w:val="20"/>
          <w:szCs w:val="20"/>
        </w:rPr>
      </w:pPr>
    </w:p>
    <w:p w:rsidR="006A23BA" w:rsidRDefault="006A23BA" w:rsidP="006A23BA">
      <w:pPr>
        <w:rPr>
          <w:rFonts w:ascii="Book Antiqua" w:hAnsi="Book Antiqua"/>
          <w:sz w:val="20"/>
          <w:szCs w:val="20"/>
        </w:rPr>
      </w:pPr>
    </w:p>
    <w:p w:rsidR="006A23BA" w:rsidRDefault="006A23BA" w:rsidP="006A23BA">
      <w:pPr>
        <w:rPr>
          <w:rFonts w:ascii="Book Antiqua" w:hAnsi="Book Antiqua"/>
          <w:sz w:val="20"/>
          <w:szCs w:val="20"/>
        </w:rPr>
      </w:pPr>
    </w:p>
    <w:p w:rsidR="006A23BA" w:rsidRDefault="006A23BA" w:rsidP="006A23BA">
      <w:pPr>
        <w:rPr>
          <w:rFonts w:ascii="Book Antiqua" w:hAnsi="Book Antiqua"/>
          <w:sz w:val="20"/>
          <w:szCs w:val="20"/>
        </w:rPr>
      </w:pPr>
    </w:p>
    <w:p w:rsidR="006A23BA" w:rsidRDefault="006A23BA" w:rsidP="006A23BA">
      <w:pPr>
        <w:rPr>
          <w:rFonts w:ascii="Book Antiqua" w:hAnsi="Book Antiqua"/>
          <w:sz w:val="20"/>
          <w:szCs w:val="20"/>
        </w:rPr>
      </w:pPr>
    </w:p>
    <w:p w:rsidR="006A23BA" w:rsidRDefault="006A23BA" w:rsidP="006A23BA">
      <w:pPr>
        <w:rPr>
          <w:rFonts w:ascii="Book Antiqua" w:hAnsi="Book Antiqua"/>
          <w:sz w:val="20"/>
          <w:szCs w:val="20"/>
        </w:rPr>
      </w:pPr>
    </w:p>
    <w:p w:rsidR="006A23BA" w:rsidRDefault="006A23BA" w:rsidP="006A23BA">
      <w:pPr>
        <w:rPr>
          <w:rFonts w:ascii="Book Antiqua" w:hAnsi="Book Antiqua"/>
          <w:sz w:val="20"/>
          <w:szCs w:val="20"/>
        </w:rPr>
      </w:pPr>
    </w:p>
    <w:p w:rsidR="006A23BA" w:rsidRDefault="006A23BA" w:rsidP="006A23BA">
      <w:pPr>
        <w:rPr>
          <w:rFonts w:ascii="Book Antiqua" w:hAnsi="Book Antiqua"/>
          <w:sz w:val="20"/>
          <w:szCs w:val="20"/>
        </w:rPr>
      </w:pPr>
    </w:p>
    <w:p w:rsidR="006A23BA" w:rsidRDefault="006A23BA" w:rsidP="006A23BA">
      <w:pPr>
        <w:rPr>
          <w:rFonts w:ascii="Book Antiqua" w:hAnsi="Book Antiqua"/>
          <w:sz w:val="20"/>
          <w:szCs w:val="20"/>
        </w:rPr>
      </w:pPr>
    </w:p>
    <w:p w:rsidR="006A23BA" w:rsidRDefault="006A23BA" w:rsidP="006A23BA">
      <w:pPr>
        <w:rPr>
          <w:rFonts w:ascii="Book Antiqua" w:hAnsi="Book Antiqua"/>
          <w:sz w:val="20"/>
          <w:szCs w:val="20"/>
        </w:rPr>
      </w:pPr>
    </w:p>
    <w:p w:rsidR="006A23BA" w:rsidRDefault="006A23BA" w:rsidP="006A23BA">
      <w:pPr>
        <w:rPr>
          <w:rFonts w:ascii="Book Antiqua" w:hAnsi="Book Antiqua"/>
          <w:sz w:val="20"/>
          <w:szCs w:val="20"/>
        </w:rPr>
      </w:pPr>
    </w:p>
    <w:p w:rsidR="006A23BA" w:rsidRDefault="006A23BA" w:rsidP="006A23BA">
      <w:pPr>
        <w:rPr>
          <w:rFonts w:ascii="Book Antiqua" w:hAnsi="Book Antiqua"/>
          <w:sz w:val="20"/>
          <w:szCs w:val="20"/>
        </w:rPr>
      </w:pPr>
    </w:p>
    <w:p w:rsidR="006A23BA" w:rsidRDefault="006A23BA" w:rsidP="006A23BA">
      <w:pPr>
        <w:rPr>
          <w:rFonts w:ascii="Book Antiqua" w:hAnsi="Book Antiqua"/>
          <w:sz w:val="20"/>
          <w:szCs w:val="20"/>
        </w:rPr>
      </w:pPr>
    </w:p>
    <w:p w:rsidR="006A23BA" w:rsidRDefault="006A23BA" w:rsidP="006A23BA">
      <w:pPr>
        <w:rPr>
          <w:rFonts w:ascii="Book Antiqua" w:hAnsi="Book Antiqua"/>
          <w:sz w:val="20"/>
          <w:szCs w:val="20"/>
        </w:rPr>
      </w:pPr>
    </w:p>
    <w:p w:rsidR="006A23BA" w:rsidRDefault="006A23BA" w:rsidP="006A23BA">
      <w:pPr>
        <w:rPr>
          <w:rFonts w:ascii="Book Antiqua" w:hAnsi="Book Antiqua"/>
          <w:sz w:val="20"/>
          <w:szCs w:val="20"/>
        </w:rPr>
      </w:pPr>
    </w:p>
    <w:sectPr w:rsidR="006A23BA" w:rsidSect="006A23BA">
      <w:headerReference w:type="default" r:id="rId49"/>
      <w:footerReference w:type="default" r:id="rId50"/>
      <w:pgSz w:w="12240" w:h="15840" w:code="1"/>
      <w:pgMar w:top="907" w:right="907" w:bottom="907" w:left="90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0058" w:rsidRDefault="00CC0058">
      <w:r>
        <w:separator/>
      </w:r>
    </w:p>
  </w:endnote>
  <w:endnote w:type="continuationSeparator" w:id="1">
    <w:p w:rsidR="00CC0058" w:rsidRDefault="00CC005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Webdings">
    <w:panose1 w:val="05030102010509060703"/>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GNFNDF+BookAntiqua">
    <w:altName w:val="Book Antiqu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GNFNBF+BookAntiqua">
    <w:altName w:val="Book Antiqua"/>
    <w:panose1 w:val="00000000000000000000"/>
    <w:charset w:val="00"/>
    <w:family w:val="roman"/>
    <w:notTrueType/>
    <w:pitch w:val="default"/>
    <w:sig w:usb0="00000003" w:usb1="00000000" w:usb2="00000000" w:usb3="00000000" w:csb0="00000001" w:csb1="00000000"/>
  </w:font>
  <w:font w:name="GNGABN+BookAntiqua">
    <w:altName w:val="Book Antiqu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C57" w:rsidRDefault="00280C57">
    <w:pPr>
      <w:pStyle w:val="Piedepgina"/>
      <w:rPr>
        <w:sz w:val="20"/>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C57" w:rsidRDefault="00280C57" w:rsidP="003544D7">
    <w:pPr>
      <w:pStyle w:val="Piedepgina"/>
      <w:pBdr>
        <w:top w:val="single" w:sz="4" w:space="1" w:color="auto"/>
      </w:pBdr>
      <w:tabs>
        <w:tab w:val="clear" w:pos="8838"/>
      </w:tabs>
      <w:jc w:val="right"/>
      <w:rPr>
        <w:b/>
        <w:bCs/>
        <w:sz w:val="20"/>
      </w:rPr>
    </w:pPr>
    <w:r>
      <w:rPr>
        <w:b/>
        <w:bCs/>
        <w:sz w:val="20"/>
      </w:rPr>
      <w:tab/>
    </w:r>
    <w:r>
      <w:rPr>
        <w:b/>
        <w:bCs/>
        <w:sz w:val="20"/>
      </w:rPr>
      <w:tab/>
    </w:r>
    <w:r>
      <w:rPr>
        <w:b/>
        <w:bCs/>
        <w:sz w:val="20"/>
      </w:rPr>
      <w:tab/>
    </w:r>
    <w:r>
      <w:rPr>
        <w:b/>
        <w:bCs/>
        <w:sz w:val="20"/>
      </w:rPr>
      <w:tab/>
    </w:r>
    <w:r>
      <w:rPr>
        <w:b/>
        <w:bCs/>
        <w:sz w:val="20"/>
      </w:rPr>
      <w:tab/>
    </w:r>
    <w:r>
      <w:rPr>
        <w:b/>
        <w:bCs/>
        <w:sz w:val="20"/>
      </w:rPr>
      <w:tab/>
      <w:t xml:space="preserve"> </w:t>
    </w:r>
    <w:r>
      <w:rPr>
        <w:b/>
        <w:bCs/>
        <w:sz w:val="20"/>
      </w:rPr>
      <w:tab/>
    </w:r>
    <w:r>
      <w:rPr>
        <w:b/>
        <w:bCs/>
        <w:sz w:val="20"/>
      </w:rPr>
      <w:tab/>
    </w:r>
    <w:r>
      <w:rPr>
        <w:b/>
        <w:bCs/>
        <w:sz w:val="20"/>
      </w:rPr>
      <w:tab/>
    </w:r>
    <w:r>
      <w:rPr>
        <w:b/>
        <w:bCs/>
        <w:sz w:val="20"/>
      </w:rPr>
      <w:tab/>
    </w:r>
    <w:r>
      <w:rPr>
        <w:b/>
        <w:bCs/>
        <w:sz w:val="20"/>
      </w:rPr>
      <w:tab/>
      <w:t xml:space="preserve">                                   Página </w:t>
    </w:r>
    <w:r>
      <w:rPr>
        <w:rStyle w:val="Nmerodepgina"/>
        <w:b/>
        <w:bCs/>
        <w:sz w:val="20"/>
      </w:rPr>
      <w:fldChar w:fldCharType="begin"/>
    </w:r>
    <w:r>
      <w:rPr>
        <w:rStyle w:val="Nmerodepgina"/>
        <w:b/>
        <w:bCs/>
        <w:sz w:val="20"/>
      </w:rPr>
      <w:instrText xml:space="preserve"> PAGE </w:instrText>
    </w:r>
    <w:r>
      <w:rPr>
        <w:rStyle w:val="Nmerodepgina"/>
        <w:b/>
        <w:bCs/>
        <w:sz w:val="20"/>
      </w:rPr>
      <w:fldChar w:fldCharType="separate"/>
    </w:r>
    <w:r w:rsidR="00757B26">
      <w:rPr>
        <w:rStyle w:val="Nmerodepgina"/>
        <w:b/>
        <w:bCs/>
        <w:noProof/>
        <w:sz w:val="20"/>
      </w:rPr>
      <w:t>99</w:t>
    </w:r>
    <w:r>
      <w:rPr>
        <w:rStyle w:val="Nmerodepgina"/>
        <w:b/>
        <w:bCs/>
        <w:sz w:val="20"/>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C57" w:rsidRDefault="00280C57" w:rsidP="00CC6EFC">
    <w:pPr>
      <w:pStyle w:val="Piedepgina"/>
      <w:pBdr>
        <w:top w:val="single" w:sz="4" w:space="1" w:color="auto"/>
      </w:pBdr>
      <w:tabs>
        <w:tab w:val="clear" w:pos="8838"/>
      </w:tabs>
      <w:jc w:val="right"/>
      <w:rPr>
        <w:b/>
        <w:bCs/>
        <w:sz w:val="20"/>
      </w:rPr>
    </w:pPr>
    <w:r>
      <w:rPr>
        <w:b/>
        <w:bCs/>
        <w:sz w:val="20"/>
      </w:rPr>
      <w:tab/>
    </w:r>
    <w:r>
      <w:rPr>
        <w:b/>
        <w:bCs/>
        <w:sz w:val="20"/>
      </w:rPr>
      <w:tab/>
    </w:r>
    <w:r>
      <w:rPr>
        <w:b/>
        <w:bCs/>
        <w:sz w:val="20"/>
      </w:rPr>
      <w:tab/>
    </w:r>
    <w:r>
      <w:rPr>
        <w:b/>
        <w:bCs/>
        <w:sz w:val="20"/>
      </w:rPr>
      <w:tab/>
    </w:r>
    <w:r>
      <w:rPr>
        <w:b/>
        <w:bCs/>
        <w:sz w:val="20"/>
      </w:rPr>
      <w:tab/>
    </w:r>
    <w:r>
      <w:rPr>
        <w:b/>
        <w:bCs/>
        <w:sz w:val="20"/>
      </w:rPr>
      <w:tab/>
      <w:t xml:space="preserve"> </w:t>
    </w:r>
    <w:r>
      <w:rPr>
        <w:b/>
        <w:bCs/>
        <w:sz w:val="20"/>
      </w:rPr>
      <w:tab/>
    </w:r>
    <w:r>
      <w:rPr>
        <w:b/>
        <w:bCs/>
        <w:sz w:val="20"/>
      </w:rPr>
      <w:tab/>
    </w:r>
    <w:r>
      <w:rPr>
        <w:b/>
        <w:bCs/>
        <w:sz w:val="20"/>
      </w:rPr>
      <w:tab/>
    </w:r>
    <w:r>
      <w:rPr>
        <w:b/>
        <w:bCs/>
        <w:sz w:val="20"/>
      </w:rPr>
      <w:tab/>
    </w:r>
    <w:r>
      <w:rPr>
        <w:b/>
        <w:bCs/>
        <w:sz w:val="20"/>
      </w:rPr>
      <w:tab/>
      <w:t xml:space="preserve">                                   Página </w:t>
    </w:r>
    <w:r>
      <w:rPr>
        <w:rStyle w:val="Nmerodepgina"/>
        <w:b/>
        <w:bCs/>
        <w:sz w:val="20"/>
      </w:rPr>
      <w:fldChar w:fldCharType="begin"/>
    </w:r>
    <w:r>
      <w:rPr>
        <w:rStyle w:val="Nmerodepgina"/>
        <w:b/>
        <w:bCs/>
        <w:sz w:val="20"/>
      </w:rPr>
      <w:instrText xml:space="preserve"> PAGE </w:instrText>
    </w:r>
    <w:r>
      <w:rPr>
        <w:rStyle w:val="Nmerodepgina"/>
        <w:b/>
        <w:bCs/>
        <w:sz w:val="20"/>
      </w:rPr>
      <w:fldChar w:fldCharType="separate"/>
    </w:r>
    <w:r w:rsidR="00757B26">
      <w:rPr>
        <w:rStyle w:val="Nmerodepgina"/>
        <w:b/>
        <w:bCs/>
        <w:noProof/>
        <w:sz w:val="20"/>
      </w:rPr>
      <w:t>100</w:t>
    </w:r>
    <w:r>
      <w:rPr>
        <w:rStyle w:val="Nmerodepgina"/>
        <w:b/>
        <w:bCs/>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C57" w:rsidRDefault="00280C57" w:rsidP="009D35B1">
    <w:pPr>
      <w:pStyle w:val="Piedepgina"/>
      <w:pBdr>
        <w:top w:val="single" w:sz="4" w:space="1" w:color="auto"/>
      </w:pBdr>
      <w:tabs>
        <w:tab w:val="clear" w:pos="8838"/>
      </w:tabs>
      <w:jc w:val="right"/>
      <w:rPr>
        <w:b/>
        <w:bCs/>
        <w:sz w:val="20"/>
      </w:rPr>
    </w:pPr>
    <w:r>
      <w:rPr>
        <w:b/>
        <w:bCs/>
        <w:sz w:val="20"/>
      </w:rPr>
      <w:tab/>
    </w:r>
    <w:r>
      <w:rPr>
        <w:b/>
        <w:bCs/>
        <w:sz w:val="20"/>
      </w:rPr>
      <w:tab/>
    </w:r>
    <w:r>
      <w:rPr>
        <w:b/>
        <w:bCs/>
        <w:sz w:val="20"/>
      </w:rPr>
      <w:tab/>
    </w:r>
    <w:r>
      <w:rPr>
        <w:b/>
        <w:bCs/>
        <w:sz w:val="20"/>
      </w:rPr>
      <w:tab/>
    </w:r>
    <w:r>
      <w:rPr>
        <w:b/>
        <w:bCs/>
        <w:sz w:val="20"/>
      </w:rPr>
      <w:tab/>
    </w:r>
    <w:r>
      <w:rPr>
        <w:b/>
        <w:bCs/>
        <w:sz w:val="20"/>
      </w:rPr>
      <w:tab/>
      <w:t xml:space="preserve">         Página </w:t>
    </w:r>
    <w:r>
      <w:rPr>
        <w:rStyle w:val="Nmerodepgina"/>
        <w:b/>
        <w:bCs/>
        <w:sz w:val="20"/>
      </w:rPr>
      <w:fldChar w:fldCharType="begin"/>
    </w:r>
    <w:r>
      <w:rPr>
        <w:rStyle w:val="Nmerodepgina"/>
        <w:b/>
        <w:bCs/>
        <w:sz w:val="20"/>
      </w:rPr>
      <w:instrText xml:space="preserve"> PAGE </w:instrText>
    </w:r>
    <w:r>
      <w:rPr>
        <w:rStyle w:val="Nmerodepgina"/>
        <w:b/>
        <w:bCs/>
        <w:sz w:val="20"/>
      </w:rPr>
      <w:fldChar w:fldCharType="separate"/>
    </w:r>
    <w:r w:rsidR="00757B26">
      <w:rPr>
        <w:rStyle w:val="Nmerodepgina"/>
        <w:b/>
        <w:bCs/>
        <w:noProof/>
        <w:sz w:val="20"/>
      </w:rPr>
      <w:t>6</w:t>
    </w:r>
    <w:r>
      <w:rPr>
        <w:rStyle w:val="Nmerodepgina"/>
        <w:b/>
        <w:bCs/>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C57" w:rsidRDefault="00280C57" w:rsidP="009D35B1">
    <w:pPr>
      <w:pStyle w:val="Piedepgina"/>
      <w:pBdr>
        <w:top w:val="single" w:sz="4" w:space="1" w:color="auto"/>
      </w:pBdr>
      <w:tabs>
        <w:tab w:val="clear" w:pos="8838"/>
      </w:tabs>
      <w:jc w:val="right"/>
      <w:rPr>
        <w:b/>
        <w:bCs/>
        <w:sz w:val="20"/>
      </w:rPr>
    </w:pPr>
    <w:r>
      <w:rPr>
        <w:b/>
        <w:bCs/>
        <w:sz w:val="20"/>
      </w:rPr>
      <w:tab/>
    </w:r>
    <w:r>
      <w:rPr>
        <w:b/>
        <w:bCs/>
        <w:sz w:val="20"/>
      </w:rPr>
      <w:tab/>
    </w:r>
    <w:r>
      <w:rPr>
        <w:b/>
        <w:bCs/>
        <w:sz w:val="20"/>
      </w:rPr>
      <w:tab/>
    </w:r>
    <w:r>
      <w:rPr>
        <w:b/>
        <w:bCs/>
        <w:sz w:val="20"/>
      </w:rPr>
      <w:tab/>
    </w:r>
    <w:r>
      <w:rPr>
        <w:b/>
        <w:bCs/>
        <w:sz w:val="20"/>
      </w:rPr>
      <w:tab/>
    </w:r>
    <w:r>
      <w:rPr>
        <w:b/>
        <w:bCs/>
        <w:sz w:val="20"/>
      </w:rPr>
      <w:tab/>
      <w:t xml:space="preserve">         Página </w:t>
    </w:r>
    <w:r>
      <w:rPr>
        <w:rStyle w:val="Nmerodepgina"/>
        <w:b/>
        <w:bCs/>
        <w:sz w:val="20"/>
      </w:rPr>
      <w:fldChar w:fldCharType="begin"/>
    </w:r>
    <w:r>
      <w:rPr>
        <w:rStyle w:val="Nmerodepgina"/>
        <w:b/>
        <w:bCs/>
        <w:sz w:val="20"/>
      </w:rPr>
      <w:instrText xml:space="preserve"> PAGE </w:instrText>
    </w:r>
    <w:r>
      <w:rPr>
        <w:rStyle w:val="Nmerodepgina"/>
        <w:b/>
        <w:bCs/>
        <w:sz w:val="20"/>
      </w:rPr>
      <w:fldChar w:fldCharType="separate"/>
    </w:r>
    <w:r w:rsidR="00757B26">
      <w:rPr>
        <w:rStyle w:val="Nmerodepgina"/>
        <w:b/>
        <w:bCs/>
        <w:noProof/>
        <w:sz w:val="20"/>
      </w:rPr>
      <w:t>11</w:t>
    </w:r>
    <w:r>
      <w:rPr>
        <w:rStyle w:val="Nmerodepgina"/>
        <w:b/>
        <w:bCs/>
        <w:sz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C57" w:rsidRDefault="00280C57">
    <w:pPr>
      <w:pStyle w:val="Piedepgina"/>
      <w:pBdr>
        <w:top w:val="single" w:sz="4" w:space="1" w:color="auto"/>
      </w:pBdr>
      <w:tabs>
        <w:tab w:val="clear" w:pos="8838"/>
      </w:tabs>
      <w:rPr>
        <w:b/>
        <w:bCs/>
        <w:sz w:val="20"/>
      </w:rPr>
    </w:pPr>
    <w:r>
      <w:rPr>
        <w:b/>
        <w:bCs/>
        <w:sz w:val="20"/>
      </w:rPr>
      <w:tab/>
    </w:r>
    <w:r>
      <w:rPr>
        <w:b/>
        <w:bCs/>
        <w:sz w:val="20"/>
      </w:rPr>
      <w:tab/>
    </w:r>
    <w:r>
      <w:rPr>
        <w:b/>
        <w:bCs/>
        <w:sz w:val="20"/>
      </w:rPr>
      <w:tab/>
    </w:r>
    <w:r>
      <w:rPr>
        <w:b/>
        <w:bCs/>
        <w:sz w:val="20"/>
      </w:rPr>
      <w:tab/>
    </w:r>
    <w:r>
      <w:rPr>
        <w:b/>
        <w:bCs/>
        <w:sz w:val="20"/>
      </w:rPr>
      <w:tab/>
    </w:r>
    <w:r>
      <w:rPr>
        <w:b/>
        <w:bCs/>
        <w:sz w:val="20"/>
      </w:rPr>
      <w:tab/>
      <w:t xml:space="preserve">         Página </w:t>
    </w:r>
    <w:r>
      <w:rPr>
        <w:rStyle w:val="Nmerodepgina"/>
        <w:b/>
        <w:bCs/>
        <w:sz w:val="20"/>
      </w:rPr>
      <w:fldChar w:fldCharType="begin"/>
    </w:r>
    <w:r>
      <w:rPr>
        <w:rStyle w:val="Nmerodepgina"/>
        <w:b/>
        <w:bCs/>
        <w:sz w:val="20"/>
      </w:rPr>
      <w:instrText xml:space="preserve"> PAGE </w:instrText>
    </w:r>
    <w:r>
      <w:rPr>
        <w:rStyle w:val="Nmerodepgina"/>
        <w:b/>
        <w:bCs/>
        <w:sz w:val="20"/>
      </w:rPr>
      <w:fldChar w:fldCharType="separate"/>
    </w:r>
    <w:r w:rsidR="00757B26">
      <w:rPr>
        <w:rStyle w:val="Nmerodepgina"/>
        <w:b/>
        <w:bCs/>
        <w:noProof/>
        <w:sz w:val="20"/>
      </w:rPr>
      <w:t>22</w:t>
    </w:r>
    <w:r>
      <w:rPr>
        <w:rStyle w:val="Nmerodepgina"/>
        <w:b/>
        <w:bCs/>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C57" w:rsidRDefault="00280C57" w:rsidP="009B0625">
    <w:pPr>
      <w:pStyle w:val="Piedepgina"/>
      <w:pBdr>
        <w:top w:val="single" w:sz="4" w:space="1" w:color="auto"/>
      </w:pBdr>
      <w:tabs>
        <w:tab w:val="clear" w:pos="8838"/>
      </w:tabs>
      <w:jc w:val="right"/>
      <w:rPr>
        <w:b/>
        <w:bCs/>
        <w:sz w:val="20"/>
      </w:rPr>
    </w:pPr>
    <w:r>
      <w:rPr>
        <w:b/>
        <w:bCs/>
        <w:sz w:val="20"/>
      </w:rPr>
      <w:t xml:space="preserve">Página </w:t>
    </w:r>
    <w:r>
      <w:rPr>
        <w:rStyle w:val="Nmerodepgina"/>
        <w:b/>
        <w:bCs/>
        <w:sz w:val="20"/>
      </w:rPr>
      <w:fldChar w:fldCharType="begin"/>
    </w:r>
    <w:r>
      <w:rPr>
        <w:rStyle w:val="Nmerodepgina"/>
        <w:b/>
        <w:bCs/>
        <w:sz w:val="20"/>
      </w:rPr>
      <w:instrText xml:space="preserve"> PAGE </w:instrText>
    </w:r>
    <w:r>
      <w:rPr>
        <w:rStyle w:val="Nmerodepgina"/>
        <w:b/>
        <w:bCs/>
        <w:sz w:val="20"/>
      </w:rPr>
      <w:fldChar w:fldCharType="separate"/>
    </w:r>
    <w:r w:rsidR="00757B26">
      <w:rPr>
        <w:rStyle w:val="Nmerodepgina"/>
        <w:b/>
        <w:bCs/>
        <w:noProof/>
        <w:sz w:val="20"/>
      </w:rPr>
      <w:t>47</w:t>
    </w:r>
    <w:r>
      <w:rPr>
        <w:rStyle w:val="Nmerodepgina"/>
        <w:b/>
        <w:bCs/>
        <w:sz w:val="20"/>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C57" w:rsidRDefault="00280C57" w:rsidP="009D35B1">
    <w:pPr>
      <w:pStyle w:val="Piedepgina"/>
      <w:pBdr>
        <w:top w:val="single" w:sz="4" w:space="1" w:color="auto"/>
      </w:pBdr>
      <w:tabs>
        <w:tab w:val="clear" w:pos="8838"/>
      </w:tabs>
      <w:jc w:val="right"/>
      <w:rPr>
        <w:b/>
        <w:bCs/>
        <w:sz w:val="20"/>
      </w:rPr>
    </w:pPr>
    <w:r>
      <w:rPr>
        <w:b/>
        <w:bCs/>
        <w:sz w:val="20"/>
      </w:rPr>
      <w:t xml:space="preserve">                                                                                                                            Página </w:t>
    </w:r>
    <w:r>
      <w:rPr>
        <w:rStyle w:val="Nmerodepgina"/>
        <w:b/>
        <w:bCs/>
        <w:sz w:val="20"/>
      </w:rPr>
      <w:fldChar w:fldCharType="begin"/>
    </w:r>
    <w:r>
      <w:rPr>
        <w:rStyle w:val="Nmerodepgina"/>
        <w:b/>
        <w:bCs/>
        <w:sz w:val="20"/>
      </w:rPr>
      <w:instrText xml:space="preserve"> PAGE </w:instrText>
    </w:r>
    <w:r>
      <w:rPr>
        <w:rStyle w:val="Nmerodepgina"/>
        <w:b/>
        <w:bCs/>
        <w:sz w:val="20"/>
      </w:rPr>
      <w:fldChar w:fldCharType="separate"/>
    </w:r>
    <w:r w:rsidR="00757B26">
      <w:rPr>
        <w:rStyle w:val="Nmerodepgina"/>
        <w:b/>
        <w:bCs/>
        <w:noProof/>
        <w:sz w:val="20"/>
      </w:rPr>
      <w:t>53</w:t>
    </w:r>
    <w:r>
      <w:rPr>
        <w:rStyle w:val="Nmerodepgina"/>
        <w:b/>
        <w:bCs/>
        <w:sz w:val="20"/>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C57" w:rsidRDefault="00280C57" w:rsidP="009D35B1">
    <w:pPr>
      <w:pStyle w:val="Piedepgina"/>
      <w:pBdr>
        <w:top w:val="single" w:sz="4" w:space="1" w:color="auto"/>
      </w:pBdr>
      <w:tabs>
        <w:tab w:val="clear" w:pos="8838"/>
      </w:tabs>
      <w:jc w:val="right"/>
      <w:rPr>
        <w:b/>
        <w:bCs/>
        <w:sz w:val="20"/>
      </w:rPr>
    </w:pPr>
    <w:r>
      <w:rPr>
        <w:b/>
        <w:bCs/>
        <w:sz w:val="20"/>
      </w:rPr>
      <w:tab/>
    </w:r>
    <w:r>
      <w:rPr>
        <w:b/>
        <w:bCs/>
        <w:sz w:val="20"/>
      </w:rPr>
      <w:tab/>
    </w:r>
    <w:r>
      <w:rPr>
        <w:b/>
        <w:bCs/>
        <w:sz w:val="20"/>
      </w:rPr>
      <w:tab/>
    </w:r>
    <w:r>
      <w:rPr>
        <w:b/>
        <w:bCs/>
        <w:sz w:val="20"/>
      </w:rPr>
      <w:tab/>
    </w:r>
    <w:r>
      <w:rPr>
        <w:b/>
        <w:bCs/>
        <w:sz w:val="20"/>
      </w:rPr>
      <w:tab/>
    </w:r>
    <w:r>
      <w:rPr>
        <w:b/>
        <w:bCs/>
        <w:sz w:val="20"/>
      </w:rPr>
      <w:tab/>
      <w:t xml:space="preserve">      Página </w:t>
    </w:r>
    <w:r>
      <w:rPr>
        <w:rStyle w:val="Nmerodepgina"/>
        <w:b/>
        <w:bCs/>
        <w:sz w:val="20"/>
      </w:rPr>
      <w:fldChar w:fldCharType="begin"/>
    </w:r>
    <w:r>
      <w:rPr>
        <w:rStyle w:val="Nmerodepgina"/>
        <w:b/>
        <w:bCs/>
        <w:sz w:val="20"/>
      </w:rPr>
      <w:instrText xml:space="preserve"> PAGE </w:instrText>
    </w:r>
    <w:r>
      <w:rPr>
        <w:rStyle w:val="Nmerodepgina"/>
        <w:b/>
        <w:bCs/>
        <w:sz w:val="20"/>
      </w:rPr>
      <w:fldChar w:fldCharType="separate"/>
    </w:r>
    <w:r w:rsidR="00757B26">
      <w:rPr>
        <w:rStyle w:val="Nmerodepgina"/>
        <w:b/>
        <w:bCs/>
        <w:noProof/>
        <w:sz w:val="20"/>
      </w:rPr>
      <w:t>56</w:t>
    </w:r>
    <w:r>
      <w:rPr>
        <w:rStyle w:val="Nmerodepgina"/>
        <w:b/>
        <w:bCs/>
        <w:sz w:val="20"/>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C57" w:rsidRDefault="00280C57" w:rsidP="009D35B1">
    <w:pPr>
      <w:pStyle w:val="Piedepgina"/>
      <w:pBdr>
        <w:top w:val="single" w:sz="4" w:space="1" w:color="auto"/>
      </w:pBdr>
      <w:tabs>
        <w:tab w:val="clear" w:pos="8838"/>
      </w:tabs>
      <w:jc w:val="right"/>
      <w:rPr>
        <w:b/>
        <w:bCs/>
        <w:sz w:val="20"/>
      </w:rPr>
    </w:pPr>
    <w:r>
      <w:rPr>
        <w:b/>
        <w:bCs/>
        <w:sz w:val="20"/>
      </w:rPr>
      <w:tab/>
    </w:r>
    <w:r>
      <w:rPr>
        <w:b/>
        <w:bCs/>
        <w:sz w:val="20"/>
      </w:rPr>
      <w:tab/>
    </w:r>
    <w:r>
      <w:rPr>
        <w:b/>
        <w:bCs/>
        <w:sz w:val="20"/>
      </w:rPr>
      <w:tab/>
    </w:r>
    <w:r>
      <w:rPr>
        <w:b/>
        <w:bCs/>
        <w:sz w:val="20"/>
      </w:rPr>
      <w:tab/>
    </w:r>
    <w:r>
      <w:rPr>
        <w:b/>
        <w:bCs/>
        <w:sz w:val="20"/>
      </w:rPr>
      <w:tab/>
    </w:r>
    <w:r>
      <w:rPr>
        <w:b/>
        <w:bCs/>
        <w:sz w:val="20"/>
      </w:rPr>
      <w:tab/>
      <w:t xml:space="preserve">       Página </w:t>
    </w:r>
    <w:r>
      <w:rPr>
        <w:rStyle w:val="Nmerodepgina"/>
        <w:b/>
        <w:bCs/>
        <w:sz w:val="20"/>
      </w:rPr>
      <w:fldChar w:fldCharType="begin"/>
    </w:r>
    <w:r>
      <w:rPr>
        <w:rStyle w:val="Nmerodepgina"/>
        <w:b/>
        <w:bCs/>
        <w:sz w:val="20"/>
      </w:rPr>
      <w:instrText xml:space="preserve"> PAGE </w:instrText>
    </w:r>
    <w:r>
      <w:rPr>
        <w:rStyle w:val="Nmerodepgina"/>
        <w:b/>
        <w:bCs/>
        <w:sz w:val="20"/>
      </w:rPr>
      <w:fldChar w:fldCharType="separate"/>
    </w:r>
    <w:r w:rsidR="00757B26">
      <w:rPr>
        <w:rStyle w:val="Nmerodepgina"/>
        <w:b/>
        <w:bCs/>
        <w:noProof/>
        <w:sz w:val="20"/>
      </w:rPr>
      <w:t>61</w:t>
    </w:r>
    <w:r>
      <w:rPr>
        <w:rStyle w:val="Nmerodepgina"/>
        <w:b/>
        <w:bCs/>
        <w:sz w:val="20"/>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C57" w:rsidRDefault="00280C57" w:rsidP="009D35B1">
    <w:pPr>
      <w:pStyle w:val="Piedepgina"/>
      <w:pBdr>
        <w:top w:val="single" w:sz="4" w:space="1" w:color="auto"/>
      </w:pBdr>
      <w:tabs>
        <w:tab w:val="clear" w:pos="8838"/>
        <w:tab w:val="right" w:pos="9720"/>
      </w:tabs>
      <w:jc w:val="right"/>
      <w:rPr>
        <w:b/>
        <w:bCs/>
        <w:sz w:val="20"/>
      </w:rPr>
    </w:pPr>
    <w:r>
      <w:rPr>
        <w:b/>
        <w:bCs/>
        <w:sz w:val="20"/>
      </w:rPr>
      <w:tab/>
    </w:r>
    <w:r>
      <w:rPr>
        <w:b/>
        <w:bCs/>
        <w:sz w:val="20"/>
      </w:rPr>
      <w:tab/>
      <w:t xml:space="preserve">Página </w:t>
    </w:r>
    <w:r>
      <w:rPr>
        <w:rStyle w:val="Nmerodepgina"/>
        <w:b/>
        <w:bCs/>
        <w:sz w:val="20"/>
      </w:rPr>
      <w:fldChar w:fldCharType="begin"/>
    </w:r>
    <w:r>
      <w:rPr>
        <w:rStyle w:val="Nmerodepgina"/>
        <w:b/>
        <w:bCs/>
        <w:sz w:val="20"/>
      </w:rPr>
      <w:instrText xml:space="preserve"> PAGE </w:instrText>
    </w:r>
    <w:r>
      <w:rPr>
        <w:rStyle w:val="Nmerodepgina"/>
        <w:b/>
        <w:bCs/>
        <w:sz w:val="20"/>
      </w:rPr>
      <w:fldChar w:fldCharType="separate"/>
    </w:r>
    <w:r w:rsidR="00757B26">
      <w:rPr>
        <w:rStyle w:val="Nmerodepgina"/>
        <w:b/>
        <w:bCs/>
        <w:noProof/>
        <w:sz w:val="20"/>
      </w:rPr>
      <w:t>98</w:t>
    </w:r>
    <w:r>
      <w:rPr>
        <w:rStyle w:val="Nmerodepgina"/>
        <w:b/>
        <w:bCs/>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0058" w:rsidRDefault="00CC0058">
      <w:r>
        <w:separator/>
      </w:r>
    </w:p>
  </w:footnote>
  <w:footnote w:type="continuationSeparator" w:id="1">
    <w:p w:rsidR="00CC0058" w:rsidRDefault="00CC00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C57" w:rsidRDefault="00280C57">
    <w:pPr>
      <w:pStyle w:val="Encabezado"/>
      <w:rPr>
        <w:sz w:val="20"/>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C57" w:rsidRPr="009B0625" w:rsidRDefault="00280C57" w:rsidP="009B0625">
    <w:pPr>
      <w:pStyle w:val="Encabezado"/>
      <w:pBdr>
        <w:bottom w:val="single" w:sz="4" w:space="1" w:color="auto"/>
      </w:pBdr>
      <w:tabs>
        <w:tab w:val="clear" w:pos="8838"/>
        <w:tab w:val="right" w:pos="9180"/>
      </w:tabs>
      <w:rPr>
        <w:rFonts w:ascii="Book Antiqua" w:hAnsi="Book Antiqua"/>
        <w:sz w:val="20"/>
      </w:rPr>
    </w:pPr>
    <w:r w:rsidRPr="009B0625">
      <w:rPr>
        <w:rFonts w:ascii="Book Antiqua" w:hAnsi="Book Antiqua"/>
        <w:sz w:val="20"/>
      </w:rPr>
      <w:t xml:space="preserve">Programa </w:t>
    </w:r>
    <w:r>
      <w:rPr>
        <w:rFonts w:ascii="Book Antiqua" w:hAnsi="Book Antiqua"/>
        <w:sz w:val="20"/>
      </w:rPr>
      <w:t xml:space="preserve">de </w:t>
    </w:r>
    <w:r w:rsidRPr="009B0625">
      <w:rPr>
        <w:rFonts w:ascii="Book Antiqua" w:hAnsi="Book Antiqua"/>
        <w:sz w:val="20"/>
      </w:rPr>
      <w:t>Manejo Integral de Desechos Domésticos</w:t>
    </w:r>
    <w:r>
      <w:rPr>
        <w:b/>
        <w:bCs/>
        <w:sz w:val="20"/>
      </w:rPr>
      <w:tab/>
    </w:r>
    <w:r>
      <w:rPr>
        <w:b/>
        <w:bCs/>
        <w:sz w:val="20"/>
      </w:rPr>
      <w:tab/>
    </w:r>
    <w:r>
      <w:rPr>
        <w:b/>
        <w:bCs/>
        <w:sz w:val="20"/>
      </w:rPr>
      <w:tab/>
    </w:r>
    <w:r>
      <w:rPr>
        <w:b/>
        <w:bCs/>
        <w:sz w:val="20"/>
      </w:rPr>
      <w:tab/>
      <w:t xml:space="preserve">                     </w:t>
    </w:r>
  </w:p>
  <w:p w:rsidR="00280C57" w:rsidRDefault="00280C57">
    <w:pPr>
      <w:pStyle w:val="Encabezado"/>
      <w:rPr>
        <w:sz w:val="20"/>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C57" w:rsidRPr="009B0625" w:rsidRDefault="00280C57" w:rsidP="009B0625">
    <w:pPr>
      <w:pStyle w:val="Encabezado"/>
      <w:pBdr>
        <w:bottom w:val="single" w:sz="4" w:space="1" w:color="auto"/>
      </w:pBdr>
      <w:tabs>
        <w:tab w:val="clear" w:pos="8838"/>
        <w:tab w:val="right" w:pos="9180"/>
      </w:tabs>
      <w:rPr>
        <w:rFonts w:ascii="Book Antiqua" w:hAnsi="Book Antiqua"/>
        <w:sz w:val="20"/>
      </w:rPr>
    </w:pPr>
    <w:r w:rsidRPr="009B0625">
      <w:rPr>
        <w:rFonts w:ascii="Book Antiqua" w:hAnsi="Book Antiqua"/>
        <w:sz w:val="20"/>
      </w:rPr>
      <w:t xml:space="preserve">Programa </w:t>
    </w:r>
    <w:r>
      <w:rPr>
        <w:rFonts w:ascii="Book Antiqua" w:hAnsi="Book Antiqua"/>
        <w:sz w:val="20"/>
      </w:rPr>
      <w:t xml:space="preserve">de </w:t>
    </w:r>
    <w:r w:rsidRPr="009B0625">
      <w:rPr>
        <w:rFonts w:ascii="Book Antiqua" w:hAnsi="Book Antiqua"/>
        <w:sz w:val="20"/>
      </w:rPr>
      <w:t>Manejo Integral de Desechos Domésticos</w:t>
    </w:r>
    <w:r>
      <w:rPr>
        <w:b/>
        <w:bCs/>
        <w:sz w:val="20"/>
      </w:rPr>
      <w:tab/>
    </w:r>
    <w:r>
      <w:rPr>
        <w:b/>
        <w:bCs/>
        <w:sz w:val="20"/>
      </w:rPr>
      <w:tab/>
    </w:r>
    <w:r>
      <w:rPr>
        <w:b/>
        <w:bCs/>
        <w:sz w:val="20"/>
      </w:rPr>
      <w:tab/>
    </w:r>
    <w:r>
      <w:rPr>
        <w:b/>
        <w:bCs/>
        <w:sz w:val="20"/>
      </w:rPr>
      <w:tab/>
      <w:t xml:space="preserve">                     </w:t>
    </w:r>
  </w:p>
  <w:p w:rsidR="00280C57" w:rsidRDefault="00280C57">
    <w:pPr>
      <w:pStyle w:val="Encabezado"/>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C57" w:rsidRPr="009B0625" w:rsidRDefault="00280C57" w:rsidP="009B0625">
    <w:pPr>
      <w:pStyle w:val="Encabezado"/>
      <w:pBdr>
        <w:bottom w:val="single" w:sz="4" w:space="1" w:color="auto"/>
      </w:pBdr>
      <w:tabs>
        <w:tab w:val="clear" w:pos="8838"/>
        <w:tab w:val="right" w:pos="9180"/>
      </w:tabs>
      <w:rPr>
        <w:rFonts w:ascii="Book Antiqua" w:hAnsi="Book Antiqua"/>
        <w:sz w:val="20"/>
      </w:rPr>
    </w:pPr>
    <w:r w:rsidRPr="009B0625">
      <w:rPr>
        <w:rFonts w:ascii="Book Antiqua" w:hAnsi="Book Antiqua"/>
        <w:sz w:val="20"/>
      </w:rPr>
      <w:t>Programa</w:t>
    </w:r>
    <w:r>
      <w:rPr>
        <w:rFonts w:ascii="Book Antiqua" w:hAnsi="Book Antiqua"/>
        <w:sz w:val="20"/>
      </w:rPr>
      <w:t xml:space="preserve"> de</w:t>
    </w:r>
    <w:r w:rsidRPr="009B0625">
      <w:rPr>
        <w:rFonts w:ascii="Book Antiqua" w:hAnsi="Book Antiqua"/>
        <w:sz w:val="20"/>
      </w:rPr>
      <w:t xml:space="preserve"> Manejo Integral de Desechos Domésticos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C57" w:rsidRPr="009B0625" w:rsidRDefault="00280C57">
    <w:pPr>
      <w:pStyle w:val="Encabezado"/>
      <w:pBdr>
        <w:bottom w:val="single" w:sz="4" w:space="1" w:color="auto"/>
      </w:pBdr>
      <w:tabs>
        <w:tab w:val="clear" w:pos="8838"/>
        <w:tab w:val="right" w:pos="9180"/>
      </w:tabs>
      <w:rPr>
        <w:rFonts w:ascii="Book Antiqua" w:hAnsi="Book Antiqua"/>
        <w:sz w:val="20"/>
      </w:rPr>
    </w:pPr>
    <w:r w:rsidRPr="009B0625">
      <w:rPr>
        <w:rFonts w:ascii="Book Antiqua" w:hAnsi="Book Antiqua"/>
        <w:sz w:val="20"/>
      </w:rPr>
      <w:t xml:space="preserve">Programa </w:t>
    </w:r>
    <w:r>
      <w:rPr>
        <w:rFonts w:ascii="Book Antiqua" w:hAnsi="Book Antiqua"/>
        <w:sz w:val="20"/>
      </w:rPr>
      <w:t xml:space="preserve">de </w:t>
    </w:r>
    <w:r w:rsidRPr="009B0625">
      <w:rPr>
        <w:rFonts w:ascii="Book Antiqua" w:hAnsi="Book Antiqua"/>
        <w:sz w:val="20"/>
      </w:rPr>
      <w:t>Manejo Integral de Desechos Domésticos</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C57" w:rsidRPr="009B0625" w:rsidRDefault="00280C57">
    <w:pPr>
      <w:pStyle w:val="Encabezado"/>
      <w:pBdr>
        <w:bottom w:val="single" w:sz="4" w:space="1" w:color="auto"/>
      </w:pBdr>
      <w:tabs>
        <w:tab w:val="clear" w:pos="8838"/>
        <w:tab w:val="right" w:pos="9180"/>
      </w:tabs>
      <w:rPr>
        <w:rFonts w:ascii="Book Antiqua" w:hAnsi="Book Antiqua"/>
        <w:sz w:val="20"/>
      </w:rPr>
    </w:pPr>
    <w:r w:rsidRPr="009B0625">
      <w:rPr>
        <w:rFonts w:ascii="Book Antiqua" w:hAnsi="Book Antiqua"/>
        <w:sz w:val="20"/>
      </w:rPr>
      <w:t xml:space="preserve">Programa </w:t>
    </w:r>
    <w:r>
      <w:rPr>
        <w:rFonts w:ascii="Book Antiqua" w:hAnsi="Book Antiqua"/>
        <w:sz w:val="20"/>
      </w:rPr>
      <w:t xml:space="preserve">de </w:t>
    </w:r>
    <w:r w:rsidRPr="009B0625">
      <w:rPr>
        <w:rFonts w:ascii="Book Antiqua" w:hAnsi="Book Antiqua"/>
        <w:sz w:val="20"/>
      </w:rPr>
      <w:t>Manejo Integral de Desechos Domésticos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C57" w:rsidRPr="009B0625" w:rsidRDefault="00280C57" w:rsidP="00F97558">
    <w:pPr>
      <w:pStyle w:val="Encabezado"/>
      <w:pBdr>
        <w:bottom w:val="single" w:sz="4" w:space="1" w:color="auto"/>
      </w:pBdr>
      <w:tabs>
        <w:tab w:val="clear" w:pos="8838"/>
        <w:tab w:val="right" w:pos="9180"/>
      </w:tabs>
      <w:rPr>
        <w:rFonts w:ascii="Book Antiqua" w:hAnsi="Book Antiqua"/>
        <w:sz w:val="20"/>
      </w:rPr>
    </w:pPr>
    <w:r w:rsidRPr="009B0625">
      <w:rPr>
        <w:rFonts w:ascii="Book Antiqua" w:hAnsi="Book Antiqua"/>
        <w:sz w:val="20"/>
      </w:rPr>
      <w:t xml:space="preserve">Programa </w:t>
    </w:r>
    <w:r>
      <w:rPr>
        <w:rFonts w:ascii="Book Antiqua" w:hAnsi="Book Antiqua"/>
        <w:sz w:val="20"/>
      </w:rPr>
      <w:t xml:space="preserve">de </w:t>
    </w:r>
    <w:r w:rsidRPr="009B0625">
      <w:rPr>
        <w:rFonts w:ascii="Book Antiqua" w:hAnsi="Book Antiqua"/>
        <w:sz w:val="20"/>
      </w:rPr>
      <w:t>Manejo Integral de Desechos Domésticos</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C57" w:rsidRPr="009B0625" w:rsidRDefault="00280C57" w:rsidP="00367687">
    <w:pPr>
      <w:pStyle w:val="Encabezado"/>
      <w:pBdr>
        <w:bottom w:val="single" w:sz="4" w:space="1" w:color="auto"/>
      </w:pBdr>
      <w:tabs>
        <w:tab w:val="clear" w:pos="8838"/>
        <w:tab w:val="right" w:pos="9180"/>
      </w:tabs>
      <w:jc w:val="center"/>
      <w:rPr>
        <w:rFonts w:ascii="Book Antiqua" w:hAnsi="Book Antiqua"/>
        <w:sz w:val="20"/>
      </w:rPr>
    </w:pPr>
    <w:r w:rsidRPr="009B0625">
      <w:rPr>
        <w:rFonts w:ascii="Book Antiqua" w:hAnsi="Book Antiqua"/>
        <w:sz w:val="20"/>
      </w:rPr>
      <w:t xml:space="preserve">Programa </w:t>
    </w:r>
    <w:r>
      <w:rPr>
        <w:rFonts w:ascii="Book Antiqua" w:hAnsi="Book Antiqua"/>
        <w:sz w:val="20"/>
      </w:rPr>
      <w:t xml:space="preserve">de </w:t>
    </w:r>
    <w:r w:rsidRPr="009B0625">
      <w:rPr>
        <w:rFonts w:ascii="Book Antiqua" w:hAnsi="Book Antiqua"/>
        <w:sz w:val="20"/>
      </w:rPr>
      <w:t>Manejo Integral de Desechos Domésticos</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C57" w:rsidRPr="009D35B1" w:rsidRDefault="00280C57">
    <w:pPr>
      <w:pStyle w:val="Encabezado"/>
      <w:pBdr>
        <w:bottom w:val="single" w:sz="4" w:space="1" w:color="auto"/>
      </w:pBdr>
      <w:tabs>
        <w:tab w:val="clear" w:pos="8838"/>
        <w:tab w:val="right" w:pos="9180"/>
      </w:tabs>
      <w:rPr>
        <w:rFonts w:ascii="Book Antiqua" w:hAnsi="Book Antiqua"/>
        <w:sz w:val="20"/>
      </w:rPr>
    </w:pPr>
    <w:r w:rsidRPr="009B0625">
      <w:rPr>
        <w:rFonts w:ascii="Book Antiqua" w:hAnsi="Book Antiqua"/>
        <w:sz w:val="20"/>
      </w:rPr>
      <w:t xml:space="preserve">Programa </w:t>
    </w:r>
    <w:r>
      <w:rPr>
        <w:rFonts w:ascii="Book Antiqua" w:hAnsi="Book Antiqua"/>
        <w:sz w:val="20"/>
      </w:rPr>
      <w:t xml:space="preserve">de </w:t>
    </w:r>
    <w:r w:rsidRPr="009B0625">
      <w:rPr>
        <w:rFonts w:ascii="Book Antiqua" w:hAnsi="Book Antiqua"/>
        <w:sz w:val="20"/>
      </w:rPr>
      <w:t>Manejo Integral de Desechos Domésticos</w:t>
    </w:r>
    <w:r>
      <w:rPr>
        <w:b/>
        <w:bCs/>
        <w:sz w:val="20"/>
      </w:rPr>
      <w:tab/>
    </w:r>
    <w:r>
      <w:rPr>
        <w:b/>
        <w:bCs/>
        <w:sz w:val="20"/>
      </w:rPr>
      <w:tab/>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C57" w:rsidRPr="009D35B1" w:rsidRDefault="00280C57">
    <w:pPr>
      <w:pStyle w:val="Encabezado"/>
      <w:pBdr>
        <w:bottom w:val="single" w:sz="4" w:space="1" w:color="auto"/>
      </w:pBdr>
      <w:tabs>
        <w:tab w:val="clear" w:pos="8838"/>
        <w:tab w:val="right" w:pos="9180"/>
      </w:tabs>
      <w:rPr>
        <w:rFonts w:ascii="Book Antiqua" w:hAnsi="Book Antiqua"/>
        <w:sz w:val="20"/>
      </w:rPr>
    </w:pPr>
    <w:r w:rsidRPr="009B0625">
      <w:rPr>
        <w:rFonts w:ascii="Book Antiqua" w:hAnsi="Book Antiqua"/>
        <w:sz w:val="20"/>
      </w:rPr>
      <w:t>Programa</w:t>
    </w:r>
    <w:r>
      <w:rPr>
        <w:rFonts w:ascii="Book Antiqua" w:hAnsi="Book Antiqua"/>
        <w:sz w:val="20"/>
      </w:rPr>
      <w:t xml:space="preserve"> de</w:t>
    </w:r>
    <w:r w:rsidRPr="009B0625">
      <w:rPr>
        <w:rFonts w:ascii="Book Antiqua" w:hAnsi="Book Antiqua"/>
        <w:sz w:val="20"/>
      </w:rPr>
      <w:t xml:space="preserve"> Manejo Integral de Desechos Domésticos</w:t>
    </w:r>
    <w:r>
      <w:rPr>
        <w:b/>
        <w:bCs/>
        <w:sz w:val="20"/>
      </w:rPr>
      <w:tab/>
    </w:r>
    <w:r>
      <w:rPr>
        <w:b/>
        <w:bCs/>
        <w:sz w:val="20"/>
      </w:rPr>
      <w:tab/>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C57" w:rsidRPr="009D35B1" w:rsidRDefault="00280C57" w:rsidP="009D35B1">
    <w:pPr>
      <w:pStyle w:val="Encabezado"/>
      <w:pBdr>
        <w:bottom w:val="single" w:sz="4" w:space="1" w:color="auto"/>
      </w:pBdr>
      <w:tabs>
        <w:tab w:val="clear" w:pos="8838"/>
        <w:tab w:val="right" w:pos="9180"/>
      </w:tabs>
      <w:rPr>
        <w:rFonts w:ascii="Book Antiqua" w:hAnsi="Book Antiqua"/>
        <w:sz w:val="20"/>
      </w:rPr>
    </w:pPr>
    <w:r w:rsidRPr="009B0625">
      <w:rPr>
        <w:rFonts w:ascii="Book Antiqua" w:hAnsi="Book Antiqua"/>
        <w:sz w:val="20"/>
      </w:rPr>
      <w:t>Programa</w:t>
    </w:r>
    <w:r>
      <w:rPr>
        <w:rFonts w:ascii="Book Antiqua" w:hAnsi="Book Antiqua"/>
        <w:sz w:val="20"/>
      </w:rPr>
      <w:t xml:space="preserve"> de</w:t>
    </w:r>
    <w:r w:rsidRPr="009B0625">
      <w:rPr>
        <w:rFonts w:ascii="Book Antiqua" w:hAnsi="Book Antiqua"/>
        <w:sz w:val="20"/>
      </w:rPr>
      <w:t xml:space="preserve"> Manejo Integral de Desechos Domésticos</w:t>
    </w:r>
    <w:r>
      <w:rPr>
        <w:b/>
        <w:bCs/>
        <w:sz w:val="20"/>
      </w:rPr>
      <w:tab/>
    </w:r>
    <w:r>
      <w:rPr>
        <w:b/>
        <w:bCs/>
        <w:sz w:val="20"/>
      </w:rPr>
      <w:tab/>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222BE"/>
    <w:multiLevelType w:val="hybridMultilevel"/>
    <w:tmpl w:val="D9D20A0C"/>
    <w:lvl w:ilvl="0" w:tplc="2E946EF4">
      <w:start w:val="1"/>
      <w:numFmt w:val="bullet"/>
      <w:lvlText w:val=""/>
      <w:lvlJc w:val="left"/>
      <w:pPr>
        <w:tabs>
          <w:tab w:val="num" w:pos="1440"/>
        </w:tabs>
        <w:ind w:left="1440"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31567EF"/>
    <w:multiLevelType w:val="multilevel"/>
    <w:tmpl w:val="2F16DEE0"/>
    <w:lvl w:ilvl="0">
      <w:start w:val="2"/>
      <w:numFmt w:val="decimal"/>
      <w:lvlText w:val="%1"/>
      <w:lvlJc w:val="left"/>
      <w:pPr>
        <w:tabs>
          <w:tab w:val="num" w:pos="540"/>
        </w:tabs>
        <w:ind w:left="540" w:hanging="540"/>
      </w:pPr>
      <w:rPr>
        <w:rFonts w:hint="default"/>
      </w:rPr>
    </w:lvl>
    <w:lvl w:ilvl="1">
      <w:start w:val="7"/>
      <w:numFmt w:val="decimal"/>
      <w:lvlText w:val="%1.%2"/>
      <w:lvlJc w:val="left"/>
      <w:pPr>
        <w:tabs>
          <w:tab w:val="num" w:pos="901"/>
        </w:tabs>
        <w:ind w:left="901" w:hanging="540"/>
      </w:pPr>
      <w:rPr>
        <w:rFonts w:hint="default"/>
      </w:rPr>
    </w:lvl>
    <w:lvl w:ilvl="2">
      <w:start w:val="1"/>
      <w:numFmt w:val="decimal"/>
      <w:lvlText w:val="%1.%2.%3"/>
      <w:lvlJc w:val="left"/>
      <w:pPr>
        <w:tabs>
          <w:tab w:val="num" w:pos="1442"/>
        </w:tabs>
        <w:ind w:left="1442" w:hanging="720"/>
      </w:pPr>
      <w:rPr>
        <w:rFonts w:hint="default"/>
      </w:rPr>
    </w:lvl>
    <w:lvl w:ilvl="3">
      <w:start w:val="1"/>
      <w:numFmt w:val="decimal"/>
      <w:lvlText w:val="%1.%2.%3.%4"/>
      <w:lvlJc w:val="left"/>
      <w:pPr>
        <w:tabs>
          <w:tab w:val="num" w:pos="1803"/>
        </w:tabs>
        <w:ind w:left="1803" w:hanging="720"/>
      </w:pPr>
      <w:rPr>
        <w:rFonts w:hint="default"/>
      </w:rPr>
    </w:lvl>
    <w:lvl w:ilvl="4">
      <w:start w:val="1"/>
      <w:numFmt w:val="decimal"/>
      <w:lvlText w:val="%1.%2.%3.%4.%5"/>
      <w:lvlJc w:val="left"/>
      <w:pPr>
        <w:tabs>
          <w:tab w:val="num" w:pos="2524"/>
        </w:tabs>
        <w:ind w:left="2524" w:hanging="1080"/>
      </w:pPr>
      <w:rPr>
        <w:rFonts w:hint="default"/>
      </w:rPr>
    </w:lvl>
    <w:lvl w:ilvl="5">
      <w:start w:val="1"/>
      <w:numFmt w:val="decimal"/>
      <w:lvlText w:val="%1.%2.%3.%4.%5.%6"/>
      <w:lvlJc w:val="left"/>
      <w:pPr>
        <w:tabs>
          <w:tab w:val="num" w:pos="2885"/>
        </w:tabs>
        <w:ind w:left="2885" w:hanging="1080"/>
      </w:pPr>
      <w:rPr>
        <w:rFonts w:hint="default"/>
      </w:rPr>
    </w:lvl>
    <w:lvl w:ilvl="6">
      <w:start w:val="1"/>
      <w:numFmt w:val="decimal"/>
      <w:lvlText w:val="%1.%2.%3.%4.%5.%6.%7"/>
      <w:lvlJc w:val="left"/>
      <w:pPr>
        <w:tabs>
          <w:tab w:val="num" w:pos="3606"/>
        </w:tabs>
        <w:ind w:left="3606" w:hanging="1440"/>
      </w:pPr>
      <w:rPr>
        <w:rFonts w:hint="default"/>
      </w:rPr>
    </w:lvl>
    <w:lvl w:ilvl="7">
      <w:start w:val="1"/>
      <w:numFmt w:val="decimal"/>
      <w:lvlText w:val="%1.%2.%3.%4.%5.%6.%7.%8"/>
      <w:lvlJc w:val="left"/>
      <w:pPr>
        <w:tabs>
          <w:tab w:val="num" w:pos="3967"/>
        </w:tabs>
        <w:ind w:left="3967" w:hanging="1440"/>
      </w:pPr>
      <w:rPr>
        <w:rFonts w:hint="default"/>
      </w:rPr>
    </w:lvl>
    <w:lvl w:ilvl="8">
      <w:start w:val="1"/>
      <w:numFmt w:val="decimal"/>
      <w:lvlText w:val="%1.%2.%3.%4.%5.%6.%7.%8.%9"/>
      <w:lvlJc w:val="left"/>
      <w:pPr>
        <w:tabs>
          <w:tab w:val="num" w:pos="4688"/>
        </w:tabs>
        <w:ind w:left="4688" w:hanging="1800"/>
      </w:pPr>
      <w:rPr>
        <w:rFonts w:hint="default"/>
      </w:rPr>
    </w:lvl>
  </w:abstractNum>
  <w:abstractNum w:abstractNumId="2">
    <w:nsid w:val="048F1EFD"/>
    <w:multiLevelType w:val="multilevel"/>
    <w:tmpl w:val="1C368E8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1"/>
        </w:tabs>
        <w:ind w:left="721" w:hanging="360"/>
      </w:pPr>
      <w:rPr>
        <w:rFonts w:hint="default"/>
      </w:rPr>
    </w:lvl>
    <w:lvl w:ilvl="2">
      <w:start w:val="1"/>
      <w:numFmt w:val="decimal"/>
      <w:lvlText w:val="%1.%2.%3"/>
      <w:lvlJc w:val="left"/>
      <w:pPr>
        <w:tabs>
          <w:tab w:val="num" w:pos="1442"/>
        </w:tabs>
        <w:ind w:left="1442" w:hanging="720"/>
      </w:pPr>
      <w:rPr>
        <w:rFonts w:hint="default"/>
      </w:rPr>
    </w:lvl>
    <w:lvl w:ilvl="3">
      <w:start w:val="1"/>
      <w:numFmt w:val="decimal"/>
      <w:lvlText w:val="%1.%2.%3.%4"/>
      <w:lvlJc w:val="left"/>
      <w:pPr>
        <w:tabs>
          <w:tab w:val="num" w:pos="1803"/>
        </w:tabs>
        <w:ind w:left="1803" w:hanging="720"/>
      </w:pPr>
      <w:rPr>
        <w:rFonts w:hint="default"/>
      </w:rPr>
    </w:lvl>
    <w:lvl w:ilvl="4">
      <w:start w:val="1"/>
      <w:numFmt w:val="decimal"/>
      <w:lvlText w:val="%1.%2.%3.%4.%5"/>
      <w:lvlJc w:val="left"/>
      <w:pPr>
        <w:tabs>
          <w:tab w:val="num" w:pos="2524"/>
        </w:tabs>
        <w:ind w:left="2524" w:hanging="1080"/>
      </w:pPr>
      <w:rPr>
        <w:rFonts w:hint="default"/>
      </w:rPr>
    </w:lvl>
    <w:lvl w:ilvl="5">
      <w:start w:val="1"/>
      <w:numFmt w:val="decimal"/>
      <w:lvlText w:val="%1.%2.%3.%4.%5.%6"/>
      <w:lvlJc w:val="left"/>
      <w:pPr>
        <w:tabs>
          <w:tab w:val="num" w:pos="2885"/>
        </w:tabs>
        <w:ind w:left="2885" w:hanging="1080"/>
      </w:pPr>
      <w:rPr>
        <w:rFonts w:hint="default"/>
      </w:rPr>
    </w:lvl>
    <w:lvl w:ilvl="6">
      <w:start w:val="1"/>
      <w:numFmt w:val="decimal"/>
      <w:lvlText w:val="%1.%2.%3.%4.%5.%6.%7"/>
      <w:lvlJc w:val="left"/>
      <w:pPr>
        <w:tabs>
          <w:tab w:val="num" w:pos="3606"/>
        </w:tabs>
        <w:ind w:left="3606" w:hanging="1440"/>
      </w:pPr>
      <w:rPr>
        <w:rFonts w:hint="default"/>
      </w:rPr>
    </w:lvl>
    <w:lvl w:ilvl="7">
      <w:start w:val="1"/>
      <w:numFmt w:val="decimal"/>
      <w:lvlText w:val="%1.%2.%3.%4.%5.%6.%7.%8"/>
      <w:lvlJc w:val="left"/>
      <w:pPr>
        <w:tabs>
          <w:tab w:val="num" w:pos="3967"/>
        </w:tabs>
        <w:ind w:left="3967" w:hanging="1440"/>
      </w:pPr>
      <w:rPr>
        <w:rFonts w:hint="default"/>
      </w:rPr>
    </w:lvl>
    <w:lvl w:ilvl="8">
      <w:start w:val="1"/>
      <w:numFmt w:val="decimal"/>
      <w:lvlText w:val="%1.%2.%3.%4.%5.%6.%7.%8.%9"/>
      <w:lvlJc w:val="left"/>
      <w:pPr>
        <w:tabs>
          <w:tab w:val="num" w:pos="4688"/>
        </w:tabs>
        <w:ind w:left="4688" w:hanging="1800"/>
      </w:pPr>
      <w:rPr>
        <w:rFonts w:hint="default"/>
      </w:rPr>
    </w:lvl>
  </w:abstractNum>
  <w:abstractNum w:abstractNumId="3">
    <w:nsid w:val="04E43E3B"/>
    <w:multiLevelType w:val="hybridMultilevel"/>
    <w:tmpl w:val="9424C5DA"/>
    <w:lvl w:ilvl="0" w:tplc="B8B6AA64">
      <w:start w:val="1"/>
      <w:numFmt w:val="decimal"/>
      <w:lvlText w:val="%1."/>
      <w:lvlJc w:val="left"/>
      <w:pPr>
        <w:tabs>
          <w:tab w:val="num" w:pos="360"/>
        </w:tabs>
        <w:ind w:left="360" w:hanging="360"/>
      </w:pPr>
      <w:rPr>
        <w:rFonts w:hint="default"/>
      </w:rPr>
    </w:lvl>
    <w:lvl w:ilvl="1" w:tplc="69B01118">
      <w:numFmt w:val="none"/>
      <w:lvlText w:val=""/>
      <w:lvlJc w:val="left"/>
      <w:pPr>
        <w:tabs>
          <w:tab w:val="num" w:pos="360"/>
        </w:tabs>
      </w:pPr>
    </w:lvl>
    <w:lvl w:ilvl="2" w:tplc="0C2EC5EE">
      <w:numFmt w:val="none"/>
      <w:lvlText w:val=""/>
      <w:lvlJc w:val="left"/>
      <w:pPr>
        <w:tabs>
          <w:tab w:val="num" w:pos="360"/>
        </w:tabs>
      </w:pPr>
    </w:lvl>
    <w:lvl w:ilvl="3" w:tplc="D908B182">
      <w:numFmt w:val="none"/>
      <w:lvlText w:val=""/>
      <w:lvlJc w:val="left"/>
      <w:pPr>
        <w:tabs>
          <w:tab w:val="num" w:pos="360"/>
        </w:tabs>
      </w:pPr>
    </w:lvl>
    <w:lvl w:ilvl="4" w:tplc="6C3A7B80">
      <w:numFmt w:val="none"/>
      <w:lvlText w:val=""/>
      <w:lvlJc w:val="left"/>
      <w:pPr>
        <w:tabs>
          <w:tab w:val="num" w:pos="360"/>
        </w:tabs>
      </w:pPr>
    </w:lvl>
    <w:lvl w:ilvl="5" w:tplc="6420BB3E">
      <w:numFmt w:val="none"/>
      <w:lvlText w:val=""/>
      <w:lvlJc w:val="left"/>
      <w:pPr>
        <w:tabs>
          <w:tab w:val="num" w:pos="360"/>
        </w:tabs>
      </w:pPr>
    </w:lvl>
    <w:lvl w:ilvl="6" w:tplc="CF2A14AC">
      <w:numFmt w:val="none"/>
      <w:lvlText w:val=""/>
      <w:lvlJc w:val="left"/>
      <w:pPr>
        <w:tabs>
          <w:tab w:val="num" w:pos="360"/>
        </w:tabs>
      </w:pPr>
    </w:lvl>
    <w:lvl w:ilvl="7" w:tplc="7A14F0C8">
      <w:numFmt w:val="none"/>
      <w:lvlText w:val=""/>
      <w:lvlJc w:val="left"/>
      <w:pPr>
        <w:tabs>
          <w:tab w:val="num" w:pos="360"/>
        </w:tabs>
      </w:pPr>
    </w:lvl>
    <w:lvl w:ilvl="8" w:tplc="EFE49CE2">
      <w:numFmt w:val="none"/>
      <w:lvlText w:val=""/>
      <w:lvlJc w:val="left"/>
      <w:pPr>
        <w:tabs>
          <w:tab w:val="num" w:pos="360"/>
        </w:tabs>
      </w:pPr>
    </w:lvl>
  </w:abstractNum>
  <w:abstractNum w:abstractNumId="4">
    <w:nsid w:val="056D5F96"/>
    <w:multiLevelType w:val="hybridMultilevel"/>
    <w:tmpl w:val="2E747D2E"/>
    <w:lvl w:ilvl="0" w:tplc="E862896C">
      <w:start w:val="4"/>
      <w:numFmt w:val="decimal"/>
      <w:lvlText w:val="%1."/>
      <w:lvlJc w:val="left"/>
      <w:pPr>
        <w:tabs>
          <w:tab w:val="num" w:pos="360"/>
        </w:tabs>
        <w:ind w:left="360" w:hanging="360"/>
      </w:pPr>
      <w:rPr>
        <w:rFonts w:hint="default"/>
      </w:rPr>
    </w:lvl>
    <w:lvl w:ilvl="1" w:tplc="55701FB6">
      <w:start w:val="4"/>
      <w:numFmt w:val="decimal"/>
      <w:isLgl/>
      <w:lvlText w:val="%2.%2"/>
      <w:lvlJc w:val="left"/>
      <w:pPr>
        <w:tabs>
          <w:tab w:val="num" w:pos="360"/>
        </w:tabs>
        <w:ind w:left="360" w:hanging="360"/>
      </w:pPr>
      <w:rPr>
        <w:rFonts w:hint="default"/>
      </w:rPr>
    </w:lvl>
    <w:lvl w:ilvl="2" w:tplc="DABCE30A">
      <w:numFmt w:val="none"/>
      <w:lvlText w:val=""/>
      <w:lvlJc w:val="left"/>
      <w:pPr>
        <w:tabs>
          <w:tab w:val="num" w:pos="360"/>
        </w:tabs>
      </w:pPr>
    </w:lvl>
    <w:lvl w:ilvl="3" w:tplc="840E7568">
      <w:numFmt w:val="none"/>
      <w:lvlText w:val=""/>
      <w:lvlJc w:val="left"/>
      <w:pPr>
        <w:tabs>
          <w:tab w:val="num" w:pos="360"/>
        </w:tabs>
      </w:pPr>
    </w:lvl>
    <w:lvl w:ilvl="4" w:tplc="9C3043F0">
      <w:numFmt w:val="none"/>
      <w:lvlText w:val=""/>
      <w:lvlJc w:val="left"/>
      <w:pPr>
        <w:tabs>
          <w:tab w:val="num" w:pos="360"/>
        </w:tabs>
      </w:pPr>
    </w:lvl>
    <w:lvl w:ilvl="5" w:tplc="D66A47B8">
      <w:numFmt w:val="none"/>
      <w:lvlText w:val=""/>
      <w:lvlJc w:val="left"/>
      <w:pPr>
        <w:tabs>
          <w:tab w:val="num" w:pos="360"/>
        </w:tabs>
      </w:pPr>
    </w:lvl>
    <w:lvl w:ilvl="6" w:tplc="A978F05A">
      <w:numFmt w:val="none"/>
      <w:lvlText w:val=""/>
      <w:lvlJc w:val="left"/>
      <w:pPr>
        <w:tabs>
          <w:tab w:val="num" w:pos="360"/>
        </w:tabs>
      </w:pPr>
    </w:lvl>
    <w:lvl w:ilvl="7" w:tplc="2DE4E24C">
      <w:numFmt w:val="none"/>
      <w:lvlText w:val=""/>
      <w:lvlJc w:val="left"/>
      <w:pPr>
        <w:tabs>
          <w:tab w:val="num" w:pos="360"/>
        </w:tabs>
      </w:pPr>
    </w:lvl>
    <w:lvl w:ilvl="8" w:tplc="3536A080">
      <w:numFmt w:val="none"/>
      <w:lvlText w:val=""/>
      <w:lvlJc w:val="left"/>
      <w:pPr>
        <w:tabs>
          <w:tab w:val="num" w:pos="360"/>
        </w:tabs>
      </w:pPr>
    </w:lvl>
  </w:abstractNum>
  <w:abstractNum w:abstractNumId="5">
    <w:nsid w:val="06791139"/>
    <w:multiLevelType w:val="multilevel"/>
    <w:tmpl w:val="E4947D72"/>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6">
    <w:nsid w:val="070D1C60"/>
    <w:multiLevelType w:val="hybridMultilevel"/>
    <w:tmpl w:val="538C9F1A"/>
    <w:lvl w:ilvl="0" w:tplc="61A20262">
      <w:start w:val="1"/>
      <w:numFmt w:val="bullet"/>
      <w:lvlText w:val=""/>
      <w:lvlJc w:val="left"/>
      <w:pPr>
        <w:tabs>
          <w:tab w:val="num" w:pos="720"/>
        </w:tabs>
        <w:ind w:left="720"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09330C67"/>
    <w:multiLevelType w:val="hybridMultilevel"/>
    <w:tmpl w:val="E050EA1A"/>
    <w:lvl w:ilvl="0" w:tplc="C8CA742C">
      <w:start w:val="1"/>
      <w:numFmt w:val="bullet"/>
      <w:lvlText w:val=""/>
      <w:lvlJc w:val="left"/>
      <w:pPr>
        <w:tabs>
          <w:tab w:val="num" w:pos="957"/>
        </w:tabs>
        <w:ind w:left="957" w:hanging="567"/>
      </w:pPr>
      <w:rPr>
        <w:rFonts w:ascii="Symbol" w:hAnsi="Symbol" w:hint="default"/>
      </w:rPr>
    </w:lvl>
    <w:lvl w:ilvl="1" w:tplc="0C0A0003" w:tentative="1">
      <w:start w:val="1"/>
      <w:numFmt w:val="bullet"/>
      <w:lvlText w:val="o"/>
      <w:lvlJc w:val="left"/>
      <w:pPr>
        <w:tabs>
          <w:tab w:val="num" w:pos="1830"/>
        </w:tabs>
        <w:ind w:left="1830" w:hanging="360"/>
      </w:pPr>
      <w:rPr>
        <w:rFonts w:ascii="Courier New" w:hAnsi="Courier New" w:hint="default"/>
      </w:rPr>
    </w:lvl>
    <w:lvl w:ilvl="2" w:tplc="0C0A0005" w:tentative="1">
      <w:start w:val="1"/>
      <w:numFmt w:val="bullet"/>
      <w:lvlText w:val=""/>
      <w:lvlJc w:val="left"/>
      <w:pPr>
        <w:tabs>
          <w:tab w:val="num" w:pos="2550"/>
        </w:tabs>
        <w:ind w:left="2550" w:hanging="360"/>
      </w:pPr>
      <w:rPr>
        <w:rFonts w:ascii="Wingdings" w:hAnsi="Wingdings" w:hint="default"/>
      </w:rPr>
    </w:lvl>
    <w:lvl w:ilvl="3" w:tplc="0C0A0001" w:tentative="1">
      <w:start w:val="1"/>
      <w:numFmt w:val="bullet"/>
      <w:lvlText w:val=""/>
      <w:lvlJc w:val="left"/>
      <w:pPr>
        <w:tabs>
          <w:tab w:val="num" w:pos="3270"/>
        </w:tabs>
        <w:ind w:left="3270" w:hanging="360"/>
      </w:pPr>
      <w:rPr>
        <w:rFonts w:ascii="Symbol" w:hAnsi="Symbol" w:hint="default"/>
      </w:rPr>
    </w:lvl>
    <w:lvl w:ilvl="4" w:tplc="0C0A0003" w:tentative="1">
      <w:start w:val="1"/>
      <w:numFmt w:val="bullet"/>
      <w:lvlText w:val="o"/>
      <w:lvlJc w:val="left"/>
      <w:pPr>
        <w:tabs>
          <w:tab w:val="num" w:pos="3990"/>
        </w:tabs>
        <w:ind w:left="3990" w:hanging="360"/>
      </w:pPr>
      <w:rPr>
        <w:rFonts w:ascii="Courier New" w:hAnsi="Courier New" w:hint="default"/>
      </w:rPr>
    </w:lvl>
    <w:lvl w:ilvl="5" w:tplc="0C0A0005" w:tentative="1">
      <w:start w:val="1"/>
      <w:numFmt w:val="bullet"/>
      <w:lvlText w:val=""/>
      <w:lvlJc w:val="left"/>
      <w:pPr>
        <w:tabs>
          <w:tab w:val="num" w:pos="4710"/>
        </w:tabs>
        <w:ind w:left="4710" w:hanging="360"/>
      </w:pPr>
      <w:rPr>
        <w:rFonts w:ascii="Wingdings" w:hAnsi="Wingdings" w:hint="default"/>
      </w:rPr>
    </w:lvl>
    <w:lvl w:ilvl="6" w:tplc="0C0A0001" w:tentative="1">
      <w:start w:val="1"/>
      <w:numFmt w:val="bullet"/>
      <w:lvlText w:val=""/>
      <w:lvlJc w:val="left"/>
      <w:pPr>
        <w:tabs>
          <w:tab w:val="num" w:pos="5430"/>
        </w:tabs>
        <w:ind w:left="5430" w:hanging="360"/>
      </w:pPr>
      <w:rPr>
        <w:rFonts w:ascii="Symbol" w:hAnsi="Symbol" w:hint="default"/>
      </w:rPr>
    </w:lvl>
    <w:lvl w:ilvl="7" w:tplc="0C0A0003" w:tentative="1">
      <w:start w:val="1"/>
      <w:numFmt w:val="bullet"/>
      <w:lvlText w:val="o"/>
      <w:lvlJc w:val="left"/>
      <w:pPr>
        <w:tabs>
          <w:tab w:val="num" w:pos="6150"/>
        </w:tabs>
        <w:ind w:left="6150" w:hanging="360"/>
      </w:pPr>
      <w:rPr>
        <w:rFonts w:ascii="Courier New" w:hAnsi="Courier New" w:hint="default"/>
      </w:rPr>
    </w:lvl>
    <w:lvl w:ilvl="8" w:tplc="0C0A0005" w:tentative="1">
      <w:start w:val="1"/>
      <w:numFmt w:val="bullet"/>
      <w:lvlText w:val=""/>
      <w:lvlJc w:val="left"/>
      <w:pPr>
        <w:tabs>
          <w:tab w:val="num" w:pos="6870"/>
        </w:tabs>
        <w:ind w:left="6870" w:hanging="360"/>
      </w:pPr>
      <w:rPr>
        <w:rFonts w:ascii="Wingdings" w:hAnsi="Wingdings" w:hint="default"/>
      </w:rPr>
    </w:lvl>
  </w:abstractNum>
  <w:abstractNum w:abstractNumId="8">
    <w:nsid w:val="09E95165"/>
    <w:multiLevelType w:val="singleLevel"/>
    <w:tmpl w:val="02061394"/>
    <w:lvl w:ilvl="0">
      <w:start w:val="1"/>
      <w:numFmt w:val="bullet"/>
      <w:lvlText w:val=""/>
      <w:lvlJc w:val="left"/>
      <w:pPr>
        <w:tabs>
          <w:tab w:val="num" w:pos="360"/>
        </w:tabs>
        <w:ind w:left="170" w:hanging="170"/>
      </w:pPr>
      <w:rPr>
        <w:rFonts w:ascii="Symbol" w:hAnsi="Symbol" w:hint="default"/>
        <w:sz w:val="18"/>
      </w:rPr>
    </w:lvl>
  </w:abstractNum>
  <w:abstractNum w:abstractNumId="9">
    <w:nsid w:val="0B0A2629"/>
    <w:multiLevelType w:val="hybridMultilevel"/>
    <w:tmpl w:val="A064BA60"/>
    <w:lvl w:ilvl="0" w:tplc="61A20262">
      <w:start w:val="1"/>
      <w:numFmt w:val="bullet"/>
      <w:lvlText w:val=""/>
      <w:lvlJc w:val="left"/>
      <w:pPr>
        <w:tabs>
          <w:tab w:val="num" w:pos="720"/>
        </w:tabs>
        <w:ind w:left="720"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61A20262">
      <w:start w:val="1"/>
      <w:numFmt w:val="bullet"/>
      <w:lvlText w:val=""/>
      <w:lvlJc w:val="left"/>
      <w:pPr>
        <w:tabs>
          <w:tab w:val="num" w:pos="2160"/>
        </w:tabs>
        <w:ind w:left="2160" w:hanging="360"/>
      </w:pPr>
      <w:rPr>
        <w:rFonts w:ascii="Symbol" w:hAnsi="Symbol" w:hint="default"/>
        <w:color w:val="auto"/>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0C996DED"/>
    <w:multiLevelType w:val="hybridMultilevel"/>
    <w:tmpl w:val="F6DCE654"/>
    <w:lvl w:ilvl="0" w:tplc="A93CFDC0">
      <w:start w:val="2"/>
      <w:numFmt w:val="decimal"/>
      <w:lvlText w:val="%1."/>
      <w:lvlJc w:val="left"/>
      <w:pPr>
        <w:tabs>
          <w:tab w:val="num" w:pos="360"/>
        </w:tabs>
        <w:ind w:left="360" w:hanging="360"/>
      </w:pPr>
      <w:rPr>
        <w:rFonts w:hint="default"/>
      </w:rPr>
    </w:lvl>
    <w:lvl w:ilvl="1" w:tplc="5086864A">
      <w:numFmt w:val="none"/>
      <w:lvlText w:val=""/>
      <w:lvlJc w:val="left"/>
      <w:pPr>
        <w:tabs>
          <w:tab w:val="num" w:pos="360"/>
        </w:tabs>
      </w:pPr>
    </w:lvl>
    <w:lvl w:ilvl="2" w:tplc="3B8CF3C4">
      <w:numFmt w:val="none"/>
      <w:lvlText w:val=""/>
      <w:lvlJc w:val="left"/>
      <w:pPr>
        <w:tabs>
          <w:tab w:val="num" w:pos="360"/>
        </w:tabs>
      </w:pPr>
    </w:lvl>
    <w:lvl w:ilvl="3" w:tplc="60D07202">
      <w:numFmt w:val="none"/>
      <w:lvlText w:val=""/>
      <w:lvlJc w:val="left"/>
      <w:pPr>
        <w:tabs>
          <w:tab w:val="num" w:pos="360"/>
        </w:tabs>
      </w:pPr>
    </w:lvl>
    <w:lvl w:ilvl="4" w:tplc="501465AC">
      <w:numFmt w:val="none"/>
      <w:lvlText w:val=""/>
      <w:lvlJc w:val="left"/>
      <w:pPr>
        <w:tabs>
          <w:tab w:val="num" w:pos="360"/>
        </w:tabs>
      </w:pPr>
    </w:lvl>
    <w:lvl w:ilvl="5" w:tplc="F7BC79C6">
      <w:numFmt w:val="none"/>
      <w:lvlText w:val=""/>
      <w:lvlJc w:val="left"/>
      <w:pPr>
        <w:tabs>
          <w:tab w:val="num" w:pos="360"/>
        </w:tabs>
      </w:pPr>
    </w:lvl>
    <w:lvl w:ilvl="6" w:tplc="22D82744">
      <w:numFmt w:val="none"/>
      <w:lvlText w:val=""/>
      <w:lvlJc w:val="left"/>
      <w:pPr>
        <w:tabs>
          <w:tab w:val="num" w:pos="360"/>
        </w:tabs>
      </w:pPr>
    </w:lvl>
    <w:lvl w:ilvl="7" w:tplc="CD8E3790">
      <w:numFmt w:val="none"/>
      <w:lvlText w:val=""/>
      <w:lvlJc w:val="left"/>
      <w:pPr>
        <w:tabs>
          <w:tab w:val="num" w:pos="360"/>
        </w:tabs>
      </w:pPr>
    </w:lvl>
    <w:lvl w:ilvl="8" w:tplc="11761A90">
      <w:numFmt w:val="none"/>
      <w:lvlText w:val=""/>
      <w:lvlJc w:val="left"/>
      <w:pPr>
        <w:tabs>
          <w:tab w:val="num" w:pos="360"/>
        </w:tabs>
      </w:pPr>
    </w:lvl>
  </w:abstractNum>
  <w:abstractNum w:abstractNumId="11">
    <w:nsid w:val="0D080FA4"/>
    <w:multiLevelType w:val="hybridMultilevel"/>
    <w:tmpl w:val="46A81DE2"/>
    <w:lvl w:ilvl="0" w:tplc="28CC64C8">
      <w:start w:val="1"/>
      <w:numFmt w:val="decimal"/>
      <w:lvlText w:val="%1."/>
      <w:lvlJc w:val="left"/>
      <w:pPr>
        <w:tabs>
          <w:tab w:val="num" w:pos="360"/>
        </w:tabs>
        <w:ind w:left="360" w:hanging="360"/>
      </w:pPr>
      <w:rPr>
        <w:rFonts w:hint="default"/>
      </w:rPr>
    </w:lvl>
    <w:lvl w:ilvl="1" w:tplc="E9D428A6">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0DC60D23"/>
    <w:multiLevelType w:val="hybridMultilevel"/>
    <w:tmpl w:val="9A6A80A0"/>
    <w:lvl w:ilvl="0" w:tplc="FF9E0846">
      <w:start w:val="8"/>
      <w:numFmt w:val="decimal"/>
      <w:lvlText w:val="%1."/>
      <w:lvlJc w:val="left"/>
      <w:pPr>
        <w:tabs>
          <w:tab w:val="num" w:pos="1080"/>
        </w:tabs>
        <w:ind w:left="1080" w:hanging="720"/>
      </w:pPr>
      <w:rPr>
        <w:rFonts w:hint="default"/>
      </w:rPr>
    </w:lvl>
    <w:lvl w:ilvl="1" w:tplc="C232B35E">
      <w:numFmt w:val="none"/>
      <w:lvlText w:val=""/>
      <w:lvlJc w:val="left"/>
      <w:pPr>
        <w:tabs>
          <w:tab w:val="num" w:pos="360"/>
        </w:tabs>
      </w:pPr>
    </w:lvl>
    <w:lvl w:ilvl="2" w:tplc="D3308790">
      <w:numFmt w:val="none"/>
      <w:lvlText w:val=""/>
      <w:lvlJc w:val="left"/>
      <w:pPr>
        <w:tabs>
          <w:tab w:val="num" w:pos="360"/>
        </w:tabs>
      </w:pPr>
    </w:lvl>
    <w:lvl w:ilvl="3" w:tplc="0E449500">
      <w:numFmt w:val="none"/>
      <w:lvlText w:val=""/>
      <w:lvlJc w:val="left"/>
      <w:pPr>
        <w:tabs>
          <w:tab w:val="num" w:pos="360"/>
        </w:tabs>
      </w:pPr>
    </w:lvl>
    <w:lvl w:ilvl="4" w:tplc="CA363544">
      <w:numFmt w:val="none"/>
      <w:lvlText w:val=""/>
      <w:lvlJc w:val="left"/>
      <w:pPr>
        <w:tabs>
          <w:tab w:val="num" w:pos="360"/>
        </w:tabs>
      </w:pPr>
    </w:lvl>
    <w:lvl w:ilvl="5" w:tplc="F7DC5DDC">
      <w:numFmt w:val="none"/>
      <w:lvlText w:val=""/>
      <w:lvlJc w:val="left"/>
      <w:pPr>
        <w:tabs>
          <w:tab w:val="num" w:pos="360"/>
        </w:tabs>
      </w:pPr>
    </w:lvl>
    <w:lvl w:ilvl="6" w:tplc="2D882A38">
      <w:numFmt w:val="none"/>
      <w:lvlText w:val=""/>
      <w:lvlJc w:val="left"/>
      <w:pPr>
        <w:tabs>
          <w:tab w:val="num" w:pos="360"/>
        </w:tabs>
      </w:pPr>
    </w:lvl>
    <w:lvl w:ilvl="7" w:tplc="0646243C">
      <w:numFmt w:val="none"/>
      <w:lvlText w:val=""/>
      <w:lvlJc w:val="left"/>
      <w:pPr>
        <w:tabs>
          <w:tab w:val="num" w:pos="360"/>
        </w:tabs>
      </w:pPr>
    </w:lvl>
    <w:lvl w:ilvl="8" w:tplc="654EF97E">
      <w:numFmt w:val="none"/>
      <w:lvlText w:val=""/>
      <w:lvlJc w:val="left"/>
      <w:pPr>
        <w:tabs>
          <w:tab w:val="num" w:pos="360"/>
        </w:tabs>
      </w:pPr>
    </w:lvl>
  </w:abstractNum>
  <w:abstractNum w:abstractNumId="13">
    <w:nsid w:val="0DE96790"/>
    <w:multiLevelType w:val="hybridMultilevel"/>
    <w:tmpl w:val="88A2570C"/>
    <w:lvl w:ilvl="0" w:tplc="C8B08650">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1104695F"/>
    <w:multiLevelType w:val="hybridMultilevel"/>
    <w:tmpl w:val="4320B3BC"/>
    <w:lvl w:ilvl="0" w:tplc="C8CA742C">
      <w:start w:val="1"/>
      <w:numFmt w:val="bullet"/>
      <w:lvlText w:val=""/>
      <w:lvlJc w:val="left"/>
      <w:pPr>
        <w:tabs>
          <w:tab w:val="num" w:pos="927"/>
        </w:tabs>
        <w:ind w:left="927" w:hanging="567"/>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118254A9"/>
    <w:multiLevelType w:val="hybridMultilevel"/>
    <w:tmpl w:val="33048DE0"/>
    <w:lvl w:ilvl="0" w:tplc="74AEB498">
      <w:start w:val="2"/>
      <w:numFmt w:val="decimal"/>
      <w:isLgl/>
      <w:lvlText w:val="%1.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12E163C1"/>
    <w:multiLevelType w:val="multilevel"/>
    <w:tmpl w:val="78F000B0"/>
    <w:lvl w:ilvl="0">
      <w:start w:val="2"/>
      <w:numFmt w:val="decimal"/>
      <w:lvlText w:val="%1"/>
      <w:lvlJc w:val="left"/>
      <w:pPr>
        <w:tabs>
          <w:tab w:val="num" w:pos="360"/>
        </w:tabs>
        <w:ind w:left="360" w:hanging="360"/>
      </w:pPr>
      <w:rPr>
        <w:rFonts w:hint="default"/>
      </w:rPr>
    </w:lvl>
    <w:lvl w:ilvl="1">
      <w:start w:val="13"/>
      <w:numFmt w:val="decimal"/>
      <w:lvlText w:val="1.%2"/>
      <w:lvlJc w:val="left"/>
      <w:pPr>
        <w:tabs>
          <w:tab w:val="num" w:pos="360"/>
        </w:tabs>
        <w:ind w:left="360" w:hanging="360"/>
      </w:pPr>
      <w:rPr>
        <w:rFonts w:ascii="Times New Roman" w:eastAsia="Times New Roman" w:hAnsi="Times New Roman" w:cs="Times New Roman"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146642C8"/>
    <w:multiLevelType w:val="hybridMultilevel"/>
    <w:tmpl w:val="658E8E6C"/>
    <w:lvl w:ilvl="0" w:tplc="9F62ED44">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164870BE"/>
    <w:multiLevelType w:val="singleLevel"/>
    <w:tmpl w:val="02061394"/>
    <w:lvl w:ilvl="0">
      <w:start w:val="1"/>
      <w:numFmt w:val="bullet"/>
      <w:lvlText w:val=""/>
      <w:lvlJc w:val="left"/>
      <w:pPr>
        <w:tabs>
          <w:tab w:val="num" w:pos="360"/>
        </w:tabs>
        <w:ind w:left="170" w:hanging="170"/>
      </w:pPr>
      <w:rPr>
        <w:rFonts w:ascii="Symbol" w:hAnsi="Symbol" w:hint="default"/>
        <w:sz w:val="18"/>
      </w:rPr>
    </w:lvl>
  </w:abstractNum>
  <w:abstractNum w:abstractNumId="19">
    <w:nsid w:val="16A30D70"/>
    <w:multiLevelType w:val="singleLevel"/>
    <w:tmpl w:val="02061394"/>
    <w:lvl w:ilvl="0">
      <w:start w:val="1"/>
      <w:numFmt w:val="bullet"/>
      <w:lvlText w:val=""/>
      <w:lvlJc w:val="left"/>
      <w:pPr>
        <w:tabs>
          <w:tab w:val="num" w:pos="360"/>
        </w:tabs>
        <w:ind w:left="170" w:hanging="170"/>
      </w:pPr>
      <w:rPr>
        <w:rFonts w:ascii="Symbol" w:hAnsi="Symbol" w:hint="default"/>
        <w:sz w:val="18"/>
      </w:rPr>
    </w:lvl>
  </w:abstractNum>
  <w:abstractNum w:abstractNumId="20">
    <w:nsid w:val="177A4851"/>
    <w:multiLevelType w:val="singleLevel"/>
    <w:tmpl w:val="02061394"/>
    <w:lvl w:ilvl="0">
      <w:start w:val="1"/>
      <w:numFmt w:val="bullet"/>
      <w:lvlText w:val=""/>
      <w:lvlJc w:val="left"/>
      <w:pPr>
        <w:tabs>
          <w:tab w:val="num" w:pos="360"/>
        </w:tabs>
        <w:ind w:left="170" w:hanging="170"/>
      </w:pPr>
      <w:rPr>
        <w:rFonts w:ascii="Symbol" w:hAnsi="Symbol" w:hint="default"/>
        <w:sz w:val="18"/>
      </w:rPr>
    </w:lvl>
  </w:abstractNum>
  <w:abstractNum w:abstractNumId="21">
    <w:nsid w:val="17D02CDC"/>
    <w:multiLevelType w:val="multilevel"/>
    <w:tmpl w:val="75DC1818"/>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900"/>
        </w:tabs>
        <w:ind w:left="900" w:hanging="54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2">
    <w:nsid w:val="18C60748"/>
    <w:multiLevelType w:val="multilevel"/>
    <w:tmpl w:val="97FAEF0A"/>
    <w:lvl w:ilvl="0">
      <w:start w:val="1"/>
      <w:numFmt w:val="decimal"/>
      <w:lvlText w:val="%1"/>
      <w:lvlJc w:val="left"/>
      <w:pPr>
        <w:tabs>
          <w:tab w:val="num" w:pos="360"/>
        </w:tabs>
        <w:ind w:left="360" w:hanging="360"/>
      </w:pPr>
      <w:rPr>
        <w:rFonts w:hint="default"/>
      </w:rPr>
    </w:lvl>
    <w:lvl w:ilvl="1">
      <w:start w:val="1"/>
      <w:numFmt w:val="decimal"/>
      <w:lvlText w:val="5.%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191C03A3"/>
    <w:multiLevelType w:val="multilevel"/>
    <w:tmpl w:val="E4565654"/>
    <w:lvl w:ilvl="0">
      <w:start w:val="7"/>
      <w:numFmt w:val="decimal"/>
      <w:lvlText w:val="%1"/>
      <w:lvlJc w:val="left"/>
      <w:pPr>
        <w:tabs>
          <w:tab w:val="num" w:pos="360"/>
        </w:tabs>
        <w:ind w:left="360" w:hanging="360"/>
      </w:pPr>
      <w:rPr>
        <w:rFonts w:hint="default"/>
        <w:b w:val="0"/>
      </w:rPr>
    </w:lvl>
    <w:lvl w:ilvl="1">
      <w:start w:val="4"/>
      <w:numFmt w:val="decimal"/>
      <w:lvlText w:val="%1.%2"/>
      <w:lvlJc w:val="left"/>
      <w:pPr>
        <w:tabs>
          <w:tab w:val="num" w:pos="360"/>
        </w:tabs>
        <w:ind w:left="360" w:hanging="360"/>
      </w:pPr>
      <w:rPr>
        <w:rFonts w:hint="default"/>
        <w:b/>
      </w:rPr>
    </w:lvl>
    <w:lvl w:ilvl="2">
      <w:start w:val="1"/>
      <w:numFmt w:val="decimalZero"/>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4">
    <w:nsid w:val="1B972551"/>
    <w:multiLevelType w:val="multilevel"/>
    <w:tmpl w:val="7EDAF21C"/>
    <w:lvl w:ilvl="0">
      <w:start w:val="2"/>
      <w:numFmt w:val="decimal"/>
      <w:lvlText w:val="%1"/>
      <w:lvlJc w:val="left"/>
      <w:pPr>
        <w:tabs>
          <w:tab w:val="num" w:pos="360"/>
        </w:tabs>
        <w:ind w:left="360" w:hanging="360"/>
      </w:pPr>
      <w:rPr>
        <w:rFonts w:hint="default"/>
      </w:rPr>
    </w:lvl>
    <w:lvl w:ilvl="1">
      <w:start w:val="8"/>
      <w:numFmt w:val="decimal"/>
      <w:lvlText w:val="1.%2"/>
      <w:lvlJc w:val="left"/>
      <w:pPr>
        <w:tabs>
          <w:tab w:val="num" w:pos="360"/>
        </w:tabs>
        <w:ind w:left="360" w:hanging="360"/>
      </w:pPr>
      <w:rPr>
        <w:rFonts w:ascii="Times New Roman" w:eastAsia="Times New Roman" w:hAnsi="Times New Roman" w:cs="Times New Roman"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1D877F34"/>
    <w:multiLevelType w:val="multilevel"/>
    <w:tmpl w:val="0E80ABCE"/>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1F4E2ED2"/>
    <w:multiLevelType w:val="multilevel"/>
    <w:tmpl w:val="EA9C07AE"/>
    <w:lvl w:ilvl="0">
      <w:start w:val="11"/>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
    <w:nsid w:val="20870DD1"/>
    <w:multiLevelType w:val="multilevel"/>
    <w:tmpl w:val="96E6943E"/>
    <w:lvl w:ilvl="0">
      <w:start w:val="9"/>
      <w:numFmt w:val="decimal"/>
      <w:lvlText w:val="%1"/>
      <w:lvlJc w:val="left"/>
      <w:pPr>
        <w:tabs>
          <w:tab w:val="num" w:pos="360"/>
        </w:tabs>
        <w:ind w:left="360" w:hanging="360"/>
      </w:pPr>
      <w:rPr>
        <w:rFonts w:hint="default"/>
        <w:b w:val="0"/>
      </w:rPr>
    </w:lvl>
    <w:lvl w:ilvl="1">
      <w:start w:val="2"/>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1800"/>
        </w:tabs>
        <w:ind w:left="1800" w:hanging="720"/>
      </w:pPr>
      <w:rPr>
        <w:rFonts w:hint="default"/>
        <w:b w:val="0"/>
      </w:rPr>
    </w:lvl>
    <w:lvl w:ilvl="4">
      <w:start w:val="1"/>
      <w:numFmt w:val="decimal"/>
      <w:lvlText w:val="%1.%2.%3.%4.%5"/>
      <w:lvlJc w:val="left"/>
      <w:pPr>
        <w:tabs>
          <w:tab w:val="num" w:pos="2520"/>
        </w:tabs>
        <w:ind w:left="2520" w:hanging="1080"/>
      </w:pPr>
      <w:rPr>
        <w:rFonts w:hint="default"/>
        <w:b w:val="0"/>
      </w:rPr>
    </w:lvl>
    <w:lvl w:ilvl="5">
      <w:start w:val="1"/>
      <w:numFmt w:val="decimal"/>
      <w:lvlText w:val="%1.%2.%3.%4.%5.%6"/>
      <w:lvlJc w:val="left"/>
      <w:pPr>
        <w:tabs>
          <w:tab w:val="num" w:pos="2880"/>
        </w:tabs>
        <w:ind w:left="2880" w:hanging="1080"/>
      </w:pPr>
      <w:rPr>
        <w:rFonts w:hint="default"/>
        <w:b w:val="0"/>
      </w:rPr>
    </w:lvl>
    <w:lvl w:ilvl="6">
      <w:start w:val="1"/>
      <w:numFmt w:val="decimal"/>
      <w:lvlText w:val="%1.%2.%3.%4.%5.%6.%7"/>
      <w:lvlJc w:val="left"/>
      <w:pPr>
        <w:tabs>
          <w:tab w:val="num" w:pos="3600"/>
        </w:tabs>
        <w:ind w:left="3600" w:hanging="1440"/>
      </w:pPr>
      <w:rPr>
        <w:rFonts w:hint="default"/>
        <w:b w:val="0"/>
      </w:rPr>
    </w:lvl>
    <w:lvl w:ilvl="7">
      <w:start w:val="1"/>
      <w:numFmt w:val="decimal"/>
      <w:lvlText w:val="%1.%2.%3.%4.%5.%6.%7.%8"/>
      <w:lvlJc w:val="left"/>
      <w:pPr>
        <w:tabs>
          <w:tab w:val="num" w:pos="3960"/>
        </w:tabs>
        <w:ind w:left="3960" w:hanging="1440"/>
      </w:pPr>
      <w:rPr>
        <w:rFonts w:hint="default"/>
        <w:b w:val="0"/>
      </w:rPr>
    </w:lvl>
    <w:lvl w:ilvl="8">
      <w:start w:val="1"/>
      <w:numFmt w:val="decimal"/>
      <w:lvlText w:val="%1.%2.%3.%4.%5.%6.%7.%8.%9"/>
      <w:lvlJc w:val="left"/>
      <w:pPr>
        <w:tabs>
          <w:tab w:val="num" w:pos="4680"/>
        </w:tabs>
        <w:ind w:left="4680" w:hanging="1800"/>
      </w:pPr>
      <w:rPr>
        <w:rFonts w:hint="default"/>
        <w:b w:val="0"/>
      </w:rPr>
    </w:lvl>
  </w:abstractNum>
  <w:abstractNum w:abstractNumId="28">
    <w:nsid w:val="21004559"/>
    <w:multiLevelType w:val="hybridMultilevel"/>
    <w:tmpl w:val="76FAC684"/>
    <w:lvl w:ilvl="0" w:tplc="BBE836D0">
      <w:start w:val="5"/>
      <w:numFmt w:val="decimal"/>
      <w:lvlText w:val="%1."/>
      <w:lvlJc w:val="left"/>
      <w:pPr>
        <w:tabs>
          <w:tab w:val="num" w:pos="1080"/>
        </w:tabs>
        <w:ind w:left="1080" w:hanging="720"/>
      </w:pPr>
      <w:rPr>
        <w:rFonts w:hint="default"/>
      </w:rPr>
    </w:lvl>
    <w:lvl w:ilvl="1" w:tplc="3A041812">
      <w:start w:val="7"/>
      <w:numFmt w:val="decimal"/>
      <w:lvlText w:val="%2."/>
      <w:lvlJc w:val="left"/>
      <w:pPr>
        <w:tabs>
          <w:tab w:val="num" w:pos="1800"/>
        </w:tabs>
        <w:ind w:left="1800" w:hanging="720"/>
      </w:pPr>
      <w:rPr>
        <w:rFonts w:hint="default"/>
      </w:rPr>
    </w:lvl>
    <w:lvl w:ilvl="2" w:tplc="0C0A000F">
      <w:start w:val="1"/>
      <w:numFmt w:val="decimal"/>
      <w:lvlText w:val="%3."/>
      <w:lvlJc w:val="left"/>
      <w:pPr>
        <w:tabs>
          <w:tab w:val="num" w:pos="2340"/>
        </w:tabs>
        <w:ind w:left="2340" w:hanging="36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21C716C4"/>
    <w:multiLevelType w:val="singleLevel"/>
    <w:tmpl w:val="02061394"/>
    <w:lvl w:ilvl="0">
      <w:start w:val="1"/>
      <w:numFmt w:val="bullet"/>
      <w:lvlText w:val=""/>
      <w:lvlJc w:val="left"/>
      <w:pPr>
        <w:tabs>
          <w:tab w:val="num" w:pos="360"/>
        </w:tabs>
        <w:ind w:left="170" w:hanging="170"/>
      </w:pPr>
      <w:rPr>
        <w:rFonts w:ascii="Symbol" w:hAnsi="Symbol" w:hint="default"/>
        <w:sz w:val="18"/>
      </w:rPr>
    </w:lvl>
  </w:abstractNum>
  <w:abstractNum w:abstractNumId="30">
    <w:nsid w:val="21EA4F76"/>
    <w:multiLevelType w:val="multilevel"/>
    <w:tmpl w:val="714ABCFE"/>
    <w:lvl w:ilvl="0">
      <w:start w:val="7"/>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237908A9"/>
    <w:multiLevelType w:val="hybridMultilevel"/>
    <w:tmpl w:val="E50A37DA"/>
    <w:lvl w:ilvl="0" w:tplc="9F62ED44">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2765100F"/>
    <w:multiLevelType w:val="hybridMultilevel"/>
    <w:tmpl w:val="66E0010A"/>
    <w:lvl w:ilvl="0" w:tplc="9F62ED44">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288418B1"/>
    <w:multiLevelType w:val="multilevel"/>
    <w:tmpl w:val="A890391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2A0B14DB"/>
    <w:multiLevelType w:val="hybridMultilevel"/>
    <w:tmpl w:val="87008068"/>
    <w:lvl w:ilvl="0" w:tplc="9F62ED44">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2DDB6F77"/>
    <w:multiLevelType w:val="singleLevel"/>
    <w:tmpl w:val="02061394"/>
    <w:lvl w:ilvl="0">
      <w:start w:val="1"/>
      <w:numFmt w:val="bullet"/>
      <w:lvlText w:val=""/>
      <w:lvlJc w:val="left"/>
      <w:pPr>
        <w:tabs>
          <w:tab w:val="num" w:pos="360"/>
        </w:tabs>
        <w:ind w:left="170" w:hanging="170"/>
      </w:pPr>
      <w:rPr>
        <w:rFonts w:ascii="Symbol" w:hAnsi="Symbol" w:hint="default"/>
        <w:sz w:val="18"/>
      </w:rPr>
    </w:lvl>
  </w:abstractNum>
  <w:abstractNum w:abstractNumId="36">
    <w:nsid w:val="2EE67946"/>
    <w:multiLevelType w:val="singleLevel"/>
    <w:tmpl w:val="02061394"/>
    <w:lvl w:ilvl="0">
      <w:start w:val="1"/>
      <w:numFmt w:val="bullet"/>
      <w:lvlText w:val=""/>
      <w:lvlJc w:val="left"/>
      <w:pPr>
        <w:tabs>
          <w:tab w:val="num" w:pos="360"/>
        </w:tabs>
        <w:ind w:left="170" w:hanging="170"/>
      </w:pPr>
      <w:rPr>
        <w:rFonts w:ascii="Symbol" w:hAnsi="Symbol" w:hint="default"/>
        <w:sz w:val="18"/>
      </w:rPr>
    </w:lvl>
  </w:abstractNum>
  <w:abstractNum w:abstractNumId="37">
    <w:nsid w:val="3109697D"/>
    <w:multiLevelType w:val="singleLevel"/>
    <w:tmpl w:val="02061394"/>
    <w:lvl w:ilvl="0">
      <w:start w:val="1"/>
      <w:numFmt w:val="bullet"/>
      <w:lvlText w:val=""/>
      <w:lvlJc w:val="left"/>
      <w:pPr>
        <w:tabs>
          <w:tab w:val="num" w:pos="360"/>
        </w:tabs>
        <w:ind w:left="170" w:hanging="170"/>
      </w:pPr>
      <w:rPr>
        <w:rFonts w:ascii="Symbol" w:hAnsi="Symbol" w:hint="default"/>
        <w:sz w:val="18"/>
      </w:rPr>
    </w:lvl>
  </w:abstractNum>
  <w:abstractNum w:abstractNumId="38">
    <w:nsid w:val="32C31950"/>
    <w:multiLevelType w:val="singleLevel"/>
    <w:tmpl w:val="02061394"/>
    <w:lvl w:ilvl="0">
      <w:start w:val="1"/>
      <w:numFmt w:val="bullet"/>
      <w:lvlText w:val=""/>
      <w:lvlJc w:val="left"/>
      <w:pPr>
        <w:tabs>
          <w:tab w:val="num" w:pos="360"/>
        </w:tabs>
        <w:ind w:left="170" w:hanging="170"/>
      </w:pPr>
      <w:rPr>
        <w:rFonts w:ascii="Symbol" w:hAnsi="Symbol" w:hint="default"/>
        <w:sz w:val="18"/>
      </w:rPr>
    </w:lvl>
  </w:abstractNum>
  <w:abstractNum w:abstractNumId="39">
    <w:nsid w:val="32DE1BA8"/>
    <w:multiLevelType w:val="multilevel"/>
    <w:tmpl w:val="4A24A5E8"/>
    <w:lvl w:ilvl="0">
      <w:start w:val="2"/>
      <w:numFmt w:val="decimal"/>
      <w:lvlText w:val="%1"/>
      <w:lvlJc w:val="left"/>
      <w:pPr>
        <w:tabs>
          <w:tab w:val="num" w:pos="360"/>
        </w:tabs>
        <w:ind w:left="360" w:hanging="360"/>
      </w:pPr>
      <w:rPr>
        <w:rFonts w:hint="default"/>
      </w:rPr>
    </w:lvl>
    <w:lvl w:ilvl="1">
      <w:start w:val="17"/>
      <w:numFmt w:val="decimal"/>
      <w:lvlText w:val="1.%2"/>
      <w:lvlJc w:val="left"/>
      <w:pPr>
        <w:tabs>
          <w:tab w:val="num" w:pos="360"/>
        </w:tabs>
        <w:ind w:left="360" w:hanging="360"/>
      </w:pPr>
      <w:rPr>
        <w:rFonts w:ascii="Times New Roman" w:eastAsia="Times New Roman" w:hAnsi="Times New Roman" w:cs="Times New Roman" w:hint="default"/>
      </w:rPr>
    </w:lvl>
    <w:lvl w:ilvl="2">
      <w:start w:val="2"/>
      <w:numFmt w:val="decimal"/>
      <w:lvlText w:val="6.%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37AC7FF8"/>
    <w:multiLevelType w:val="hybridMultilevel"/>
    <w:tmpl w:val="43F0A1A6"/>
    <w:lvl w:ilvl="0" w:tplc="C8CA742C">
      <w:start w:val="1"/>
      <w:numFmt w:val="bullet"/>
      <w:lvlText w:val=""/>
      <w:lvlJc w:val="left"/>
      <w:pPr>
        <w:tabs>
          <w:tab w:val="num" w:pos="567"/>
        </w:tabs>
        <w:ind w:left="567" w:hanging="567"/>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nsid w:val="39455817"/>
    <w:multiLevelType w:val="singleLevel"/>
    <w:tmpl w:val="02061394"/>
    <w:lvl w:ilvl="0">
      <w:start w:val="1"/>
      <w:numFmt w:val="bullet"/>
      <w:lvlText w:val=""/>
      <w:lvlJc w:val="left"/>
      <w:pPr>
        <w:tabs>
          <w:tab w:val="num" w:pos="360"/>
        </w:tabs>
        <w:ind w:left="170" w:hanging="170"/>
      </w:pPr>
      <w:rPr>
        <w:rFonts w:ascii="Symbol" w:hAnsi="Symbol" w:hint="default"/>
        <w:sz w:val="18"/>
      </w:rPr>
    </w:lvl>
  </w:abstractNum>
  <w:abstractNum w:abstractNumId="42">
    <w:nsid w:val="396E74C5"/>
    <w:multiLevelType w:val="multilevel"/>
    <w:tmpl w:val="021C3DC8"/>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43">
    <w:nsid w:val="398B486C"/>
    <w:multiLevelType w:val="multilevel"/>
    <w:tmpl w:val="25384E00"/>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4">
    <w:nsid w:val="3DA40245"/>
    <w:multiLevelType w:val="hybridMultilevel"/>
    <w:tmpl w:val="A0D0D922"/>
    <w:lvl w:ilvl="0" w:tplc="0C0A0005">
      <w:start w:val="1"/>
      <w:numFmt w:val="bullet"/>
      <w:lvlText w:val=""/>
      <w:lvlJc w:val="left"/>
      <w:pPr>
        <w:tabs>
          <w:tab w:val="num" w:pos="1094"/>
        </w:tabs>
        <w:ind w:left="1094" w:hanging="360"/>
      </w:pPr>
      <w:rPr>
        <w:rFonts w:ascii="Wingdings" w:hAnsi="Wingdings" w:hint="default"/>
      </w:rPr>
    </w:lvl>
    <w:lvl w:ilvl="1" w:tplc="0C0A0003" w:tentative="1">
      <w:start w:val="1"/>
      <w:numFmt w:val="bullet"/>
      <w:lvlText w:val="o"/>
      <w:lvlJc w:val="left"/>
      <w:pPr>
        <w:tabs>
          <w:tab w:val="num" w:pos="1814"/>
        </w:tabs>
        <w:ind w:left="1814" w:hanging="360"/>
      </w:pPr>
      <w:rPr>
        <w:rFonts w:ascii="Courier New" w:hAnsi="Courier New" w:hint="default"/>
      </w:rPr>
    </w:lvl>
    <w:lvl w:ilvl="2" w:tplc="0C0A0005" w:tentative="1">
      <w:start w:val="1"/>
      <w:numFmt w:val="bullet"/>
      <w:lvlText w:val=""/>
      <w:lvlJc w:val="left"/>
      <w:pPr>
        <w:tabs>
          <w:tab w:val="num" w:pos="2534"/>
        </w:tabs>
        <w:ind w:left="2534" w:hanging="360"/>
      </w:pPr>
      <w:rPr>
        <w:rFonts w:ascii="Wingdings" w:hAnsi="Wingdings" w:hint="default"/>
      </w:rPr>
    </w:lvl>
    <w:lvl w:ilvl="3" w:tplc="0C0A0001" w:tentative="1">
      <w:start w:val="1"/>
      <w:numFmt w:val="bullet"/>
      <w:lvlText w:val=""/>
      <w:lvlJc w:val="left"/>
      <w:pPr>
        <w:tabs>
          <w:tab w:val="num" w:pos="3254"/>
        </w:tabs>
        <w:ind w:left="3254" w:hanging="360"/>
      </w:pPr>
      <w:rPr>
        <w:rFonts w:ascii="Symbol" w:hAnsi="Symbol" w:hint="default"/>
      </w:rPr>
    </w:lvl>
    <w:lvl w:ilvl="4" w:tplc="0C0A0003" w:tentative="1">
      <w:start w:val="1"/>
      <w:numFmt w:val="bullet"/>
      <w:lvlText w:val="o"/>
      <w:lvlJc w:val="left"/>
      <w:pPr>
        <w:tabs>
          <w:tab w:val="num" w:pos="3974"/>
        </w:tabs>
        <w:ind w:left="3974" w:hanging="360"/>
      </w:pPr>
      <w:rPr>
        <w:rFonts w:ascii="Courier New" w:hAnsi="Courier New" w:hint="default"/>
      </w:rPr>
    </w:lvl>
    <w:lvl w:ilvl="5" w:tplc="0C0A0005" w:tentative="1">
      <w:start w:val="1"/>
      <w:numFmt w:val="bullet"/>
      <w:lvlText w:val=""/>
      <w:lvlJc w:val="left"/>
      <w:pPr>
        <w:tabs>
          <w:tab w:val="num" w:pos="4694"/>
        </w:tabs>
        <w:ind w:left="4694" w:hanging="360"/>
      </w:pPr>
      <w:rPr>
        <w:rFonts w:ascii="Wingdings" w:hAnsi="Wingdings" w:hint="default"/>
      </w:rPr>
    </w:lvl>
    <w:lvl w:ilvl="6" w:tplc="0C0A0001" w:tentative="1">
      <w:start w:val="1"/>
      <w:numFmt w:val="bullet"/>
      <w:lvlText w:val=""/>
      <w:lvlJc w:val="left"/>
      <w:pPr>
        <w:tabs>
          <w:tab w:val="num" w:pos="5414"/>
        </w:tabs>
        <w:ind w:left="5414" w:hanging="360"/>
      </w:pPr>
      <w:rPr>
        <w:rFonts w:ascii="Symbol" w:hAnsi="Symbol" w:hint="default"/>
      </w:rPr>
    </w:lvl>
    <w:lvl w:ilvl="7" w:tplc="0C0A0003" w:tentative="1">
      <w:start w:val="1"/>
      <w:numFmt w:val="bullet"/>
      <w:lvlText w:val="o"/>
      <w:lvlJc w:val="left"/>
      <w:pPr>
        <w:tabs>
          <w:tab w:val="num" w:pos="6134"/>
        </w:tabs>
        <w:ind w:left="6134" w:hanging="360"/>
      </w:pPr>
      <w:rPr>
        <w:rFonts w:ascii="Courier New" w:hAnsi="Courier New" w:hint="default"/>
      </w:rPr>
    </w:lvl>
    <w:lvl w:ilvl="8" w:tplc="0C0A0005" w:tentative="1">
      <w:start w:val="1"/>
      <w:numFmt w:val="bullet"/>
      <w:lvlText w:val=""/>
      <w:lvlJc w:val="left"/>
      <w:pPr>
        <w:tabs>
          <w:tab w:val="num" w:pos="6854"/>
        </w:tabs>
        <w:ind w:left="6854" w:hanging="360"/>
      </w:pPr>
      <w:rPr>
        <w:rFonts w:ascii="Wingdings" w:hAnsi="Wingdings" w:hint="default"/>
      </w:rPr>
    </w:lvl>
  </w:abstractNum>
  <w:abstractNum w:abstractNumId="45">
    <w:nsid w:val="3EB44AB0"/>
    <w:multiLevelType w:val="multilevel"/>
    <w:tmpl w:val="3D86C61A"/>
    <w:lvl w:ilvl="0">
      <w:start w:val="2"/>
      <w:numFmt w:val="decimal"/>
      <w:lvlText w:val="%1"/>
      <w:lvlJc w:val="left"/>
      <w:pPr>
        <w:tabs>
          <w:tab w:val="num" w:pos="360"/>
        </w:tabs>
        <w:ind w:left="360" w:hanging="360"/>
      </w:pPr>
      <w:rPr>
        <w:rFonts w:hint="default"/>
      </w:rPr>
    </w:lvl>
    <w:lvl w:ilvl="1">
      <w:start w:val="22"/>
      <w:numFmt w:val="decimal"/>
      <w:lvlText w:val="1.%2"/>
      <w:lvlJc w:val="left"/>
      <w:pPr>
        <w:tabs>
          <w:tab w:val="num" w:pos="360"/>
        </w:tabs>
        <w:ind w:left="360" w:hanging="360"/>
      </w:pPr>
      <w:rPr>
        <w:rFonts w:ascii="Times New Roman" w:eastAsia="Times New Roman" w:hAnsi="Times New Roman" w:cs="Times New Roman" w:hint="default"/>
      </w:rPr>
    </w:lvl>
    <w:lvl w:ilvl="2">
      <w:start w:val="2"/>
      <w:numFmt w:val="decimal"/>
      <w:lvlText w:val="6.%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nsid w:val="40356A38"/>
    <w:multiLevelType w:val="singleLevel"/>
    <w:tmpl w:val="02061394"/>
    <w:lvl w:ilvl="0">
      <w:start w:val="1"/>
      <w:numFmt w:val="bullet"/>
      <w:lvlText w:val=""/>
      <w:lvlJc w:val="left"/>
      <w:pPr>
        <w:tabs>
          <w:tab w:val="num" w:pos="360"/>
        </w:tabs>
        <w:ind w:left="170" w:hanging="170"/>
      </w:pPr>
      <w:rPr>
        <w:rFonts w:ascii="Symbol" w:hAnsi="Symbol" w:hint="default"/>
        <w:sz w:val="18"/>
      </w:rPr>
    </w:lvl>
  </w:abstractNum>
  <w:abstractNum w:abstractNumId="47">
    <w:nsid w:val="40AB0ECF"/>
    <w:multiLevelType w:val="multilevel"/>
    <w:tmpl w:val="993887EC"/>
    <w:lvl w:ilvl="0">
      <w:start w:val="3"/>
      <w:numFmt w:val="decimal"/>
      <w:lvlText w:val="%1"/>
      <w:lvlJc w:val="left"/>
      <w:pPr>
        <w:tabs>
          <w:tab w:val="num" w:pos="900"/>
        </w:tabs>
        <w:ind w:left="900" w:hanging="900"/>
      </w:pPr>
      <w:rPr>
        <w:rFonts w:hint="default"/>
      </w:rPr>
    </w:lvl>
    <w:lvl w:ilvl="1">
      <w:start w:val="1"/>
      <w:numFmt w:val="decimal"/>
      <w:lvlText w:val="%1.%2"/>
      <w:lvlJc w:val="left"/>
      <w:pPr>
        <w:tabs>
          <w:tab w:val="num" w:pos="1260"/>
        </w:tabs>
        <w:ind w:left="1260" w:hanging="900"/>
      </w:pPr>
      <w:rPr>
        <w:rFonts w:hint="default"/>
      </w:rPr>
    </w:lvl>
    <w:lvl w:ilvl="2">
      <w:start w:val="1"/>
      <w:numFmt w:val="decimal"/>
      <w:lvlText w:val="%1.%2.%3"/>
      <w:lvlJc w:val="left"/>
      <w:pPr>
        <w:tabs>
          <w:tab w:val="num" w:pos="1620"/>
        </w:tabs>
        <w:ind w:left="1620" w:hanging="900"/>
      </w:pPr>
      <w:rPr>
        <w:rFonts w:hint="default"/>
      </w:rPr>
    </w:lvl>
    <w:lvl w:ilvl="3">
      <w:start w:val="1"/>
      <w:numFmt w:val="decimal"/>
      <w:lvlText w:val="%1.%2.%3.%4"/>
      <w:lvlJc w:val="left"/>
      <w:pPr>
        <w:tabs>
          <w:tab w:val="num" w:pos="1980"/>
        </w:tabs>
        <w:ind w:left="1980" w:hanging="90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8">
    <w:nsid w:val="41186B17"/>
    <w:multiLevelType w:val="multilevel"/>
    <w:tmpl w:val="64C07304"/>
    <w:lvl w:ilvl="0">
      <w:start w:val="3"/>
      <w:numFmt w:val="decimal"/>
      <w:lvlText w:val="%1"/>
      <w:lvlJc w:val="left"/>
      <w:pPr>
        <w:tabs>
          <w:tab w:val="num" w:pos="480"/>
        </w:tabs>
        <w:ind w:left="480" w:hanging="480"/>
      </w:pPr>
      <w:rPr>
        <w:rFonts w:hint="default"/>
      </w:rPr>
    </w:lvl>
    <w:lvl w:ilvl="1">
      <w:start w:val="4"/>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9">
    <w:nsid w:val="4147735F"/>
    <w:multiLevelType w:val="multilevel"/>
    <w:tmpl w:val="69FC730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Times New Roman" w:eastAsia="Times New Roman" w:hAnsi="Times New Roman" w:cs="Times New Roman"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0">
    <w:nsid w:val="42310B72"/>
    <w:multiLevelType w:val="hybridMultilevel"/>
    <w:tmpl w:val="740ECC98"/>
    <w:lvl w:ilvl="0" w:tplc="5C048DCC">
      <w:start w:val="2"/>
      <w:numFmt w:val="decimal"/>
      <w:lvlText w:val="%1."/>
      <w:lvlJc w:val="left"/>
      <w:pPr>
        <w:tabs>
          <w:tab w:val="num" w:pos="360"/>
        </w:tabs>
        <w:ind w:left="360" w:hanging="360"/>
      </w:pPr>
      <w:rPr>
        <w:rFonts w:hint="default"/>
      </w:rPr>
    </w:lvl>
    <w:lvl w:ilvl="1" w:tplc="3FCA9088">
      <w:numFmt w:val="none"/>
      <w:lvlText w:val=""/>
      <w:lvlJc w:val="left"/>
      <w:pPr>
        <w:tabs>
          <w:tab w:val="num" w:pos="360"/>
        </w:tabs>
      </w:pPr>
    </w:lvl>
    <w:lvl w:ilvl="2" w:tplc="2BBEA2A6">
      <w:numFmt w:val="none"/>
      <w:lvlText w:val=""/>
      <w:lvlJc w:val="left"/>
      <w:pPr>
        <w:tabs>
          <w:tab w:val="num" w:pos="360"/>
        </w:tabs>
      </w:pPr>
    </w:lvl>
    <w:lvl w:ilvl="3" w:tplc="4FCA4F00">
      <w:numFmt w:val="none"/>
      <w:lvlText w:val=""/>
      <w:lvlJc w:val="left"/>
      <w:pPr>
        <w:tabs>
          <w:tab w:val="num" w:pos="360"/>
        </w:tabs>
      </w:pPr>
    </w:lvl>
    <w:lvl w:ilvl="4" w:tplc="0262D586">
      <w:numFmt w:val="none"/>
      <w:lvlText w:val=""/>
      <w:lvlJc w:val="left"/>
      <w:pPr>
        <w:tabs>
          <w:tab w:val="num" w:pos="360"/>
        </w:tabs>
      </w:pPr>
    </w:lvl>
    <w:lvl w:ilvl="5" w:tplc="F522C8BC">
      <w:numFmt w:val="none"/>
      <w:lvlText w:val=""/>
      <w:lvlJc w:val="left"/>
      <w:pPr>
        <w:tabs>
          <w:tab w:val="num" w:pos="360"/>
        </w:tabs>
      </w:pPr>
    </w:lvl>
    <w:lvl w:ilvl="6" w:tplc="6540BF0C">
      <w:numFmt w:val="none"/>
      <w:lvlText w:val=""/>
      <w:lvlJc w:val="left"/>
      <w:pPr>
        <w:tabs>
          <w:tab w:val="num" w:pos="360"/>
        </w:tabs>
      </w:pPr>
    </w:lvl>
    <w:lvl w:ilvl="7" w:tplc="B69E49FE">
      <w:numFmt w:val="none"/>
      <w:lvlText w:val=""/>
      <w:lvlJc w:val="left"/>
      <w:pPr>
        <w:tabs>
          <w:tab w:val="num" w:pos="360"/>
        </w:tabs>
      </w:pPr>
    </w:lvl>
    <w:lvl w:ilvl="8" w:tplc="F8D6F5C8">
      <w:numFmt w:val="none"/>
      <w:lvlText w:val=""/>
      <w:lvlJc w:val="left"/>
      <w:pPr>
        <w:tabs>
          <w:tab w:val="num" w:pos="360"/>
        </w:tabs>
      </w:pPr>
    </w:lvl>
  </w:abstractNum>
  <w:abstractNum w:abstractNumId="51">
    <w:nsid w:val="427D7A7A"/>
    <w:multiLevelType w:val="hybridMultilevel"/>
    <w:tmpl w:val="AC10863C"/>
    <w:lvl w:ilvl="0" w:tplc="9F62ED44">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nsid w:val="435E2C77"/>
    <w:multiLevelType w:val="hybridMultilevel"/>
    <w:tmpl w:val="3D926C42"/>
    <w:lvl w:ilvl="0" w:tplc="0C0A0005">
      <w:start w:val="1"/>
      <w:numFmt w:val="bullet"/>
      <w:lvlText w:val=""/>
      <w:lvlJc w:val="left"/>
      <w:pPr>
        <w:tabs>
          <w:tab w:val="num" w:pos="1094"/>
        </w:tabs>
        <w:ind w:left="1094" w:hanging="360"/>
      </w:pPr>
      <w:rPr>
        <w:rFonts w:ascii="Wingdings" w:hAnsi="Wingdings" w:hint="default"/>
      </w:rPr>
    </w:lvl>
    <w:lvl w:ilvl="1" w:tplc="0C0A0003" w:tentative="1">
      <w:start w:val="1"/>
      <w:numFmt w:val="bullet"/>
      <w:lvlText w:val="o"/>
      <w:lvlJc w:val="left"/>
      <w:pPr>
        <w:tabs>
          <w:tab w:val="num" w:pos="1814"/>
        </w:tabs>
        <w:ind w:left="1814" w:hanging="360"/>
      </w:pPr>
      <w:rPr>
        <w:rFonts w:ascii="Courier New" w:hAnsi="Courier New" w:hint="default"/>
      </w:rPr>
    </w:lvl>
    <w:lvl w:ilvl="2" w:tplc="0C0A0005" w:tentative="1">
      <w:start w:val="1"/>
      <w:numFmt w:val="bullet"/>
      <w:lvlText w:val=""/>
      <w:lvlJc w:val="left"/>
      <w:pPr>
        <w:tabs>
          <w:tab w:val="num" w:pos="2534"/>
        </w:tabs>
        <w:ind w:left="2534" w:hanging="360"/>
      </w:pPr>
      <w:rPr>
        <w:rFonts w:ascii="Wingdings" w:hAnsi="Wingdings" w:hint="default"/>
      </w:rPr>
    </w:lvl>
    <w:lvl w:ilvl="3" w:tplc="0C0A0001" w:tentative="1">
      <w:start w:val="1"/>
      <w:numFmt w:val="bullet"/>
      <w:lvlText w:val=""/>
      <w:lvlJc w:val="left"/>
      <w:pPr>
        <w:tabs>
          <w:tab w:val="num" w:pos="3254"/>
        </w:tabs>
        <w:ind w:left="3254" w:hanging="360"/>
      </w:pPr>
      <w:rPr>
        <w:rFonts w:ascii="Symbol" w:hAnsi="Symbol" w:hint="default"/>
      </w:rPr>
    </w:lvl>
    <w:lvl w:ilvl="4" w:tplc="0C0A0003" w:tentative="1">
      <w:start w:val="1"/>
      <w:numFmt w:val="bullet"/>
      <w:lvlText w:val="o"/>
      <w:lvlJc w:val="left"/>
      <w:pPr>
        <w:tabs>
          <w:tab w:val="num" w:pos="3974"/>
        </w:tabs>
        <w:ind w:left="3974" w:hanging="360"/>
      </w:pPr>
      <w:rPr>
        <w:rFonts w:ascii="Courier New" w:hAnsi="Courier New" w:hint="default"/>
      </w:rPr>
    </w:lvl>
    <w:lvl w:ilvl="5" w:tplc="0C0A0005" w:tentative="1">
      <w:start w:val="1"/>
      <w:numFmt w:val="bullet"/>
      <w:lvlText w:val=""/>
      <w:lvlJc w:val="left"/>
      <w:pPr>
        <w:tabs>
          <w:tab w:val="num" w:pos="4694"/>
        </w:tabs>
        <w:ind w:left="4694" w:hanging="360"/>
      </w:pPr>
      <w:rPr>
        <w:rFonts w:ascii="Wingdings" w:hAnsi="Wingdings" w:hint="default"/>
      </w:rPr>
    </w:lvl>
    <w:lvl w:ilvl="6" w:tplc="0C0A0001" w:tentative="1">
      <w:start w:val="1"/>
      <w:numFmt w:val="bullet"/>
      <w:lvlText w:val=""/>
      <w:lvlJc w:val="left"/>
      <w:pPr>
        <w:tabs>
          <w:tab w:val="num" w:pos="5414"/>
        </w:tabs>
        <w:ind w:left="5414" w:hanging="360"/>
      </w:pPr>
      <w:rPr>
        <w:rFonts w:ascii="Symbol" w:hAnsi="Symbol" w:hint="default"/>
      </w:rPr>
    </w:lvl>
    <w:lvl w:ilvl="7" w:tplc="0C0A0003" w:tentative="1">
      <w:start w:val="1"/>
      <w:numFmt w:val="bullet"/>
      <w:lvlText w:val="o"/>
      <w:lvlJc w:val="left"/>
      <w:pPr>
        <w:tabs>
          <w:tab w:val="num" w:pos="6134"/>
        </w:tabs>
        <w:ind w:left="6134" w:hanging="360"/>
      </w:pPr>
      <w:rPr>
        <w:rFonts w:ascii="Courier New" w:hAnsi="Courier New" w:hint="default"/>
      </w:rPr>
    </w:lvl>
    <w:lvl w:ilvl="8" w:tplc="0C0A0005" w:tentative="1">
      <w:start w:val="1"/>
      <w:numFmt w:val="bullet"/>
      <w:lvlText w:val=""/>
      <w:lvlJc w:val="left"/>
      <w:pPr>
        <w:tabs>
          <w:tab w:val="num" w:pos="6854"/>
        </w:tabs>
        <w:ind w:left="6854" w:hanging="360"/>
      </w:pPr>
      <w:rPr>
        <w:rFonts w:ascii="Wingdings" w:hAnsi="Wingdings" w:hint="default"/>
      </w:rPr>
    </w:lvl>
  </w:abstractNum>
  <w:abstractNum w:abstractNumId="53">
    <w:nsid w:val="4372402B"/>
    <w:multiLevelType w:val="singleLevel"/>
    <w:tmpl w:val="02061394"/>
    <w:lvl w:ilvl="0">
      <w:start w:val="1"/>
      <w:numFmt w:val="bullet"/>
      <w:lvlText w:val=""/>
      <w:lvlJc w:val="left"/>
      <w:pPr>
        <w:tabs>
          <w:tab w:val="num" w:pos="360"/>
        </w:tabs>
        <w:ind w:left="170" w:hanging="170"/>
      </w:pPr>
      <w:rPr>
        <w:rFonts w:ascii="Symbol" w:hAnsi="Symbol" w:hint="default"/>
        <w:sz w:val="18"/>
      </w:rPr>
    </w:lvl>
  </w:abstractNum>
  <w:abstractNum w:abstractNumId="54">
    <w:nsid w:val="45F50E5E"/>
    <w:multiLevelType w:val="hybridMultilevel"/>
    <w:tmpl w:val="B6F200B4"/>
    <w:lvl w:ilvl="0" w:tplc="C8CA742C">
      <w:start w:val="1"/>
      <w:numFmt w:val="bullet"/>
      <w:lvlText w:val=""/>
      <w:lvlJc w:val="left"/>
      <w:pPr>
        <w:tabs>
          <w:tab w:val="num" w:pos="567"/>
        </w:tabs>
        <w:ind w:left="567" w:hanging="567"/>
      </w:pPr>
      <w:rPr>
        <w:rFonts w:ascii="Symbol" w:hAnsi="Symbol" w:hint="default"/>
      </w:rPr>
    </w:lvl>
    <w:lvl w:ilvl="1" w:tplc="0C0A000F">
      <w:start w:val="1"/>
      <w:numFmt w:val="decimal"/>
      <w:lvlText w:val="%2."/>
      <w:lvlJc w:val="left"/>
      <w:pPr>
        <w:tabs>
          <w:tab w:val="num" w:pos="1440"/>
        </w:tabs>
        <w:ind w:left="1440" w:hanging="360"/>
      </w:p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5">
    <w:nsid w:val="471E7E5D"/>
    <w:multiLevelType w:val="hybridMultilevel"/>
    <w:tmpl w:val="FD1A6C88"/>
    <w:lvl w:ilvl="0" w:tplc="C23279D8">
      <w:start w:val="1"/>
      <w:numFmt w:val="bullet"/>
      <w:pStyle w:val="VietaNmeros2"/>
      <w:lvlText w:val=""/>
      <w:lvlJc w:val="left"/>
      <w:pPr>
        <w:tabs>
          <w:tab w:val="num" w:pos="1358"/>
        </w:tabs>
        <w:ind w:left="1287" w:hanging="289"/>
      </w:pPr>
      <w:rPr>
        <w:rFonts w:ascii="Symbol" w:hAnsi="Symbol" w:hint="default"/>
      </w:rPr>
    </w:lvl>
    <w:lvl w:ilvl="1" w:tplc="0C0A0003" w:tentative="1">
      <w:start w:val="1"/>
      <w:numFmt w:val="bullet"/>
      <w:lvlText w:val="o"/>
      <w:lvlJc w:val="left"/>
      <w:pPr>
        <w:tabs>
          <w:tab w:val="num" w:pos="2438"/>
        </w:tabs>
        <w:ind w:left="2438" w:hanging="360"/>
      </w:pPr>
      <w:rPr>
        <w:rFonts w:ascii="Courier New" w:hAnsi="Courier New" w:hint="default"/>
      </w:rPr>
    </w:lvl>
    <w:lvl w:ilvl="2" w:tplc="0C0A0005" w:tentative="1">
      <w:start w:val="1"/>
      <w:numFmt w:val="bullet"/>
      <w:lvlText w:val=""/>
      <w:lvlJc w:val="left"/>
      <w:pPr>
        <w:tabs>
          <w:tab w:val="num" w:pos="3158"/>
        </w:tabs>
        <w:ind w:left="3158" w:hanging="360"/>
      </w:pPr>
      <w:rPr>
        <w:rFonts w:ascii="Wingdings" w:hAnsi="Wingdings" w:hint="default"/>
      </w:rPr>
    </w:lvl>
    <w:lvl w:ilvl="3" w:tplc="0C0A0001" w:tentative="1">
      <w:start w:val="1"/>
      <w:numFmt w:val="bullet"/>
      <w:lvlText w:val=""/>
      <w:lvlJc w:val="left"/>
      <w:pPr>
        <w:tabs>
          <w:tab w:val="num" w:pos="3878"/>
        </w:tabs>
        <w:ind w:left="3878" w:hanging="360"/>
      </w:pPr>
      <w:rPr>
        <w:rFonts w:ascii="Symbol" w:hAnsi="Symbol" w:hint="default"/>
      </w:rPr>
    </w:lvl>
    <w:lvl w:ilvl="4" w:tplc="0C0A0003" w:tentative="1">
      <w:start w:val="1"/>
      <w:numFmt w:val="bullet"/>
      <w:lvlText w:val="o"/>
      <w:lvlJc w:val="left"/>
      <w:pPr>
        <w:tabs>
          <w:tab w:val="num" w:pos="4598"/>
        </w:tabs>
        <w:ind w:left="4598" w:hanging="360"/>
      </w:pPr>
      <w:rPr>
        <w:rFonts w:ascii="Courier New" w:hAnsi="Courier New" w:hint="default"/>
      </w:rPr>
    </w:lvl>
    <w:lvl w:ilvl="5" w:tplc="0C0A0005" w:tentative="1">
      <w:start w:val="1"/>
      <w:numFmt w:val="bullet"/>
      <w:lvlText w:val=""/>
      <w:lvlJc w:val="left"/>
      <w:pPr>
        <w:tabs>
          <w:tab w:val="num" w:pos="5318"/>
        </w:tabs>
        <w:ind w:left="5318" w:hanging="360"/>
      </w:pPr>
      <w:rPr>
        <w:rFonts w:ascii="Wingdings" w:hAnsi="Wingdings" w:hint="default"/>
      </w:rPr>
    </w:lvl>
    <w:lvl w:ilvl="6" w:tplc="0C0A0001" w:tentative="1">
      <w:start w:val="1"/>
      <w:numFmt w:val="bullet"/>
      <w:lvlText w:val=""/>
      <w:lvlJc w:val="left"/>
      <w:pPr>
        <w:tabs>
          <w:tab w:val="num" w:pos="6038"/>
        </w:tabs>
        <w:ind w:left="6038" w:hanging="360"/>
      </w:pPr>
      <w:rPr>
        <w:rFonts w:ascii="Symbol" w:hAnsi="Symbol" w:hint="default"/>
      </w:rPr>
    </w:lvl>
    <w:lvl w:ilvl="7" w:tplc="0C0A0003" w:tentative="1">
      <w:start w:val="1"/>
      <w:numFmt w:val="bullet"/>
      <w:lvlText w:val="o"/>
      <w:lvlJc w:val="left"/>
      <w:pPr>
        <w:tabs>
          <w:tab w:val="num" w:pos="6758"/>
        </w:tabs>
        <w:ind w:left="6758" w:hanging="360"/>
      </w:pPr>
      <w:rPr>
        <w:rFonts w:ascii="Courier New" w:hAnsi="Courier New" w:hint="default"/>
      </w:rPr>
    </w:lvl>
    <w:lvl w:ilvl="8" w:tplc="0C0A0005" w:tentative="1">
      <w:start w:val="1"/>
      <w:numFmt w:val="bullet"/>
      <w:lvlText w:val=""/>
      <w:lvlJc w:val="left"/>
      <w:pPr>
        <w:tabs>
          <w:tab w:val="num" w:pos="7478"/>
        </w:tabs>
        <w:ind w:left="7478" w:hanging="360"/>
      </w:pPr>
      <w:rPr>
        <w:rFonts w:ascii="Wingdings" w:hAnsi="Wingdings" w:hint="default"/>
      </w:rPr>
    </w:lvl>
  </w:abstractNum>
  <w:abstractNum w:abstractNumId="56">
    <w:nsid w:val="47606C3A"/>
    <w:multiLevelType w:val="hybridMultilevel"/>
    <w:tmpl w:val="9CAAB2E0"/>
    <w:lvl w:ilvl="0" w:tplc="0C0A0005">
      <w:start w:val="1"/>
      <w:numFmt w:val="bullet"/>
      <w:lvlText w:val=""/>
      <w:lvlJc w:val="left"/>
      <w:pPr>
        <w:tabs>
          <w:tab w:val="num" w:pos="1094"/>
        </w:tabs>
        <w:ind w:left="1094" w:hanging="360"/>
      </w:pPr>
      <w:rPr>
        <w:rFonts w:ascii="Wingdings" w:hAnsi="Wingdings" w:hint="default"/>
      </w:rPr>
    </w:lvl>
    <w:lvl w:ilvl="1" w:tplc="0C0A0003" w:tentative="1">
      <w:start w:val="1"/>
      <w:numFmt w:val="bullet"/>
      <w:lvlText w:val="o"/>
      <w:lvlJc w:val="left"/>
      <w:pPr>
        <w:tabs>
          <w:tab w:val="num" w:pos="1814"/>
        </w:tabs>
        <w:ind w:left="1814" w:hanging="360"/>
      </w:pPr>
      <w:rPr>
        <w:rFonts w:ascii="Courier New" w:hAnsi="Courier New" w:hint="default"/>
      </w:rPr>
    </w:lvl>
    <w:lvl w:ilvl="2" w:tplc="0C0A0005" w:tentative="1">
      <w:start w:val="1"/>
      <w:numFmt w:val="bullet"/>
      <w:lvlText w:val=""/>
      <w:lvlJc w:val="left"/>
      <w:pPr>
        <w:tabs>
          <w:tab w:val="num" w:pos="2534"/>
        </w:tabs>
        <w:ind w:left="2534" w:hanging="360"/>
      </w:pPr>
      <w:rPr>
        <w:rFonts w:ascii="Wingdings" w:hAnsi="Wingdings" w:hint="default"/>
      </w:rPr>
    </w:lvl>
    <w:lvl w:ilvl="3" w:tplc="0C0A0001" w:tentative="1">
      <w:start w:val="1"/>
      <w:numFmt w:val="bullet"/>
      <w:lvlText w:val=""/>
      <w:lvlJc w:val="left"/>
      <w:pPr>
        <w:tabs>
          <w:tab w:val="num" w:pos="3254"/>
        </w:tabs>
        <w:ind w:left="3254" w:hanging="360"/>
      </w:pPr>
      <w:rPr>
        <w:rFonts w:ascii="Symbol" w:hAnsi="Symbol" w:hint="default"/>
      </w:rPr>
    </w:lvl>
    <w:lvl w:ilvl="4" w:tplc="0C0A0003" w:tentative="1">
      <w:start w:val="1"/>
      <w:numFmt w:val="bullet"/>
      <w:lvlText w:val="o"/>
      <w:lvlJc w:val="left"/>
      <w:pPr>
        <w:tabs>
          <w:tab w:val="num" w:pos="3974"/>
        </w:tabs>
        <w:ind w:left="3974" w:hanging="360"/>
      </w:pPr>
      <w:rPr>
        <w:rFonts w:ascii="Courier New" w:hAnsi="Courier New" w:hint="default"/>
      </w:rPr>
    </w:lvl>
    <w:lvl w:ilvl="5" w:tplc="0C0A0005" w:tentative="1">
      <w:start w:val="1"/>
      <w:numFmt w:val="bullet"/>
      <w:lvlText w:val=""/>
      <w:lvlJc w:val="left"/>
      <w:pPr>
        <w:tabs>
          <w:tab w:val="num" w:pos="4694"/>
        </w:tabs>
        <w:ind w:left="4694" w:hanging="360"/>
      </w:pPr>
      <w:rPr>
        <w:rFonts w:ascii="Wingdings" w:hAnsi="Wingdings" w:hint="default"/>
      </w:rPr>
    </w:lvl>
    <w:lvl w:ilvl="6" w:tplc="0C0A0001" w:tentative="1">
      <w:start w:val="1"/>
      <w:numFmt w:val="bullet"/>
      <w:lvlText w:val=""/>
      <w:lvlJc w:val="left"/>
      <w:pPr>
        <w:tabs>
          <w:tab w:val="num" w:pos="5414"/>
        </w:tabs>
        <w:ind w:left="5414" w:hanging="360"/>
      </w:pPr>
      <w:rPr>
        <w:rFonts w:ascii="Symbol" w:hAnsi="Symbol" w:hint="default"/>
      </w:rPr>
    </w:lvl>
    <w:lvl w:ilvl="7" w:tplc="0C0A0003" w:tentative="1">
      <w:start w:val="1"/>
      <w:numFmt w:val="bullet"/>
      <w:lvlText w:val="o"/>
      <w:lvlJc w:val="left"/>
      <w:pPr>
        <w:tabs>
          <w:tab w:val="num" w:pos="6134"/>
        </w:tabs>
        <w:ind w:left="6134" w:hanging="360"/>
      </w:pPr>
      <w:rPr>
        <w:rFonts w:ascii="Courier New" w:hAnsi="Courier New" w:hint="default"/>
      </w:rPr>
    </w:lvl>
    <w:lvl w:ilvl="8" w:tplc="0C0A0005" w:tentative="1">
      <w:start w:val="1"/>
      <w:numFmt w:val="bullet"/>
      <w:lvlText w:val=""/>
      <w:lvlJc w:val="left"/>
      <w:pPr>
        <w:tabs>
          <w:tab w:val="num" w:pos="6854"/>
        </w:tabs>
        <w:ind w:left="6854" w:hanging="360"/>
      </w:pPr>
      <w:rPr>
        <w:rFonts w:ascii="Wingdings" w:hAnsi="Wingdings" w:hint="default"/>
      </w:rPr>
    </w:lvl>
  </w:abstractNum>
  <w:abstractNum w:abstractNumId="57">
    <w:nsid w:val="47E84E1E"/>
    <w:multiLevelType w:val="hybridMultilevel"/>
    <w:tmpl w:val="4CCEF96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8">
    <w:nsid w:val="4A52798A"/>
    <w:multiLevelType w:val="hybridMultilevel"/>
    <w:tmpl w:val="DCC8844A"/>
    <w:lvl w:ilvl="0" w:tplc="9F62ED44">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9">
    <w:nsid w:val="4AD51B63"/>
    <w:multiLevelType w:val="singleLevel"/>
    <w:tmpl w:val="02061394"/>
    <w:lvl w:ilvl="0">
      <w:start w:val="1"/>
      <w:numFmt w:val="bullet"/>
      <w:lvlText w:val=""/>
      <w:lvlJc w:val="left"/>
      <w:pPr>
        <w:tabs>
          <w:tab w:val="num" w:pos="360"/>
        </w:tabs>
        <w:ind w:left="170" w:hanging="170"/>
      </w:pPr>
      <w:rPr>
        <w:rFonts w:ascii="Symbol" w:hAnsi="Symbol" w:hint="default"/>
        <w:sz w:val="18"/>
      </w:rPr>
    </w:lvl>
  </w:abstractNum>
  <w:abstractNum w:abstractNumId="60">
    <w:nsid w:val="4C9408D3"/>
    <w:multiLevelType w:val="singleLevel"/>
    <w:tmpl w:val="02061394"/>
    <w:lvl w:ilvl="0">
      <w:start w:val="1"/>
      <w:numFmt w:val="bullet"/>
      <w:lvlText w:val=""/>
      <w:lvlJc w:val="left"/>
      <w:pPr>
        <w:tabs>
          <w:tab w:val="num" w:pos="360"/>
        </w:tabs>
        <w:ind w:left="170" w:hanging="170"/>
      </w:pPr>
      <w:rPr>
        <w:rFonts w:ascii="Symbol" w:hAnsi="Symbol" w:hint="default"/>
        <w:sz w:val="18"/>
      </w:rPr>
    </w:lvl>
  </w:abstractNum>
  <w:abstractNum w:abstractNumId="61">
    <w:nsid w:val="4CDA7CA2"/>
    <w:multiLevelType w:val="hybridMultilevel"/>
    <w:tmpl w:val="A61CE830"/>
    <w:lvl w:ilvl="0" w:tplc="42B0ECA0">
      <w:start w:val="5"/>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2">
    <w:nsid w:val="4F955B15"/>
    <w:multiLevelType w:val="hybridMultilevel"/>
    <w:tmpl w:val="1AD6EFB4"/>
    <w:lvl w:ilvl="0" w:tplc="5FBABF50">
      <w:start w:val="7"/>
      <w:numFmt w:val="decimal"/>
      <w:lvlText w:val="%1."/>
      <w:lvlJc w:val="left"/>
      <w:pPr>
        <w:tabs>
          <w:tab w:val="num" w:pos="1080"/>
        </w:tabs>
        <w:ind w:left="1080" w:hanging="720"/>
      </w:pPr>
      <w:rPr>
        <w:rFonts w:hint="default"/>
      </w:rPr>
    </w:lvl>
    <w:lvl w:ilvl="1" w:tplc="FD0AED6C">
      <w:numFmt w:val="none"/>
      <w:lvlText w:val=""/>
      <w:lvlJc w:val="left"/>
      <w:pPr>
        <w:tabs>
          <w:tab w:val="num" w:pos="360"/>
        </w:tabs>
      </w:pPr>
    </w:lvl>
    <w:lvl w:ilvl="2" w:tplc="CFC0B974">
      <w:numFmt w:val="none"/>
      <w:lvlText w:val=""/>
      <w:lvlJc w:val="left"/>
      <w:pPr>
        <w:tabs>
          <w:tab w:val="num" w:pos="360"/>
        </w:tabs>
      </w:pPr>
    </w:lvl>
    <w:lvl w:ilvl="3" w:tplc="4BAA4602">
      <w:numFmt w:val="none"/>
      <w:lvlText w:val=""/>
      <w:lvlJc w:val="left"/>
      <w:pPr>
        <w:tabs>
          <w:tab w:val="num" w:pos="360"/>
        </w:tabs>
      </w:pPr>
    </w:lvl>
    <w:lvl w:ilvl="4" w:tplc="14FA099E">
      <w:numFmt w:val="none"/>
      <w:lvlText w:val=""/>
      <w:lvlJc w:val="left"/>
      <w:pPr>
        <w:tabs>
          <w:tab w:val="num" w:pos="360"/>
        </w:tabs>
      </w:pPr>
    </w:lvl>
    <w:lvl w:ilvl="5" w:tplc="4F0265CE">
      <w:numFmt w:val="none"/>
      <w:lvlText w:val=""/>
      <w:lvlJc w:val="left"/>
      <w:pPr>
        <w:tabs>
          <w:tab w:val="num" w:pos="360"/>
        </w:tabs>
      </w:pPr>
    </w:lvl>
    <w:lvl w:ilvl="6" w:tplc="EA94AED8">
      <w:numFmt w:val="none"/>
      <w:lvlText w:val=""/>
      <w:lvlJc w:val="left"/>
      <w:pPr>
        <w:tabs>
          <w:tab w:val="num" w:pos="360"/>
        </w:tabs>
      </w:pPr>
    </w:lvl>
    <w:lvl w:ilvl="7" w:tplc="24F4F256">
      <w:numFmt w:val="none"/>
      <w:lvlText w:val=""/>
      <w:lvlJc w:val="left"/>
      <w:pPr>
        <w:tabs>
          <w:tab w:val="num" w:pos="360"/>
        </w:tabs>
      </w:pPr>
    </w:lvl>
    <w:lvl w:ilvl="8" w:tplc="8CD441B0">
      <w:numFmt w:val="none"/>
      <w:lvlText w:val=""/>
      <w:lvlJc w:val="left"/>
      <w:pPr>
        <w:tabs>
          <w:tab w:val="num" w:pos="360"/>
        </w:tabs>
      </w:pPr>
    </w:lvl>
  </w:abstractNum>
  <w:abstractNum w:abstractNumId="63">
    <w:nsid w:val="503009EC"/>
    <w:multiLevelType w:val="singleLevel"/>
    <w:tmpl w:val="02061394"/>
    <w:lvl w:ilvl="0">
      <w:start w:val="1"/>
      <w:numFmt w:val="bullet"/>
      <w:lvlText w:val=""/>
      <w:lvlJc w:val="left"/>
      <w:pPr>
        <w:tabs>
          <w:tab w:val="num" w:pos="360"/>
        </w:tabs>
        <w:ind w:left="170" w:hanging="170"/>
      </w:pPr>
      <w:rPr>
        <w:rFonts w:ascii="Symbol" w:hAnsi="Symbol" w:hint="default"/>
        <w:sz w:val="18"/>
      </w:rPr>
    </w:lvl>
  </w:abstractNum>
  <w:abstractNum w:abstractNumId="64">
    <w:nsid w:val="50465BD6"/>
    <w:multiLevelType w:val="hybridMultilevel"/>
    <w:tmpl w:val="C69A8324"/>
    <w:lvl w:ilvl="0" w:tplc="0C0A0017">
      <w:start w:val="1"/>
      <w:numFmt w:val="lowerLetter"/>
      <w:lvlText w:val="%1)"/>
      <w:lvlJc w:val="left"/>
      <w:pPr>
        <w:tabs>
          <w:tab w:val="num" w:pos="720"/>
        </w:tabs>
        <w:ind w:left="720" w:hanging="360"/>
      </w:pPr>
      <w:rPr>
        <w:rFonts w:hint="default"/>
      </w:rPr>
    </w:lvl>
    <w:lvl w:ilvl="1" w:tplc="5F2EDDC0">
      <w:start w:val="1"/>
      <w:numFmt w:val="bullet"/>
      <w:lvlText w:val="-"/>
      <w:lvlJc w:val="left"/>
      <w:pPr>
        <w:tabs>
          <w:tab w:val="num" w:pos="1440"/>
        </w:tabs>
        <w:ind w:left="1440" w:hanging="360"/>
      </w:pPr>
      <w:rPr>
        <w:rFonts w:ascii="Arial" w:eastAsia="Times New Roman" w:hAnsi="Arial" w:cs="Aria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5">
    <w:nsid w:val="506C0727"/>
    <w:multiLevelType w:val="multilevel"/>
    <w:tmpl w:val="9866F0EC"/>
    <w:lvl w:ilvl="0">
      <w:start w:val="5"/>
      <w:numFmt w:val="decimal"/>
      <w:lvlText w:val="%1"/>
      <w:lvlJc w:val="left"/>
      <w:pPr>
        <w:tabs>
          <w:tab w:val="num" w:pos="720"/>
        </w:tabs>
        <w:ind w:left="720" w:hanging="720"/>
      </w:pPr>
      <w:rPr>
        <w:rFonts w:hint="default"/>
      </w:rPr>
    </w:lvl>
    <w:lvl w:ilvl="1">
      <w:start w:val="1"/>
      <w:numFmt w:val="none"/>
      <w:lvlText w:val="4"/>
      <w:lvlJc w:val="left"/>
      <w:pPr>
        <w:tabs>
          <w:tab w:val="num" w:pos="1080"/>
        </w:tabs>
        <w:ind w:left="1080" w:hanging="720"/>
      </w:pPr>
      <w:rPr>
        <w:rFonts w:hint="default"/>
      </w:rPr>
    </w:lvl>
    <w:lvl w:ilvl="2">
      <w:start w:val="1"/>
      <w:numFmt w:val="none"/>
      <w:lvlText w:val="4.3.1"/>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6">
    <w:nsid w:val="515D1ECD"/>
    <w:multiLevelType w:val="hybridMultilevel"/>
    <w:tmpl w:val="91A6362E"/>
    <w:lvl w:ilvl="0" w:tplc="0C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7">
    <w:nsid w:val="518C3BEA"/>
    <w:multiLevelType w:val="hybridMultilevel"/>
    <w:tmpl w:val="95B4A7C8"/>
    <w:lvl w:ilvl="0" w:tplc="EFC4C1BE">
      <w:start w:val="1"/>
      <w:numFmt w:val="none"/>
      <w:isLgl/>
      <w:lvlText w:val="9.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8">
    <w:nsid w:val="519F0E61"/>
    <w:multiLevelType w:val="hybridMultilevel"/>
    <w:tmpl w:val="C9705F6C"/>
    <w:lvl w:ilvl="0" w:tplc="9F62ED44">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9">
    <w:nsid w:val="53150D33"/>
    <w:multiLevelType w:val="singleLevel"/>
    <w:tmpl w:val="02061394"/>
    <w:lvl w:ilvl="0">
      <w:start w:val="1"/>
      <w:numFmt w:val="bullet"/>
      <w:lvlText w:val=""/>
      <w:lvlJc w:val="left"/>
      <w:pPr>
        <w:tabs>
          <w:tab w:val="num" w:pos="360"/>
        </w:tabs>
        <w:ind w:left="170" w:hanging="170"/>
      </w:pPr>
      <w:rPr>
        <w:rFonts w:ascii="Symbol" w:hAnsi="Symbol" w:hint="default"/>
        <w:sz w:val="18"/>
      </w:rPr>
    </w:lvl>
  </w:abstractNum>
  <w:abstractNum w:abstractNumId="70">
    <w:nsid w:val="543B2A9D"/>
    <w:multiLevelType w:val="hybridMultilevel"/>
    <w:tmpl w:val="B01CA8BE"/>
    <w:lvl w:ilvl="0" w:tplc="FE268ED2">
      <w:start w:val="1"/>
      <w:numFmt w:val="decimal"/>
      <w:lvlText w:val="%1."/>
      <w:lvlJc w:val="left"/>
      <w:pPr>
        <w:tabs>
          <w:tab w:val="num" w:pos="360"/>
        </w:tabs>
        <w:ind w:left="360" w:hanging="360"/>
      </w:pPr>
      <w:rPr>
        <w:rFonts w:hint="default"/>
      </w:rPr>
    </w:lvl>
    <w:lvl w:ilvl="1" w:tplc="93BCF7E8">
      <w:numFmt w:val="none"/>
      <w:lvlText w:val=""/>
      <w:lvlJc w:val="left"/>
      <w:pPr>
        <w:tabs>
          <w:tab w:val="num" w:pos="360"/>
        </w:tabs>
      </w:pPr>
    </w:lvl>
    <w:lvl w:ilvl="2" w:tplc="30C0AE04">
      <w:numFmt w:val="none"/>
      <w:lvlText w:val=""/>
      <w:lvlJc w:val="left"/>
      <w:pPr>
        <w:tabs>
          <w:tab w:val="num" w:pos="360"/>
        </w:tabs>
      </w:pPr>
    </w:lvl>
    <w:lvl w:ilvl="3" w:tplc="4D1A6504">
      <w:numFmt w:val="none"/>
      <w:lvlText w:val=""/>
      <w:lvlJc w:val="left"/>
      <w:pPr>
        <w:tabs>
          <w:tab w:val="num" w:pos="360"/>
        </w:tabs>
      </w:pPr>
    </w:lvl>
    <w:lvl w:ilvl="4" w:tplc="E168D066">
      <w:numFmt w:val="none"/>
      <w:lvlText w:val=""/>
      <w:lvlJc w:val="left"/>
      <w:pPr>
        <w:tabs>
          <w:tab w:val="num" w:pos="360"/>
        </w:tabs>
      </w:pPr>
    </w:lvl>
    <w:lvl w:ilvl="5" w:tplc="92BA641E">
      <w:numFmt w:val="none"/>
      <w:lvlText w:val=""/>
      <w:lvlJc w:val="left"/>
      <w:pPr>
        <w:tabs>
          <w:tab w:val="num" w:pos="360"/>
        </w:tabs>
      </w:pPr>
    </w:lvl>
    <w:lvl w:ilvl="6" w:tplc="5C50BF48">
      <w:numFmt w:val="none"/>
      <w:lvlText w:val=""/>
      <w:lvlJc w:val="left"/>
      <w:pPr>
        <w:tabs>
          <w:tab w:val="num" w:pos="360"/>
        </w:tabs>
      </w:pPr>
    </w:lvl>
    <w:lvl w:ilvl="7" w:tplc="B9A8E31E">
      <w:numFmt w:val="none"/>
      <w:lvlText w:val=""/>
      <w:lvlJc w:val="left"/>
      <w:pPr>
        <w:tabs>
          <w:tab w:val="num" w:pos="360"/>
        </w:tabs>
      </w:pPr>
    </w:lvl>
    <w:lvl w:ilvl="8" w:tplc="83BE9F30">
      <w:numFmt w:val="none"/>
      <w:lvlText w:val=""/>
      <w:lvlJc w:val="left"/>
      <w:pPr>
        <w:tabs>
          <w:tab w:val="num" w:pos="360"/>
        </w:tabs>
      </w:pPr>
    </w:lvl>
  </w:abstractNum>
  <w:abstractNum w:abstractNumId="71">
    <w:nsid w:val="549B044F"/>
    <w:multiLevelType w:val="hybridMultilevel"/>
    <w:tmpl w:val="3E64E7B8"/>
    <w:lvl w:ilvl="0" w:tplc="105AD12C">
      <w:start w:val="2"/>
      <w:numFmt w:val="decimal"/>
      <w:isLgl/>
      <w:lvlText w:val="%1.2"/>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2">
    <w:nsid w:val="5526508E"/>
    <w:multiLevelType w:val="singleLevel"/>
    <w:tmpl w:val="02061394"/>
    <w:lvl w:ilvl="0">
      <w:start w:val="1"/>
      <w:numFmt w:val="bullet"/>
      <w:lvlText w:val=""/>
      <w:lvlJc w:val="left"/>
      <w:pPr>
        <w:tabs>
          <w:tab w:val="num" w:pos="360"/>
        </w:tabs>
        <w:ind w:left="170" w:hanging="170"/>
      </w:pPr>
      <w:rPr>
        <w:rFonts w:ascii="Symbol" w:hAnsi="Symbol" w:hint="default"/>
        <w:sz w:val="18"/>
      </w:rPr>
    </w:lvl>
  </w:abstractNum>
  <w:abstractNum w:abstractNumId="73">
    <w:nsid w:val="552A7543"/>
    <w:multiLevelType w:val="hybridMultilevel"/>
    <w:tmpl w:val="A15A711E"/>
    <w:lvl w:ilvl="0" w:tplc="0C0A0005">
      <w:start w:val="1"/>
      <w:numFmt w:val="bullet"/>
      <w:lvlText w:val=""/>
      <w:lvlJc w:val="left"/>
      <w:pPr>
        <w:tabs>
          <w:tab w:val="num" w:pos="1094"/>
        </w:tabs>
        <w:ind w:left="1094" w:hanging="360"/>
      </w:pPr>
      <w:rPr>
        <w:rFonts w:ascii="Wingdings" w:hAnsi="Wingdings" w:hint="default"/>
      </w:rPr>
    </w:lvl>
    <w:lvl w:ilvl="1" w:tplc="0C0A0003" w:tentative="1">
      <w:start w:val="1"/>
      <w:numFmt w:val="bullet"/>
      <w:lvlText w:val="o"/>
      <w:lvlJc w:val="left"/>
      <w:pPr>
        <w:tabs>
          <w:tab w:val="num" w:pos="1814"/>
        </w:tabs>
        <w:ind w:left="1814" w:hanging="360"/>
      </w:pPr>
      <w:rPr>
        <w:rFonts w:ascii="Courier New" w:hAnsi="Courier New" w:hint="default"/>
      </w:rPr>
    </w:lvl>
    <w:lvl w:ilvl="2" w:tplc="0C0A0005" w:tentative="1">
      <w:start w:val="1"/>
      <w:numFmt w:val="bullet"/>
      <w:lvlText w:val=""/>
      <w:lvlJc w:val="left"/>
      <w:pPr>
        <w:tabs>
          <w:tab w:val="num" w:pos="2534"/>
        </w:tabs>
        <w:ind w:left="2534" w:hanging="360"/>
      </w:pPr>
      <w:rPr>
        <w:rFonts w:ascii="Wingdings" w:hAnsi="Wingdings" w:hint="default"/>
      </w:rPr>
    </w:lvl>
    <w:lvl w:ilvl="3" w:tplc="0C0A0001" w:tentative="1">
      <w:start w:val="1"/>
      <w:numFmt w:val="bullet"/>
      <w:lvlText w:val=""/>
      <w:lvlJc w:val="left"/>
      <w:pPr>
        <w:tabs>
          <w:tab w:val="num" w:pos="3254"/>
        </w:tabs>
        <w:ind w:left="3254" w:hanging="360"/>
      </w:pPr>
      <w:rPr>
        <w:rFonts w:ascii="Symbol" w:hAnsi="Symbol" w:hint="default"/>
      </w:rPr>
    </w:lvl>
    <w:lvl w:ilvl="4" w:tplc="0C0A0003" w:tentative="1">
      <w:start w:val="1"/>
      <w:numFmt w:val="bullet"/>
      <w:lvlText w:val="o"/>
      <w:lvlJc w:val="left"/>
      <w:pPr>
        <w:tabs>
          <w:tab w:val="num" w:pos="3974"/>
        </w:tabs>
        <w:ind w:left="3974" w:hanging="360"/>
      </w:pPr>
      <w:rPr>
        <w:rFonts w:ascii="Courier New" w:hAnsi="Courier New" w:hint="default"/>
      </w:rPr>
    </w:lvl>
    <w:lvl w:ilvl="5" w:tplc="0C0A0005" w:tentative="1">
      <w:start w:val="1"/>
      <w:numFmt w:val="bullet"/>
      <w:lvlText w:val=""/>
      <w:lvlJc w:val="left"/>
      <w:pPr>
        <w:tabs>
          <w:tab w:val="num" w:pos="4694"/>
        </w:tabs>
        <w:ind w:left="4694" w:hanging="360"/>
      </w:pPr>
      <w:rPr>
        <w:rFonts w:ascii="Wingdings" w:hAnsi="Wingdings" w:hint="default"/>
      </w:rPr>
    </w:lvl>
    <w:lvl w:ilvl="6" w:tplc="0C0A0001" w:tentative="1">
      <w:start w:val="1"/>
      <w:numFmt w:val="bullet"/>
      <w:lvlText w:val=""/>
      <w:lvlJc w:val="left"/>
      <w:pPr>
        <w:tabs>
          <w:tab w:val="num" w:pos="5414"/>
        </w:tabs>
        <w:ind w:left="5414" w:hanging="360"/>
      </w:pPr>
      <w:rPr>
        <w:rFonts w:ascii="Symbol" w:hAnsi="Symbol" w:hint="default"/>
      </w:rPr>
    </w:lvl>
    <w:lvl w:ilvl="7" w:tplc="0C0A0003" w:tentative="1">
      <w:start w:val="1"/>
      <w:numFmt w:val="bullet"/>
      <w:lvlText w:val="o"/>
      <w:lvlJc w:val="left"/>
      <w:pPr>
        <w:tabs>
          <w:tab w:val="num" w:pos="6134"/>
        </w:tabs>
        <w:ind w:left="6134" w:hanging="360"/>
      </w:pPr>
      <w:rPr>
        <w:rFonts w:ascii="Courier New" w:hAnsi="Courier New" w:hint="default"/>
      </w:rPr>
    </w:lvl>
    <w:lvl w:ilvl="8" w:tplc="0C0A0005" w:tentative="1">
      <w:start w:val="1"/>
      <w:numFmt w:val="bullet"/>
      <w:lvlText w:val=""/>
      <w:lvlJc w:val="left"/>
      <w:pPr>
        <w:tabs>
          <w:tab w:val="num" w:pos="6854"/>
        </w:tabs>
        <w:ind w:left="6854" w:hanging="360"/>
      </w:pPr>
      <w:rPr>
        <w:rFonts w:ascii="Wingdings" w:hAnsi="Wingdings" w:hint="default"/>
      </w:rPr>
    </w:lvl>
  </w:abstractNum>
  <w:abstractNum w:abstractNumId="74">
    <w:nsid w:val="55A13F89"/>
    <w:multiLevelType w:val="hybridMultilevel"/>
    <w:tmpl w:val="DD629C1E"/>
    <w:lvl w:ilvl="0" w:tplc="477A9426">
      <w:start w:val="1"/>
      <w:numFmt w:val="bullet"/>
      <w:lvlText w:val=""/>
      <w:lvlJc w:val="left"/>
      <w:pPr>
        <w:tabs>
          <w:tab w:val="num" w:pos="720"/>
        </w:tabs>
        <w:ind w:left="720" w:hanging="360"/>
      </w:pPr>
      <w:rPr>
        <w:rFonts w:ascii="Webdings" w:hAnsi="Web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5">
    <w:nsid w:val="55FE28A5"/>
    <w:multiLevelType w:val="hybridMultilevel"/>
    <w:tmpl w:val="ECB09F3A"/>
    <w:lvl w:ilvl="0" w:tplc="0C0A0005">
      <w:start w:val="1"/>
      <w:numFmt w:val="bullet"/>
      <w:lvlText w:val=""/>
      <w:lvlJc w:val="left"/>
      <w:pPr>
        <w:tabs>
          <w:tab w:val="num" w:pos="1094"/>
        </w:tabs>
        <w:ind w:left="1094" w:hanging="360"/>
      </w:pPr>
      <w:rPr>
        <w:rFonts w:ascii="Wingdings" w:hAnsi="Wingdings" w:hint="default"/>
      </w:rPr>
    </w:lvl>
    <w:lvl w:ilvl="1" w:tplc="0C0A0003" w:tentative="1">
      <w:start w:val="1"/>
      <w:numFmt w:val="bullet"/>
      <w:lvlText w:val="o"/>
      <w:lvlJc w:val="left"/>
      <w:pPr>
        <w:tabs>
          <w:tab w:val="num" w:pos="1814"/>
        </w:tabs>
        <w:ind w:left="1814" w:hanging="360"/>
      </w:pPr>
      <w:rPr>
        <w:rFonts w:ascii="Courier New" w:hAnsi="Courier New" w:hint="default"/>
      </w:rPr>
    </w:lvl>
    <w:lvl w:ilvl="2" w:tplc="0C0A0005" w:tentative="1">
      <w:start w:val="1"/>
      <w:numFmt w:val="bullet"/>
      <w:lvlText w:val=""/>
      <w:lvlJc w:val="left"/>
      <w:pPr>
        <w:tabs>
          <w:tab w:val="num" w:pos="2534"/>
        </w:tabs>
        <w:ind w:left="2534" w:hanging="360"/>
      </w:pPr>
      <w:rPr>
        <w:rFonts w:ascii="Wingdings" w:hAnsi="Wingdings" w:hint="default"/>
      </w:rPr>
    </w:lvl>
    <w:lvl w:ilvl="3" w:tplc="0C0A0001" w:tentative="1">
      <w:start w:val="1"/>
      <w:numFmt w:val="bullet"/>
      <w:lvlText w:val=""/>
      <w:lvlJc w:val="left"/>
      <w:pPr>
        <w:tabs>
          <w:tab w:val="num" w:pos="3254"/>
        </w:tabs>
        <w:ind w:left="3254" w:hanging="360"/>
      </w:pPr>
      <w:rPr>
        <w:rFonts w:ascii="Symbol" w:hAnsi="Symbol" w:hint="default"/>
      </w:rPr>
    </w:lvl>
    <w:lvl w:ilvl="4" w:tplc="0C0A0003" w:tentative="1">
      <w:start w:val="1"/>
      <w:numFmt w:val="bullet"/>
      <w:lvlText w:val="o"/>
      <w:lvlJc w:val="left"/>
      <w:pPr>
        <w:tabs>
          <w:tab w:val="num" w:pos="3974"/>
        </w:tabs>
        <w:ind w:left="3974" w:hanging="360"/>
      </w:pPr>
      <w:rPr>
        <w:rFonts w:ascii="Courier New" w:hAnsi="Courier New" w:hint="default"/>
      </w:rPr>
    </w:lvl>
    <w:lvl w:ilvl="5" w:tplc="0C0A0005" w:tentative="1">
      <w:start w:val="1"/>
      <w:numFmt w:val="bullet"/>
      <w:lvlText w:val=""/>
      <w:lvlJc w:val="left"/>
      <w:pPr>
        <w:tabs>
          <w:tab w:val="num" w:pos="4694"/>
        </w:tabs>
        <w:ind w:left="4694" w:hanging="360"/>
      </w:pPr>
      <w:rPr>
        <w:rFonts w:ascii="Wingdings" w:hAnsi="Wingdings" w:hint="default"/>
      </w:rPr>
    </w:lvl>
    <w:lvl w:ilvl="6" w:tplc="0C0A0001" w:tentative="1">
      <w:start w:val="1"/>
      <w:numFmt w:val="bullet"/>
      <w:lvlText w:val=""/>
      <w:lvlJc w:val="left"/>
      <w:pPr>
        <w:tabs>
          <w:tab w:val="num" w:pos="5414"/>
        </w:tabs>
        <w:ind w:left="5414" w:hanging="360"/>
      </w:pPr>
      <w:rPr>
        <w:rFonts w:ascii="Symbol" w:hAnsi="Symbol" w:hint="default"/>
      </w:rPr>
    </w:lvl>
    <w:lvl w:ilvl="7" w:tplc="0C0A0003" w:tentative="1">
      <w:start w:val="1"/>
      <w:numFmt w:val="bullet"/>
      <w:lvlText w:val="o"/>
      <w:lvlJc w:val="left"/>
      <w:pPr>
        <w:tabs>
          <w:tab w:val="num" w:pos="6134"/>
        </w:tabs>
        <w:ind w:left="6134" w:hanging="360"/>
      </w:pPr>
      <w:rPr>
        <w:rFonts w:ascii="Courier New" w:hAnsi="Courier New" w:hint="default"/>
      </w:rPr>
    </w:lvl>
    <w:lvl w:ilvl="8" w:tplc="0C0A0005" w:tentative="1">
      <w:start w:val="1"/>
      <w:numFmt w:val="bullet"/>
      <w:lvlText w:val=""/>
      <w:lvlJc w:val="left"/>
      <w:pPr>
        <w:tabs>
          <w:tab w:val="num" w:pos="6854"/>
        </w:tabs>
        <w:ind w:left="6854" w:hanging="360"/>
      </w:pPr>
      <w:rPr>
        <w:rFonts w:ascii="Wingdings" w:hAnsi="Wingdings" w:hint="default"/>
      </w:rPr>
    </w:lvl>
  </w:abstractNum>
  <w:abstractNum w:abstractNumId="76">
    <w:nsid w:val="56DC02B8"/>
    <w:multiLevelType w:val="hybridMultilevel"/>
    <w:tmpl w:val="F5044B4C"/>
    <w:lvl w:ilvl="0" w:tplc="9F62ED44">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7">
    <w:nsid w:val="571C1974"/>
    <w:multiLevelType w:val="multilevel"/>
    <w:tmpl w:val="891698AC"/>
    <w:lvl w:ilvl="0">
      <w:start w:val="2"/>
      <w:numFmt w:val="decimal"/>
      <w:lvlText w:val="%1"/>
      <w:lvlJc w:val="left"/>
      <w:pPr>
        <w:tabs>
          <w:tab w:val="num" w:pos="360"/>
        </w:tabs>
        <w:ind w:left="360" w:hanging="360"/>
      </w:pPr>
      <w:rPr>
        <w:rFonts w:hint="default"/>
      </w:rPr>
    </w:lvl>
    <w:lvl w:ilvl="1">
      <w:start w:val="10"/>
      <w:numFmt w:val="decimal"/>
      <w:lvlText w:val="1.%2"/>
      <w:lvlJc w:val="left"/>
      <w:pPr>
        <w:tabs>
          <w:tab w:val="num" w:pos="360"/>
        </w:tabs>
        <w:ind w:left="360" w:hanging="360"/>
      </w:pPr>
      <w:rPr>
        <w:rFonts w:ascii="Times New Roman" w:eastAsia="Times New Roman" w:hAnsi="Times New Roman" w:cs="Times New Roman"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8">
    <w:nsid w:val="58690CDF"/>
    <w:multiLevelType w:val="hybridMultilevel"/>
    <w:tmpl w:val="CFDA995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9">
    <w:nsid w:val="59CD584C"/>
    <w:multiLevelType w:val="multilevel"/>
    <w:tmpl w:val="46E89290"/>
    <w:lvl w:ilvl="0">
      <w:start w:val="8"/>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Zero"/>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nsid w:val="5B96531B"/>
    <w:multiLevelType w:val="hybridMultilevel"/>
    <w:tmpl w:val="82E2AF44"/>
    <w:lvl w:ilvl="0" w:tplc="3C8E8634">
      <w:start w:val="1"/>
      <w:numFmt w:val="decimal"/>
      <w:lvlText w:val="%1."/>
      <w:lvlJc w:val="left"/>
      <w:pPr>
        <w:tabs>
          <w:tab w:val="num" w:pos="1080"/>
        </w:tabs>
        <w:ind w:left="1080" w:hanging="720"/>
      </w:pPr>
      <w:rPr>
        <w:rFonts w:hint="default"/>
      </w:rPr>
    </w:lvl>
    <w:lvl w:ilvl="1" w:tplc="0C0A000F">
      <w:start w:val="1"/>
      <w:numFmt w:val="decimal"/>
      <w:lvlText w:val="%2."/>
      <w:lvlJc w:val="left"/>
      <w:pPr>
        <w:tabs>
          <w:tab w:val="num" w:pos="1440"/>
        </w:tabs>
        <w:ind w:left="1440" w:hanging="360"/>
      </w:pPr>
    </w:lvl>
    <w:lvl w:ilvl="2" w:tplc="422852A4">
      <w:start w:val="1"/>
      <w:numFmt w:val="lowerLetter"/>
      <w:lvlText w:val="%3."/>
      <w:lvlJc w:val="left"/>
      <w:pPr>
        <w:tabs>
          <w:tab w:val="num" w:pos="2520"/>
        </w:tabs>
        <w:ind w:left="2520" w:hanging="54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1">
    <w:nsid w:val="5C6A27C1"/>
    <w:multiLevelType w:val="hybridMultilevel"/>
    <w:tmpl w:val="88EC5B20"/>
    <w:lvl w:ilvl="0" w:tplc="E04A2BE0">
      <w:start w:val="1"/>
      <w:numFmt w:val="bullet"/>
      <w:lvlText w:val=""/>
      <w:lvlJc w:val="left"/>
      <w:pPr>
        <w:tabs>
          <w:tab w:val="num" w:pos="360"/>
        </w:tabs>
        <w:ind w:left="360" w:hanging="360"/>
      </w:pPr>
      <w:rPr>
        <w:rFonts w:ascii="Symbol" w:hAnsi="Symbol" w:hint="default"/>
        <w:color w:val="auto"/>
      </w:rPr>
    </w:lvl>
    <w:lvl w:ilvl="1" w:tplc="0C0A0003">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2">
    <w:nsid w:val="5C8F1935"/>
    <w:multiLevelType w:val="hybridMultilevel"/>
    <w:tmpl w:val="75E07546"/>
    <w:lvl w:ilvl="0" w:tplc="9F62ED44">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3">
    <w:nsid w:val="5D166564"/>
    <w:multiLevelType w:val="singleLevel"/>
    <w:tmpl w:val="02061394"/>
    <w:lvl w:ilvl="0">
      <w:start w:val="1"/>
      <w:numFmt w:val="bullet"/>
      <w:lvlText w:val=""/>
      <w:lvlJc w:val="left"/>
      <w:pPr>
        <w:tabs>
          <w:tab w:val="num" w:pos="360"/>
        </w:tabs>
        <w:ind w:left="170" w:hanging="170"/>
      </w:pPr>
      <w:rPr>
        <w:rFonts w:ascii="Symbol" w:hAnsi="Symbol" w:hint="default"/>
        <w:sz w:val="18"/>
      </w:rPr>
    </w:lvl>
  </w:abstractNum>
  <w:abstractNum w:abstractNumId="84">
    <w:nsid w:val="5E4A0C58"/>
    <w:multiLevelType w:val="hybridMultilevel"/>
    <w:tmpl w:val="60B6BFC2"/>
    <w:lvl w:ilvl="0" w:tplc="076AD4C0">
      <w:start w:val="1"/>
      <w:numFmt w:val="decimal"/>
      <w:lvlText w:val="%1."/>
      <w:lvlJc w:val="left"/>
      <w:pPr>
        <w:tabs>
          <w:tab w:val="num" w:pos="720"/>
        </w:tabs>
        <w:ind w:left="720" w:hanging="360"/>
      </w:pPr>
    </w:lvl>
    <w:lvl w:ilvl="1" w:tplc="50F8BF04">
      <w:numFmt w:val="none"/>
      <w:lvlText w:val=""/>
      <w:lvlJc w:val="left"/>
      <w:pPr>
        <w:tabs>
          <w:tab w:val="num" w:pos="360"/>
        </w:tabs>
      </w:pPr>
    </w:lvl>
    <w:lvl w:ilvl="2" w:tplc="8F043306">
      <w:numFmt w:val="none"/>
      <w:lvlText w:val=""/>
      <w:lvlJc w:val="left"/>
      <w:pPr>
        <w:tabs>
          <w:tab w:val="num" w:pos="360"/>
        </w:tabs>
      </w:pPr>
    </w:lvl>
    <w:lvl w:ilvl="3" w:tplc="F41208AE">
      <w:numFmt w:val="none"/>
      <w:lvlText w:val=""/>
      <w:lvlJc w:val="left"/>
      <w:pPr>
        <w:tabs>
          <w:tab w:val="num" w:pos="360"/>
        </w:tabs>
      </w:pPr>
    </w:lvl>
    <w:lvl w:ilvl="4" w:tplc="3F1ECBC6">
      <w:numFmt w:val="none"/>
      <w:lvlText w:val=""/>
      <w:lvlJc w:val="left"/>
      <w:pPr>
        <w:tabs>
          <w:tab w:val="num" w:pos="360"/>
        </w:tabs>
      </w:pPr>
    </w:lvl>
    <w:lvl w:ilvl="5" w:tplc="F684DA28">
      <w:numFmt w:val="none"/>
      <w:lvlText w:val=""/>
      <w:lvlJc w:val="left"/>
      <w:pPr>
        <w:tabs>
          <w:tab w:val="num" w:pos="360"/>
        </w:tabs>
      </w:pPr>
    </w:lvl>
    <w:lvl w:ilvl="6" w:tplc="C1903FC8">
      <w:numFmt w:val="none"/>
      <w:lvlText w:val=""/>
      <w:lvlJc w:val="left"/>
      <w:pPr>
        <w:tabs>
          <w:tab w:val="num" w:pos="360"/>
        </w:tabs>
      </w:pPr>
    </w:lvl>
    <w:lvl w:ilvl="7" w:tplc="4C8051CA">
      <w:numFmt w:val="none"/>
      <w:lvlText w:val=""/>
      <w:lvlJc w:val="left"/>
      <w:pPr>
        <w:tabs>
          <w:tab w:val="num" w:pos="360"/>
        </w:tabs>
      </w:pPr>
    </w:lvl>
    <w:lvl w:ilvl="8" w:tplc="40EAA070">
      <w:numFmt w:val="none"/>
      <w:lvlText w:val=""/>
      <w:lvlJc w:val="left"/>
      <w:pPr>
        <w:tabs>
          <w:tab w:val="num" w:pos="360"/>
        </w:tabs>
      </w:pPr>
    </w:lvl>
  </w:abstractNum>
  <w:abstractNum w:abstractNumId="85">
    <w:nsid w:val="5EDB3F63"/>
    <w:multiLevelType w:val="hybridMultilevel"/>
    <w:tmpl w:val="1012C712"/>
    <w:lvl w:ilvl="0" w:tplc="F678050E">
      <w:start w:val="10"/>
      <w:numFmt w:val="decimal"/>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6">
    <w:nsid w:val="60473E82"/>
    <w:multiLevelType w:val="multilevel"/>
    <w:tmpl w:val="90023B1C"/>
    <w:lvl w:ilvl="0">
      <w:start w:val="13"/>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7">
    <w:nsid w:val="62053722"/>
    <w:multiLevelType w:val="multilevel"/>
    <w:tmpl w:val="E8CA3F3A"/>
    <w:lvl w:ilvl="0">
      <w:start w:val="2"/>
      <w:numFmt w:val="decimal"/>
      <w:lvlText w:val="%1"/>
      <w:lvlJc w:val="left"/>
      <w:pPr>
        <w:tabs>
          <w:tab w:val="num" w:pos="360"/>
        </w:tabs>
        <w:ind w:left="360" w:hanging="360"/>
      </w:pPr>
      <w:rPr>
        <w:rFonts w:hint="default"/>
      </w:rPr>
    </w:lvl>
    <w:lvl w:ilvl="1">
      <w:start w:val="15"/>
      <w:numFmt w:val="decimal"/>
      <w:lvlText w:val="1.%2"/>
      <w:lvlJc w:val="left"/>
      <w:pPr>
        <w:tabs>
          <w:tab w:val="num" w:pos="360"/>
        </w:tabs>
        <w:ind w:left="360" w:hanging="360"/>
      </w:pPr>
      <w:rPr>
        <w:rFonts w:ascii="Times New Roman" w:eastAsia="Times New Roman" w:hAnsi="Times New Roman" w:cs="Times New Roman" w:hint="default"/>
      </w:rPr>
    </w:lvl>
    <w:lvl w:ilvl="2">
      <w:start w:val="1"/>
      <w:numFmt w:val="decimal"/>
      <w:lvlText w:val="1.14.%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8">
    <w:nsid w:val="63255FAC"/>
    <w:multiLevelType w:val="hybridMultilevel"/>
    <w:tmpl w:val="0A2443CE"/>
    <w:lvl w:ilvl="0" w:tplc="E04A2BE0">
      <w:start w:val="1"/>
      <w:numFmt w:val="bullet"/>
      <w:lvlText w:val=""/>
      <w:lvlJc w:val="left"/>
      <w:pPr>
        <w:tabs>
          <w:tab w:val="num" w:pos="1233"/>
        </w:tabs>
        <w:ind w:left="1233"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9">
    <w:nsid w:val="652F7D75"/>
    <w:multiLevelType w:val="singleLevel"/>
    <w:tmpl w:val="02061394"/>
    <w:lvl w:ilvl="0">
      <w:start w:val="1"/>
      <w:numFmt w:val="bullet"/>
      <w:lvlText w:val=""/>
      <w:lvlJc w:val="left"/>
      <w:pPr>
        <w:tabs>
          <w:tab w:val="num" w:pos="360"/>
        </w:tabs>
        <w:ind w:left="170" w:hanging="170"/>
      </w:pPr>
      <w:rPr>
        <w:rFonts w:ascii="Symbol" w:hAnsi="Symbol" w:hint="default"/>
        <w:sz w:val="18"/>
      </w:rPr>
    </w:lvl>
  </w:abstractNum>
  <w:abstractNum w:abstractNumId="90">
    <w:nsid w:val="661C0B05"/>
    <w:multiLevelType w:val="hybridMultilevel"/>
    <w:tmpl w:val="E2F2F122"/>
    <w:lvl w:ilvl="0" w:tplc="477A9426">
      <w:start w:val="1"/>
      <w:numFmt w:val="bullet"/>
      <w:lvlText w:val=""/>
      <w:lvlJc w:val="left"/>
      <w:pPr>
        <w:tabs>
          <w:tab w:val="num" w:pos="720"/>
        </w:tabs>
        <w:ind w:left="720" w:hanging="360"/>
      </w:pPr>
      <w:rPr>
        <w:rFonts w:ascii="Webdings" w:hAnsi="Web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1">
    <w:nsid w:val="66EA7A9B"/>
    <w:multiLevelType w:val="hybridMultilevel"/>
    <w:tmpl w:val="BCB27520"/>
    <w:lvl w:ilvl="0" w:tplc="E04A2BE0">
      <w:start w:val="1"/>
      <w:numFmt w:val="bullet"/>
      <w:lvlText w:val=""/>
      <w:lvlJc w:val="left"/>
      <w:pPr>
        <w:tabs>
          <w:tab w:val="num" w:pos="1233"/>
        </w:tabs>
        <w:ind w:left="1233"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2">
    <w:nsid w:val="68682421"/>
    <w:multiLevelType w:val="singleLevel"/>
    <w:tmpl w:val="02061394"/>
    <w:lvl w:ilvl="0">
      <w:start w:val="1"/>
      <w:numFmt w:val="bullet"/>
      <w:lvlText w:val=""/>
      <w:lvlJc w:val="left"/>
      <w:pPr>
        <w:tabs>
          <w:tab w:val="num" w:pos="360"/>
        </w:tabs>
        <w:ind w:left="170" w:hanging="170"/>
      </w:pPr>
      <w:rPr>
        <w:rFonts w:ascii="Symbol" w:hAnsi="Symbol" w:hint="default"/>
        <w:sz w:val="18"/>
      </w:rPr>
    </w:lvl>
  </w:abstractNum>
  <w:abstractNum w:abstractNumId="93">
    <w:nsid w:val="691D402B"/>
    <w:multiLevelType w:val="singleLevel"/>
    <w:tmpl w:val="02061394"/>
    <w:lvl w:ilvl="0">
      <w:start w:val="1"/>
      <w:numFmt w:val="bullet"/>
      <w:lvlText w:val=""/>
      <w:lvlJc w:val="left"/>
      <w:pPr>
        <w:tabs>
          <w:tab w:val="num" w:pos="360"/>
        </w:tabs>
        <w:ind w:left="170" w:hanging="170"/>
      </w:pPr>
      <w:rPr>
        <w:rFonts w:ascii="Symbol" w:hAnsi="Symbol" w:hint="default"/>
        <w:sz w:val="18"/>
      </w:rPr>
    </w:lvl>
  </w:abstractNum>
  <w:abstractNum w:abstractNumId="94">
    <w:nsid w:val="6AC4284C"/>
    <w:multiLevelType w:val="singleLevel"/>
    <w:tmpl w:val="02061394"/>
    <w:lvl w:ilvl="0">
      <w:start w:val="1"/>
      <w:numFmt w:val="bullet"/>
      <w:lvlText w:val=""/>
      <w:lvlJc w:val="left"/>
      <w:pPr>
        <w:tabs>
          <w:tab w:val="num" w:pos="360"/>
        </w:tabs>
        <w:ind w:left="170" w:hanging="170"/>
      </w:pPr>
      <w:rPr>
        <w:rFonts w:ascii="Symbol" w:hAnsi="Symbol" w:hint="default"/>
        <w:sz w:val="18"/>
      </w:rPr>
    </w:lvl>
  </w:abstractNum>
  <w:abstractNum w:abstractNumId="95">
    <w:nsid w:val="6ACD1960"/>
    <w:multiLevelType w:val="multilevel"/>
    <w:tmpl w:val="2F646D7A"/>
    <w:lvl w:ilvl="0">
      <w:start w:val="2"/>
      <w:numFmt w:val="decimal"/>
      <w:lvlText w:val="%1"/>
      <w:lvlJc w:val="left"/>
      <w:pPr>
        <w:tabs>
          <w:tab w:val="num" w:pos="360"/>
        </w:tabs>
        <w:ind w:left="360" w:hanging="360"/>
      </w:pPr>
      <w:rPr>
        <w:rFonts w:hint="default"/>
      </w:rPr>
    </w:lvl>
    <w:lvl w:ilvl="1">
      <w:start w:val="14"/>
      <w:numFmt w:val="decimal"/>
      <w:lvlText w:val="1.%2"/>
      <w:lvlJc w:val="left"/>
      <w:pPr>
        <w:tabs>
          <w:tab w:val="num" w:pos="360"/>
        </w:tabs>
        <w:ind w:left="360" w:hanging="360"/>
      </w:pPr>
      <w:rPr>
        <w:rFonts w:ascii="Times New Roman" w:eastAsia="Times New Roman" w:hAnsi="Times New Roman" w:cs="Times New Roman"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6">
    <w:nsid w:val="6AE94C5B"/>
    <w:multiLevelType w:val="singleLevel"/>
    <w:tmpl w:val="02061394"/>
    <w:lvl w:ilvl="0">
      <w:start w:val="1"/>
      <w:numFmt w:val="bullet"/>
      <w:lvlText w:val=""/>
      <w:lvlJc w:val="left"/>
      <w:pPr>
        <w:tabs>
          <w:tab w:val="num" w:pos="360"/>
        </w:tabs>
        <w:ind w:left="170" w:hanging="170"/>
      </w:pPr>
      <w:rPr>
        <w:rFonts w:ascii="Symbol" w:hAnsi="Symbol" w:hint="default"/>
        <w:sz w:val="18"/>
      </w:rPr>
    </w:lvl>
  </w:abstractNum>
  <w:abstractNum w:abstractNumId="97">
    <w:nsid w:val="6C92747A"/>
    <w:multiLevelType w:val="hybridMultilevel"/>
    <w:tmpl w:val="8ABE03EA"/>
    <w:lvl w:ilvl="0" w:tplc="0C0A0009">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9">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8">
    <w:nsid w:val="6CF82F24"/>
    <w:multiLevelType w:val="singleLevel"/>
    <w:tmpl w:val="02061394"/>
    <w:lvl w:ilvl="0">
      <w:start w:val="1"/>
      <w:numFmt w:val="bullet"/>
      <w:lvlText w:val=""/>
      <w:lvlJc w:val="left"/>
      <w:pPr>
        <w:tabs>
          <w:tab w:val="num" w:pos="360"/>
        </w:tabs>
        <w:ind w:left="170" w:hanging="170"/>
      </w:pPr>
      <w:rPr>
        <w:rFonts w:ascii="Symbol" w:hAnsi="Symbol" w:hint="default"/>
        <w:sz w:val="18"/>
      </w:rPr>
    </w:lvl>
  </w:abstractNum>
  <w:abstractNum w:abstractNumId="99">
    <w:nsid w:val="70890896"/>
    <w:multiLevelType w:val="multilevel"/>
    <w:tmpl w:val="1C66BF6C"/>
    <w:lvl w:ilvl="0">
      <w:start w:val="4"/>
      <w:numFmt w:val="decimal"/>
      <w:lvlText w:val="%1"/>
      <w:lvlJc w:val="left"/>
      <w:pPr>
        <w:tabs>
          <w:tab w:val="num" w:pos="480"/>
        </w:tabs>
        <w:ind w:left="480" w:hanging="480"/>
      </w:pPr>
      <w:rPr>
        <w:rFonts w:hint="default"/>
      </w:rPr>
    </w:lvl>
    <w:lvl w:ilvl="1">
      <w:start w:val="3"/>
      <w:numFmt w:val="decimal"/>
      <w:lvlText w:val="%1.%2"/>
      <w:lvlJc w:val="left"/>
      <w:pPr>
        <w:tabs>
          <w:tab w:val="num" w:pos="840"/>
        </w:tabs>
        <w:ind w:left="840" w:hanging="480"/>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00">
    <w:nsid w:val="7375172A"/>
    <w:multiLevelType w:val="hybridMultilevel"/>
    <w:tmpl w:val="95323194"/>
    <w:lvl w:ilvl="0" w:tplc="0C0A0005">
      <w:start w:val="1"/>
      <w:numFmt w:val="bullet"/>
      <w:lvlText w:val=""/>
      <w:lvlJc w:val="left"/>
      <w:pPr>
        <w:tabs>
          <w:tab w:val="num" w:pos="1094"/>
        </w:tabs>
        <w:ind w:left="1094" w:hanging="360"/>
      </w:pPr>
      <w:rPr>
        <w:rFonts w:ascii="Wingdings" w:hAnsi="Wingdings" w:hint="default"/>
      </w:rPr>
    </w:lvl>
    <w:lvl w:ilvl="1" w:tplc="0C0A0003" w:tentative="1">
      <w:start w:val="1"/>
      <w:numFmt w:val="bullet"/>
      <w:lvlText w:val="o"/>
      <w:lvlJc w:val="left"/>
      <w:pPr>
        <w:tabs>
          <w:tab w:val="num" w:pos="1814"/>
        </w:tabs>
        <w:ind w:left="1814" w:hanging="360"/>
      </w:pPr>
      <w:rPr>
        <w:rFonts w:ascii="Courier New" w:hAnsi="Courier New" w:hint="default"/>
      </w:rPr>
    </w:lvl>
    <w:lvl w:ilvl="2" w:tplc="0C0A0005" w:tentative="1">
      <w:start w:val="1"/>
      <w:numFmt w:val="bullet"/>
      <w:lvlText w:val=""/>
      <w:lvlJc w:val="left"/>
      <w:pPr>
        <w:tabs>
          <w:tab w:val="num" w:pos="2534"/>
        </w:tabs>
        <w:ind w:left="2534" w:hanging="360"/>
      </w:pPr>
      <w:rPr>
        <w:rFonts w:ascii="Wingdings" w:hAnsi="Wingdings" w:hint="default"/>
      </w:rPr>
    </w:lvl>
    <w:lvl w:ilvl="3" w:tplc="0C0A0001" w:tentative="1">
      <w:start w:val="1"/>
      <w:numFmt w:val="bullet"/>
      <w:lvlText w:val=""/>
      <w:lvlJc w:val="left"/>
      <w:pPr>
        <w:tabs>
          <w:tab w:val="num" w:pos="3254"/>
        </w:tabs>
        <w:ind w:left="3254" w:hanging="360"/>
      </w:pPr>
      <w:rPr>
        <w:rFonts w:ascii="Symbol" w:hAnsi="Symbol" w:hint="default"/>
      </w:rPr>
    </w:lvl>
    <w:lvl w:ilvl="4" w:tplc="0C0A0003" w:tentative="1">
      <w:start w:val="1"/>
      <w:numFmt w:val="bullet"/>
      <w:lvlText w:val="o"/>
      <w:lvlJc w:val="left"/>
      <w:pPr>
        <w:tabs>
          <w:tab w:val="num" w:pos="3974"/>
        </w:tabs>
        <w:ind w:left="3974" w:hanging="360"/>
      </w:pPr>
      <w:rPr>
        <w:rFonts w:ascii="Courier New" w:hAnsi="Courier New" w:hint="default"/>
      </w:rPr>
    </w:lvl>
    <w:lvl w:ilvl="5" w:tplc="0C0A0005" w:tentative="1">
      <w:start w:val="1"/>
      <w:numFmt w:val="bullet"/>
      <w:lvlText w:val=""/>
      <w:lvlJc w:val="left"/>
      <w:pPr>
        <w:tabs>
          <w:tab w:val="num" w:pos="4694"/>
        </w:tabs>
        <w:ind w:left="4694" w:hanging="360"/>
      </w:pPr>
      <w:rPr>
        <w:rFonts w:ascii="Wingdings" w:hAnsi="Wingdings" w:hint="default"/>
      </w:rPr>
    </w:lvl>
    <w:lvl w:ilvl="6" w:tplc="0C0A0001" w:tentative="1">
      <w:start w:val="1"/>
      <w:numFmt w:val="bullet"/>
      <w:lvlText w:val=""/>
      <w:lvlJc w:val="left"/>
      <w:pPr>
        <w:tabs>
          <w:tab w:val="num" w:pos="5414"/>
        </w:tabs>
        <w:ind w:left="5414" w:hanging="360"/>
      </w:pPr>
      <w:rPr>
        <w:rFonts w:ascii="Symbol" w:hAnsi="Symbol" w:hint="default"/>
      </w:rPr>
    </w:lvl>
    <w:lvl w:ilvl="7" w:tplc="0C0A0003" w:tentative="1">
      <w:start w:val="1"/>
      <w:numFmt w:val="bullet"/>
      <w:lvlText w:val="o"/>
      <w:lvlJc w:val="left"/>
      <w:pPr>
        <w:tabs>
          <w:tab w:val="num" w:pos="6134"/>
        </w:tabs>
        <w:ind w:left="6134" w:hanging="360"/>
      </w:pPr>
      <w:rPr>
        <w:rFonts w:ascii="Courier New" w:hAnsi="Courier New" w:hint="default"/>
      </w:rPr>
    </w:lvl>
    <w:lvl w:ilvl="8" w:tplc="0C0A0005" w:tentative="1">
      <w:start w:val="1"/>
      <w:numFmt w:val="bullet"/>
      <w:lvlText w:val=""/>
      <w:lvlJc w:val="left"/>
      <w:pPr>
        <w:tabs>
          <w:tab w:val="num" w:pos="6854"/>
        </w:tabs>
        <w:ind w:left="6854" w:hanging="360"/>
      </w:pPr>
      <w:rPr>
        <w:rFonts w:ascii="Wingdings" w:hAnsi="Wingdings" w:hint="default"/>
      </w:rPr>
    </w:lvl>
  </w:abstractNum>
  <w:abstractNum w:abstractNumId="101">
    <w:nsid w:val="73FA0E63"/>
    <w:multiLevelType w:val="hybridMultilevel"/>
    <w:tmpl w:val="8102B812"/>
    <w:lvl w:ilvl="0" w:tplc="0C0A0009">
      <w:start w:val="1"/>
      <w:numFmt w:val="bullet"/>
      <w:lvlText w:val=""/>
      <w:lvlJc w:val="left"/>
      <w:pPr>
        <w:tabs>
          <w:tab w:val="num" w:pos="720"/>
        </w:tabs>
        <w:ind w:left="720" w:hanging="360"/>
      </w:pPr>
      <w:rPr>
        <w:rFonts w:ascii="Wingdings" w:hAnsi="Wingdings" w:hint="default"/>
      </w:rPr>
    </w:lvl>
    <w:lvl w:ilvl="1" w:tplc="E04A2BE0">
      <w:start w:val="1"/>
      <w:numFmt w:val="bullet"/>
      <w:lvlText w:val=""/>
      <w:lvlJc w:val="left"/>
      <w:pPr>
        <w:tabs>
          <w:tab w:val="num" w:pos="1233"/>
        </w:tabs>
        <w:ind w:left="1233" w:hanging="360"/>
      </w:pPr>
      <w:rPr>
        <w:rFonts w:ascii="Symbol" w:hAnsi="Symbol" w:hint="default"/>
        <w:color w:val="auto"/>
      </w:rPr>
    </w:lvl>
    <w:lvl w:ilvl="2" w:tplc="0C0A0005" w:tentative="1">
      <w:start w:val="1"/>
      <w:numFmt w:val="bullet"/>
      <w:lvlText w:val=""/>
      <w:lvlJc w:val="left"/>
      <w:pPr>
        <w:tabs>
          <w:tab w:val="num" w:pos="1953"/>
        </w:tabs>
        <w:ind w:left="1953" w:hanging="360"/>
      </w:pPr>
      <w:rPr>
        <w:rFonts w:ascii="Wingdings" w:hAnsi="Wingdings" w:hint="default"/>
      </w:rPr>
    </w:lvl>
    <w:lvl w:ilvl="3" w:tplc="0C0A0001" w:tentative="1">
      <w:start w:val="1"/>
      <w:numFmt w:val="bullet"/>
      <w:lvlText w:val=""/>
      <w:lvlJc w:val="left"/>
      <w:pPr>
        <w:tabs>
          <w:tab w:val="num" w:pos="2673"/>
        </w:tabs>
        <w:ind w:left="2673" w:hanging="360"/>
      </w:pPr>
      <w:rPr>
        <w:rFonts w:ascii="Symbol" w:hAnsi="Symbol" w:hint="default"/>
      </w:rPr>
    </w:lvl>
    <w:lvl w:ilvl="4" w:tplc="0C0A0003" w:tentative="1">
      <w:start w:val="1"/>
      <w:numFmt w:val="bullet"/>
      <w:lvlText w:val="o"/>
      <w:lvlJc w:val="left"/>
      <w:pPr>
        <w:tabs>
          <w:tab w:val="num" w:pos="3393"/>
        </w:tabs>
        <w:ind w:left="3393" w:hanging="360"/>
      </w:pPr>
      <w:rPr>
        <w:rFonts w:ascii="Courier New" w:hAnsi="Courier New" w:hint="default"/>
      </w:rPr>
    </w:lvl>
    <w:lvl w:ilvl="5" w:tplc="0C0A0005" w:tentative="1">
      <w:start w:val="1"/>
      <w:numFmt w:val="bullet"/>
      <w:lvlText w:val=""/>
      <w:lvlJc w:val="left"/>
      <w:pPr>
        <w:tabs>
          <w:tab w:val="num" w:pos="4113"/>
        </w:tabs>
        <w:ind w:left="4113" w:hanging="360"/>
      </w:pPr>
      <w:rPr>
        <w:rFonts w:ascii="Wingdings" w:hAnsi="Wingdings" w:hint="default"/>
      </w:rPr>
    </w:lvl>
    <w:lvl w:ilvl="6" w:tplc="0C0A0001" w:tentative="1">
      <w:start w:val="1"/>
      <w:numFmt w:val="bullet"/>
      <w:lvlText w:val=""/>
      <w:lvlJc w:val="left"/>
      <w:pPr>
        <w:tabs>
          <w:tab w:val="num" w:pos="4833"/>
        </w:tabs>
        <w:ind w:left="4833" w:hanging="360"/>
      </w:pPr>
      <w:rPr>
        <w:rFonts w:ascii="Symbol" w:hAnsi="Symbol" w:hint="default"/>
      </w:rPr>
    </w:lvl>
    <w:lvl w:ilvl="7" w:tplc="0C0A0003" w:tentative="1">
      <w:start w:val="1"/>
      <w:numFmt w:val="bullet"/>
      <w:lvlText w:val="o"/>
      <w:lvlJc w:val="left"/>
      <w:pPr>
        <w:tabs>
          <w:tab w:val="num" w:pos="5553"/>
        </w:tabs>
        <w:ind w:left="5553" w:hanging="360"/>
      </w:pPr>
      <w:rPr>
        <w:rFonts w:ascii="Courier New" w:hAnsi="Courier New" w:hint="default"/>
      </w:rPr>
    </w:lvl>
    <w:lvl w:ilvl="8" w:tplc="0C0A0005" w:tentative="1">
      <w:start w:val="1"/>
      <w:numFmt w:val="bullet"/>
      <w:lvlText w:val=""/>
      <w:lvlJc w:val="left"/>
      <w:pPr>
        <w:tabs>
          <w:tab w:val="num" w:pos="6273"/>
        </w:tabs>
        <w:ind w:left="6273" w:hanging="360"/>
      </w:pPr>
      <w:rPr>
        <w:rFonts w:ascii="Wingdings" w:hAnsi="Wingdings" w:hint="default"/>
      </w:rPr>
    </w:lvl>
  </w:abstractNum>
  <w:abstractNum w:abstractNumId="102">
    <w:nsid w:val="751E44E2"/>
    <w:multiLevelType w:val="multilevel"/>
    <w:tmpl w:val="461E73A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3">
    <w:nsid w:val="78BF78B3"/>
    <w:multiLevelType w:val="hybridMultilevel"/>
    <w:tmpl w:val="8DDEF2BC"/>
    <w:lvl w:ilvl="0" w:tplc="0C0A0005">
      <w:start w:val="1"/>
      <w:numFmt w:val="bullet"/>
      <w:lvlText w:val=""/>
      <w:lvlJc w:val="left"/>
      <w:pPr>
        <w:tabs>
          <w:tab w:val="num" w:pos="1094"/>
        </w:tabs>
        <w:ind w:left="1094" w:hanging="360"/>
      </w:pPr>
      <w:rPr>
        <w:rFonts w:ascii="Wingdings" w:hAnsi="Wingdings" w:hint="default"/>
      </w:rPr>
    </w:lvl>
    <w:lvl w:ilvl="1" w:tplc="0C0A0003" w:tentative="1">
      <w:start w:val="1"/>
      <w:numFmt w:val="bullet"/>
      <w:lvlText w:val="o"/>
      <w:lvlJc w:val="left"/>
      <w:pPr>
        <w:tabs>
          <w:tab w:val="num" w:pos="1814"/>
        </w:tabs>
        <w:ind w:left="1814" w:hanging="360"/>
      </w:pPr>
      <w:rPr>
        <w:rFonts w:ascii="Courier New" w:hAnsi="Courier New" w:hint="default"/>
      </w:rPr>
    </w:lvl>
    <w:lvl w:ilvl="2" w:tplc="0C0A0005" w:tentative="1">
      <w:start w:val="1"/>
      <w:numFmt w:val="bullet"/>
      <w:lvlText w:val=""/>
      <w:lvlJc w:val="left"/>
      <w:pPr>
        <w:tabs>
          <w:tab w:val="num" w:pos="2534"/>
        </w:tabs>
        <w:ind w:left="2534" w:hanging="360"/>
      </w:pPr>
      <w:rPr>
        <w:rFonts w:ascii="Wingdings" w:hAnsi="Wingdings" w:hint="default"/>
      </w:rPr>
    </w:lvl>
    <w:lvl w:ilvl="3" w:tplc="0C0A0001" w:tentative="1">
      <w:start w:val="1"/>
      <w:numFmt w:val="bullet"/>
      <w:lvlText w:val=""/>
      <w:lvlJc w:val="left"/>
      <w:pPr>
        <w:tabs>
          <w:tab w:val="num" w:pos="3254"/>
        </w:tabs>
        <w:ind w:left="3254" w:hanging="360"/>
      </w:pPr>
      <w:rPr>
        <w:rFonts w:ascii="Symbol" w:hAnsi="Symbol" w:hint="default"/>
      </w:rPr>
    </w:lvl>
    <w:lvl w:ilvl="4" w:tplc="0C0A0003" w:tentative="1">
      <w:start w:val="1"/>
      <w:numFmt w:val="bullet"/>
      <w:lvlText w:val="o"/>
      <w:lvlJc w:val="left"/>
      <w:pPr>
        <w:tabs>
          <w:tab w:val="num" w:pos="3974"/>
        </w:tabs>
        <w:ind w:left="3974" w:hanging="360"/>
      </w:pPr>
      <w:rPr>
        <w:rFonts w:ascii="Courier New" w:hAnsi="Courier New" w:hint="default"/>
      </w:rPr>
    </w:lvl>
    <w:lvl w:ilvl="5" w:tplc="0C0A0005" w:tentative="1">
      <w:start w:val="1"/>
      <w:numFmt w:val="bullet"/>
      <w:lvlText w:val=""/>
      <w:lvlJc w:val="left"/>
      <w:pPr>
        <w:tabs>
          <w:tab w:val="num" w:pos="4694"/>
        </w:tabs>
        <w:ind w:left="4694" w:hanging="360"/>
      </w:pPr>
      <w:rPr>
        <w:rFonts w:ascii="Wingdings" w:hAnsi="Wingdings" w:hint="default"/>
      </w:rPr>
    </w:lvl>
    <w:lvl w:ilvl="6" w:tplc="0C0A0001" w:tentative="1">
      <w:start w:val="1"/>
      <w:numFmt w:val="bullet"/>
      <w:lvlText w:val=""/>
      <w:lvlJc w:val="left"/>
      <w:pPr>
        <w:tabs>
          <w:tab w:val="num" w:pos="5414"/>
        </w:tabs>
        <w:ind w:left="5414" w:hanging="360"/>
      </w:pPr>
      <w:rPr>
        <w:rFonts w:ascii="Symbol" w:hAnsi="Symbol" w:hint="default"/>
      </w:rPr>
    </w:lvl>
    <w:lvl w:ilvl="7" w:tplc="0C0A0003" w:tentative="1">
      <w:start w:val="1"/>
      <w:numFmt w:val="bullet"/>
      <w:lvlText w:val="o"/>
      <w:lvlJc w:val="left"/>
      <w:pPr>
        <w:tabs>
          <w:tab w:val="num" w:pos="6134"/>
        </w:tabs>
        <w:ind w:left="6134" w:hanging="360"/>
      </w:pPr>
      <w:rPr>
        <w:rFonts w:ascii="Courier New" w:hAnsi="Courier New" w:hint="default"/>
      </w:rPr>
    </w:lvl>
    <w:lvl w:ilvl="8" w:tplc="0C0A0005" w:tentative="1">
      <w:start w:val="1"/>
      <w:numFmt w:val="bullet"/>
      <w:lvlText w:val=""/>
      <w:lvlJc w:val="left"/>
      <w:pPr>
        <w:tabs>
          <w:tab w:val="num" w:pos="6854"/>
        </w:tabs>
        <w:ind w:left="6854" w:hanging="360"/>
      </w:pPr>
      <w:rPr>
        <w:rFonts w:ascii="Wingdings" w:hAnsi="Wingdings" w:hint="default"/>
      </w:rPr>
    </w:lvl>
  </w:abstractNum>
  <w:abstractNum w:abstractNumId="104">
    <w:nsid w:val="7C2B5EA7"/>
    <w:multiLevelType w:val="hybridMultilevel"/>
    <w:tmpl w:val="523E707C"/>
    <w:lvl w:ilvl="0" w:tplc="2E946EF4">
      <w:start w:val="1"/>
      <w:numFmt w:val="bullet"/>
      <w:lvlText w:val=""/>
      <w:lvlJc w:val="left"/>
      <w:pPr>
        <w:tabs>
          <w:tab w:val="num" w:pos="360"/>
        </w:tabs>
        <w:ind w:left="360" w:hanging="360"/>
      </w:pPr>
      <w:rPr>
        <w:rFonts w:ascii="Wingdings" w:hAnsi="Wingdings" w:hint="default"/>
        <w:color w:val="auto"/>
      </w:rPr>
    </w:lvl>
    <w:lvl w:ilvl="1" w:tplc="0C0A0003" w:tentative="1">
      <w:start w:val="1"/>
      <w:numFmt w:val="bullet"/>
      <w:lvlText w:val="o"/>
      <w:lvlJc w:val="left"/>
      <w:pPr>
        <w:tabs>
          <w:tab w:val="num" w:pos="360"/>
        </w:tabs>
        <w:ind w:left="360" w:hanging="360"/>
      </w:pPr>
      <w:rPr>
        <w:rFonts w:ascii="Courier New" w:hAnsi="Courier New" w:cs="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cs="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cs="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105">
    <w:nsid w:val="7CBB6010"/>
    <w:multiLevelType w:val="hybridMultilevel"/>
    <w:tmpl w:val="7250CE6C"/>
    <w:lvl w:ilvl="0" w:tplc="40684A66">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6">
    <w:nsid w:val="7CE401B7"/>
    <w:multiLevelType w:val="multilevel"/>
    <w:tmpl w:val="F6D4EF1C"/>
    <w:lvl w:ilvl="0">
      <w:start w:val="1"/>
      <w:numFmt w:val="decimal"/>
      <w:lvlText w:val="%1"/>
      <w:lvlJc w:val="left"/>
      <w:pPr>
        <w:tabs>
          <w:tab w:val="num" w:pos="360"/>
        </w:tabs>
        <w:ind w:left="360" w:hanging="360"/>
      </w:pPr>
      <w:rPr>
        <w:rFonts w:hint="default"/>
      </w:rPr>
    </w:lvl>
    <w:lvl w:ilvl="1">
      <w:start w:val="1"/>
      <w:numFmt w:val="decimal"/>
      <w:lvlText w:val="2.%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7">
    <w:nsid w:val="7DA87210"/>
    <w:multiLevelType w:val="singleLevel"/>
    <w:tmpl w:val="02061394"/>
    <w:lvl w:ilvl="0">
      <w:start w:val="1"/>
      <w:numFmt w:val="bullet"/>
      <w:lvlText w:val=""/>
      <w:lvlJc w:val="left"/>
      <w:pPr>
        <w:tabs>
          <w:tab w:val="num" w:pos="360"/>
        </w:tabs>
        <w:ind w:left="170" w:hanging="170"/>
      </w:pPr>
      <w:rPr>
        <w:rFonts w:ascii="Symbol" w:hAnsi="Symbol" w:hint="default"/>
        <w:sz w:val="18"/>
      </w:rPr>
    </w:lvl>
  </w:abstractNum>
  <w:num w:numId="1">
    <w:abstractNumId w:val="12"/>
  </w:num>
  <w:num w:numId="2">
    <w:abstractNumId w:val="84"/>
  </w:num>
  <w:num w:numId="3">
    <w:abstractNumId w:val="80"/>
  </w:num>
  <w:num w:numId="4">
    <w:abstractNumId w:val="28"/>
  </w:num>
  <w:num w:numId="5">
    <w:abstractNumId w:val="55"/>
  </w:num>
  <w:num w:numId="6">
    <w:abstractNumId w:val="21"/>
  </w:num>
  <w:num w:numId="7">
    <w:abstractNumId w:val="1"/>
  </w:num>
  <w:num w:numId="8">
    <w:abstractNumId w:val="47"/>
  </w:num>
  <w:num w:numId="9">
    <w:abstractNumId w:val="65"/>
  </w:num>
  <w:num w:numId="10">
    <w:abstractNumId w:val="2"/>
  </w:num>
  <w:num w:numId="11">
    <w:abstractNumId w:val="64"/>
  </w:num>
  <w:num w:numId="12">
    <w:abstractNumId w:val="90"/>
  </w:num>
  <w:num w:numId="13">
    <w:abstractNumId w:val="74"/>
  </w:num>
  <w:num w:numId="14">
    <w:abstractNumId w:val="6"/>
  </w:num>
  <w:num w:numId="15">
    <w:abstractNumId w:val="9"/>
  </w:num>
  <w:num w:numId="16">
    <w:abstractNumId w:val="97"/>
  </w:num>
  <w:num w:numId="17">
    <w:abstractNumId w:val="101"/>
  </w:num>
  <w:num w:numId="18">
    <w:abstractNumId w:val="95"/>
  </w:num>
  <w:num w:numId="19">
    <w:abstractNumId w:val="87"/>
  </w:num>
  <w:num w:numId="20">
    <w:abstractNumId w:val="78"/>
  </w:num>
  <w:num w:numId="21">
    <w:abstractNumId w:val="82"/>
  </w:num>
  <w:num w:numId="22">
    <w:abstractNumId w:val="3"/>
  </w:num>
  <w:num w:numId="23">
    <w:abstractNumId w:val="13"/>
  </w:num>
  <w:num w:numId="24">
    <w:abstractNumId w:val="105"/>
  </w:num>
  <w:num w:numId="25">
    <w:abstractNumId w:val="11"/>
  </w:num>
  <w:num w:numId="26">
    <w:abstractNumId w:val="61"/>
  </w:num>
  <w:num w:numId="27">
    <w:abstractNumId w:val="10"/>
  </w:num>
  <w:num w:numId="28">
    <w:abstractNumId w:val="70"/>
  </w:num>
  <w:num w:numId="29">
    <w:abstractNumId w:val="71"/>
  </w:num>
  <w:num w:numId="30">
    <w:abstractNumId w:val="14"/>
  </w:num>
  <w:num w:numId="31">
    <w:abstractNumId w:val="40"/>
  </w:num>
  <w:num w:numId="32">
    <w:abstractNumId w:val="57"/>
  </w:num>
  <w:num w:numId="33">
    <w:abstractNumId w:val="51"/>
  </w:num>
  <w:num w:numId="34">
    <w:abstractNumId w:val="68"/>
  </w:num>
  <w:num w:numId="35">
    <w:abstractNumId w:val="7"/>
  </w:num>
  <w:num w:numId="36">
    <w:abstractNumId w:val="54"/>
  </w:num>
  <w:num w:numId="37">
    <w:abstractNumId w:val="53"/>
  </w:num>
  <w:num w:numId="38">
    <w:abstractNumId w:val="94"/>
  </w:num>
  <w:num w:numId="39">
    <w:abstractNumId w:val="20"/>
  </w:num>
  <w:num w:numId="40">
    <w:abstractNumId w:val="19"/>
  </w:num>
  <w:num w:numId="41">
    <w:abstractNumId w:val="41"/>
  </w:num>
  <w:num w:numId="42">
    <w:abstractNumId w:val="29"/>
  </w:num>
  <w:num w:numId="43">
    <w:abstractNumId w:val="8"/>
  </w:num>
  <w:num w:numId="44">
    <w:abstractNumId w:val="83"/>
  </w:num>
  <w:num w:numId="45">
    <w:abstractNumId w:val="92"/>
  </w:num>
  <w:num w:numId="46">
    <w:abstractNumId w:val="63"/>
  </w:num>
  <w:num w:numId="47">
    <w:abstractNumId w:val="69"/>
  </w:num>
  <w:num w:numId="48">
    <w:abstractNumId w:val="59"/>
  </w:num>
  <w:num w:numId="49">
    <w:abstractNumId w:val="60"/>
  </w:num>
  <w:num w:numId="50">
    <w:abstractNumId w:val="35"/>
  </w:num>
  <w:num w:numId="51">
    <w:abstractNumId w:val="96"/>
  </w:num>
  <w:num w:numId="52">
    <w:abstractNumId w:val="107"/>
  </w:num>
  <w:num w:numId="53">
    <w:abstractNumId w:val="18"/>
  </w:num>
  <w:num w:numId="54">
    <w:abstractNumId w:val="98"/>
  </w:num>
  <w:num w:numId="55">
    <w:abstractNumId w:val="36"/>
  </w:num>
  <w:num w:numId="56">
    <w:abstractNumId w:val="46"/>
  </w:num>
  <w:num w:numId="57">
    <w:abstractNumId w:val="37"/>
  </w:num>
  <w:num w:numId="58">
    <w:abstractNumId w:val="38"/>
  </w:num>
  <w:num w:numId="59">
    <w:abstractNumId w:val="93"/>
  </w:num>
  <w:num w:numId="60">
    <w:abstractNumId w:val="89"/>
  </w:num>
  <w:num w:numId="61">
    <w:abstractNumId w:val="72"/>
  </w:num>
  <w:num w:numId="62">
    <w:abstractNumId w:val="44"/>
  </w:num>
  <w:num w:numId="63">
    <w:abstractNumId w:val="56"/>
  </w:num>
  <w:num w:numId="64">
    <w:abstractNumId w:val="73"/>
  </w:num>
  <w:num w:numId="65">
    <w:abstractNumId w:val="103"/>
  </w:num>
  <w:num w:numId="66">
    <w:abstractNumId w:val="75"/>
  </w:num>
  <w:num w:numId="67">
    <w:abstractNumId w:val="100"/>
  </w:num>
  <w:num w:numId="68">
    <w:abstractNumId w:val="52"/>
  </w:num>
  <w:num w:numId="69">
    <w:abstractNumId w:val="102"/>
  </w:num>
  <w:num w:numId="70">
    <w:abstractNumId w:val="86"/>
  </w:num>
  <w:num w:numId="71">
    <w:abstractNumId w:val="0"/>
  </w:num>
  <w:num w:numId="72">
    <w:abstractNumId w:val="104"/>
  </w:num>
  <w:num w:numId="73">
    <w:abstractNumId w:val="50"/>
  </w:num>
  <w:num w:numId="74">
    <w:abstractNumId w:val="4"/>
  </w:num>
  <w:num w:numId="75">
    <w:abstractNumId w:val="49"/>
  </w:num>
  <w:num w:numId="76">
    <w:abstractNumId w:val="24"/>
  </w:num>
  <w:num w:numId="77">
    <w:abstractNumId w:val="77"/>
  </w:num>
  <w:num w:numId="78">
    <w:abstractNumId w:val="16"/>
  </w:num>
  <w:num w:numId="79">
    <w:abstractNumId w:val="39"/>
  </w:num>
  <w:num w:numId="80">
    <w:abstractNumId w:val="45"/>
  </w:num>
  <w:num w:numId="81">
    <w:abstractNumId w:val="106"/>
  </w:num>
  <w:num w:numId="82">
    <w:abstractNumId w:val="33"/>
  </w:num>
  <w:num w:numId="83">
    <w:abstractNumId w:val="22"/>
  </w:num>
  <w:num w:numId="84">
    <w:abstractNumId w:val="15"/>
  </w:num>
  <w:num w:numId="85">
    <w:abstractNumId w:val="66"/>
  </w:num>
  <w:num w:numId="86">
    <w:abstractNumId w:val="62"/>
  </w:num>
  <w:num w:numId="87">
    <w:abstractNumId w:val="5"/>
  </w:num>
  <w:num w:numId="88">
    <w:abstractNumId w:val="99"/>
  </w:num>
  <w:num w:numId="89">
    <w:abstractNumId w:val="48"/>
  </w:num>
  <w:num w:numId="90">
    <w:abstractNumId w:val="42"/>
  </w:num>
  <w:num w:numId="91">
    <w:abstractNumId w:val="25"/>
  </w:num>
  <w:num w:numId="92">
    <w:abstractNumId w:val="30"/>
  </w:num>
  <w:num w:numId="93">
    <w:abstractNumId w:val="23"/>
  </w:num>
  <w:num w:numId="94">
    <w:abstractNumId w:val="79"/>
  </w:num>
  <w:num w:numId="95">
    <w:abstractNumId w:val="26"/>
  </w:num>
  <w:num w:numId="96">
    <w:abstractNumId w:val="32"/>
  </w:num>
  <w:num w:numId="97">
    <w:abstractNumId w:val="31"/>
  </w:num>
  <w:num w:numId="98">
    <w:abstractNumId w:val="17"/>
  </w:num>
  <w:num w:numId="99">
    <w:abstractNumId w:val="91"/>
  </w:num>
  <w:num w:numId="100">
    <w:abstractNumId w:val="88"/>
  </w:num>
  <w:num w:numId="101">
    <w:abstractNumId w:val="81"/>
  </w:num>
  <w:num w:numId="102">
    <w:abstractNumId w:val="43"/>
  </w:num>
  <w:num w:numId="103">
    <w:abstractNumId w:val="67"/>
  </w:num>
  <w:num w:numId="104">
    <w:abstractNumId w:val="27"/>
  </w:num>
  <w:num w:numId="105">
    <w:abstractNumId w:val="85"/>
  </w:num>
  <w:num w:numId="106">
    <w:abstractNumId w:val="58"/>
  </w:num>
  <w:num w:numId="107">
    <w:abstractNumId w:val="34"/>
  </w:num>
  <w:num w:numId="108">
    <w:abstractNumId w:val="76"/>
  </w:num>
  <w:numIdMacAtCleanup w:val="10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9"/>
  <w:hyphenationZone w:val="425"/>
  <w:noPunctuationKerning/>
  <w:characterSpacingControl w:val="doNotCompress"/>
  <w:footnotePr>
    <w:footnote w:id="0"/>
    <w:footnote w:id="1"/>
  </w:footnotePr>
  <w:endnotePr>
    <w:endnote w:id="0"/>
    <w:endnote w:id="1"/>
  </w:endnotePr>
  <w:compat>
    <w:applyBreakingRules/>
  </w:compat>
  <w:rsids>
    <w:rsidRoot w:val="005056E0"/>
    <w:rsid w:val="00001000"/>
    <w:rsid w:val="000259E8"/>
    <w:rsid w:val="00027047"/>
    <w:rsid w:val="00027253"/>
    <w:rsid w:val="00033F4D"/>
    <w:rsid w:val="000373FA"/>
    <w:rsid w:val="000417C4"/>
    <w:rsid w:val="00056F45"/>
    <w:rsid w:val="00057230"/>
    <w:rsid w:val="00066E8B"/>
    <w:rsid w:val="00067BEE"/>
    <w:rsid w:val="000864DA"/>
    <w:rsid w:val="000A3723"/>
    <w:rsid w:val="000B39D3"/>
    <w:rsid w:val="000C6DCF"/>
    <w:rsid w:val="000D6C1C"/>
    <w:rsid w:val="00115E97"/>
    <w:rsid w:val="00134E70"/>
    <w:rsid w:val="00142380"/>
    <w:rsid w:val="00143112"/>
    <w:rsid w:val="0014751F"/>
    <w:rsid w:val="00155E73"/>
    <w:rsid w:val="0016079F"/>
    <w:rsid w:val="001714ED"/>
    <w:rsid w:val="001738C1"/>
    <w:rsid w:val="00182670"/>
    <w:rsid w:val="0018612C"/>
    <w:rsid w:val="001873F2"/>
    <w:rsid w:val="00187926"/>
    <w:rsid w:val="001973F6"/>
    <w:rsid w:val="001A1921"/>
    <w:rsid w:val="001B0E47"/>
    <w:rsid w:val="001B5D2D"/>
    <w:rsid w:val="001E1790"/>
    <w:rsid w:val="001E4D2E"/>
    <w:rsid w:val="00211B00"/>
    <w:rsid w:val="00211DE4"/>
    <w:rsid w:val="002153CF"/>
    <w:rsid w:val="00216B0C"/>
    <w:rsid w:val="0022468F"/>
    <w:rsid w:val="00230D76"/>
    <w:rsid w:val="00237A8C"/>
    <w:rsid w:val="00240908"/>
    <w:rsid w:val="002417B3"/>
    <w:rsid w:val="00265182"/>
    <w:rsid w:val="002675A0"/>
    <w:rsid w:val="00274213"/>
    <w:rsid w:val="00280C57"/>
    <w:rsid w:val="002905F9"/>
    <w:rsid w:val="00297D35"/>
    <w:rsid w:val="002A0FF4"/>
    <w:rsid w:val="002E19B5"/>
    <w:rsid w:val="002E39B2"/>
    <w:rsid w:val="002E6250"/>
    <w:rsid w:val="002F1B5C"/>
    <w:rsid w:val="002F2885"/>
    <w:rsid w:val="00305AF6"/>
    <w:rsid w:val="003259AF"/>
    <w:rsid w:val="00325B67"/>
    <w:rsid w:val="00340070"/>
    <w:rsid w:val="003462BC"/>
    <w:rsid w:val="00346B99"/>
    <w:rsid w:val="003525B8"/>
    <w:rsid w:val="003544D7"/>
    <w:rsid w:val="00360B24"/>
    <w:rsid w:val="00364253"/>
    <w:rsid w:val="00367687"/>
    <w:rsid w:val="003979BF"/>
    <w:rsid w:val="003A0227"/>
    <w:rsid w:val="003A5FC1"/>
    <w:rsid w:val="003A69AA"/>
    <w:rsid w:val="003A7A0C"/>
    <w:rsid w:val="003A7AFA"/>
    <w:rsid w:val="003D0AE0"/>
    <w:rsid w:val="003D77EA"/>
    <w:rsid w:val="003E4774"/>
    <w:rsid w:val="003F1923"/>
    <w:rsid w:val="003F6635"/>
    <w:rsid w:val="00406536"/>
    <w:rsid w:val="004314E8"/>
    <w:rsid w:val="00433893"/>
    <w:rsid w:val="004344DA"/>
    <w:rsid w:val="0043709E"/>
    <w:rsid w:val="00443B25"/>
    <w:rsid w:val="00444695"/>
    <w:rsid w:val="004473F2"/>
    <w:rsid w:val="00450C7E"/>
    <w:rsid w:val="00451069"/>
    <w:rsid w:val="00467244"/>
    <w:rsid w:val="004815F5"/>
    <w:rsid w:val="00487569"/>
    <w:rsid w:val="004A1D41"/>
    <w:rsid w:val="004D281D"/>
    <w:rsid w:val="004D3BF3"/>
    <w:rsid w:val="004F6792"/>
    <w:rsid w:val="004F7F52"/>
    <w:rsid w:val="00501088"/>
    <w:rsid w:val="00502567"/>
    <w:rsid w:val="005056E0"/>
    <w:rsid w:val="005422E4"/>
    <w:rsid w:val="00542586"/>
    <w:rsid w:val="005456F3"/>
    <w:rsid w:val="0055104F"/>
    <w:rsid w:val="00571311"/>
    <w:rsid w:val="00583916"/>
    <w:rsid w:val="005A585C"/>
    <w:rsid w:val="005C52C1"/>
    <w:rsid w:val="005C7CF6"/>
    <w:rsid w:val="005D045F"/>
    <w:rsid w:val="005E4295"/>
    <w:rsid w:val="005E5E65"/>
    <w:rsid w:val="00600163"/>
    <w:rsid w:val="00600D06"/>
    <w:rsid w:val="00611560"/>
    <w:rsid w:val="0062677B"/>
    <w:rsid w:val="006323E4"/>
    <w:rsid w:val="006361E1"/>
    <w:rsid w:val="00641F98"/>
    <w:rsid w:val="00652497"/>
    <w:rsid w:val="00655B7B"/>
    <w:rsid w:val="006672A3"/>
    <w:rsid w:val="00671D5F"/>
    <w:rsid w:val="00681735"/>
    <w:rsid w:val="00687187"/>
    <w:rsid w:val="006938CF"/>
    <w:rsid w:val="006A23BA"/>
    <w:rsid w:val="006A7E4F"/>
    <w:rsid w:val="006B310C"/>
    <w:rsid w:val="006B4730"/>
    <w:rsid w:val="006D2336"/>
    <w:rsid w:val="006D44DB"/>
    <w:rsid w:val="006E5BBC"/>
    <w:rsid w:val="006F662A"/>
    <w:rsid w:val="007323BB"/>
    <w:rsid w:val="0073276B"/>
    <w:rsid w:val="007367FC"/>
    <w:rsid w:val="00743EFA"/>
    <w:rsid w:val="007566B0"/>
    <w:rsid w:val="007579CA"/>
    <w:rsid w:val="00757B26"/>
    <w:rsid w:val="00791AB4"/>
    <w:rsid w:val="007A15DB"/>
    <w:rsid w:val="007B5210"/>
    <w:rsid w:val="007D77C9"/>
    <w:rsid w:val="007D7A50"/>
    <w:rsid w:val="007E09E4"/>
    <w:rsid w:val="007E5192"/>
    <w:rsid w:val="007E6939"/>
    <w:rsid w:val="007E7D0E"/>
    <w:rsid w:val="007F486E"/>
    <w:rsid w:val="008031D1"/>
    <w:rsid w:val="0080349A"/>
    <w:rsid w:val="0080385E"/>
    <w:rsid w:val="00817171"/>
    <w:rsid w:val="008321A7"/>
    <w:rsid w:val="00846848"/>
    <w:rsid w:val="008531C0"/>
    <w:rsid w:val="00872BAA"/>
    <w:rsid w:val="00873DE1"/>
    <w:rsid w:val="00876D72"/>
    <w:rsid w:val="0089075F"/>
    <w:rsid w:val="00894ED3"/>
    <w:rsid w:val="00895B1C"/>
    <w:rsid w:val="00896D41"/>
    <w:rsid w:val="008A18C8"/>
    <w:rsid w:val="008A688B"/>
    <w:rsid w:val="008B29D9"/>
    <w:rsid w:val="008B4F9F"/>
    <w:rsid w:val="008B5879"/>
    <w:rsid w:val="008C53AC"/>
    <w:rsid w:val="008C7F32"/>
    <w:rsid w:val="008D3FF7"/>
    <w:rsid w:val="008E3206"/>
    <w:rsid w:val="008F2E55"/>
    <w:rsid w:val="008F3C30"/>
    <w:rsid w:val="008F5C81"/>
    <w:rsid w:val="008F73BC"/>
    <w:rsid w:val="009050C3"/>
    <w:rsid w:val="00906115"/>
    <w:rsid w:val="00915E5A"/>
    <w:rsid w:val="009170FE"/>
    <w:rsid w:val="009229D9"/>
    <w:rsid w:val="009268DD"/>
    <w:rsid w:val="0097165D"/>
    <w:rsid w:val="00980F31"/>
    <w:rsid w:val="00986F36"/>
    <w:rsid w:val="00991BF4"/>
    <w:rsid w:val="009A14DA"/>
    <w:rsid w:val="009B0625"/>
    <w:rsid w:val="009D35B1"/>
    <w:rsid w:val="009D3BBB"/>
    <w:rsid w:val="009E6452"/>
    <w:rsid w:val="009F65C1"/>
    <w:rsid w:val="00A04E0C"/>
    <w:rsid w:val="00A15BBB"/>
    <w:rsid w:val="00A1664E"/>
    <w:rsid w:val="00A23631"/>
    <w:rsid w:val="00A35D29"/>
    <w:rsid w:val="00A3700B"/>
    <w:rsid w:val="00A40B40"/>
    <w:rsid w:val="00A45123"/>
    <w:rsid w:val="00A611ED"/>
    <w:rsid w:val="00A734A3"/>
    <w:rsid w:val="00A75EC2"/>
    <w:rsid w:val="00A82E7C"/>
    <w:rsid w:val="00AB3670"/>
    <w:rsid w:val="00AE6BCE"/>
    <w:rsid w:val="00AF4B26"/>
    <w:rsid w:val="00AF4BAE"/>
    <w:rsid w:val="00B01C15"/>
    <w:rsid w:val="00B26B0A"/>
    <w:rsid w:val="00B300C0"/>
    <w:rsid w:val="00B31D94"/>
    <w:rsid w:val="00B31F01"/>
    <w:rsid w:val="00B32EDA"/>
    <w:rsid w:val="00B5047E"/>
    <w:rsid w:val="00B53E94"/>
    <w:rsid w:val="00B74B59"/>
    <w:rsid w:val="00B76CA0"/>
    <w:rsid w:val="00B77D54"/>
    <w:rsid w:val="00B93ADB"/>
    <w:rsid w:val="00BA2457"/>
    <w:rsid w:val="00BC28CD"/>
    <w:rsid w:val="00BF6540"/>
    <w:rsid w:val="00C15668"/>
    <w:rsid w:val="00C17870"/>
    <w:rsid w:val="00C3131F"/>
    <w:rsid w:val="00C4301E"/>
    <w:rsid w:val="00C45BD1"/>
    <w:rsid w:val="00C46AE2"/>
    <w:rsid w:val="00C563D4"/>
    <w:rsid w:val="00C7517E"/>
    <w:rsid w:val="00C802CF"/>
    <w:rsid w:val="00C830B7"/>
    <w:rsid w:val="00C8782C"/>
    <w:rsid w:val="00C9717E"/>
    <w:rsid w:val="00CA6ACE"/>
    <w:rsid w:val="00CC0058"/>
    <w:rsid w:val="00CC6EFC"/>
    <w:rsid w:val="00CE33F7"/>
    <w:rsid w:val="00CF33FE"/>
    <w:rsid w:val="00CF52A1"/>
    <w:rsid w:val="00D109D3"/>
    <w:rsid w:val="00D117E2"/>
    <w:rsid w:val="00D249B6"/>
    <w:rsid w:val="00D329FB"/>
    <w:rsid w:val="00D437FF"/>
    <w:rsid w:val="00D447EB"/>
    <w:rsid w:val="00D4556C"/>
    <w:rsid w:val="00D5065A"/>
    <w:rsid w:val="00D53572"/>
    <w:rsid w:val="00D720E9"/>
    <w:rsid w:val="00D759CC"/>
    <w:rsid w:val="00D759E6"/>
    <w:rsid w:val="00D93089"/>
    <w:rsid w:val="00DA0649"/>
    <w:rsid w:val="00DC3AD9"/>
    <w:rsid w:val="00DD1B3C"/>
    <w:rsid w:val="00DD2682"/>
    <w:rsid w:val="00DE2B60"/>
    <w:rsid w:val="00E13D23"/>
    <w:rsid w:val="00E24F7E"/>
    <w:rsid w:val="00E4625E"/>
    <w:rsid w:val="00E47353"/>
    <w:rsid w:val="00E475A7"/>
    <w:rsid w:val="00E574E2"/>
    <w:rsid w:val="00E62D25"/>
    <w:rsid w:val="00E65C03"/>
    <w:rsid w:val="00E76C2E"/>
    <w:rsid w:val="00E84657"/>
    <w:rsid w:val="00E87881"/>
    <w:rsid w:val="00EB4BD5"/>
    <w:rsid w:val="00EC2930"/>
    <w:rsid w:val="00EC38B7"/>
    <w:rsid w:val="00ED6596"/>
    <w:rsid w:val="00EE0475"/>
    <w:rsid w:val="00EE0544"/>
    <w:rsid w:val="00F23369"/>
    <w:rsid w:val="00F2604B"/>
    <w:rsid w:val="00F30424"/>
    <w:rsid w:val="00F317B4"/>
    <w:rsid w:val="00F409DA"/>
    <w:rsid w:val="00F5069F"/>
    <w:rsid w:val="00F51CFA"/>
    <w:rsid w:val="00F53922"/>
    <w:rsid w:val="00F823EE"/>
    <w:rsid w:val="00F929E9"/>
    <w:rsid w:val="00F97558"/>
    <w:rsid w:val="00FC0093"/>
    <w:rsid w:val="00FC2277"/>
    <w:rsid w:val="00FD3854"/>
    <w:rsid w:val="00FD60B2"/>
    <w:rsid w:val="00FD73F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style="mso-position-vertical-relative:line" fill="f" fillcolor="white" stroke="f">
      <v:fill color="white" on="f"/>
      <v:stroke on="f"/>
      <o:colormenu v:ext="edit" strokecolor="black"/>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7881"/>
    <w:rPr>
      <w:sz w:val="24"/>
      <w:szCs w:val="24"/>
    </w:rPr>
  </w:style>
  <w:style w:type="paragraph" w:styleId="Ttulo1">
    <w:name w:val="heading 1"/>
    <w:basedOn w:val="Normal"/>
    <w:next w:val="Normal"/>
    <w:qFormat/>
    <w:pPr>
      <w:keepNext/>
      <w:tabs>
        <w:tab w:val="left" w:pos="10499"/>
      </w:tabs>
      <w:outlineLvl w:val="0"/>
    </w:pPr>
    <w:rPr>
      <w:b/>
      <w:bCs/>
      <w:color w:val="3333CC"/>
      <w:sz w:val="42"/>
    </w:rPr>
  </w:style>
  <w:style w:type="paragraph" w:styleId="Ttulo2">
    <w:name w:val="heading 2"/>
    <w:basedOn w:val="Normal"/>
    <w:next w:val="Normal"/>
    <w:qFormat/>
    <w:pPr>
      <w:keepNext/>
      <w:tabs>
        <w:tab w:val="left" w:pos="10499"/>
      </w:tabs>
      <w:ind w:left="360"/>
      <w:jc w:val="right"/>
      <w:outlineLvl w:val="1"/>
    </w:pPr>
    <w:rPr>
      <w:b/>
      <w:bCs/>
      <w:caps/>
      <w:color w:val="0000CC"/>
    </w:rPr>
  </w:style>
  <w:style w:type="paragraph" w:styleId="Ttulo3">
    <w:name w:val="heading 3"/>
    <w:basedOn w:val="Normal"/>
    <w:next w:val="Normal"/>
    <w:qFormat/>
    <w:pPr>
      <w:keepNext/>
      <w:jc w:val="center"/>
      <w:outlineLvl w:val="2"/>
    </w:pPr>
    <w:rPr>
      <w:sz w:val="30"/>
    </w:rPr>
  </w:style>
  <w:style w:type="paragraph" w:styleId="Ttulo4">
    <w:name w:val="heading 4"/>
    <w:basedOn w:val="Normal"/>
    <w:next w:val="Normal"/>
    <w:qFormat/>
    <w:pPr>
      <w:keepNext/>
      <w:tabs>
        <w:tab w:val="left" w:pos="10499"/>
      </w:tabs>
      <w:ind w:left="360"/>
      <w:outlineLvl w:val="3"/>
    </w:pPr>
    <w:rPr>
      <w:b/>
      <w:bCs/>
      <w:caps/>
      <w:color w:val="3333CC"/>
    </w:rPr>
  </w:style>
  <w:style w:type="paragraph" w:styleId="Ttulo5">
    <w:name w:val="heading 5"/>
    <w:basedOn w:val="Normal"/>
    <w:next w:val="Normal"/>
    <w:qFormat/>
    <w:pPr>
      <w:keepNext/>
      <w:tabs>
        <w:tab w:val="left" w:pos="10499"/>
      </w:tabs>
      <w:jc w:val="center"/>
      <w:outlineLvl w:val="4"/>
    </w:pPr>
    <w:rPr>
      <w:b/>
      <w:bCs/>
      <w:caps/>
      <w:color w:val="3333CC"/>
      <w:sz w:val="18"/>
    </w:rPr>
  </w:style>
  <w:style w:type="paragraph" w:styleId="Ttulo6">
    <w:name w:val="heading 6"/>
    <w:basedOn w:val="Normal"/>
    <w:next w:val="Normal"/>
    <w:qFormat/>
    <w:pPr>
      <w:keepNext/>
      <w:tabs>
        <w:tab w:val="left" w:pos="10499"/>
      </w:tabs>
      <w:outlineLvl w:val="5"/>
    </w:pPr>
    <w:rPr>
      <w:b/>
      <w:bCs/>
      <w:caps/>
      <w:color w:val="3333CC"/>
      <w:sz w:val="26"/>
    </w:rPr>
  </w:style>
  <w:style w:type="paragraph" w:styleId="Ttulo7">
    <w:name w:val="heading 7"/>
    <w:basedOn w:val="Normal"/>
    <w:next w:val="Normal"/>
    <w:qFormat/>
    <w:pPr>
      <w:keepNext/>
      <w:tabs>
        <w:tab w:val="left" w:pos="10499"/>
      </w:tabs>
      <w:outlineLvl w:val="6"/>
    </w:pPr>
    <w:rPr>
      <w:b/>
      <w:bCs/>
      <w:caps/>
      <w:color w:val="0000FF"/>
    </w:rPr>
  </w:style>
  <w:style w:type="paragraph" w:styleId="Ttulo8">
    <w:name w:val="heading 8"/>
    <w:basedOn w:val="Normal"/>
    <w:next w:val="Normal"/>
    <w:qFormat/>
    <w:pPr>
      <w:keepNext/>
      <w:tabs>
        <w:tab w:val="left" w:pos="10499"/>
      </w:tabs>
      <w:ind w:left="360"/>
      <w:outlineLvl w:val="7"/>
    </w:pPr>
    <w:rPr>
      <w:b/>
      <w:bCs/>
      <w:caps/>
      <w:color w:val="000000"/>
    </w:rPr>
  </w:style>
  <w:style w:type="paragraph" w:styleId="Ttulo9">
    <w:name w:val="heading 9"/>
    <w:basedOn w:val="Normal"/>
    <w:next w:val="Normal"/>
    <w:qFormat/>
    <w:pPr>
      <w:keepNext/>
      <w:tabs>
        <w:tab w:val="left" w:pos="10499"/>
      </w:tabs>
      <w:jc w:val="both"/>
      <w:outlineLvl w:val="8"/>
    </w:pPr>
    <w:rPr>
      <w:b/>
      <w:bCs/>
      <w:color w:val="0000FF"/>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character" w:styleId="Hipervnculo">
    <w:name w:val="Hyperlink"/>
    <w:basedOn w:val="Fuentedeprrafopredeter"/>
    <w:rPr>
      <w:color w:val="0000FF"/>
      <w:u w:val="single"/>
    </w:rPr>
  </w:style>
  <w:style w:type="character" w:styleId="Hipervnculovisitado">
    <w:name w:val="FollowedHyperlink"/>
    <w:basedOn w:val="Fuentedeprrafopredeter"/>
    <w:rPr>
      <w:color w:val="800080"/>
      <w:u w:val="single"/>
    </w:rPr>
  </w:style>
  <w:style w:type="paragraph" w:styleId="Sangradetextonormal">
    <w:name w:val="Body Text Indent"/>
    <w:basedOn w:val="Normal"/>
    <w:pPr>
      <w:tabs>
        <w:tab w:val="left" w:pos="3060"/>
        <w:tab w:val="left" w:pos="10499"/>
      </w:tabs>
      <w:ind w:left="360" w:hanging="360"/>
    </w:pPr>
    <w:rPr>
      <w:b/>
      <w:bCs/>
      <w:caps/>
      <w:color w:val="3333CC"/>
    </w:rPr>
  </w:style>
  <w:style w:type="paragraph" w:styleId="Encabezado">
    <w:name w:val="header"/>
    <w:basedOn w:val="Normal"/>
    <w:pPr>
      <w:tabs>
        <w:tab w:val="center" w:pos="4419"/>
        <w:tab w:val="right" w:pos="8838"/>
      </w:tabs>
    </w:pPr>
  </w:style>
  <w:style w:type="paragraph" w:styleId="Piedepgina">
    <w:name w:val="footer"/>
    <w:basedOn w:val="Normal"/>
    <w:pPr>
      <w:tabs>
        <w:tab w:val="center" w:pos="4419"/>
        <w:tab w:val="right" w:pos="8838"/>
      </w:tabs>
    </w:pPr>
  </w:style>
  <w:style w:type="character" w:styleId="Nmerodepgina">
    <w:name w:val="page number"/>
    <w:basedOn w:val="Fuentedeprrafopredeter"/>
  </w:style>
  <w:style w:type="paragraph" w:styleId="Textoindependiente">
    <w:name w:val="Body Text"/>
    <w:basedOn w:val="Normal"/>
    <w:pPr>
      <w:tabs>
        <w:tab w:val="left" w:pos="720"/>
        <w:tab w:val="left" w:pos="10499"/>
      </w:tabs>
    </w:pPr>
    <w:rPr>
      <w:color w:val="000000"/>
    </w:rPr>
  </w:style>
  <w:style w:type="paragraph" w:styleId="Textoindependiente2">
    <w:name w:val="Body Text 2"/>
    <w:basedOn w:val="Normal"/>
    <w:pPr>
      <w:tabs>
        <w:tab w:val="left" w:pos="10499"/>
      </w:tabs>
    </w:pPr>
    <w:rPr>
      <w:i/>
      <w:iCs/>
      <w:color w:val="3333CC"/>
      <w:sz w:val="32"/>
      <w:szCs w:val="32"/>
    </w:rPr>
  </w:style>
  <w:style w:type="paragraph" w:styleId="Sangra2detindependiente">
    <w:name w:val="Body Text Indent 2"/>
    <w:basedOn w:val="Normal"/>
    <w:pPr>
      <w:tabs>
        <w:tab w:val="left" w:pos="10499"/>
      </w:tabs>
      <w:ind w:left="900" w:hanging="540"/>
    </w:pPr>
    <w:rPr>
      <w:i/>
      <w:iCs/>
      <w:color w:val="3333CC"/>
      <w:sz w:val="28"/>
      <w:szCs w:val="28"/>
    </w:rPr>
  </w:style>
  <w:style w:type="paragraph" w:customStyle="1" w:styleId="VietaNmeros2">
    <w:name w:val="Viñeta Números 2"/>
    <w:basedOn w:val="Normal"/>
    <w:pPr>
      <w:numPr>
        <w:numId w:val="5"/>
      </w:numPr>
    </w:pPr>
  </w:style>
  <w:style w:type="paragraph" w:styleId="Sangra3detindependiente">
    <w:name w:val="Body Text Indent 3"/>
    <w:basedOn w:val="Normal"/>
    <w:pPr>
      <w:tabs>
        <w:tab w:val="left" w:pos="10499"/>
      </w:tabs>
      <w:ind w:left="900" w:hanging="539"/>
    </w:pPr>
    <w:rPr>
      <w:caps/>
      <w:color w:val="3333CC"/>
      <w:szCs w:val="32"/>
    </w:rPr>
  </w:style>
  <w:style w:type="paragraph" w:customStyle="1" w:styleId="Texto">
    <w:name w:val="Texto"/>
    <w:basedOn w:val="Normal"/>
    <w:pPr>
      <w:spacing w:before="240"/>
    </w:pPr>
    <w:rPr>
      <w:snapToGrid w:val="0"/>
      <w:szCs w:val="20"/>
      <w:lang w:val="es-ES_tradnl"/>
    </w:rPr>
  </w:style>
  <w:style w:type="paragraph" w:styleId="Textoindependiente3">
    <w:name w:val="Body Text 3"/>
    <w:basedOn w:val="Normal"/>
    <w:pPr>
      <w:tabs>
        <w:tab w:val="left" w:pos="10499"/>
      </w:tabs>
      <w:jc w:val="both"/>
    </w:pPr>
    <w:rPr>
      <w:color w:val="000000"/>
    </w:rPr>
  </w:style>
  <w:style w:type="table" w:styleId="Tablaconcuadrcula">
    <w:name w:val="Table Grid"/>
    <w:basedOn w:val="Tablanormal"/>
    <w:rsid w:val="001861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ctexto">
    <w:name w:val="enctexto"/>
    <w:basedOn w:val="Normal"/>
    <w:rsid w:val="00DD2682"/>
    <w:pPr>
      <w:spacing w:before="100" w:beforeAutospacing="1" w:after="100" w:afterAutospacing="1"/>
      <w:jc w:val="both"/>
    </w:pPr>
    <w:rPr>
      <w:rFonts w:ascii="Verdana" w:hAnsi="Verdana"/>
      <w:color w:val="000000"/>
      <w:sz w:val="15"/>
      <w:szCs w:val="15"/>
    </w:rPr>
  </w:style>
  <w:style w:type="paragraph" w:styleId="NormalWeb">
    <w:name w:val="Normal (Web)"/>
    <w:basedOn w:val="Normal"/>
    <w:rsid w:val="00DD2682"/>
    <w:pPr>
      <w:spacing w:before="100" w:beforeAutospacing="1" w:after="100" w:afterAutospacing="1"/>
    </w:pPr>
  </w:style>
  <w:style w:type="character" w:customStyle="1" w:styleId="texto1">
    <w:name w:val="texto1"/>
    <w:basedOn w:val="Fuentedeprrafopredeter"/>
    <w:rsid w:val="00DD2682"/>
    <w:rPr>
      <w:rFonts w:ascii="Verdana" w:hAnsi="Verdana" w:hint="default"/>
      <w:b w:val="0"/>
      <w:bCs w:val="0"/>
      <w:i w:val="0"/>
      <w:iCs w:val="0"/>
      <w:strike w:val="0"/>
      <w:dstrike w:val="0"/>
      <w:color w:val="336699"/>
      <w:sz w:val="15"/>
      <w:szCs w:val="15"/>
      <w:u w:val="none"/>
      <w:effect w:val="none"/>
    </w:rPr>
  </w:style>
  <w:style w:type="paragraph" w:customStyle="1" w:styleId="texto0">
    <w:name w:val="texto"/>
    <w:basedOn w:val="Normal"/>
    <w:rsid w:val="00DD2682"/>
    <w:pPr>
      <w:spacing w:before="100" w:beforeAutospacing="1" w:after="100" w:afterAutospacing="1"/>
    </w:pPr>
    <w:rPr>
      <w:rFonts w:ascii="Verdana" w:hAnsi="Verdana"/>
      <w:color w:val="336699"/>
      <w:sz w:val="15"/>
      <w:szCs w:val="15"/>
    </w:rPr>
  </w:style>
  <w:style w:type="paragraph" w:customStyle="1" w:styleId="arial">
    <w:name w:val="arial"/>
    <w:basedOn w:val="Textoindependiente"/>
    <w:rsid w:val="00DC3AD9"/>
    <w:pPr>
      <w:tabs>
        <w:tab w:val="clear" w:pos="720"/>
        <w:tab w:val="clear" w:pos="10499"/>
      </w:tabs>
      <w:spacing w:line="360" w:lineRule="auto"/>
      <w:jc w:val="center"/>
    </w:pPr>
    <w:rPr>
      <w:color w:val="auto"/>
      <w:sz w:val="28"/>
      <w:szCs w:val="20"/>
    </w:rPr>
  </w:style>
  <w:style w:type="paragraph" w:styleId="Textonotapie">
    <w:name w:val="footnote text"/>
    <w:basedOn w:val="Normal"/>
    <w:semiHidden/>
    <w:rsid w:val="00F97558"/>
    <w:rPr>
      <w:sz w:val="20"/>
      <w:szCs w:val="20"/>
    </w:rPr>
  </w:style>
  <w:style w:type="paragraph" w:customStyle="1" w:styleId="xl24">
    <w:name w:val="xl24"/>
    <w:basedOn w:val="Normal"/>
    <w:rsid w:val="00F97558"/>
    <w:pPr>
      <w:spacing w:before="100" w:beforeAutospacing="1" w:after="100" w:afterAutospacing="1"/>
    </w:pPr>
    <w:rPr>
      <w:rFonts w:ascii="Arial Unicode MS" w:eastAsia="Arial Unicode MS" w:hAnsi="Arial Unicode MS" w:cs="Arial Unicode MS"/>
      <w:sz w:val="16"/>
      <w:szCs w:val="16"/>
    </w:rPr>
  </w:style>
  <w:style w:type="paragraph" w:styleId="Listaconvietas">
    <w:name w:val="List Bullet"/>
    <w:basedOn w:val="Normal"/>
    <w:autoRedefine/>
    <w:rsid w:val="00F97558"/>
    <w:pPr>
      <w:tabs>
        <w:tab w:val="num" w:pos="360"/>
      </w:tabs>
      <w:ind w:left="360" w:hanging="360"/>
      <w:jc w:val="both"/>
    </w:pPr>
    <w:rPr>
      <w:rFonts w:ascii="Book Antiqua" w:hAnsi="Book Antiqua"/>
      <w:szCs w:val="20"/>
      <w:lang w:val="es-EC"/>
    </w:rPr>
  </w:style>
  <w:style w:type="paragraph" w:styleId="Listaconvietas2">
    <w:name w:val="List Bullet 2"/>
    <w:basedOn w:val="Normal"/>
    <w:autoRedefine/>
    <w:rsid w:val="00F97558"/>
    <w:pPr>
      <w:tabs>
        <w:tab w:val="num" w:pos="643"/>
      </w:tabs>
      <w:ind w:left="643" w:hanging="360"/>
      <w:jc w:val="both"/>
    </w:pPr>
    <w:rPr>
      <w:rFonts w:ascii="Book Antiqua" w:hAnsi="Book Antiqua"/>
      <w:szCs w:val="20"/>
      <w:lang w:val="es-EC"/>
    </w:rPr>
  </w:style>
  <w:style w:type="paragraph" w:styleId="Ttulo">
    <w:name w:val="Title"/>
    <w:basedOn w:val="Normal"/>
    <w:qFormat/>
    <w:rsid w:val="00B26B0A"/>
    <w:pPr>
      <w:jc w:val="center"/>
    </w:pPr>
    <w:rPr>
      <w:rFonts w:ascii="Arial" w:hAnsi="Arial" w:cs="Arial"/>
      <w:b/>
      <w:bCs/>
    </w:rPr>
  </w:style>
  <w:style w:type="paragraph" w:styleId="z-Finaldelformulario">
    <w:name w:val="HTML Bottom of Form"/>
    <w:basedOn w:val="Normal"/>
    <w:next w:val="Normal"/>
    <w:hidden/>
    <w:rsid w:val="00B26B0A"/>
    <w:pPr>
      <w:pBdr>
        <w:top w:val="single" w:sz="6" w:space="1" w:color="auto"/>
      </w:pBdr>
      <w:jc w:val="center"/>
    </w:pPr>
    <w:rPr>
      <w:rFonts w:ascii="Arial" w:hAnsi="Arial" w:cs="Arial"/>
      <w:vanish/>
      <w:sz w:val="16"/>
      <w:szCs w:val="16"/>
    </w:rPr>
  </w:style>
  <w:style w:type="paragraph" w:styleId="z-Principiodelformulario">
    <w:name w:val="HTML Top of Form"/>
    <w:basedOn w:val="Normal"/>
    <w:next w:val="Normal"/>
    <w:hidden/>
    <w:rsid w:val="00B26B0A"/>
    <w:pPr>
      <w:pBdr>
        <w:bottom w:val="single" w:sz="6" w:space="1" w:color="auto"/>
      </w:pBdr>
      <w:jc w:val="center"/>
    </w:pPr>
    <w:rPr>
      <w:rFonts w:ascii="Arial" w:hAnsi="Arial" w:cs="Arial"/>
      <w:vanish/>
      <w:sz w:val="16"/>
      <w:szCs w:val="16"/>
    </w:rPr>
  </w:style>
  <w:style w:type="paragraph" w:customStyle="1" w:styleId="Default">
    <w:name w:val="Default"/>
    <w:rsid w:val="00B26B0A"/>
    <w:pPr>
      <w:autoSpaceDE w:val="0"/>
      <w:autoSpaceDN w:val="0"/>
      <w:adjustRightInd w:val="0"/>
    </w:pPr>
    <w:rPr>
      <w:rFonts w:ascii="GNFNDF+BookAntiqua" w:hAnsi="GNFNDF+BookAntiqua" w:cs="GNFNDF+BookAntiqua"/>
      <w:color w:val="000000"/>
      <w:sz w:val="24"/>
      <w:szCs w:val="24"/>
    </w:rPr>
  </w:style>
  <w:style w:type="paragraph" w:styleId="Mapadeldocumento">
    <w:name w:val="Document Map"/>
    <w:basedOn w:val="Normal"/>
    <w:semiHidden/>
    <w:rsid w:val="00D4556C"/>
    <w:pPr>
      <w:shd w:val="clear" w:color="auto" w:fill="000080"/>
    </w:pPr>
    <w:rPr>
      <w:rFonts w:ascii="Tahoma" w:hAnsi="Tahoma" w:cs="Tahoma"/>
    </w:rPr>
  </w:style>
</w:styles>
</file>

<file path=word/webSettings.xml><?xml version="1.0" encoding="utf-8"?>
<w:webSettings xmlns:r="http://schemas.openxmlformats.org/officeDocument/2006/relationships" xmlns:w="http://schemas.openxmlformats.org/wordprocessingml/2006/main">
  <w:divs>
    <w:div w:id="57873408">
      <w:bodyDiv w:val="1"/>
      <w:marLeft w:val="0"/>
      <w:marRight w:val="0"/>
      <w:marTop w:val="0"/>
      <w:marBottom w:val="0"/>
      <w:divBdr>
        <w:top w:val="none" w:sz="0" w:space="0" w:color="auto"/>
        <w:left w:val="none" w:sz="0" w:space="0" w:color="auto"/>
        <w:bottom w:val="none" w:sz="0" w:space="0" w:color="auto"/>
        <w:right w:val="none" w:sz="0" w:space="0" w:color="auto"/>
      </w:divBdr>
    </w:div>
    <w:div w:id="78330116">
      <w:bodyDiv w:val="1"/>
      <w:marLeft w:val="0"/>
      <w:marRight w:val="0"/>
      <w:marTop w:val="0"/>
      <w:marBottom w:val="0"/>
      <w:divBdr>
        <w:top w:val="none" w:sz="0" w:space="0" w:color="auto"/>
        <w:left w:val="none" w:sz="0" w:space="0" w:color="auto"/>
        <w:bottom w:val="none" w:sz="0" w:space="0" w:color="auto"/>
        <w:right w:val="none" w:sz="0" w:space="0" w:color="auto"/>
      </w:divBdr>
    </w:div>
    <w:div w:id="79714726">
      <w:bodyDiv w:val="1"/>
      <w:marLeft w:val="0"/>
      <w:marRight w:val="0"/>
      <w:marTop w:val="0"/>
      <w:marBottom w:val="0"/>
      <w:divBdr>
        <w:top w:val="none" w:sz="0" w:space="0" w:color="auto"/>
        <w:left w:val="none" w:sz="0" w:space="0" w:color="auto"/>
        <w:bottom w:val="none" w:sz="0" w:space="0" w:color="auto"/>
        <w:right w:val="none" w:sz="0" w:space="0" w:color="auto"/>
      </w:divBdr>
      <w:divsChild>
        <w:div w:id="1257638369">
          <w:marLeft w:val="0"/>
          <w:marRight w:val="0"/>
          <w:marTop w:val="0"/>
          <w:marBottom w:val="0"/>
          <w:divBdr>
            <w:top w:val="none" w:sz="0" w:space="0" w:color="auto"/>
            <w:left w:val="none" w:sz="0" w:space="0" w:color="auto"/>
            <w:bottom w:val="none" w:sz="0" w:space="0" w:color="auto"/>
            <w:right w:val="none" w:sz="0" w:space="0" w:color="auto"/>
          </w:divBdr>
          <w:divsChild>
            <w:div w:id="359166525">
              <w:marLeft w:val="0"/>
              <w:marRight w:val="0"/>
              <w:marTop w:val="0"/>
              <w:marBottom w:val="0"/>
              <w:divBdr>
                <w:top w:val="none" w:sz="0" w:space="0" w:color="auto"/>
                <w:left w:val="none" w:sz="0" w:space="0" w:color="auto"/>
                <w:bottom w:val="none" w:sz="0" w:space="0" w:color="auto"/>
                <w:right w:val="none" w:sz="0" w:space="0" w:color="auto"/>
              </w:divBdr>
            </w:div>
            <w:div w:id="201067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1179">
      <w:bodyDiv w:val="1"/>
      <w:marLeft w:val="0"/>
      <w:marRight w:val="0"/>
      <w:marTop w:val="0"/>
      <w:marBottom w:val="0"/>
      <w:divBdr>
        <w:top w:val="none" w:sz="0" w:space="0" w:color="auto"/>
        <w:left w:val="none" w:sz="0" w:space="0" w:color="auto"/>
        <w:bottom w:val="none" w:sz="0" w:space="0" w:color="auto"/>
        <w:right w:val="none" w:sz="0" w:space="0" w:color="auto"/>
      </w:divBdr>
    </w:div>
    <w:div w:id="244656026">
      <w:bodyDiv w:val="1"/>
      <w:marLeft w:val="0"/>
      <w:marRight w:val="0"/>
      <w:marTop w:val="0"/>
      <w:marBottom w:val="0"/>
      <w:divBdr>
        <w:top w:val="none" w:sz="0" w:space="0" w:color="auto"/>
        <w:left w:val="none" w:sz="0" w:space="0" w:color="auto"/>
        <w:bottom w:val="none" w:sz="0" w:space="0" w:color="auto"/>
        <w:right w:val="none" w:sz="0" w:space="0" w:color="auto"/>
      </w:divBdr>
    </w:div>
    <w:div w:id="597758589">
      <w:bodyDiv w:val="1"/>
      <w:marLeft w:val="0"/>
      <w:marRight w:val="0"/>
      <w:marTop w:val="0"/>
      <w:marBottom w:val="0"/>
      <w:divBdr>
        <w:top w:val="none" w:sz="0" w:space="0" w:color="auto"/>
        <w:left w:val="none" w:sz="0" w:space="0" w:color="auto"/>
        <w:bottom w:val="none" w:sz="0" w:space="0" w:color="auto"/>
        <w:right w:val="none" w:sz="0" w:space="0" w:color="auto"/>
      </w:divBdr>
    </w:div>
    <w:div w:id="679894322">
      <w:bodyDiv w:val="1"/>
      <w:marLeft w:val="0"/>
      <w:marRight w:val="0"/>
      <w:marTop w:val="0"/>
      <w:marBottom w:val="0"/>
      <w:divBdr>
        <w:top w:val="none" w:sz="0" w:space="0" w:color="auto"/>
        <w:left w:val="none" w:sz="0" w:space="0" w:color="auto"/>
        <w:bottom w:val="none" w:sz="0" w:space="0" w:color="auto"/>
        <w:right w:val="none" w:sz="0" w:space="0" w:color="auto"/>
      </w:divBdr>
    </w:div>
    <w:div w:id="1002666751">
      <w:bodyDiv w:val="1"/>
      <w:marLeft w:val="0"/>
      <w:marRight w:val="0"/>
      <w:marTop w:val="0"/>
      <w:marBottom w:val="0"/>
      <w:divBdr>
        <w:top w:val="none" w:sz="0" w:space="0" w:color="auto"/>
        <w:left w:val="none" w:sz="0" w:space="0" w:color="auto"/>
        <w:bottom w:val="none" w:sz="0" w:space="0" w:color="auto"/>
        <w:right w:val="none" w:sz="0" w:space="0" w:color="auto"/>
      </w:divBdr>
    </w:div>
    <w:div w:id="1101145908">
      <w:bodyDiv w:val="1"/>
      <w:marLeft w:val="0"/>
      <w:marRight w:val="0"/>
      <w:marTop w:val="0"/>
      <w:marBottom w:val="0"/>
      <w:divBdr>
        <w:top w:val="none" w:sz="0" w:space="0" w:color="auto"/>
        <w:left w:val="none" w:sz="0" w:space="0" w:color="auto"/>
        <w:bottom w:val="none" w:sz="0" w:space="0" w:color="auto"/>
        <w:right w:val="none" w:sz="0" w:space="0" w:color="auto"/>
      </w:divBdr>
    </w:div>
    <w:div w:id="1137798043">
      <w:bodyDiv w:val="1"/>
      <w:marLeft w:val="0"/>
      <w:marRight w:val="0"/>
      <w:marTop w:val="0"/>
      <w:marBottom w:val="0"/>
      <w:divBdr>
        <w:top w:val="none" w:sz="0" w:space="0" w:color="auto"/>
        <w:left w:val="none" w:sz="0" w:space="0" w:color="auto"/>
        <w:bottom w:val="none" w:sz="0" w:space="0" w:color="auto"/>
        <w:right w:val="none" w:sz="0" w:space="0" w:color="auto"/>
      </w:divBdr>
    </w:div>
    <w:div w:id="1252663535">
      <w:bodyDiv w:val="1"/>
      <w:marLeft w:val="0"/>
      <w:marRight w:val="0"/>
      <w:marTop w:val="0"/>
      <w:marBottom w:val="0"/>
      <w:divBdr>
        <w:top w:val="none" w:sz="0" w:space="0" w:color="auto"/>
        <w:left w:val="none" w:sz="0" w:space="0" w:color="auto"/>
        <w:bottom w:val="none" w:sz="0" w:space="0" w:color="auto"/>
        <w:right w:val="none" w:sz="0" w:space="0" w:color="auto"/>
      </w:divBdr>
    </w:div>
    <w:div w:id="1474371816">
      <w:bodyDiv w:val="1"/>
      <w:marLeft w:val="0"/>
      <w:marRight w:val="0"/>
      <w:marTop w:val="0"/>
      <w:marBottom w:val="0"/>
      <w:divBdr>
        <w:top w:val="none" w:sz="0" w:space="0" w:color="auto"/>
        <w:left w:val="none" w:sz="0" w:space="0" w:color="auto"/>
        <w:bottom w:val="none" w:sz="0" w:space="0" w:color="auto"/>
        <w:right w:val="none" w:sz="0" w:space="0" w:color="auto"/>
      </w:divBdr>
    </w:div>
    <w:div w:id="1474757302">
      <w:bodyDiv w:val="1"/>
      <w:marLeft w:val="0"/>
      <w:marRight w:val="0"/>
      <w:marTop w:val="0"/>
      <w:marBottom w:val="0"/>
      <w:divBdr>
        <w:top w:val="none" w:sz="0" w:space="0" w:color="auto"/>
        <w:left w:val="none" w:sz="0" w:space="0" w:color="auto"/>
        <w:bottom w:val="none" w:sz="0" w:space="0" w:color="auto"/>
        <w:right w:val="none" w:sz="0" w:space="0" w:color="auto"/>
      </w:divBdr>
    </w:div>
    <w:div w:id="1557814244">
      <w:bodyDiv w:val="1"/>
      <w:marLeft w:val="0"/>
      <w:marRight w:val="0"/>
      <w:marTop w:val="0"/>
      <w:marBottom w:val="0"/>
      <w:divBdr>
        <w:top w:val="none" w:sz="0" w:space="0" w:color="auto"/>
        <w:left w:val="none" w:sz="0" w:space="0" w:color="auto"/>
        <w:bottom w:val="none" w:sz="0" w:space="0" w:color="auto"/>
        <w:right w:val="none" w:sz="0" w:space="0" w:color="auto"/>
      </w:divBdr>
    </w:div>
    <w:div w:id="1569224321">
      <w:bodyDiv w:val="1"/>
      <w:marLeft w:val="0"/>
      <w:marRight w:val="0"/>
      <w:marTop w:val="0"/>
      <w:marBottom w:val="0"/>
      <w:divBdr>
        <w:top w:val="none" w:sz="0" w:space="0" w:color="auto"/>
        <w:left w:val="none" w:sz="0" w:space="0" w:color="auto"/>
        <w:bottom w:val="none" w:sz="0" w:space="0" w:color="auto"/>
        <w:right w:val="none" w:sz="0" w:space="0" w:color="auto"/>
      </w:divBdr>
    </w:div>
    <w:div w:id="1703435239">
      <w:bodyDiv w:val="1"/>
      <w:marLeft w:val="0"/>
      <w:marRight w:val="0"/>
      <w:marTop w:val="0"/>
      <w:marBottom w:val="0"/>
      <w:divBdr>
        <w:top w:val="none" w:sz="0" w:space="0" w:color="auto"/>
        <w:left w:val="none" w:sz="0" w:space="0" w:color="auto"/>
        <w:bottom w:val="none" w:sz="0" w:space="0" w:color="auto"/>
        <w:right w:val="none" w:sz="0" w:space="0" w:color="auto"/>
      </w:divBdr>
    </w:div>
    <w:div w:id="1757170422">
      <w:bodyDiv w:val="1"/>
      <w:marLeft w:val="0"/>
      <w:marRight w:val="0"/>
      <w:marTop w:val="0"/>
      <w:marBottom w:val="0"/>
      <w:divBdr>
        <w:top w:val="none" w:sz="0" w:space="0" w:color="auto"/>
        <w:left w:val="none" w:sz="0" w:space="0" w:color="auto"/>
        <w:bottom w:val="none" w:sz="0" w:space="0" w:color="auto"/>
        <w:right w:val="none" w:sz="0" w:space="0" w:color="auto"/>
      </w:divBdr>
    </w:div>
    <w:div w:id="1811750023">
      <w:bodyDiv w:val="1"/>
      <w:marLeft w:val="0"/>
      <w:marRight w:val="0"/>
      <w:marTop w:val="0"/>
      <w:marBottom w:val="0"/>
      <w:divBdr>
        <w:top w:val="none" w:sz="0" w:space="0" w:color="auto"/>
        <w:left w:val="none" w:sz="0" w:space="0" w:color="auto"/>
        <w:bottom w:val="none" w:sz="0" w:space="0" w:color="auto"/>
        <w:right w:val="none" w:sz="0" w:space="0" w:color="auto"/>
      </w:divBdr>
    </w:div>
    <w:div w:id="2120903555">
      <w:bodyDiv w:val="1"/>
      <w:marLeft w:val="0"/>
      <w:marRight w:val="0"/>
      <w:marTop w:val="0"/>
      <w:marBottom w:val="0"/>
      <w:divBdr>
        <w:top w:val="none" w:sz="0" w:space="0" w:color="auto"/>
        <w:left w:val="none" w:sz="0" w:space="0" w:color="auto"/>
        <w:bottom w:val="none" w:sz="0" w:space="0" w:color="auto"/>
        <w:right w:val="none" w:sz="0" w:space="0" w:color="auto"/>
      </w:divBdr>
    </w:div>
    <w:div w:id="2132624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header" Target="header8.xml"/><Relationship Id="rId39" Type="http://schemas.openxmlformats.org/officeDocument/2006/relationships/chart" Target="charts/chart7.xml"/><Relationship Id="rId3" Type="http://schemas.openxmlformats.org/officeDocument/2006/relationships/settings" Target="settings.xml"/><Relationship Id="rId21" Type="http://schemas.openxmlformats.org/officeDocument/2006/relationships/footer" Target="footer5.xml"/><Relationship Id="rId34" Type="http://schemas.openxmlformats.org/officeDocument/2006/relationships/chart" Target="charts/chart2.xml"/><Relationship Id="rId42" Type="http://schemas.openxmlformats.org/officeDocument/2006/relationships/chart" Target="charts/chart10.xml"/><Relationship Id="rId47" Type="http://schemas.openxmlformats.org/officeDocument/2006/relationships/header" Target="header10.xml"/><Relationship Id="rId50" Type="http://schemas.openxmlformats.org/officeDocument/2006/relationships/footer" Target="footer11.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chart" Target="charts/chart1.xml"/><Relationship Id="rId38" Type="http://schemas.openxmlformats.org/officeDocument/2006/relationships/chart" Target="charts/chart6.xml"/><Relationship Id="rId46"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eader" Target="header5.xml"/><Relationship Id="rId29" Type="http://schemas.openxmlformats.org/officeDocument/2006/relationships/image" Target="media/image7.wmf"/><Relationship Id="rId41" Type="http://schemas.openxmlformats.org/officeDocument/2006/relationships/chart" Target="charts/chart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image" Target="media/image8.jpeg"/><Relationship Id="rId37" Type="http://schemas.openxmlformats.org/officeDocument/2006/relationships/chart" Target="charts/chart5.xml"/><Relationship Id="rId40" Type="http://schemas.openxmlformats.org/officeDocument/2006/relationships/chart" Target="charts/chart8.xml"/><Relationship Id="rId45" Type="http://schemas.openxmlformats.org/officeDocument/2006/relationships/chart" Target="charts/chart13.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oter" Target="footer6.xml"/><Relationship Id="rId28" Type="http://schemas.openxmlformats.org/officeDocument/2006/relationships/image" Target="media/image6.wmf"/><Relationship Id="rId36" Type="http://schemas.openxmlformats.org/officeDocument/2006/relationships/chart" Target="charts/chart4.xml"/><Relationship Id="rId49" Type="http://schemas.openxmlformats.org/officeDocument/2006/relationships/header" Target="header11.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footer" Target="footer9.xml"/><Relationship Id="rId44" Type="http://schemas.openxmlformats.org/officeDocument/2006/relationships/chart" Target="charts/chart12.xm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chart" Target="charts/chart3.xml"/><Relationship Id="rId43" Type="http://schemas.openxmlformats.org/officeDocument/2006/relationships/chart" Target="charts/chart11.xml"/><Relationship Id="rId48" Type="http://schemas.openxmlformats.org/officeDocument/2006/relationships/footer" Target="footer10.xml"/><Relationship Id="rId8" Type="http://schemas.openxmlformats.org/officeDocument/2006/relationships/header" Target="header1.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Office_Excel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lang val="es-ES"/>
  <c:chart>
    <c:title>
      <c:tx>
        <c:rich>
          <a:bodyPr/>
          <a:lstStyle/>
          <a:p>
            <a:pPr>
              <a:defRPr sz="800" b="0" i="0" u="none" strike="noStrike" baseline="0">
                <a:solidFill>
                  <a:srgbClr val="000000"/>
                </a:solidFill>
                <a:latin typeface="Arial"/>
                <a:ea typeface="Arial"/>
                <a:cs typeface="Arial"/>
              </a:defRPr>
            </a:pPr>
            <a:r>
              <a:t>1. En que depositan los desperdicios en sus casas</a:t>
            </a:r>
          </a:p>
        </c:rich>
      </c:tx>
      <c:layout>
        <c:manualLayout>
          <c:xMode val="edge"/>
          <c:yMode val="edge"/>
          <c:x val="0.13235294117647067"/>
          <c:y val="1.9801980198019809E-2"/>
        </c:manualLayout>
      </c:layout>
      <c:spPr>
        <a:noFill/>
        <a:ln w="25399">
          <a:noFill/>
        </a:ln>
      </c:spPr>
    </c:title>
    <c:plotArea>
      <c:layout>
        <c:manualLayout>
          <c:layoutTarget val="inner"/>
          <c:xMode val="edge"/>
          <c:yMode val="edge"/>
          <c:x val="9.7058823529411767E-2"/>
          <c:y val="0.22772277227722773"/>
          <c:w val="0.33529411764705891"/>
          <c:h val="0.68811881188118829"/>
        </c:manualLayout>
      </c:layout>
      <c:barChart>
        <c:barDir val="col"/>
        <c:grouping val="clustered"/>
        <c:ser>
          <c:idx val="0"/>
          <c:order val="0"/>
          <c:tx>
            <c:strRef>
              <c:f>'1'!$A$6</c:f>
              <c:strCache>
                <c:ptCount val="1"/>
                <c:pt idx="0">
                  <c:v>a tachos cualquier tipo</c:v>
                </c:pt>
              </c:strCache>
            </c:strRef>
          </c:tx>
          <c:spPr>
            <a:solidFill>
              <a:srgbClr val="9999FF"/>
            </a:solidFill>
            <a:ln w="12699">
              <a:solidFill>
                <a:srgbClr val="000000"/>
              </a:solidFill>
              <a:prstDash val="solid"/>
            </a:ln>
          </c:spPr>
          <c:dLbls>
            <c:spPr>
              <a:noFill/>
              <a:ln w="25399">
                <a:noFill/>
              </a:ln>
            </c:spPr>
            <c:txPr>
              <a:bodyPr/>
              <a:lstStyle/>
              <a:p>
                <a:pPr>
                  <a:defRPr sz="825" b="0" i="0" u="none" strike="noStrike" baseline="0">
                    <a:solidFill>
                      <a:srgbClr val="000000"/>
                    </a:solidFill>
                    <a:latin typeface="Arial"/>
                    <a:ea typeface="Arial"/>
                    <a:cs typeface="Arial"/>
                  </a:defRPr>
                </a:pPr>
                <a:endParaRPr lang="es-ES"/>
              </a:p>
            </c:txPr>
            <c:showVal val="1"/>
          </c:dLbls>
          <c:val>
            <c:numRef>
              <c:f>'1'!$AA$6</c:f>
              <c:numCache>
                <c:formatCode>0.0%</c:formatCode>
                <c:ptCount val="1"/>
                <c:pt idx="0">
                  <c:v>4.9382716049382767E-3</c:v>
                </c:pt>
              </c:numCache>
            </c:numRef>
          </c:val>
        </c:ser>
        <c:ser>
          <c:idx val="1"/>
          <c:order val="1"/>
          <c:tx>
            <c:strRef>
              <c:f>'1'!$A$7</c:f>
              <c:strCache>
                <c:ptCount val="1"/>
                <c:pt idx="0">
                  <c:v>b fundas corrientes</c:v>
                </c:pt>
              </c:strCache>
            </c:strRef>
          </c:tx>
          <c:spPr>
            <a:gradFill rotWithShape="0">
              <a:gsLst>
                <a:gs pos="0">
                  <a:srgbClr val="00CCFF"/>
                </a:gs>
                <a:gs pos="100000">
                  <a:srgbClr val="00CCFF">
                    <a:gamma/>
                    <a:shade val="46275"/>
                    <a:invGamma/>
                  </a:srgbClr>
                </a:gs>
              </a:gsLst>
              <a:path path="rect">
                <a:fillToRect l="100000" b="100000"/>
              </a:path>
            </a:gradFill>
            <a:ln w="12699">
              <a:solidFill>
                <a:srgbClr val="000000"/>
              </a:solidFill>
              <a:prstDash val="solid"/>
            </a:ln>
          </c:spPr>
          <c:dLbls>
            <c:spPr>
              <a:noFill/>
              <a:ln w="25399">
                <a:noFill/>
              </a:ln>
            </c:spPr>
            <c:txPr>
              <a:bodyPr/>
              <a:lstStyle/>
              <a:p>
                <a:pPr>
                  <a:defRPr sz="825" b="0" i="0" u="none" strike="noStrike" baseline="0">
                    <a:solidFill>
                      <a:srgbClr val="000000"/>
                    </a:solidFill>
                    <a:latin typeface="Arial"/>
                    <a:ea typeface="Arial"/>
                    <a:cs typeface="Arial"/>
                  </a:defRPr>
                </a:pPr>
                <a:endParaRPr lang="es-ES"/>
              </a:p>
            </c:txPr>
            <c:showVal val="1"/>
          </c:dLbls>
          <c:val>
            <c:numRef>
              <c:f>'1'!$AA$7</c:f>
              <c:numCache>
                <c:formatCode>0.0%</c:formatCode>
                <c:ptCount val="1"/>
                <c:pt idx="0">
                  <c:v>0.30493827160493842</c:v>
                </c:pt>
              </c:numCache>
            </c:numRef>
          </c:val>
        </c:ser>
        <c:ser>
          <c:idx val="2"/>
          <c:order val="2"/>
          <c:tx>
            <c:strRef>
              <c:f>'1'!$A$8</c:f>
              <c:strCache>
                <c:ptCount val="1"/>
                <c:pt idx="0">
                  <c:v>c fundas dentro de un tacho</c:v>
                </c:pt>
              </c:strCache>
            </c:strRef>
          </c:tx>
          <c:spPr>
            <a:gradFill rotWithShape="0">
              <a:gsLst>
                <a:gs pos="0">
                  <a:srgbClr val="800000"/>
                </a:gs>
                <a:gs pos="100000">
                  <a:srgbClr val="800000">
                    <a:gamma/>
                    <a:shade val="46275"/>
                    <a:invGamma/>
                  </a:srgbClr>
                </a:gs>
              </a:gsLst>
              <a:path path="rect">
                <a:fillToRect t="100000" r="100000"/>
              </a:path>
            </a:gradFill>
            <a:ln w="12699">
              <a:solidFill>
                <a:srgbClr val="000000"/>
              </a:solidFill>
              <a:prstDash val="solid"/>
            </a:ln>
          </c:spPr>
          <c:dLbls>
            <c:spPr>
              <a:noFill/>
              <a:ln w="25399">
                <a:noFill/>
              </a:ln>
            </c:spPr>
            <c:txPr>
              <a:bodyPr/>
              <a:lstStyle/>
              <a:p>
                <a:pPr>
                  <a:defRPr sz="825" b="0" i="0" u="none" strike="noStrike" baseline="0">
                    <a:solidFill>
                      <a:srgbClr val="000000"/>
                    </a:solidFill>
                    <a:latin typeface="Arial"/>
                    <a:ea typeface="Arial"/>
                    <a:cs typeface="Arial"/>
                  </a:defRPr>
                </a:pPr>
                <a:endParaRPr lang="es-ES"/>
              </a:p>
            </c:txPr>
            <c:showVal val="1"/>
          </c:dLbls>
          <c:val>
            <c:numRef>
              <c:f>'1'!$AA$8</c:f>
              <c:numCache>
                <c:formatCode>0.0%</c:formatCode>
                <c:ptCount val="1"/>
                <c:pt idx="0">
                  <c:v>0.50987654320987663</c:v>
                </c:pt>
              </c:numCache>
            </c:numRef>
          </c:val>
        </c:ser>
        <c:ser>
          <c:idx val="3"/>
          <c:order val="3"/>
          <c:tx>
            <c:strRef>
              <c:f>'1'!$A$9</c:f>
              <c:strCache>
                <c:ptCount val="1"/>
                <c:pt idx="0">
                  <c:v>d tachos especiales</c:v>
                </c:pt>
              </c:strCache>
            </c:strRef>
          </c:tx>
          <c:spPr>
            <a:solidFill>
              <a:srgbClr val="969696"/>
            </a:solidFill>
            <a:ln w="12699">
              <a:solidFill>
                <a:srgbClr val="000000"/>
              </a:solidFill>
              <a:prstDash val="solid"/>
            </a:ln>
          </c:spPr>
          <c:dLbls>
            <c:spPr>
              <a:noFill/>
              <a:ln w="25399">
                <a:noFill/>
              </a:ln>
            </c:spPr>
            <c:txPr>
              <a:bodyPr/>
              <a:lstStyle/>
              <a:p>
                <a:pPr>
                  <a:defRPr sz="825" b="0" i="0" u="none" strike="noStrike" baseline="0">
                    <a:solidFill>
                      <a:srgbClr val="000000"/>
                    </a:solidFill>
                    <a:latin typeface="Arial"/>
                    <a:ea typeface="Arial"/>
                    <a:cs typeface="Arial"/>
                  </a:defRPr>
                </a:pPr>
                <a:endParaRPr lang="es-ES"/>
              </a:p>
            </c:txPr>
            <c:showVal val="1"/>
          </c:dLbls>
          <c:val>
            <c:numRef>
              <c:f>'1'!$AA$9</c:f>
              <c:numCache>
                <c:formatCode>0.0%</c:formatCode>
                <c:ptCount val="1"/>
                <c:pt idx="0">
                  <c:v>2.3456790123456792E-2</c:v>
                </c:pt>
              </c:numCache>
            </c:numRef>
          </c:val>
        </c:ser>
        <c:ser>
          <c:idx val="4"/>
          <c:order val="4"/>
          <c:tx>
            <c:strRef>
              <c:f>'1'!$A$10</c:f>
              <c:strCache>
                <c:ptCount val="1"/>
                <c:pt idx="0">
                  <c:v>e fundas especiales</c:v>
                </c:pt>
              </c:strCache>
            </c:strRef>
          </c:tx>
          <c:spPr>
            <a:gradFill rotWithShape="0">
              <a:gsLst>
                <a:gs pos="0">
                  <a:srgbClr val="CCCCFF">
                    <a:gamma/>
                    <a:shade val="46275"/>
                    <a:invGamma/>
                  </a:srgbClr>
                </a:gs>
                <a:gs pos="100000">
                  <a:srgbClr val="CCCCFF"/>
                </a:gs>
              </a:gsLst>
              <a:path path="rect">
                <a:fillToRect l="50000" t="50000" r="50000" b="50000"/>
              </a:path>
            </a:gradFill>
            <a:ln w="12699">
              <a:solidFill>
                <a:srgbClr val="000000"/>
              </a:solidFill>
              <a:prstDash val="solid"/>
            </a:ln>
          </c:spPr>
          <c:dLbls>
            <c:spPr>
              <a:noFill/>
              <a:ln w="25399">
                <a:noFill/>
              </a:ln>
            </c:spPr>
            <c:txPr>
              <a:bodyPr/>
              <a:lstStyle/>
              <a:p>
                <a:pPr>
                  <a:defRPr sz="825" b="0" i="0" u="none" strike="noStrike" baseline="0">
                    <a:solidFill>
                      <a:srgbClr val="000000"/>
                    </a:solidFill>
                    <a:latin typeface="Arial"/>
                    <a:ea typeface="Arial"/>
                    <a:cs typeface="Arial"/>
                  </a:defRPr>
                </a:pPr>
                <a:endParaRPr lang="es-ES"/>
              </a:p>
            </c:txPr>
            <c:showVal val="1"/>
          </c:dLbls>
          <c:val>
            <c:numRef>
              <c:f>'1'!$AA$10</c:f>
              <c:numCache>
                <c:formatCode>0.0%</c:formatCode>
                <c:ptCount val="1"/>
                <c:pt idx="0">
                  <c:v>0.15679012345679025</c:v>
                </c:pt>
              </c:numCache>
            </c:numRef>
          </c:val>
        </c:ser>
        <c:dLbls>
          <c:showVal val="1"/>
        </c:dLbls>
        <c:axId val="104439808"/>
        <c:axId val="104441344"/>
      </c:barChart>
      <c:catAx>
        <c:axId val="104439808"/>
        <c:scaling>
          <c:orientation val="minMax"/>
        </c:scaling>
        <c:delete val="1"/>
        <c:axPos val="b"/>
        <c:tickLblPos val="nextTo"/>
        <c:crossAx val="104441344"/>
        <c:crosses val="autoZero"/>
        <c:auto val="1"/>
        <c:lblAlgn val="ctr"/>
        <c:lblOffset val="100"/>
      </c:catAx>
      <c:valAx>
        <c:axId val="104441344"/>
        <c:scaling>
          <c:orientation val="minMax"/>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sz="550" b="0" i="0" u="none" strike="noStrike" baseline="0">
                <a:solidFill>
                  <a:srgbClr val="000000"/>
                </a:solidFill>
                <a:latin typeface="Arial"/>
                <a:ea typeface="Arial"/>
                <a:cs typeface="Arial"/>
              </a:defRPr>
            </a:pPr>
            <a:endParaRPr lang="es-ES"/>
          </a:p>
        </c:txPr>
        <c:crossAx val="104439808"/>
        <c:crosses val="autoZero"/>
        <c:crossBetween val="between"/>
      </c:valAx>
      <c:spPr>
        <a:solidFill>
          <a:srgbClr val="C0C0C0"/>
        </a:solidFill>
        <a:ln w="12699">
          <a:solidFill>
            <a:srgbClr val="808080"/>
          </a:solidFill>
          <a:prstDash val="solid"/>
        </a:ln>
      </c:spPr>
    </c:plotArea>
    <c:legend>
      <c:legendPos val="r"/>
      <c:layout>
        <c:manualLayout>
          <c:xMode val="edge"/>
          <c:yMode val="edge"/>
          <c:x val="0.46764705882352919"/>
          <c:y val="0.29207920792079217"/>
          <c:w val="0.52647058823529391"/>
          <c:h val="0.55445544554455461"/>
        </c:manualLayout>
      </c:layout>
      <c:spPr>
        <a:solidFill>
          <a:srgbClr val="FFFFFF"/>
        </a:solidFill>
        <a:ln w="3175">
          <a:solidFill>
            <a:srgbClr val="000000"/>
          </a:solidFill>
          <a:prstDash val="solid"/>
        </a:ln>
      </c:spPr>
      <c:txPr>
        <a:bodyPr/>
        <a:lstStyle/>
        <a:p>
          <a:pPr>
            <a:defRPr sz="870"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es-E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00" b="0" i="0" u="none" strike="noStrike" baseline="0">
                <a:solidFill>
                  <a:srgbClr val="000000"/>
                </a:solidFill>
                <a:latin typeface="Arial"/>
                <a:ea typeface="Arial"/>
                <a:cs typeface="Arial"/>
              </a:defRPr>
            </a:pPr>
            <a:r>
              <a:t>11, Separa la basura en  biodegradable y no biodegradable antes de sacarla de sus casa</a:t>
            </a:r>
          </a:p>
        </c:rich>
      </c:tx>
      <c:layout>
        <c:manualLayout>
          <c:xMode val="edge"/>
          <c:yMode val="edge"/>
          <c:x val="7.092198581560287E-2"/>
          <c:y val="6.3291139240506333E-2"/>
        </c:manualLayout>
      </c:layout>
      <c:spPr>
        <a:noFill/>
        <a:ln w="25399">
          <a:noFill/>
        </a:ln>
      </c:spPr>
    </c:title>
    <c:plotArea>
      <c:layout>
        <c:manualLayout>
          <c:layoutTarget val="inner"/>
          <c:xMode val="edge"/>
          <c:yMode val="edge"/>
          <c:x val="0.14893617021276601"/>
          <c:y val="0.24894514767932502"/>
          <c:w val="0.6134751773049647"/>
          <c:h val="0.72995780590717319"/>
        </c:manualLayout>
      </c:layout>
      <c:pieChart>
        <c:varyColors val="1"/>
        <c:ser>
          <c:idx val="0"/>
          <c:order val="0"/>
          <c:spPr>
            <a:solidFill>
              <a:srgbClr val="FFFF00"/>
            </a:solidFill>
            <a:ln w="12700">
              <a:solidFill>
                <a:srgbClr val="000000"/>
              </a:solidFill>
              <a:prstDash val="solid"/>
            </a:ln>
          </c:spPr>
          <c:explosion val="11"/>
          <c:dPt>
            <c:idx val="0"/>
            <c:spPr>
              <a:solidFill>
                <a:srgbClr val="000080"/>
              </a:solidFill>
              <a:ln w="12700">
                <a:solidFill>
                  <a:srgbClr val="000000"/>
                </a:solidFill>
                <a:prstDash val="solid"/>
              </a:ln>
            </c:spPr>
          </c:dPt>
          <c:dPt>
            <c:idx val="1"/>
            <c:spPr>
              <a:gradFill rotWithShape="0">
                <a:gsLst>
                  <a:gs pos="0">
                    <a:srgbClr val="333399"/>
                  </a:gs>
                  <a:gs pos="100000">
                    <a:srgbClr val="0000FF"/>
                  </a:gs>
                </a:gsLst>
                <a:lin ang="5400000" scaled="1"/>
              </a:gradFill>
              <a:ln w="12700">
                <a:solidFill>
                  <a:srgbClr val="000000"/>
                </a:solidFill>
                <a:prstDash val="solid"/>
              </a:ln>
            </c:spPr>
          </c:dPt>
          <c:dLbls>
            <c:numFmt formatCode="0%" sourceLinked="0"/>
            <c:spPr>
              <a:noFill/>
              <a:ln w="25399">
                <a:noFill/>
              </a:ln>
            </c:spPr>
            <c:txPr>
              <a:bodyPr/>
              <a:lstStyle/>
              <a:p>
                <a:pPr>
                  <a:defRPr sz="800" b="0" i="0" u="none" strike="noStrike" baseline="0">
                    <a:solidFill>
                      <a:srgbClr val="000000"/>
                    </a:solidFill>
                    <a:latin typeface="Arial"/>
                    <a:ea typeface="Arial"/>
                    <a:cs typeface="Arial"/>
                  </a:defRPr>
                </a:pPr>
                <a:endParaRPr lang="es-ES"/>
              </a:p>
            </c:txPr>
            <c:showCatName val="1"/>
            <c:showPercent val="1"/>
            <c:showLeaderLines val="1"/>
          </c:dLbls>
          <c:cat>
            <c:strRef>
              <c:f>'11'!$A$4:$A$5</c:f>
              <c:strCache>
                <c:ptCount val="2"/>
                <c:pt idx="0">
                  <c:v>SI</c:v>
                </c:pt>
                <c:pt idx="1">
                  <c:v>NO</c:v>
                </c:pt>
              </c:strCache>
            </c:strRef>
          </c:cat>
          <c:val>
            <c:numRef>
              <c:f>'11'!$AA$4:$AA$5</c:f>
              <c:numCache>
                <c:formatCode>0%</c:formatCode>
                <c:ptCount val="2"/>
                <c:pt idx="0">
                  <c:v>4.6625766871165646E-2</c:v>
                </c:pt>
                <c:pt idx="1">
                  <c:v>0.95337423312883474</c:v>
                </c:pt>
              </c:numCache>
            </c:numRef>
          </c:val>
        </c:ser>
        <c:dLbls>
          <c:showCatName val="1"/>
          <c:showPercent val="1"/>
        </c:dLbls>
        <c:firstSliceAng val="262"/>
      </c:pieChart>
      <c:spPr>
        <a:noFill/>
        <a:ln w="25399">
          <a:noFill/>
        </a:ln>
      </c:spPr>
    </c:plotArea>
    <c:plotVisOnly val="1"/>
    <c:dispBlanksAs val="zero"/>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s-E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450" b="0" i="0" u="none" strike="noStrike" baseline="0">
                <a:solidFill>
                  <a:srgbClr val="000000"/>
                </a:solidFill>
                <a:latin typeface="Arial"/>
                <a:ea typeface="Arial"/>
                <a:cs typeface="Arial"/>
              </a:defRPr>
            </a:pPr>
            <a:r>
              <a:t>13 Que fin tienen el material que reciclan</a:t>
            </a:r>
          </a:p>
        </c:rich>
      </c:tx>
      <c:layout>
        <c:manualLayout>
          <c:xMode val="edge"/>
          <c:yMode val="edge"/>
          <c:x val="0.22018348623853212"/>
          <c:y val="2.2831050228310518E-2"/>
        </c:manualLayout>
      </c:layout>
      <c:spPr>
        <a:noFill/>
        <a:ln w="25401">
          <a:noFill/>
        </a:ln>
      </c:spPr>
    </c:title>
    <c:plotArea>
      <c:layout>
        <c:manualLayout>
          <c:layoutTarget val="inner"/>
          <c:xMode val="edge"/>
          <c:yMode val="edge"/>
          <c:x val="0.27064220183486254"/>
          <c:y val="0.14611872146118721"/>
          <c:w val="0.65137614678899081"/>
          <c:h val="0.72602739726027421"/>
        </c:manualLayout>
      </c:layout>
      <c:barChart>
        <c:barDir val="bar"/>
        <c:grouping val="clustered"/>
        <c:ser>
          <c:idx val="0"/>
          <c:order val="0"/>
          <c:spPr>
            <a:solidFill>
              <a:srgbClr val="9999FF"/>
            </a:solidFill>
            <a:ln w="12700">
              <a:solidFill>
                <a:srgbClr val="000000"/>
              </a:solidFill>
              <a:prstDash val="solid"/>
            </a:ln>
          </c:spPr>
          <c:dPt>
            <c:idx val="0"/>
            <c:spPr>
              <a:gradFill rotWithShape="0">
                <a:gsLst>
                  <a:gs pos="0">
                    <a:srgbClr val="800080"/>
                  </a:gs>
                  <a:gs pos="50000">
                    <a:srgbClr val="FFFFFF"/>
                  </a:gs>
                  <a:gs pos="100000">
                    <a:srgbClr val="800080"/>
                  </a:gs>
                </a:gsLst>
                <a:lin ang="2700000" scaled="1"/>
              </a:gradFill>
              <a:ln w="12700">
                <a:solidFill>
                  <a:srgbClr val="000000"/>
                </a:solidFill>
                <a:prstDash val="solid"/>
              </a:ln>
            </c:spPr>
          </c:dPt>
          <c:dPt>
            <c:idx val="1"/>
            <c:spPr>
              <a:gradFill rotWithShape="0">
                <a:gsLst>
                  <a:gs pos="0">
                    <a:srgbClr val="CCFFCC"/>
                  </a:gs>
                  <a:gs pos="100000">
                    <a:srgbClr val="CCFFCC">
                      <a:gamma/>
                      <a:shade val="46275"/>
                      <a:invGamma/>
                    </a:srgbClr>
                  </a:gs>
                </a:gsLst>
                <a:path path="rect">
                  <a:fillToRect l="50000" t="50000" r="50000" b="50000"/>
                </a:path>
              </a:gradFill>
              <a:ln w="12700">
                <a:solidFill>
                  <a:srgbClr val="000000"/>
                </a:solidFill>
                <a:prstDash val="solid"/>
              </a:ln>
            </c:spPr>
          </c:dPt>
          <c:dLbls>
            <c:spPr>
              <a:noFill/>
              <a:ln w="25401">
                <a:noFill/>
              </a:ln>
            </c:spPr>
            <c:txPr>
              <a:bodyPr/>
              <a:lstStyle/>
              <a:p>
                <a:pPr>
                  <a:defRPr sz="800" b="0" i="0" u="none" strike="noStrike" baseline="0">
                    <a:solidFill>
                      <a:srgbClr val="000000"/>
                    </a:solidFill>
                    <a:latin typeface="Arial"/>
                    <a:ea typeface="Arial"/>
                    <a:cs typeface="Arial"/>
                  </a:defRPr>
                </a:pPr>
                <a:endParaRPr lang="es-ES"/>
              </a:p>
            </c:txPr>
            <c:showVal val="1"/>
          </c:dLbls>
          <c:cat>
            <c:strRef>
              <c:f>'13'!$A$5:$A$6</c:f>
              <c:strCache>
                <c:ptCount val="2"/>
                <c:pt idx="0">
                  <c:v>a. los venden a los recicladores que pasan por las casa</c:v>
                </c:pt>
                <c:pt idx="1">
                  <c:v>b. los regalan a personas dedicadas al reciclaje</c:v>
                </c:pt>
              </c:strCache>
            </c:strRef>
          </c:cat>
          <c:val>
            <c:numRef>
              <c:f>'13'!$AA$5:$AA$6</c:f>
              <c:numCache>
                <c:formatCode>0%</c:formatCode>
                <c:ptCount val="2"/>
                <c:pt idx="0">
                  <c:v>8.5714285714285715E-2</c:v>
                </c:pt>
                <c:pt idx="1">
                  <c:v>0.91428571428571448</c:v>
                </c:pt>
              </c:numCache>
            </c:numRef>
          </c:val>
        </c:ser>
        <c:dLbls>
          <c:showVal val="1"/>
        </c:dLbls>
        <c:axId val="195624960"/>
        <c:axId val="195626496"/>
      </c:barChart>
      <c:catAx>
        <c:axId val="195624960"/>
        <c:scaling>
          <c:orientation val="minMax"/>
        </c:scaling>
        <c:axPos val="l"/>
        <c:numFmt formatCode="General" sourceLinked="1"/>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s-ES"/>
          </a:p>
        </c:txPr>
        <c:crossAx val="195626496"/>
        <c:crosses val="autoZero"/>
        <c:auto val="1"/>
        <c:lblAlgn val="ctr"/>
        <c:lblOffset val="100"/>
        <c:tickLblSkip val="1"/>
        <c:tickMarkSkip val="1"/>
      </c:catAx>
      <c:valAx>
        <c:axId val="195626496"/>
        <c:scaling>
          <c:orientation val="minMax"/>
        </c:scaling>
        <c:axPos val="b"/>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s-ES"/>
          </a:p>
        </c:txPr>
        <c:crossAx val="195624960"/>
        <c:crosses val="autoZero"/>
        <c:crossBetween val="between"/>
      </c:valAx>
      <c:spPr>
        <a:gradFill rotWithShape="0">
          <a:gsLst>
            <a:gs pos="0">
              <a:srgbClr val="C0C0C0"/>
            </a:gs>
            <a:gs pos="100000">
              <a:srgbClr val="CCFFFF"/>
            </a:gs>
          </a:gsLst>
          <a:lin ang="5400000" scaled="1"/>
        </a:gra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s-E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525" b="0" i="0" u="none" strike="noStrike" baseline="0">
                <a:solidFill>
                  <a:srgbClr val="000000"/>
                </a:solidFill>
                <a:latin typeface="Arial"/>
                <a:ea typeface="Arial"/>
                <a:cs typeface="Arial"/>
              </a:defRPr>
            </a:pPr>
            <a:r>
              <a:t>12 Cual es el material que más reciclan</a:t>
            </a:r>
          </a:p>
        </c:rich>
      </c:tx>
      <c:layout>
        <c:manualLayout>
          <c:xMode val="edge"/>
          <c:yMode val="edge"/>
          <c:x val="0.25968992248062017"/>
          <c:y val="2.150537634408603E-2"/>
        </c:manualLayout>
      </c:layout>
      <c:spPr>
        <a:noFill/>
        <a:ln w="25400">
          <a:noFill/>
        </a:ln>
      </c:spPr>
    </c:title>
    <c:view3D>
      <c:hPercent val="87"/>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9.3023255813953501E-2"/>
          <c:y val="0.16666666666666666"/>
          <c:w val="0.55426356589147241"/>
          <c:h val="0.74731182795698925"/>
        </c:manualLayout>
      </c:layout>
      <c:bar3DChart>
        <c:barDir val="col"/>
        <c:grouping val="clustered"/>
        <c:ser>
          <c:idx val="0"/>
          <c:order val="0"/>
          <c:tx>
            <c:strRef>
              <c:f>'12'!$A$5</c:f>
              <c:strCache>
                <c:ptCount val="1"/>
                <c:pt idx="0">
                  <c:v>a botellas de vidrio</c:v>
                </c:pt>
              </c:strCache>
            </c:strRef>
          </c:tx>
          <c:spPr>
            <a:solidFill>
              <a:srgbClr val="99CCFF"/>
            </a:solidFill>
            <a:ln w="12700">
              <a:solidFill>
                <a:srgbClr val="000000"/>
              </a:solidFill>
              <a:prstDash val="solid"/>
            </a:ln>
          </c:spPr>
          <c:dLbls>
            <c:dLbl>
              <c:idx val="0"/>
              <c:layout>
                <c:manualLayout>
                  <c:xMode val="edge"/>
                  <c:yMode val="edge"/>
                  <c:x val="0.15503875968992253"/>
                  <c:y val="0.43010752688172044"/>
                </c:manualLayout>
              </c:layout>
              <c:showVal val="1"/>
            </c:dLbl>
            <c:spPr>
              <a:noFill/>
              <a:ln w="25400">
                <a:noFill/>
              </a:ln>
            </c:spPr>
            <c:txPr>
              <a:bodyPr/>
              <a:lstStyle/>
              <a:p>
                <a:pPr>
                  <a:defRPr sz="800" b="0" i="0" u="none" strike="noStrike" baseline="0">
                    <a:solidFill>
                      <a:srgbClr val="000000"/>
                    </a:solidFill>
                    <a:latin typeface="Arial"/>
                    <a:ea typeface="Arial"/>
                    <a:cs typeface="Arial"/>
                  </a:defRPr>
                </a:pPr>
                <a:endParaRPr lang="es-ES"/>
              </a:p>
            </c:txPr>
            <c:showVal val="1"/>
          </c:dLbls>
          <c:val>
            <c:numRef>
              <c:f>'12'!$AA$5</c:f>
              <c:numCache>
                <c:formatCode>0%</c:formatCode>
                <c:ptCount val="1"/>
                <c:pt idx="0">
                  <c:v>0.19148936170212774</c:v>
                </c:pt>
              </c:numCache>
            </c:numRef>
          </c:val>
        </c:ser>
        <c:ser>
          <c:idx val="1"/>
          <c:order val="1"/>
          <c:tx>
            <c:strRef>
              <c:f>'12'!$A$6</c:f>
              <c:strCache>
                <c:ptCount val="1"/>
                <c:pt idx="0">
                  <c:v>b botellas de plastico</c:v>
                </c:pt>
              </c:strCache>
            </c:strRef>
          </c:tx>
          <c:spPr>
            <a:solidFill>
              <a:srgbClr val="FFCC99"/>
            </a:solidFill>
            <a:ln w="12700">
              <a:solidFill>
                <a:srgbClr val="000000"/>
              </a:solidFill>
              <a:prstDash val="solid"/>
            </a:ln>
          </c:spPr>
          <c:dLbls>
            <c:dLbl>
              <c:idx val="0"/>
              <c:layout>
                <c:manualLayout>
                  <c:xMode val="edge"/>
                  <c:yMode val="edge"/>
                  <c:x val="0.2131782945736434"/>
                  <c:y val="0.34946236559139787"/>
                </c:manualLayout>
              </c:layout>
              <c:showVal val="1"/>
            </c:dLbl>
            <c:spPr>
              <a:noFill/>
              <a:ln w="25400">
                <a:noFill/>
              </a:ln>
            </c:spPr>
            <c:txPr>
              <a:bodyPr/>
              <a:lstStyle/>
              <a:p>
                <a:pPr>
                  <a:defRPr sz="800" b="0" i="0" u="none" strike="noStrike" baseline="0">
                    <a:solidFill>
                      <a:srgbClr val="000000"/>
                    </a:solidFill>
                    <a:latin typeface="Arial"/>
                    <a:ea typeface="Arial"/>
                    <a:cs typeface="Arial"/>
                  </a:defRPr>
                </a:pPr>
                <a:endParaRPr lang="es-ES"/>
              </a:p>
            </c:txPr>
            <c:showVal val="1"/>
          </c:dLbls>
          <c:val>
            <c:numRef>
              <c:f>'12'!$AA$6</c:f>
              <c:numCache>
                <c:formatCode>0%</c:formatCode>
                <c:ptCount val="1"/>
                <c:pt idx="0">
                  <c:v>0.21276595744680857</c:v>
                </c:pt>
              </c:numCache>
            </c:numRef>
          </c:val>
        </c:ser>
        <c:ser>
          <c:idx val="2"/>
          <c:order val="2"/>
          <c:tx>
            <c:strRef>
              <c:f>'12'!$A$7</c:f>
              <c:strCache>
                <c:ptCount val="1"/>
                <c:pt idx="0">
                  <c:v>c latas</c:v>
                </c:pt>
              </c:strCache>
            </c:strRef>
          </c:tx>
          <c:spPr>
            <a:solidFill>
              <a:srgbClr val="FFFFCC"/>
            </a:solidFill>
            <a:ln w="12700">
              <a:solidFill>
                <a:srgbClr val="000000"/>
              </a:solidFill>
              <a:prstDash val="solid"/>
            </a:ln>
          </c:spPr>
          <c:dLbls>
            <c:dLbl>
              <c:idx val="0"/>
              <c:layout>
                <c:manualLayout>
                  <c:xMode val="edge"/>
                  <c:yMode val="edge"/>
                  <c:x val="0.27906976744186057"/>
                  <c:y val="0.55376344086021478"/>
                </c:manualLayout>
              </c:layout>
              <c:showVal val="1"/>
            </c:dLbl>
            <c:spPr>
              <a:noFill/>
              <a:ln w="25400">
                <a:noFill/>
              </a:ln>
            </c:spPr>
            <c:txPr>
              <a:bodyPr/>
              <a:lstStyle/>
              <a:p>
                <a:pPr>
                  <a:defRPr sz="800" b="0" i="0" u="none" strike="noStrike" baseline="0">
                    <a:solidFill>
                      <a:srgbClr val="000000"/>
                    </a:solidFill>
                    <a:latin typeface="Arial"/>
                    <a:ea typeface="Arial"/>
                    <a:cs typeface="Arial"/>
                  </a:defRPr>
                </a:pPr>
                <a:endParaRPr lang="es-ES"/>
              </a:p>
            </c:txPr>
            <c:showVal val="1"/>
          </c:dLbls>
          <c:val>
            <c:numRef>
              <c:f>'12'!$AA$7</c:f>
              <c:numCache>
                <c:formatCode>0%</c:formatCode>
                <c:ptCount val="1"/>
                <c:pt idx="0">
                  <c:v>0.12765957446808504</c:v>
                </c:pt>
              </c:numCache>
            </c:numRef>
          </c:val>
        </c:ser>
        <c:ser>
          <c:idx val="3"/>
          <c:order val="3"/>
          <c:tx>
            <c:strRef>
              <c:f>'12'!$A$8</c:f>
              <c:strCache>
                <c:ptCount val="1"/>
                <c:pt idx="0">
                  <c:v>d cartón</c:v>
                </c:pt>
              </c:strCache>
            </c:strRef>
          </c:tx>
          <c:spPr>
            <a:solidFill>
              <a:srgbClr val="CCFFFF"/>
            </a:solidFill>
            <a:ln w="12700">
              <a:solidFill>
                <a:srgbClr val="000000"/>
              </a:solidFill>
              <a:prstDash val="solid"/>
            </a:ln>
          </c:spPr>
          <c:dLbls>
            <c:dLbl>
              <c:idx val="0"/>
              <c:layout>
                <c:manualLayout>
                  <c:xMode val="edge"/>
                  <c:yMode val="edge"/>
                  <c:x val="0.34496124031007752"/>
                  <c:y val="0.38172043010752688"/>
                </c:manualLayout>
              </c:layout>
              <c:showVal val="1"/>
            </c:dLbl>
            <c:spPr>
              <a:noFill/>
              <a:ln w="25400">
                <a:noFill/>
              </a:ln>
            </c:spPr>
            <c:txPr>
              <a:bodyPr/>
              <a:lstStyle/>
              <a:p>
                <a:pPr>
                  <a:defRPr sz="800" b="0" i="0" u="none" strike="noStrike" baseline="0">
                    <a:solidFill>
                      <a:srgbClr val="000000"/>
                    </a:solidFill>
                    <a:latin typeface="Arial"/>
                    <a:ea typeface="Arial"/>
                    <a:cs typeface="Arial"/>
                  </a:defRPr>
                </a:pPr>
                <a:endParaRPr lang="es-ES"/>
              </a:p>
            </c:txPr>
            <c:showVal val="1"/>
          </c:dLbls>
          <c:val>
            <c:numRef>
              <c:f>'12'!$AA$8</c:f>
              <c:numCache>
                <c:formatCode>0%</c:formatCode>
                <c:ptCount val="1"/>
                <c:pt idx="0">
                  <c:v>0.21276595744680857</c:v>
                </c:pt>
              </c:numCache>
            </c:numRef>
          </c:val>
        </c:ser>
        <c:ser>
          <c:idx val="4"/>
          <c:order val="4"/>
          <c:tx>
            <c:strRef>
              <c:f>'12'!$A$9</c:f>
              <c:strCache>
                <c:ptCount val="1"/>
                <c:pt idx="0">
                  <c:v>e papel bond</c:v>
                </c:pt>
              </c:strCache>
            </c:strRef>
          </c:tx>
          <c:spPr>
            <a:solidFill>
              <a:srgbClr val="660066"/>
            </a:solidFill>
            <a:ln w="12700">
              <a:solidFill>
                <a:srgbClr val="000000"/>
              </a:solidFill>
              <a:prstDash val="solid"/>
            </a:ln>
          </c:spPr>
          <c:dLbls>
            <c:dLbl>
              <c:idx val="0"/>
              <c:layout>
                <c:manualLayout>
                  <c:xMode val="edge"/>
                  <c:yMode val="edge"/>
                  <c:x val="0.43023255813953476"/>
                  <c:y val="0.55913978494623628"/>
                </c:manualLayout>
              </c:layout>
              <c:showVal val="1"/>
            </c:dLbl>
            <c:spPr>
              <a:noFill/>
              <a:ln w="25400">
                <a:noFill/>
              </a:ln>
            </c:spPr>
            <c:txPr>
              <a:bodyPr/>
              <a:lstStyle/>
              <a:p>
                <a:pPr>
                  <a:defRPr sz="800" b="0" i="0" u="none" strike="noStrike" baseline="0">
                    <a:solidFill>
                      <a:srgbClr val="000000"/>
                    </a:solidFill>
                    <a:latin typeface="Arial"/>
                    <a:ea typeface="Arial"/>
                    <a:cs typeface="Arial"/>
                  </a:defRPr>
                </a:pPr>
                <a:endParaRPr lang="es-ES"/>
              </a:p>
            </c:txPr>
            <c:showVal val="1"/>
          </c:dLbls>
          <c:val>
            <c:numRef>
              <c:f>'12'!$AA$9</c:f>
              <c:numCache>
                <c:formatCode>0%</c:formatCode>
                <c:ptCount val="1"/>
                <c:pt idx="0">
                  <c:v>8.5106382978723472E-2</c:v>
                </c:pt>
              </c:numCache>
            </c:numRef>
          </c:val>
        </c:ser>
        <c:ser>
          <c:idx val="5"/>
          <c:order val="5"/>
          <c:tx>
            <c:strRef>
              <c:f>'12'!$A$10</c:f>
              <c:strCache>
                <c:ptCount val="1"/>
                <c:pt idx="0">
                  <c:v>f papel periodo</c:v>
                </c:pt>
              </c:strCache>
            </c:strRef>
          </c:tx>
          <c:spPr>
            <a:solidFill>
              <a:srgbClr val="CCFFCC"/>
            </a:solidFill>
            <a:ln w="12700">
              <a:solidFill>
                <a:srgbClr val="000000"/>
              </a:solidFill>
              <a:prstDash val="solid"/>
            </a:ln>
          </c:spPr>
          <c:dLbls>
            <c:dLbl>
              <c:idx val="0"/>
              <c:layout>
                <c:manualLayout>
                  <c:xMode val="edge"/>
                  <c:yMode val="edge"/>
                  <c:x val="0.4728682170542638"/>
                  <c:y val="0.46774193548387094"/>
                </c:manualLayout>
              </c:layout>
              <c:showVal val="1"/>
            </c:dLbl>
            <c:spPr>
              <a:noFill/>
              <a:ln w="25400">
                <a:noFill/>
              </a:ln>
            </c:spPr>
            <c:txPr>
              <a:bodyPr/>
              <a:lstStyle/>
              <a:p>
                <a:pPr>
                  <a:defRPr sz="800" b="0" i="0" u="none" strike="noStrike" baseline="0">
                    <a:solidFill>
                      <a:srgbClr val="000000"/>
                    </a:solidFill>
                    <a:latin typeface="Arial"/>
                    <a:ea typeface="Arial"/>
                    <a:cs typeface="Arial"/>
                  </a:defRPr>
                </a:pPr>
                <a:endParaRPr lang="es-ES"/>
              </a:p>
            </c:txPr>
            <c:showVal val="1"/>
          </c:dLbls>
          <c:val>
            <c:numRef>
              <c:f>'12'!$AA$10</c:f>
              <c:numCache>
                <c:formatCode>0%</c:formatCode>
                <c:ptCount val="1"/>
                <c:pt idx="0">
                  <c:v>0.17021276595744686</c:v>
                </c:pt>
              </c:numCache>
            </c:numRef>
          </c:val>
        </c:ser>
        <c:dLbls>
          <c:showVal val="1"/>
        </c:dLbls>
        <c:shape val="box"/>
        <c:axId val="195820928"/>
        <c:axId val="196101248"/>
        <c:axId val="0"/>
      </c:bar3DChart>
      <c:catAx>
        <c:axId val="195820928"/>
        <c:scaling>
          <c:orientation val="minMax"/>
        </c:scaling>
        <c:delete val="1"/>
        <c:axPos val="b"/>
        <c:tickLblPos val="nextTo"/>
        <c:crossAx val="196101248"/>
        <c:crosses val="autoZero"/>
        <c:auto val="1"/>
        <c:lblAlgn val="ctr"/>
        <c:lblOffset val="100"/>
      </c:catAx>
      <c:valAx>
        <c:axId val="196101248"/>
        <c:scaling>
          <c:orientation val="minMax"/>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475" b="0" i="0" u="none" strike="noStrike" baseline="0">
                <a:solidFill>
                  <a:srgbClr val="000000"/>
                </a:solidFill>
                <a:latin typeface="Arial"/>
                <a:ea typeface="Arial"/>
                <a:cs typeface="Arial"/>
              </a:defRPr>
            </a:pPr>
            <a:endParaRPr lang="es-ES"/>
          </a:p>
        </c:txPr>
        <c:crossAx val="195820928"/>
        <c:crosses val="autoZero"/>
        <c:crossBetween val="between"/>
      </c:valAx>
      <c:spPr>
        <a:noFill/>
        <a:ln w="25400">
          <a:noFill/>
        </a:ln>
      </c:spPr>
    </c:plotArea>
    <c:legend>
      <c:legendPos val="r"/>
      <c:layout>
        <c:manualLayout>
          <c:xMode val="edge"/>
          <c:yMode val="edge"/>
          <c:x val="0.72480620155038777"/>
          <c:y val="0.38172043010752688"/>
          <c:w val="0.25968992248062017"/>
          <c:h val="0.36021505376344087"/>
        </c:manualLayout>
      </c:layout>
      <c:spPr>
        <a:solidFill>
          <a:srgbClr val="FFFFFF"/>
        </a:solidFill>
        <a:ln w="3175">
          <a:solidFill>
            <a:srgbClr val="000000"/>
          </a:solidFill>
          <a:prstDash val="solid"/>
        </a:ln>
      </c:spPr>
      <c:txPr>
        <a:bodyPr/>
        <a:lstStyle/>
        <a:p>
          <a:pPr>
            <a:defRPr sz="435"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s-E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00" b="0" i="0" u="none" strike="noStrike" baseline="0">
                <a:solidFill>
                  <a:srgbClr val="000000"/>
                </a:solidFill>
                <a:latin typeface="Arial"/>
                <a:ea typeface="Arial"/>
                <a:cs typeface="Arial"/>
              </a:defRPr>
            </a:pPr>
            <a:r>
              <a:t>14. Dispuestos a clasificar los desechos en los domicilios</a:t>
            </a:r>
          </a:p>
        </c:rich>
      </c:tx>
      <c:layout>
        <c:manualLayout>
          <c:xMode val="edge"/>
          <c:yMode val="edge"/>
          <c:x val="0.14331210191082808"/>
          <c:y val="3.2258064516129045E-2"/>
        </c:manualLayout>
      </c:layout>
      <c:spPr>
        <a:noFill/>
        <a:ln w="25400">
          <a:noFill/>
        </a:ln>
      </c:spPr>
    </c:title>
    <c:plotArea>
      <c:layout>
        <c:manualLayout>
          <c:layoutTarget val="inner"/>
          <c:xMode val="edge"/>
          <c:yMode val="edge"/>
          <c:x val="0.11146496815286623"/>
          <c:y val="0.33870967741935493"/>
          <c:w val="0.85668789808917245"/>
          <c:h val="0.51612903225806483"/>
        </c:manualLayout>
      </c:layout>
      <c:barChart>
        <c:barDir val="col"/>
        <c:grouping val="clustered"/>
        <c:ser>
          <c:idx val="0"/>
          <c:order val="0"/>
          <c:spPr>
            <a:solidFill>
              <a:srgbClr val="800080"/>
            </a:solidFill>
            <a:ln w="12700">
              <a:solidFill>
                <a:srgbClr val="000000"/>
              </a:solidFill>
              <a:prstDash val="solid"/>
            </a:ln>
          </c:spPr>
          <c:dPt>
            <c:idx val="0"/>
            <c:spPr>
              <a:gradFill rotWithShape="0">
                <a:gsLst>
                  <a:gs pos="0">
                    <a:srgbClr val="5E9EFF"/>
                  </a:gs>
                  <a:gs pos="39999">
                    <a:srgbClr val="85C2FF"/>
                  </a:gs>
                  <a:gs pos="70000">
                    <a:srgbClr val="C4D6EB"/>
                  </a:gs>
                  <a:gs pos="100000">
                    <a:srgbClr val="FFEBFA"/>
                  </a:gs>
                </a:gsLst>
                <a:lin ang="5400000" scaled="1"/>
              </a:gradFill>
              <a:ln w="12700">
                <a:solidFill>
                  <a:srgbClr val="000000"/>
                </a:solidFill>
                <a:prstDash val="solid"/>
              </a:ln>
            </c:spPr>
          </c:dPt>
          <c:dPt>
            <c:idx val="1"/>
            <c:spPr>
              <a:gradFill rotWithShape="0">
                <a:gsLst>
                  <a:gs pos="0">
                    <a:srgbClr val="9999FF"/>
                  </a:gs>
                  <a:gs pos="100000">
                    <a:srgbClr val="FFFFFF"/>
                  </a:gs>
                </a:gsLst>
                <a:lin ang="5400000" scaled="1"/>
              </a:gradFill>
              <a:ln w="12700">
                <a:solidFill>
                  <a:srgbClr val="000000"/>
                </a:solidFill>
                <a:prstDash val="solid"/>
              </a:ln>
            </c:spPr>
          </c:dPt>
          <c:dLbls>
            <c:dLbl>
              <c:idx val="0"/>
              <c:layout>
                <c:manualLayout>
                  <c:xMode val="edge"/>
                  <c:yMode val="edge"/>
                  <c:x val="0.28662420382165626"/>
                  <c:y val="0.39247311827957004"/>
                </c:manualLayout>
              </c:layout>
              <c:spPr>
                <a:noFill/>
                <a:ln w="25400">
                  <a:noFill/>
                </a:ln>
              </c:spPr>
              <c:txPr>
                <a:bodyPr/>
                <a:lstStyle/>
                <a:p>
                  <a:pPr>
                    <a:defRPr sz="850" b="1" i="0" u="none" strike="noStrike" baseline="0">
                      <a:solidFill>
                        <a:srgbClr val="000000"/>
                      </a:solidFill>
                      <a:latin typeface="Arial"/>
                      <a:ea typeface="Arial"/>
                      <a:cs typeface="Arial"/>
                    </a:defRPr>
                  </a:pPr>
                  <a:endParaRPr lang="es-ES"/>
                </a:p>
              </c:txPr>
              <c:dLblPos val="outEnd"/>
              <c:showVal val="1"/>
            </c:dLbl>
            <c:spPr>
              <a:noFill/>
              <a:ln w="25400">
                <a:noFill/>
              </a:ln>
            </c:spPr>
            <c:txPr>
              <a:bodyPr/>
              <a:lstStyle/>
              <a:p>
                <a:pPr>
                  <a:defRPr sz="850" b="0" i="0" u="none" strike="noStrike" baseline="0">
                    <a:solidFill>
                      <a:srgbClr val="000000"/>
                    </a:solidFill>
                    <a:latin typeface="Arial"/>
                    <a:ea typeface="Arial"/>
                    <a:cs typeface="Arial"/>
                  </a:defRPr>
                </a:pPr>
                <a:endParaRPr lang="es-ES"/>
              </a:p>
            </c:txPr>
            <c:showVal val="1"/>
          </c:dLbls>
          <c:cat>
            <c:strRef>
              <c:f>'14'!$A$3:$A$4</c:f>
              <c:strCache>
                <c:ptCount val="2"/>
                <c:pt idx="0">
                  <c:v>SI</c:v>
                </c:pt>
                <c:pt idx="1">
                  <c:v>NO</c:v>
                </c:pt>
              </c:strCache>
            </c:strRef>
          </c:cat>
          <c:val>
            <c:numRef>
              <c:f>'14'!$AA$3:$AA$4</c:f>
              <c:numCache>
                <c:formatCode>0%</c:formatCode>
                <c:ptCount val="2"/>
                <c:pt idx="0">
                  <c:v>0.54187817258883286</c:v>
                </c:pt>
                <c:pt idx="1">
                  <c:v>0.45812182741116753</c:v>
                </c:pt>
              </c:numCache>
            </c:numRef>
          </c:val>
        </c:ser>
        <c:dLbls>
          <c:showVal val="1"/>
        </c:dLbls>
        <c:axId val="195774720"/>
        <c:axId val="195887104"/>
      </c:barChart>
      <c:catAx>
        <c:axId val="195774720"/>
        <c:scaling>
          <c:orientation val="minMax"/>
        </c:scaling>
        <c:axPos val="b"/>
        <c:numFmt formatCode="General" sourceLinked="1"/>
        <c:tickLblPos val="nextTo"/>
        <c:spPr>
          <a:ln w="3175">
            <a:solidFill>
              <a:srgbClr val="000000"/>
            </a:solidFill>
            <a:prstDash val="solid"/>
          </a:ln>
        </c:spPr>
        <c:txPr>
          <a:bodyPr rot="0" vert="horz"/>
          <a:lstStyle/>
          <a:p>
            <a:pPr>
              <a:defRPr sz="850" b="0" i="0" u="none" strike="noStrike" baseline="0">
                <a:solidFill>
                  <a:srgbClr val="000000"/>
                </a:solidFill>
                <a:latin typeface="Arial"/>
                <a:ea typeface="Arial"/>
                <a:cs typeface="Arial"/>
              </a:defRPr>
            </a:pPr>
            <a:endParaRPr lang="es-ES"/>
          </a:p>
        </c:txPr>
        <c:crossAx val="195887104"/>
        <c:crosses val="autoZero"/>
        <c:auto val="1"/>
        <c:lblAlgn val="ctr"/>
        <c:lblOffset val="100"/>
        <c:tickLblSkip val="1"/>
        <c:tickMarkSkip val="1"/>
      </c:catAx>
      <c:valAx>
        <c:axId val="195887104"/>
        <c:scaling>
          <c:orientation val="minMax"/>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850" b="0" i="0" u="none" strike="noStrike" baseline="0">
                <a:solidFill>
                  <a:srgbClr val="000000"/>
                </a:solidFill>
                <a:latin typeface="Arial"/>
                <a:ea typeface="Arial"/>
                <a:cs typeface="Arial"/>
              </a:defRPr>
            </a:pPr>
            <a:endParaRPr lang="es-ES"/>
          </a:p>
        </c:txPr>
        <c:crossAx val="195774720"/>
        <c:crosses val="autoZero"/>
        <c:crossBetween val="between"/>
      </c:valAx>
      <c:spPr>
        <a:solidFill>
          <a:srgbClr val="FFFFCC"/>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850"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575" b="0" i="0" u="none" strike="noStrike" baseline="0">
                <a:solidFill>
                  <a:srgbClr val="000000"/>
                </a:solidFill>
                <a:latin typeface="Arial"/>
                <a:ea typeface="Arial"/>
                <a:cs typeface="Arial"/>
              </a:defRPr>
            </a:pPr>
            <a:r>
              <a:t>2. A donde llevan la basura</a:t>
            </a:r>
          </a:p>
        </c:rich>
      </c:tx>
      <c:layout>
        <c:manualLayout>
          <c:xMode val="edge"/>
          <c:yMode val="edge"/>
          <c:x val="0.34943181818181818"/>
          <c:y val="0"/>
        </c:manualLayout>
      </c:layout>
      <c:spPr>
        <a:noFill/>
        <a:ln w="25399">
          <a:noFill/>
        </a:ln>
      </c:spPr>
    </c:title>
    <c:view3D>
      <c:rotX val="24"/>
      <c:hPercent val="83"/>
      <c:rotY val="4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4.829545454545453E-2"/>
          <c:y val="0.15920398009950254"/>
          <c:w val="0.51136363636363635"/>
          <c:h val="0.7960199004975127"/>
        </c:manualLayout>
      </c:layout>
      <c:bar3DChart>
        <c:barDir val="col"/>
        <c:grouping val="clustered"/>
        <c:ser>
          <c:idx val="0"/>
          <c:order val="0"/>
          <c:tx>
            <c:strRef>
              <c:f>'2'!$A$6</c:f>
              <c:strCache>
                <c:ptCount val="1"/>
                <c:pt idx="0">
                  <c:v>a esquina</c:v>
                </c:pt>
              </c:strCache>
            </c:strRef>
          </c:tx>
          <c:spPr>
            <a:gradFill rotWithShape="0">
              <a:gsLst>
                <a:gs pos="0">
                  <a:srgbClr val="FFFFFF"/>
                </a:gs>
                <a:gs pos="100000">
                  <a:srgbClr val="CCFFCC"/>
                </a:gs>
              </a:gsLst>
              <a:path path="rect">
                <a:fillToRect l="50000" t="50000" r="50000" b="50000"/>
              </a:path>
            </a:gradFill>
            <a:ln w="12699">
              <a:solidFill>
                <a:srgbClr val="000000"/>
              </a:solidFill>
              <a:prstDash val="solid"/>
            </a:ln>
          </c:spPr>
          <c:dLbls>
            <c:dLbl>
              <c:idx val="0"/>
              <c:layout>
                <c:manualLayout>
                  <c:xMode val="edge"/>
                  <c:yMode val="edge"/>
                  <c:x val="0.13636363636363635"/>
                  <c:y val="0.24378109452736335"/>
                </c:manualLayout>
              </c:layout>
              <c:showVal val="1"/>
            </c:dLbl>
            <c:spPr>
              <a:noFill/>
              <a:ln w="25399">
                <a:noFill/>
              </a:ln>
            </c:spPr>
            <c:txPr>
              <a:bodyPr/>
              <a:lstStyle/>
              <a:p>
                <a:pPr>
                  <a:defRPr sz="675" b="1" i="0" u="none" strike="noStrike" baseline="0">
                    <a:solidFill>
                      <a:srgbClr val="333333"/>
                    </a:solidFill>
                    <a:latin typeface="Arial"/>
                    <a:ea typeface="Arial"/>
                    <a:cs typeface="Arial"/>
                  </a:defRPr>
                </a:pPr>
                <a:endParaRPr lang="es-ES"/>
              </a:p>
            </c:txPr>
            <c:showVal val="1"/>
          </c:dLbls>
          <c:val>
            <c:numRef>
              <c:f>'2'!$AA$6</c:f>
              <c:numCache>
                <c:formatCode>0.0%</c:formatCode>
                <c:ptCount val="1"/>
                <c:pt idx="0">
                  <c:v>0.55337423312883471</c:v>
                </c:pt>
              </c:numCache>
            </c:numRef>
          </c:val>
        </c:ser>
        <c:ser>
          <c:idx val="1"/>
          <c:order val="1"/>
          <c:tx>
            <c:strRef>
              <c:f>'2'!$A$7</c:f>
              <c:strCache>
                <c:ptCount val="1"/>
                <c:pt idx="0">
                  <c:v>b en la acera</c:v>
                </c:pt>
              </c:strCache>
            </c:strRef>
          </c:tx>
          <c:spPr>
            <a:gradFill rotWithShape="0">
              <a:gsLst>
                <a:gs pos="0">
                  <a:srgbClr val="993366"/>
                </a:gs>
                <a:gs pos="50000">
                  <a:srgbClr val="993366">
                    <a:gamma/>
                    <a:shade val="46275"/>
                    <a:invGamma/>
                  </a:srgbClr>
                </a:gs>
                <a:gs pos="100000">
                  <a:srgbClr val="993366"/>
                </a:gs>
              </a:gsLst>
              <a:lin ang="18900000" scaled="1"/>
            </a:gradFill>
            <a:ln w="12699">
              <a:solidFill>
                <a:srgbClr val="000000"/>
              </a:solidFill>
              <a:prstDash val="solid"/>
            </a:ln>
          </c:spPr>
          <c:dLbls>
            <c:dLbl>
              <c:idx val="0"/>
              <c:layout>
                <c:manualLayout>
                  <c:xMode val="edge"/>
                  <c:yMode val="edge"/>
                  <c:x val="0.2244318181818182"/>
                  <c:y val="0.50746268656716398"/>
                </c:manualLayout>
              </c:layout>
              <c:showVal val="1"/>
            </c:dLbl>
            <c:spPr>
              <a:noFill/>
              <a:ln w="25399">
                <a:noFill/>
              </a:ln>
            </c:spPr>
            <c:txPr>
              <a:bodyPr/>
              <a:lstStyle/>
              <a:p>
                <a:pPr>
                  <a:defRPr sz="675" b="1" i="0" u="none" strike="noStrike" baseline="0">
                    <a:solidFill>
                      <a:srgbClr val="333333"/>
                    </a:solidFill>
                    <a:latin typeface="Arial"/>
                    <a:ea typeface="Arial"/>
                    <a:cs typeface="Arial"/>
                  </a:defRPr>
                </a:pPr>
                <a:endParaRPr lang="es-ES"/>
              </a:p>
            </c:txPr>
            <c:showVal val="1"/>
          </c:dLbls>
          <c:val>
            <c:numRef>
              <c:f>'2'!$AA$7</c:f>
              <c:numCache>
                <c:formatCode>0.0%</c:formatCode>
                <c:ptCount val="1"/>
                <c:pt idx="0">
                  <c:v>0.26748466257668735</c:v>
                </c:pt>
              </c:numCache>
            </c:numRef>
          </c:val>
        </c:ser>
        <c:ser>
          <c:idx val="2"/>
          <c:order val="2"/>
          <c:tx>
            <c:strRef>
              <c:f>'2'!$A$8</c:f>
              <c:strCache>
                <c:ptCount val="1"/>
                <c:pt idx="0">
                  <c:v>c acumula e medio de la calle</c:v>
                </c:pt>
              </c:strCache>
            </c:strRef>
          </c:tx>
          <c:spPr>
            <a:gradFill rotWithShape="0">
              <a:gsLst>
                <a:gs pos="0">
                  <a:srgbClr val="CCCCFF"/>
                </a:gs>
                <a:gs pos="100000">
                  <a:srgbClr val="FFFFFF"/>
                </a:gs>
              </a:gsLst>
              <a:lin ang="2700000" scaled="1"/>
            </a:gradFill>
            <a:ln w="12699">
              <a:solidFill>
                <a:srgbClr val="000000"/>
              </a:solidFill>
              <a:prstDash val="solid"/>
            </a:ln>
          </c:spPr>
          <c:dLbls>
            <c:dLbl>
              <c:idx val="0"/>
              <c:layout>
                <c:manualLayout>
                  <c:xMode val="edge"/>
                  <c:yMode val="edge"/>
                  <c:x val="0.29545454545454564"/>
                  <c:y val="0.61691542288557255"/>
                </c:manualLayout>
              </c:layout>
              <c:showVal val="1"/>
            </c:dLbl>
            <c:spPr>
              <a:noFill/>
              <a:ln w="25399">
                <a:noFill/>
              </a:ln>
            </c:spPr>
            <c:txPr>
              <a:bodyPr/>
              <a:lstStyle/>
              <a:p>
                <a:pPr>
                  <a:defRPr sz="675" b="1" i="0" u="none" strike="noStrike" baseline="0">
                    <a:solidFill>
                      <a:srgbClr val="333333"/>
                    </a:solidFill>
                    <a:latin typeface="Arial"/>
                    <a:ea typeface="Arial"/>
                    <a:cs typeface="Arial"/>
                  </a:defRPr>
                </a:pPr>
                <a:endParaRPr lang="es-ES"/>
              </a:p>
            </c:txPr>
            <c:showVal val="1"/>
          </c:dLbls>
          <c:val>
            <c:numRef>
              <c:f>'2'!$AA$8</c:f>
              <c:numCache>
                <c:formatCode>0.0%</c:formatCode>
                <c:ptCount val="1"/>
                <c:pt idx="0">
                  <c:v>0.14110429447852765</c:v>
                </c:pt>
              </c:numCache>
            </c:numRef>
          </c:val>
        </c:ser>
        <c:ser>
          <c:idx val="3"/>
          <c:order val="3"/>
          <c:tx>
            <c:strRef>
              <c:f>'2'!$A$9</c:f>
              <c:strCache>
                <c:ptCount val="1"/>
                <c:pt idx="0">
                  <c:v>d paga a alguien para q se la lleven</c:v>
                </c:pt>
              </c:strCache>
            </c:strRef>
          </c:tx>
          <c:spPr>
            <a:gradFill rotWithShape="0">
              <a:gsLst>
                <a:gs pos="0">
                  <a:srgbClr val="FFCC99"/>
                </a:gs>
                <a:gs pos="100000">
                  <a:srgbClr val="FFCC99">
                    <a:gamma/>
                    <a:shade val="46275"/>
                    <a:invGamma/>
                  </a:srgbClr>
                </a:gs>
              </a:gsLst>
              <a:lin ang="5400000" scaled="1"/>
            </a:gradFill>
            <a:ln w="12699">
              <a:solidFill>
                <a:srgbClr val="000000"/>
              </a:solidFill>
              <a:prstDash val="solid"/>
            </a:ln>
          </c:spPr>
          <c:dLbls>
            <c:dLbl>
              <c:idx val="0"/>
              <c:layout>
                <c:manualLayout>
                  <c:xMode val="edge"/>
                  <c:yMode val="edge"/>
                  <c:x val="0.32670454545454564"/>
                  <c:y val="0.75124378109452761"/>
                </c:manualLayout>
              </c:layout>
              <c:showVal val="1"/>
            </c:dLbl>
            <c:spPr>
              <a:noFill/>
              <a:ln w="25399">
                <a:noFill/>
              </a:ln>
            </c:spPr>
            <c:txPr>
              <a:bodyPr/>
              <a:lstStyle/>
              <a:p>
                <a:pPr>
                  <a:defRPr sz="675" b="1" i="0" u="none" strike="noStrike" baseline="0">
                    <a:solidFill>
                      <a:srgbClr val="333333"/>
                    </a:solidFill>
                    <a:latin typeface="Arial"/>
                    <a:ea typeface="Arial"/>
                    <a:cs typeface="Arial"/>
                  </a:defRPr>
                </a:pPr>
                <a:endParaRPr lang="es-ES"/>
              </a:p>
            </c:txPr>
            <c:showVal val="1"/>
          </c:dLbls>
          <c:val>
            <c:numRef>
              <c:f>'2'!$AA$9</c:f>
              <c:numCache>
                <c:formatCode>0.0%</c:formatCode>
                <c:ptCount val="1"/>
                <c:pt idx="0">
                  <c:v>1.9631901840490806E-2</c:v>
                </c:pt>
              </c:numCache>
            </c:numRef>
          </c:val>
        </c:ser>
        <c:ser>
          <c:idx val="4"/>
          <c:order val="4"/>
          <c:tx>
            <c:strRef>
              <c:f>'2'!$A$10</c:f>
              <c:strCache>
                <c:ptCount val="1"/>
                <c:pt idx="0">
                  <c:v>e Otros </c:v>
                </c:pt>
              </c:strCache>
            </c:strRef>
          </c:tx>
          <c:spPr>
            <a:gradFill rotWithShape="0">
              <a:gsLst>
                <a:gs pos="0">
                  <a:srgbClr val="FFFFCC"/>
                </a:gs>
                <a:gs pos="100000">
                  <a:srgbClr val="FFFFCC">
                    <a:gamma/>
                    <a:shade val="46275"/>
                    <a:invGamma/>
                  </a:srgbClr>
                </a:gs>
              </a:gsLst>
              <a:path path="rect">
                <a:fillToRect l="50000" t="50000" r="50000" b="50000"/>
              </a:path>
            </a:gradFill>
            <a:ln w="12699">
              <a:solidFill>
                <a:srgbClr val="000000"/>
              </a:solidFill>
              <a:prstDash val="solid"/>
            </a:ln>
          </c:spPr>
          <c:dLbls>
            <c:dLbl>
              <c:idx val="0"/>
              <c:layout>
                <c:manualLayout>
                  <c:xMode val="edge"/>
                  <c:yMode val="edge"/>
                  <c:x val="0.40909090909090923"/>
                  <c:y val="0.75124378109452761"/>
                </c:manualLayout>
              </c:layout>
              <c:showVal val="1"/>
            </c:dLbl>
            <c:spPr>
              <a:noFill/>
              <a:ln w="25399">
                <a:noFill/>
              </a:ln>
            </c:spPr>
            <c:txPr>
              <a:bodyPr/>
              <a:lstStyle/>
              <a:p>
                <a:pPr>
                  <a:defRPr sz="675" b="1" i="0" u="none" strike="noStrike" baseline="0">
                    <a:solidFill>
                      <a:srgbClr val="333333"/>
                    </a:solidFill>
                    <a:latin typeface="Arial"/>
                    <a:ea typeface="Arial"/>
                    <a:cs typeface="Arial"/>
                  </a:defRPr>
                </a:pPr>
                <a:endParaRPr lang="es-ES"/>
              </a:p>
            </c:txPr>
            <c:showVal val="1"/>
          </c:dLbls>
          <c:val>
            <c:numRef>
              <c:f>'2'!$AA$10</c:f>
              <c:numCache>
                <c:formatCode>0.0%</c:formatCode>
                <c:ptCount val="1"/>
                <c:pt idx="0">
                  <c:v>1.8404907975460124E-2</c:v>
                </c:pt>
              </c:numCache>
            </c:numRef>
          </c:val>
        </c:ser>
        <c:dLbls>
          <c:showVal val="1"/>
        </c:dLbls>
        <c:shape val="box"/>
        <c:axId val="104860288"/>
        <c:axId val="104882560"/>
        <c:axId val="0"/>
      </c:bar3DChart>
      <c:catAx>
        <c:axId val="104860288"/>
        <c:scaling>
          <c:orientation val="minMax"/>
        </c:scaling>
        <c:delete val="1"/>
        <c:axPos val="b"/>
        <c:tickLblPos val="nextTo"/>
        <c:crossAx val="104882560"/>
        <c:crosses val="autoZero"/>
        <c:auto val="1"/>
        <c:lblAlgn val="ctr"/>
        <c:lblOffset val="100"/>
      </c:catAx>
      <c:valAx>
        <c:axId val="104882560"/>
        <c:scaling>
          <c:orientation val="minMax"/>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sz="525" b="0" i="0" u="none" strike="noStrike" baseline="0">
                <a:solidFill>
                  <a:srgbClr val="000000"/>
                </a:solidFill>
                <a:latin typeface="Arial"/>
                <a:ea typeface="Arial"/>
                <a:cs typeface="Arial"/>
              </a:defRPr>
            </a:pPr>
            <a:endParaRPr lang="es-ES"/>
          </a:p>
        </c:txPr>
        <c:crossAx val="104860288"/>
        <c:crosses val="autoZero"/>
        <c:crossBetween val="between"/>
      </c:valAx>
      <c:spPr>
        <a:noFill/>
        <a:ln w="25399">
          <a:noFill/>
        </a:ln>
      </c:spPr>
    </c:plotArea>
    <c:legend>
      <c:legendPos val="r"/>
      <c:layout>
        <c:manualLayout>
          <c:xMode val="edge"/>
          <c:yMode val="edge"/>
          <c:x val="0.60511363636363669"/>
          <c:y val="8.45771144278607E-2"/>
          <c:w val="0.38352272727272757"/>
          <c:h val="0.78606965174129351"/>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450" b="0" i="0" u="none" strike="noStrike" baseline="0">
                <a:solidFill>
                  <a:srgbClr val="000000"/>
                </a:solidFill>
                <a:latin typeface="Arial"/>
                <a:ea typeface="Arial"/>
                <a:cs typeface="Arial"/>
              </a:defRPr>
            </a:pPr>
            <a:r>
              <a:t>3. Motivos por lo que depositan la basura en estos lugares</a:t>
            </a:r>
          </a:p>
        </c:rich>
      </c:tx>
      <c:layout>
        <c:manualLayout>
          <c:xMode val="edge"/>
          <c:yMode val="edge"/>
          <c:x val="0.27018633540372672"/>
          <c:y val="1.7241379310344827E-2"/>
        </c:manualLayout>
      </c:layout>
      <c:spPr>
        <a:noFill/>
        <a:ln w="25400">
          <a:noFill/>
        </a:ln>
      </c:spPr>
    </c:title>
    <c:plotArea>
      <c:layout>
        <c:manualLayout>
          <c:layoutTarget val="inner"/>
          <c:xMode val="edge"/>
          <c:yMode val="edge"/>
          <c:x val="8.3850931677018667E-2"/>
          <c:y val="8.6206896551724171E-2"/>
          <c:w val="0.41304347826086968"/>
          <c:h val="0.8045977011494253"/>
        </c:manualLayout>
      </c:layout>
      <c:barChart>
        <c:barDir val="col"/>
        <c:grouping val="clustered"/>
        <c:ser>
          <c:idx val="0"/>
          <c:order val="0"/>
          <c:tx>
            <c:strRef>
              <c:f>'3'!$A$6</c:f>
              <c:strCache>
                <c:ptCount val="1"/>
                <c:pt idx="0">
                  <c:v>a. por ordenanza municipal</c:v>
                </c:pt>
              </c:strCache>
            </c:strRef>
          </c:tx>
          <c:spPr>
            <a:solidFill>
              <a:srgbClr val="000080"/>
            </a:solidFill>
            <a:ln w="12700">
              <a:solidFill>
                <a:srgbClr val="000000"/>
              </a:solidFill>
              <a:prstDash val="solid"/>
            </a:ln>
          </c:spPr>
          <c:dLbls>
            <c:dLbl>
              <c:idx val="0"/>
              <c:layout>
                <c:manualLayout>
                  <c:xMode val="edge"/>
                  <c:yMode val="edge"/>
                  <c:x val="0.15527950310559011"/>
                  <c:y val="0.5517241379310347"/>
                </c:manualLayout>
              </c:layout>
              <c:dLblPos val="outEnd"/>
              <c:showVal val="1"/>
            </c:dLbl>
            <c:spPr>
              <a:noFill/>
              <a:ln w="25400">
                <a:noFill/>
              </a:ln>
            </c:spPr>
            <c:txPr>
              <a:bodyPr/>
              <a:lstStyle/>
              <a:p>
                <a:pPr>
                  <a:defRPr sz="625" b="0" i="0" u="none" strike="noStrike" baseline="0">
                    <a:solidFill>
                      <a:srgbClr val="000000"/>
                    </a:solidFill>
                    <a:latin typeface="Arial"/>
                    <a:ea typeface="Arial"/>
                    <a:cs typeface="Arial"/>
                  </a:defRPr>
                </a:pPr>
                <a:endParaRPr lang="es-ES"/>
              </a:p>
            </c:txPr>
            <c:showVal val="1"/>
          </c:dLbls>
          <c:val>
            <c:numRef>
              <c:f>'3'!$AA$6</c:f>
              <c:numCache>
                <c:formatCode>0%</c:formatCode>
                <c:ptCount val="1"/>
                <c:pt idx="0">
                  <c:v>0.16319018404907976</c:v>
                </c:pt>
              </c:numCache>
            </c:numRef>
          </c:val>
        </c:ser>
        <c:ser>
          <c:idx val="1"/>
          <c:order val="1"/>
          <c:tx>
            <c:strRef>
              <c:f>'3'!$A$7</c:f>
              <c:strCache>
                <c:ptCount val="1"/>
                <c:pt idx="0">
                  <c:v>b. por  costumbre</c:v>
                </c:pt>
              </c:strCache>
            </c:strRef>
          </c:tx>
          <c:spPr>
            <a:solidFill>
              <a:srgbClr val="FF00FF"/>
            </a:solidFill>
            <a:ln w="12700">
              <a:solidFill>
                <a:srgbClr val="000000"/>
              </a:solidFill>
              <a:prstDash val="solid"/>
            </a:ln>
          </c:spPr>
          <c:dLbls>
            <c:dLbl>
              <c:idx val="0"/>
              <c:layout>
                <c:manualLayout>
                  <c:xMode val="edge"/>
                  <c:yMode val="edge"/>
                  <c:x val="0.22670807453416156"/>
                  <c:y val="5.7471264367816105E-2"/>
                </c:manualLayout>
              </c:layout>
              <c:dLblPos val="outEnd"/>
              <c:showVal val="1"/>
            </c:dLbl>
            <c:spPr>
              <a:noFill/>
              <a:ln w="25400">
                <a:noFill/>
              </a:ln>
            </c:spPr>
            <c:txPr>
              <a:bodyPr/>
              <a:lstStyle/>
              <a:p>
                <a:pPr>
                  <a:defRPr sz="625" b="0" i="0" u="none" strike="noStrike" baseline="0">
                    <a:solidFill>
                      <a:srgbClr val="000000"/>
                    </a:solidFill>
                    <a:latin typeface="Arial"/>
                    <a:ea typeface="Arial"/>
                    <a:cs typeface="Arial"/>
                  </a:defRPr>
                </a:pPr>
                <a:endParaRPr lang="es-ES"/>
              </a:p>
            </c:txPr>
            <c:showVal val="1"/>
          </c:dLbls>
          <c:val>
            <c:numRef>
              <c:f>'3'!$AA$7</c:f>
              <c:numCache>
                <c:formatCode>0%</c:formatCode>
                <c:ptCount val="1"/>
                <c:pt idx="0">
                  <c:v>0.47239263803680981</c:v>
                </c:pt>
              </c:numCache>
            </c:numRef>
          </c:val>
        </c:ser>
        <c:ser>
          <c:idx val="2"/>
          <c:order val="2"/>
          <c:tx>
            <c:strRef>
              <c:f>'3'!$A$8</c:f>
              <c:strCache>
                <c:ptCount val="1"/>
                <c:pt idx="0">
                  <c:v>c. no hay otro lugar más cerca</c:v>
                </c:pt>
              </c:strCache>
            </c:strRef>
          </c:tx>
          <c:spPr>
            <a:solidFill>
              <a:srgbClr val="CCCCFF"/>
            </a:solidFill>
            <a:ln w="12700">
              <a:solidFill>
                <a:srgbClr val="000000"/>
              </a:solidFill>
              <a:prstDash val="solid"/>
            </a:ln>
          </c:spPr>
          <c:dLbls>
            <c:dLbl>
              <c:idx val="0"/>
              <c:layout>
                <c:manualLayout>
                  <c:xMode val="edge"/>
                  <c:yMode val="edge"/>
                  <c:x val="0.3012422360248449"/>
                  <c:y val="0.22988505747126442"/>
                </c:manualLayout>
              </c:layout>
              <c:dLblPos val="outEnd"/>
              <c:showVal val="1"/>
            </c:dLbl>
            <c:spPr>
              <a:noFill/>
              <a:ln w="25400">
                <a:noFill/>
              </a:ln>
            </c:spPr>
            <c:txPr>
              <a:bodyPr/>
              <a:lstStyle/>
              <a:p>
                <a:pPr>
                  <a:defRPr sz="575" b="0" i="0" u="none" strike="noStrike" baseline="0">
                    <a:solidFill>
                      <a:srgbClr val="000000"/>
                    </a:solidFill>
                    <a:latin typeface="Arial"/>
                    <a:ea typeface="Arial"/>
                    <a:cs typeface="Arial"/>
                  </a:defRPr>
                </a:pPr>
                <a:endParaRPr lang="es-ES"/>
              </a:p>
            </c:txPr>
            <c:showVal val="1"/>
          </c:dLbls>
          <c:val>
            <c:numRef>
              <c:f>'3'!$AA$8</c:f>
              <c:numCache>
                <c:formatCode>0%</c:formatCode>
                <c:ptCount val="1"/>
                <c:pt idx="0">
                  <c:v>0.36319018404907982</c:v>
                </c:pt>
              </c:numCache>
            </c:numRef>
          </c:val>
        </c:ser>
        <c:ser>
          <c:idx val="3"/>
          <c:order val="3"/>
          <c:tx>
            <c:strRef>
              <c:f>'3'!$A$9</c:f>
              <c:strCache>
                <c:ptCount val="1"/>
                <c:pt idx="0">
                  <c:v>d. otros</c:v>
                </c:pt>
              </c:strCache>
            </c:strRef>
          </c:tx>
          <c:spPr>
            <a:solidFill>
              <a:srgbClr val="CCFFCC"/>
            </a:solidFill>
            <a:ln w="12700">
              <a:solidFill>
                <a:srgbClr val="000000"/>
              </a:solidFill>
              <a:prstDash val="solid"/>
            </a:ln>
          </c:spPr>
          <c:dLbls>
            <c:spPr>
              <a:noFill/>
              <a:ln w="25400">
                <a:noFill/>
              </a:ln>
            </c:spPr>
            <c:txPr>
              <a:bodyPr/>
              <a:lstStyle/>
              <a:p>
                <a:pPr>
                  <a:defRPr sz="650" b="0" i="0" u="none" strike="noStrike" baseline="0">
                    <a:solidFill>
                      <a:srgbClr val="000000"/>
                    </a:solidFill>
                    <a:latin typeface="Arial"/>
                    <a:ea typeface="Arial"/>
                    <a:cs typeface="Arial"/>
                  </a:defRPr>
                </a:pPr>
                <a:endParaRPr lang="es-ES"/>
              </a:p>
            </c:txPr>
            <c:showVal val="1"/>
          </c:dLbls>
          <c:val>
            <c:numRef>
              <c:f>'3'!$AA$9</c:f>
              <c:numCache>
                <c:formatCode>0%</c:formatCode>
                <c:ptCount val="1"/>
                <c:pt idx="0">
                  <c:v>1.2269938650306749E-3</c:v>
                </c:pt>
              </c:numCache>
            </c:numRef>
          </c:val>
        </c:ser>
        <c:dLbls>
          <c:showVal val="1"/>
        </c:dLbls>
        <c:axId val="103055360"/>
        <c:axId val="103056896"/>
      </c:barChart>
      <c:catAx>
        <c:axId val="103055360"/>
        <c:scaling>
          <c:orientation val="minMax"/>
        </c:scaling>
        <c:delete val="1"/>
        <c:axPos val="b"/>
        <c:tickLblPos val="nextTo"/>
        <c:crossAx val="103056896"/>
        <c:crosses val="autoZero"/>
        <c:auto val="1"/>
        <c:lblAlgn val="ctr"/>
        <c:lblOffset val="100"/>
      </c:catAx>
      <c:valAx>
        <c:axId val="103056896"/>
        <c:scaling>
          <c:orientation val="minMax"/>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425" b="0" i="0" u="none" strike="noStrike" baseline="0">
                <a:solidFill>
                  <a:srgbClr val="000000"/>
                </a:solidFill>
                <a:latin typeface="Arial"/>
                <a:ea typeface="Arial"/>
                <a:cs typeface="Arial"/>
              </a:defRPr>
            </a:pPr>
            <a:endParaRPr lang="es-ES"/>
          </a:p>
        </c:txPr>
        <c:crossAx val="103055360"/>
        <c:crosses val="autoZero"/>
        <c:crossBetween val="between"/>
      </c:valAx>
      <c:spPr>
        <a:solidFill>
          <a:srgbClr val="C0C0C0"/>
        </a:solidFill>
        <a:ln w="12700">
          <a:solidFill>
            <a:srgbClr val="808080"/>
          </a:solidFill>
          <a:prstDash val="solid"/>
        </a:ln>
      </c:spPr>
    </c:plotArea>
    <c:legend>
      <c:legendPos val="r"/>
      <c:layout>
        <c:manualLayout>
          <c:xMode val="edge"/>
          <c:yMode val="edge"/>
          <c:x val="0.52484472049689479"/>
          <c:y val="9.7701149425287362E-2"/>
          <c:w val="0.45652173913043481"/>
          <c:h val="0.71264367816091989"/>
        </c:manualLayout>
      </c:layout>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c:spPr>
  <c:txPr>
    <a:bodyPr/>
    <a:lstStyle/>
    <a:p>
      <a:pPr>
        <a:defRPr sz="875" b="0" i="0" u="none" strike="noStrike" baseline="0">
          <a:solidFill>
            <a:srgbClr val="000000"/>
          </a:solidFill>
          <a:latin typeface="Arial"/>
          <a:ea typeface="Arial"/>
          <a:cs typeface="Arial"/>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550" b="1" i="0" u="none" strike="noStrike" baseline="0">
                <a:solidFill>
                  <a:srgbClr val="000000"/>
                </a:solidFill>
                <a:latin typeface="Arial"/>
                <a:ea typeface="Arial"/>
                <a:cs typeface="Arial"/>
              </a:defRPr>
            </a:pPr>
            <a:r>
              <a:t>4, Calificación de la ciudadania al servicios de recoleccion </a:t>
            </a:r>
          </a:p>
        </c:rich>
      </c:tx>
      <c:layout>
        <c:manualLayout>
          <c:xMode val="edge"/>
          <c:yMode val="edge"/>
          <c:x val="0.18064516129032268"/>
          <c:y val="1.9607843137254902E-2"/>
        </c:manualLayout>
      </c:layout>
      <c:spPr>
        <a:noFill/>
        <a:ln w="25398">
          <a:noFill/>
        </a:ln>
      </c:spPr>
    </c:title>
    <c:view3D>
      <c:hPercent val="6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7096774193548387E-2"/>
          <c:y val="0.21078431372549031"/>
          <c:w val="0.65483870967741953"/>
          <c:h val="0.70588235294117663"/>
        </c:manualLayout>
      </c:layout>
      <c:bar3DChart>
        <c:barDir val="col"/>
        <c:grouping val="clustered"/>
        <c:ser>
          <c:idx val="0"/>
          <c:order val="0"/>
          <c:tx>
            <c:strRef>
              <c:f>'4'!$A$6</c:f>
              <c:strCache>
                <c:ptCount val="1"/>
                <c:pt idx="0">
                  <c:v>a Excelente</c:v>
                </c:pt>
              </c:strCache>
            </c:strRef>
          </c:tx>
          <c:spPr>
            <a:solidFill>
              <a:srgbClr val="808000"/>
            </a:solidFill>
            <a:ln w="12699">
              <a:solidFill>
                <a:srgbClr val="000000"/>
              </a:solidFill>
              <a:prstDash val="solid"/>
            </a:ln>
          </c:spPr>
          <c:dLbls>
            <c:spPr>
              <a:noFill/>
              <a:ln w="25398">
                <a:noFill/>
              </a:ln>
            </c:spPr>
            <c:txPr>
              <a:bodyPr/>
              <a:lstStyle/>
              <a:p>
                <a:pPr>
                  <a:defRPr sz="850" b="0" i="0" u="none" strike="noStrike" baseline="0">
                    <a:solidFill>
                      <a:srgbClr val="0000FF"/>
                    </a:solidFill>
                    <a:latin typeface="Arial"/>
                    <a:ea typeface="Arial"/>
                    <a:cs typeface="Arial"/>
                  </a:defRPr>
                </a:pPr>
                <a:endParaRPr lang="es-ES"/>
              </a:p>
            </c:txPr>
            <c:showVal val="1"/>
          </c:dLbls>
          <c:val>
            <c:numRef>
              <c:f>'4'!$AB$6</c:f>
              <c:numCache>
                <c:formatCode>0.0%</c:formatCode>
                <c:ptCount val="1"/>
                <c:pt idx="0">
                  <c:v>1.1029411764705887E-2</c:v>
                </c:pt>
              </c:numCache>
            </c:numRef>
          </c:val>
        </c:ser>
        <c:ser>
          <c:idx val="1"/>
          <c:order val="1"/>
          <c:tx>
            <c:strRef>
              <c:f>'4'!$A$7</c:f>
              <c:strCache>
                <c:ptCount val="1"/>
                <c:pt idx="0">
                  <c:v>b Muy Bueno</c:v>
                </c:pt>
              </c:strCache>
            </c:strRef>
          </c:tx>
          <c:spPr>
            <a:solidFill>
              <a:srgbClr val="CCCCFF"/>
            </a:solidFill>
            <a:ln w="12699">
              <a:solidFill>
                <a:srgbClr val="000000"/>
              </a:solidFill>
              <a:prstDash val="solid"/>
            </a:ln>
          </c:spPr>
          <c:dLbls>
            <c:dLbl>
              <c:idx val="0"/>
              <c:layout>
                <c:manualLayout>
                  <c:xMode val="edge"/>
                  <c:yMode val="edge"/>
                  <c:x val="0.27741935483870966"/>
                  <c:y val="0.67156862745098056"/>
                </c:manualLayout>
              </c:layout>
              <c:showVal val="1"/>
            </c:dLbl>
            <c:spPr>
              <a:noFill/>
              <a:ln w="25398">
                <a:noFill/>
              </a:ln>
            </c:spPr>
            <c:txPr>
              <a:bodyPr/>
              <a:lstStyle/>
              <a:p>
                <a:pPr>
                  <a:defRPr sz="850" b="0" i="0" u="none" strike="noStrike" baseline="0">
                    <a:solidFill>
                      <a:srgbClr val="0000FF"/>
                    </a:solidFill>
                    <a:latin typeface="Arial"/>
                    <a:ea typeface="Arial"/>
                    <a:cs typeface="Arial"/>
                  </a:defRPr>
                </a:pPr>
                <a:endParaRPr lang="es-ES"/>
              </a:p>
            </c:txPr>
            <c:showVal val="1"/>
          </c:dLbls>
          <c:val>
            <c:numRef>
              <c:f>'4'!$AB$7</c:f>
              <c:numCache>
                <c:formatCode>0.0%</c:formatCode>
                <c:ptCount val="1"/>
                <c:pt idx="0">
                  <c:v>8.2107843137254971E-2</c:v>
                </c:pt>
              </c:numCache>
            </c:numRef>
          </c:val>
        </c:ser>
        <c:ser>
          <c:idx val="2"/>
          <c:order val="2"/>
          <c:tx>
            <c:strRef>
              <c:f>'4'!$A$8</c:f>
              <c:strCache>
                <c:ptCount val="1"/>
                <c:pt idx="0">
                  <c:v>c Bueno</c:v>
                </c:pt>
              </c:strCache>
            </c:strRef>
          </c:tx>
          <c:spPr>
            <a:solidFill>
              <a:srgbClr val="33CCCC"/>
            </a:solidFill>
            <a:ln w="12699">
              <a:solidFill>
                <a:srgbClr val="000000"/>
              </a:solidFill>
              <a:prstDash val="solid"/>
            </a:ln>
          </c:spPr>
          <c:dLbls>
            <c:spPr>
              <a:noFill/>
              <a:ln w="25398">
                <a:noFill/>
              </a:ln>
            </c:spPr>
            <c:txPr>
              <a:bodyPr/>
              <a:lstStyle/>
              <a:p>
                <a:pPr>
                  <a:defRPr sz="850" b="0" i="0" u="none" strike="noStrike" baseline="0">
                    <a:solidFill>
                      <a:srgbClr val="0000FF"/>
                    </a:solidFill>
                    <a:latin typeface="Arial"/>
                    <a:ea typeface="Arial"/>
                    <a:cs typeface="Arial"/>
                  </a:defRPr>
                </a:pPr>
                <a:endParaRPr lang="es-ES"/>
              </a:p>
            </c:txPr>
            <c:showVal val="1"/>
          </c:dLbls>
          <c:val>
            <c:numRef>
              <c:f>'4'!$AB$8</c:f>
              <c:numCache>
                <c:formatCode>0.0%</c:formatCode>
                <c:ptCount val="1"/>
                <c:pt idx="0">
                  <c:v>0.40441176470588247</c:v>
                </c:pt>
              </c:numCache>
            </c:numRef>
          </c:val>
        </c:ser>
        <c:ser>
          <c:idx val="3"/>
          <c:order val="3"/>
          <c:tx>
            <c:strRef>
              <c:f>'4'!$A$9</c:f>
              <c:strCache>
                <c:ptCount val="1"/>
                <c:pt idx="0">
                  <c:v>d Regular</c:v>
                </c:pt>
              </c:strCache>
            </c:strRef>
          </c:tx>
          <c:spPr>
            <a:solidFill>
              <a:srgbClr val="993366"/>
            </a:solidFill>
            <a:ln w="12699">
              <a:solidFill>
                <a:srgbClr val="000000"/>
              </a:solidFill>
              <a:prstDash val="solid"/>
            </a:ln>
          </c:spPr>
          <c:dLbls>
            <c:spPr>
              <a:noFill/>
              <a:ln w="25398">
                <a:noFill/>
              </a:ln>
            </c:spPr>
            <c:txPr>
              <a:bodyPr/>
              <a:lstStyle/>
              <a:p>
                <a:pPr>
                  <a:defRPr sz="850" b="0" i="0" u="none" strike="noStrike" baseline="0">
                    <a:solidFill>
                      <a:srgbClr val="0000FF"/>
                    </a:solidFill>
                    <a:latin typeface="Arial"/>
                    <a:ea typeface="Arial"/>
                    <a:cs typeface="Arial"/>
                  </a:defRPr>
                </a:pPr>
                <a:endParaRPr lang="es-ES"/>
              </a:p>
            </c:txPr>
            <c:showVal val="1"/>
          </c:dLbls>
          <c:val>
            <c:numRef>
              <c:f>'4'!$AB$9</c:f>
              <c:numCache>
                <c:formatCode>0.0%</c:formatCode>
                <c:ptCount val="1"/>
                <c:pt idx="0">
                  <c:v>0.43627450980392174</c:v>
                </c:pt>
              </c:numCache>
            </c:numRef>
          </c:val>
        </c:ser>
        <c:ser>
          <c:idx val="4"/>
          <c:order val="4"/>
          <c:tx>
            <c:strRef>
              <c:f>'4'!$A$10</c:f>
              <c:strCache>
                <c:ptCount val="1"/>
                <c:pt idx="0">
                  <c:v>e Deficiente</c:v>
                </c:pt>
              </c:strCache>
            </c:strRef>
          </c:tx>
          <c:spPr>
            <a:solidFill>
              <a:srgbClr val="FFFFCC"/>
            </a:solidFill>
            <a:ln w="12699">
              <a:solidFill>
                <a:srgbClr val="000000"/>
              </a:solidFill>
              <a:prstDash val="solid"/>
            </a:ln>
          </c:spPr>
          <c:dLbls>
            <c:spPr>
              <a:noFill/>
              <a:ln w="25398">
                <a:noFill/>
              </a:ln>
            </c:spPr>
            <c:txPr>
              <a:bodyPr/>
              <a:lstStyle/>
              <a:p>
                <a:pPr>
                  <a:defRPr sz="850" b="0" i="0" u="none" strike="noStrike" baseline="0">
                    <a:solidFill>
                      <a:srgbClr val="0000FF"/>
                    </a:solidFill>
                    <a:latin typeface="Arial"/>
                    <a:ea typeface="Arial"/>
                    <a:cs typeface="Arial"/>
                  </a:defRPr>
                </a:pPr>
                <a:endParaRPr lang="es-ES"/>
              </a:p>
            </c:txPr>
            <c:showVal val="1"/>
          </c:dLbls>
          <c:val>
            <c:numRef>
              <c:f>'4'!$AB$10</c:f>
              <c:numCache>
                <c:formatCode>0.0%</c:formatCode>
                <c:ptCount val="1"/>
                <c:pt idx="0">
                  <c:v>6.6176470588235309E-2</c:v>
                </c:pt>
              </c:numCache>
            </c:numRef>
          </c:val>
        </c:ser>
        <c:dLbls>
          <c:showVal val="1"/>
        </c:dLbls>
        <c:shape val="box"/>
        <c:axId val="193399424"/>
        <c:axId val="193413504"/>
        <c:axId val="0"/>
      </c:bar3DChart>
      <c:catAx>
        <c:axId val="193399424"/>
        <c:scaling>
          <c:orientation val="minMax"/>
        </c:scaling>
        <c:delete val="1"/>
        <c:axPos val="b"/>
        <c:tickLblPos val="nextTo"/>
        <c:crossAx val="193413504"/>
        <c:crosses val="autoZero"/>
        <c:auto val="1"/>
        <c:lblAlgn val="ctr"/>
        <c:lblOffset val="100"/>
      </c:catAx>
      <c:valAx>
        <c:axId val="193413504"/>
        <c:scaling>
          <c:orientation val="minMax"/>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sz="550" b="0" i="0" u="none" strike="noStrike" baseline="0">
                <a:solidFill>
                  <a:srgbClr val="000000"/>
                </a:solidFill>
                <a:latin typeface="Arial"/>
                <a:ea typeface="Arial"/>
                <a:cs typeface="Arial"/>
              </a:defRPr>
            </a:pPr>
            <a:endParaRPr lang="es-ES"/>
          </a:p>
        </c:txPr>
        <c:crossAx val="193399424"/>
        <c:crosses val="autoZero"/>
        <c:crossBetween val="between"/>
      </c:valAx>
      <c:spPr>
        <a:noFill/>
        <a:ln w="25398">
          <a:noFill/>
        </a:ln>
      </c:spPr>
    </c:plotArea>
    <c:legend>
      <c:legendPos val="r"/>
      <c:layout>
        <c:manualLayout>
          <c:xMode val="edge"/>
          <c:yMode val="edge"/>
          <c:x val="0.80645161290322598"/>
          <c:y val="0.4215686274509805"/>
          <c:w val="0.18064516129032268"/>
          <c:h val="0.32352941176470612"/>
        </c:manualLayout>
      </c:layout>
      <c:spPr>
        <a:solidFill>
          <a:srgbClr val="FFFFFF"/>
        </a:solidFill>
        <a:ln w="3175">
          <a:solidFill>
            <a:srgbClr val="000000"/>
          </a:solidFill>
          <a:prstDash val="solid"/>
        </a:ln>
      </c:spPr>
      <c:txPr>
        <a:bodyPr/>
        <a:lstStyle/>
        <a:p>
          <a:pPr>
            <a:defRPr sz="505"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c:spPr>
  <c:txPr>
    <a:bodyPr/>
    <a:lstStyle/>
    <a:p>
      <a:pPr>
        <a:defRPr sz="850" b="0" i="0" u="none" strike="noStrike" baseline="0">
          <a:solidFill>
            <a:srgbClr val="000000"/>
          </a:solidFill>
          <a:latin typeface="Arial"/>
          <a:ea typeface="Arial"/>
          <a:cs typeface="Arial"/>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575" b="0" i="0" u="none" strike="noStrike" baseline="0">
                <a:solidFill>
                  <a:srgbClr val="000000"/>
                </a:solidFill>
                <a:latin typeface="Arial"/>
                <a:ea typeface="Arial"/>
                <a:cs typeface="Arial"/>
              </a:defRPr>
            </a:pPr>
            <a:r>
              <a:t>5. Que hacen con la basura si el carro recolector no pasa en el horario establecido</a:t>
            </a:r>
          </a:p>
        </c:rich>
      </c:tx>
      <c:layout>
        <c:manualLayout>
          <c:xMode val="edge"/>
          <c:yMode val="edge"/>
          <c:x val="0.11926605504587161"/>
          <c:y val="2.0202020202020211E-2"/>
        </c:manualLayout>
      </c:layout>
      <c:spPr>
        <a:noFill/>
        <a:ln w="25400">
          <a:noFill/>
        </a:ln>
      </c:spPr>
    </c:title>
    <c:plotArea>
      <c:layout>
        <c:manualLayout>
          <c:layoutTarget val="inner"/>
          <c:xMode val="edge"/>
          <c:yMode val="edge"/>
          <c:x val="0.1009174311926605"/>
          <c:y val="0.25757575757575757"/>
          <c:w val="0.38532110091743144"/>
          <c:h val="0.65656565656565691"/>
        </c:manualLayout>
      </c:layout>
      <c:barChart>
        <c:barDir val="col"/>
        <c:grouping val="clustered"/>
        <c:ser>
          <c:idx val="0"/>
          <c:order val="0"/>
          <c:tx>
            <c:strRef>
              <c:f>'5'!$A$4</c:f>
              <c:strCache>
                <c:ptCount val="1"/>
                <c:pt idx="0">
                  <c:v>a. La dejan en la acera</c:v>
                </c:pt>
              </c:strCache>
            </c:strRef>
          </c:tx>
          <c:spPr>
            <a:gradFill rotWithShape="0">
              <a:gsLst>
                <a:gs pos="0">
                  <a:srgbClr val="FFFFCC"/>
                </a:gs>
                <a:gs pos="100000">
                  <a:srgbClr val="FFCC99"/>
                </a:gs>
              </a:gsLst>
              <a:lin ang="5400000" scaled="1"/>
            </a:gradFill>
            <a:ln w="12700">
              <a:solidFill>
                <a:srgbClr val="000000"/>
              </a:solidFill>
              <a:prstDash val="solid"/>
            </a:ln>
          </c:spPr>
          <c:dLbls>
            <c:spPr>
              <a:noFill/>
              <a:ln w="25400">
                <a:noFill/>
              </a:ln>
            </c:spPr>
            <c:txPr>
              <a:bodyPr/>
              <a:lstStyle/>
              <a:p>
                <a:pPr>
                  <a:defRPr sz="625" b="0" i="0" u="none" strike="noStrike" baseline="0">
                    <a:solidFill>
                      <a:srgbClr val="000000"/>
                    </a:solidFill>
                    <a:latin typeface="Arial"/>
                    <a:ea typeface="Arial"/>
                    <a:cs typeface="Arial"/>
                  </a:defRPr>
                </a:pPr>
                <a:endParaRPr lang="es-ES"/>
              </a:p>
            </c:txPr>
            <c:showVal val="1"/>
          </c:dLbls>
          <c:val>
            <c:numRef>
              <c:f>'5'!$AA$4</c:f>
              <c:numCache>
                <c:formatCode>0%</c:formatCode>
                <c:ptCount val="1"/>
                <c:pt idx="0">
                  <c:v>0.24785276073619639</c:v>
                </c:pt>
              </c:numCache>
            </c:numRef>
          </c:val>
        </c:ser>
        <c:ser>
          <c:idx val="1"/>
          <c:order val="1"/>
          <c:tx>
            <c:strRef>
              <c:f>'5'!$A$5</c:f>
              <c:strCache>
                <c:ptCount val="1"/>
                <c:pt idx="0">
                  <c:v>b la dejan en la esquina</c:v>
                </c:pt>
              </c:strCache>
            </c:strRef>
          </c:tx>
          <c:spPr>
            <a:gradFill rotWithShape="0">
              <a:gsLst>
                <a:gs pos="0">
                  <a:srgbClr val="008080"/>
                </a:gs>
                <a:gs pos="100000">
                  <a:srgbClr val="CCFFCC"/>
                </a:gs>
              </a:gsLst>
              <a:lin ang="5400000" scaled="1"/>
            </a:gradFill>
            <a:ln w="12700">
              <a:solidFill>
                <a:srgbClr val="000000"/>
              </a:solidFill>
              <a:prstDash val="solid"/>
            </a:ln>
          </c:spPr>
          <c:dLbls>
            <c:spPr>
              <a:noFill/>
              <a:ln w="25400">
                <a:noFill/>
              </a:ln>
            </c:spPr>
            <c:txPr>
              <a:bodyPr/>
              <a:lstStyle/>
              <a:p>
                <a:pPr>
                  <a:defRPr sz="525" b="0" i="0" u="none" strike="noStrike" baseline="0">
                    <a:solidFill>
                      <a:srgbClr val="000000"/>
                    </a:solidFill>
                    <a:latin typeface="Arial"/>
                    <a:ea typeface="Arial"/>
                    <a:cs typeface="Arial"/>
                  </a:defRPr>
                </a:pPr>
                <a:endParaRPr lang="es-ES"/>
              </a:p>
            </c:txPr>
            <c:showVal val="1"/>
          </c:dLbls>
          <c:val>
            <c:numRef>
              <c:f>'5'!$AA$5</c:f>
              <c:numCache>
                <c:formatCode>0%</c:formatCode>
                <c:ptCount val="1"/>
                <c:pt idx="0">
                  <c:v>0.55092024539877338</c:v>
                </c:pt>
              </c:numCache>
            </c:numRef>
          </c:val>
        </c:ser>
        <c:ser>
          <c:idx val="2"/>
          <c:order val="2"/>
          <c:tx>
            <c:strRef>
              <c:f>'5'!$A$6</c:f>
              <c:strCache>
                <c:ptCount val="1"/>
                <c:pt idx="0">
                  <c:v>c la guarda y espera que pase otro dia</c:v>
                </c:pt>
              </c:strCache>
            </c:strRef>
          </c:tx>
          <c:spPr>
            <a:gradFill rotWithShape="0">
              <a:gsLst>
                <a:gs pos="0">
                  <a:srgbClr val="666699"/>
                </a:gs>
                <a:gs pos="100000">
                  <a:srgbClr val="FFFFCC"/>
                </a:gs>
              </a:gsLst>
              <a:lin ang="5400000" scaled="1"/>
            </a:gradFill>
            <a:ln w="12700">
              <a:solidFill>
                <a:srgbClr val="000000"/>
              </a:solidFill>
              <a:prstDash val="solid"/>
            </a:ln>
          </c:spPr>
          <c:dLbls>
            <c:dLbl>
              <c:idx val="0"/>
              <c:spPr>
                <a:noFill/>
                <a:ln w="25400">
                  <a:noFill/>
                </a:ln>
              </c:spPr>
              <c:txPr>
                <a:bodyPr/>
                <a:lstStyle/>
                <a:p>
                  <a:pPr>
                    <a:defRPr sz="625" b="0" i="0" u="none" strike="noStrike" baseline="0">
                      <a:solidFill>
                        <a:srgbClr val="000000"/>
                      </a:solidFill>
                      <a:latin typeface="Arial"/>
                      <a:ea typeface="Arial"/>
                      <a:cs typeface="Arial"/>
                    </a:defRPr>
                  </a:pPr>
                  <a:endParaRPr lang="es-ES"/>
                </a:p>
              </c:txPr>
            </c:dLbl>
            <c:spPr>
              <a:noFill/>
              <a:ln w="25400">
                <a:noFill/>
              </a:ln>
            </c:spPr>
            <c:txPr>
              <a:bodyPr/>
              <a:lstStyle/>
              <a:p>
                <a:pPr>
                  <a:defRPr sz="875" b="0" i="0" u="none" strike="noStrike" baseline="0">
                    <a:solidFill>
                      <a:srgbClr val="000000"/>
                    </a:solidFill>
                    <a:latin typeface="Arial"/>
                    <a:ea typeface="Arial"/>
                    <a:cs typeface="Arial"/>
                  </a:defRPr>
                </a:pPr>
                <a:endParaRPr lang="es-ES"/>
              </a:p>
            </c:txPr>
            <c:showVal val="1"/>
          </c:dLbls>
          <c:val>
            <c:numRef>
              <c:f>'5'!$AA$6</c:f>
              <c:numCache>
                <c:formatCode>0%</c:formatCode>
                <c:ptCount val="1"/>
                <c:pt idx="0">
                  <c:v>0.13865030674846626</c:v>
                </c:pt>
              </c:numCache>
            </c:numRef>
          </c:val>
        </c:ser>
        <c:ser>
          <c:idx val="3"/>
          <c:order val="3"/>
          <c:tx>
            <c:strRef>
              <c:f>'5'!$A$7</c:f>
              <c:strCache>
                <c:ptCount val="1"/>
                <c:pt idx="0">
                  <c:v>d Otras</c:v>
                </c:pt>
              </c:strCache>
            </c:strRef>
          </c:tx>
          <c:spPr>
            <a:gradFill rotWithShape="0">
              <a:gsLst>
                <a:gs pos="0">
                  <a:srgbClr val="800000"/>
                </a:gs>
                <a:gs pos="100000">
                  <a:srgbClr val="800000">
                    <a:gamma/>
                    <a:shade val="46275"/>
                    <a:invGamma/>
                  </a:srgbClr>
                </a:gs>
              </a:gsLst>
              <a:lin ang="5400000" scaled="1"/>
            </a:gradFill>
            <a:ln w="12700">
              <a:solidFill>
                <a:srgbClr val="000000"/>
              </a:solidFill>
              <a:prstDash val="solid"/>
            </a:ln>
          </c:spPr>
          <c:dLbls>
            <c:spPr>
              <a:noFill/>
              <a:ln w="25400">
                <a:noFill/>
              </a:ln>
            </c:spPr>
            <c:txPr>
              <a:bodyPr/>
              <a:lstStyle/>
              <a:p>
                <a:pPr>
                  <a:defRPr sz="625" b="0" i="0" u="none" strike="noStrike" baseline="0">
                    <a:solidFill>
                      <a:srgbClr val="000000"/>
                    </a:solidFill>
                    <a:latin typeface="Arial"/>
                    <a:ea typeface="Arial"/>
                    <a:cs typeface="Arial"/>
                  </a:defRPr>
                </a:pPr>
                <a:endParaRPr lang="es-ES"/>
              </a:p>
            </c:txPr>
            <c:showVal val="1"/>
          </c:dLbls>
          <c:val>
            <c:numRef>
              <c:f>'5'!$AA$7</c:f>
              <c:numCache>
                <c:formatCode>0%</c:formatCode>
                <c:ptCount val="1"/>
                <c:pt idx="0">
                  <c:v>6.2576687116564431E-2</c:v>
                </c:pt>
              </c:numCache>
            </c:numRef>
          </c:val>
        </c:ser>
        <c:dLbls>
          <c:showVal val="1"/>
        </c:dLbls>
        <c:axId val="194072960"/>
        <c:axId val="194074496"/>
      </c:barChart>
      <c:catAx>
        <c:axId val="194072960"/>
        <c:scaling>
          <c:orientation val="minMax"/>
        </c:scaling>
        <c:delete val="1"/>
        <c:axPos val="b"/>
        <c:tickLblPos val="nextTo"/>
        <c:crossAx val="194074496"/>
        <c:crosses val="autoZero"/>
        <c:auto val="1"/>
        <c:lblAlgn val="ctr"/>
        <c:lblOffset val="100"/>
      </c:catAx>
      <c:valAx>
        <c:axId val="194074496"/>
        <c:scaling>
          <c:orientation val="minMax"/>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es-ES"/>
          </a:p>
        </c:txPr>
        <c:crossAx val="194072960"/>
        <c:crosses val="autoZero"/>
        <c:crossBetween val="between"/>
      </c:valAx>
      <c:spPr>
        <a:solidFill>
          <a:srgbClr val="C0C0C0"/>
        </a:solidFill>
        <a:ln w="12700">
          <a:solidFill>
            <a:srgbClr val="808080"/>
          </a:solidFill>
          <a:prstDash val="solid"/>
        </a:ln>
      </c:spPr>
    </c:plotArea>
    <c:legend>
      <c:legendPos val="r"/>
      <c:layout>
        <c:manualLayout>
          <c:xMode val="edge"/>
          <c:yMode val="edge"/>
          <c:x val="0.50152905198776732"/>
          <c:y val="0.21212121212121218"/>
          <c:w val="0.4617737003058105"/>
          <c:h val="0.75252525252525282"/>
        </c:manualLayout>
      </c:layout>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c:spPr>
  <c:txPr>
    <a:bodyPr/>
    <a:lstStyle/>
    <a:p>
      <a:pPr>
        <a:defRPr sz="875" b="0" i="0" u="none" strike="noStrike" baseline="0">
          <a:solidFill>
            <a:srgbClr val="000000"/>
          </a:solidFill>
          <a:latin typeface="Arial"/>
          <a:ea typeface="Arial"/>
          <a:cs typeface="Arial"/>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575" b="0" i="0" u="none" strike="noStrike" baseline="0">
                <a:solidFill>
                  <a:srgbClr val="000000"/>
                </a:solidFill>
                <a:latin typeface="Arial"/>
                <a:ea typeface="Arial"/>
                <a:cs typeface="Arial"/>
              </a:defRPr>
            </a:pPr>
            <a:r>
              <a:t>6 Como califican el sector donde viven </a:t>
            </a:r>
          </a:p>
        </c:rich>
      </c:tx>
      <c:layout>
        <c:manualLayout>
          <c:xMode val="edge"/>
          <c:yMode val="edge"/>
          <c:x val="0.28267477203647434"/>
          <c:y val="1.8691588785046735E-2"/>
        </c:manualLayout>
      </c:layout>
      <c:spPr>
        <a:noFill/>
        <a:ln w="25399">
          <a:noFill/>
        </a:ln>
      </c:spPr>
    </c:title>
    <c:plotArea>
      <c:layout>
        <c:manualLayout>
          <c:layoutTarget val="inner"/>
          <c:xMode val="edge"/>
          <c:yMode val="edge"/>
          <c:x val="0.10942249240121589"/>
          <c:y val="0.21028037383177575"/>
          <c:w val="0.67781155015197592"/>
          <c:h val="0.74766355140186913"/>
        </c:manualLayout>
      </c:layout>
      <c:barChart>
        <c:barDir val="col"/>
        <c:grouping val="clustered"/>
        <c:ser>
          <c:idx val="0"/>
          <c:order val="0"/>
          <c:tx>
            <c:strRef>
              <c:f>'6'!$A$5</c:f>
              <c:strCache>
                <c:ptCount val="1"/>
                <c:pt idx="0">
                  <c:v>a Muy Bueno</c:v>
                </c:pt>
              </c:strCache>
            </c:strRef>
          </c:tx>
          <c:spPr>
            <a:gradFill rotWithShape="0">
              <a:gsLst>
                <a:gs pos="0">
                  <a:srgbClr val="FF99CC"/>
                </a:gs>
                <a:gs pos="100000">
                  <a:srgbClr val="FFFFFF"/>
                </a:gs>
              </a:gsLst>
              <a:lin ang="5400000" scaled="1"/>
            </a:gradFill>
            <a:ln w="12700">
              <a:solidFill>
                <a:srgbClr val="000000"/>
              </a:solidFill>
              <a:prstDash val="solid"/>
            </a:ln>
          </c:spPr>
          <c:dLbls>
            <c:dLbl>
              <c:idx val="0"/>
              <c:layout>
                <c:manualLayout>
                  <c:xMode val="edge"/>
                  <c:yMode val="edge"/>
                  <c:x val="0.22796352583586629"/>
                  <c:y val="0.82242990654205628"/>
                </c:manualLayout>
              </c:layout>
              <c:dLblPos val="outEnd"/>
              <c:showVal val="1"/>
            </c:dLbl>
            <c:spPr>
              <a:noFill/>
              <a:ln w="25399">
                <a:noFill/>
              </a:ln>
            </c:spPr>
            <c:txPr>
              <a:bodyPr/>
              <a:lstStyle/>
              <a:p>
                <a:pPr>
                  <a:defRPr sz="850" b="0" i="0" u="none" strike="noStrike" baseline="0">
                    <a:solidFill>
                      <a:srgbClr val="000000"/>
                    </a:solidFill>
                    <a:latin typeface="Arial"/>
                    <a:ea typeface="Arial"/>
                    <a:cs typeface="Arial"/>
                  </a:defRPr>
                </a:pPr>
                <a:endParaRPr lang="es-ES"/>
              </a:p>
            </c:txPr>
            <c:showVal val="1"/>
          </c:dLbls>
          <c:val>
            <c:numRef>
              <c:f>'6'!$AA$5</c:f>
              <c:numCache>
                <c:formatCode>0.0%</c:formatCode>
                <c:ptCount val="1"/>
                <c:pt idx="0">
                  <c:v>6.5030674846625822E-2</c:v>
                </c:pt>
              </c:numCache>
            </c:numRef>
          </c:val>
        </c:ser>
        <c:ser>
          <c:idx val="1"/>
          <c:order val="1"/>
          <c:tx>
            <c:strRef>
              <c:f>'6'!$A$6</c:f>
              <c:strCache>
                <c:ptCount val="1"/>
                <c:pt idx="0">
                  <c:v>b Bueno</c:v>
                </c:pt>
              </c:strCache>
            </c:strRef>
          </c:tx>
          <c:spPr>
            <a:gradFill rotWithShape="0">
              <a:gsLst>
                <a:gs pos="0">
                  <a:srgbClr val="CCCCFF"/>
                </a:gs>
                <a:gs pos="100000">
                  <a:srgbClr val="FFFFFF"/>
                </a:gs>
              </a:gsLst>
              <a:lin ang="5400000" scaled="1"/>
            </a:gradFill>
            <a:ln w="12700">
              <a:solidFill>
                <a:srgbClr val="000000"/>
              </a:solidFill>
              <a:prstDash val="solid"/>
            </a:ln>
          </c:spPr>
          <c:dLbls>
            <c:dLbl>
              <c:idx val="0"/>
              <c:layout>
                <c:manualLayout>
                  <c:xMode val="edge"/>
                  <c:yMode val="edge"/>
                  <c:x val="0.32826747720364763"/>
                  <c:y val="0.52336448598130803"/>
                </c:manualLayout>
              </c:layout>
              <c:dLblPos val="outEnd"/>
              <c:showVal val="1"/>
            </c:dLbl>
            <c:spPr>
              <a:noFill/>
              <a:ln w="25399">
                <a:noFill/>
              </a:ln>
            </c:spPr>
            <c:txPr>
              <a:bodyPr/>
              <a:lstStyle/>
              <a:p>
                <a:pPr>
                  <a:defRPr sz="900" b="0" i="0" u="none" strike="noStrike" baseline="0">
                    <a:solidFill>
                      <a:srgbClr val="000000"/>
                    </a:solidFill>
                    <a:latin typeface="Arial"/>
                    <a:ea typeface="Arial"/>
                    <a:cs typeface="Arial"/>
                  </a:defRPr>
                </a:pPr>
                <a:endParaRPr lang="es-ES"/>
              </a:p>
            </c:txPr>
            <c:showVal val="1"/>
          </c:dLbls>
          <c:val>
            <c:numRef>
              <c:f>'6'!$AA$6</c:f>
              <c:numCache>
                <c:formatCode>0.0%</c:formatCode>
                <c:ptCount val="1"/>
                <c:pt idx="0">
                  <c:v>0.43803680981595117</c:v>
                </c:pt>
              </c:numCache>
            </c:numRef>
          </c:val>
        </c:ser>
        <c:ser>
          <c:idx val="2"/>
          <c:order val="2"/>
          <c:tx>
            <c:strRef>
              <c:f>'6'!$A$7</c:f>
              <c:strCache>
                <c:ptCount val="1"/>
                <c:pt idx="0">
                  <c:v>c Regular</c:v>
                </c:pt>
              </c:strCache>
            </c:strRef>
          </c:tx>
          <c:spPr>
            <a:gradFill rotWithShape="0">
              <a:gsLst>
                <a:gs pos="0">
                  <a:srgbClr val="FFFFFF"/>
                </a:gs>
                <a:gs pos="100000">
                  <a:srgbClr val="FFFFCC"/>
                </a:gs>
              </a:gsLst>
              <a:lin ang="5400000" scaled="1"/>
            </a:gradFill>
            <a:ln w="12700">
              <a:solidFill>
                <a:srgbClr val="000000"/>
              </a:solidFill>
              <a:prstDash val="solid"/>
            </a:ln>
          </c:spPr>
          <c:dLbls>
            <c:dLbl>
              <c:idx val="0"/>
              <c:layout>
                <c:manualLayout>
                  <c:xMode val="edge"/>
                  <c:yMode val="edge"/>
                  <c:x val="0.44984802431610943"/>
                  <c:y val="0.37383177570093468"/>
                </c:manualLayout>
              </c:layout>
              <c:dLblPos val="outEnd"/>
              <c:showVal val="1"/>
            </c:dLbl>
            <c:spPr>
              <a:noFill/>
              <a:ln w="25399">
                <a:noFill/>
              </a:ln>
            </c:spPr>
            <c:txPr>
              <a:bodyPr/>
              <a:lstStyle/>
              <a:p>
                <a:pPr>
                  <a:defRPr sz="900" b="0" i="0" u="none" strike="noStrike" baseline="0">
                    <a:solidFill>
                      <a:srgbClr val="000000"/>
                    </a:solidFill>
                    <a:latin typeface="Arial"/>
                    <a:ea typeface="Arial"/>
                    <a:cs typeface="Arial"/>
                  </a:defRPr>
                </a:pPr>
                <a:endParaRPr lang="es-ES"/>
              </a:p>
            </c:txPr>
            <c:showVal val="1"/>
          </c:dLbls>
          <c:val>
            <c:numRef>
              <c:f>'6'!$AA$7</c:f>
              <c:numCache>
                <c:formatCode>0.0%</c:formatCode>
                <c:ptCount val="1"/>
                <c:pt idx="0">
                  <c:v>0.45398773006134968</c:v>
                </c:pt>
              </c:numCache>
            </c:numRef>
          </c:val>
        </c:ser>
        <c:ser>
          <c:idx val="3"/>
          <c:order val="3"/>
          <c:tx>
            <c:strRef>
              <c:f>'6'!$A$8</c:f>
              <c:strCache>
                <c:ptCount val="1"/>
                <c:pt idx="0">
                  <c:v>d Deficiente</c:v>
                </c:pt>
              </c:strCache>
            </c:strRef>
          </c:tx>
          <c:spPr>
            <a:gradFill rotWithShape="0">
              <a:gsLst>
                <a:gs pos="0">
                  <a:srgbClr val="CCFFFF"/>
                </a:gs>
                <a:gs pos="50000">
                  <a:srgbClr val="FFFFFF"/>
                </a:gs>
                <a:gs pos="100000">
                  <a:srgbClr val="CCFFFF"/>
                </a:gs>
              </a:gsLst>
              <a:lin ang="5400000" scaled="1"/>
            </a:gradFill>
            <a:ln w="12700">
              <a:solidFill>
                <a:srgbClr val="000000"/>
              </a:solidFill>
              <a:prstDash val="solid"/>
            </a:ln>
          </c:spPr>
          <c:dLbls>
            <c:dLbl>
              <c:idx val="0"/>
              <c:layout>
                <c:manualLayout>
                  <c:xMode val="edge"/>
                  <c:yMode val="edge"/>
                  <c:x val="0.58966565349544098"/>
                  <c:y val="0.86915887850467333"/>
                </c:manualLayout>
              </c:layout>
              <c:dLblPos val="outEnd"/>
              <c:showVal val="1"/>
            </c:dLbl>
            <c:spPr>
              <a:noFill/>
              <a:ln w="25399">
                <a:noFill/>
              </a:ln>
            </c:spPr>
            <c:txPr>
              <a:bodyPr/>
              <a:lstStyle/>
              <a:p>
                <a:pPr>
                  <a:defRPr sz="850" b="0" i="0" u="none" strike="noStrike" baseline="0">
                    <a:solidFill>
                      <a:srgbClr val="000000"/>
                    </a:solidFill>
                    <a:latin typeface="Arial"/>
                    <a:ea typeface="Arial"/>
                    <a:cs typeface="Arial"/>
                  </a:defRPr>
                </a:pPr>
                <a:endParaRPr lang="es-ES"/>
              </a:p>
            </c:txPr>
            <c:showVal val="1"/>
          </c:dLbls>
          <c:val>
            <c:numRef>
              <c:f>'6'!$AA$8</c:f>
              <c:numCache>
                <c:formatCode>0.0%</c:formatCode>
                <c:ptCount val="1"/>
                <c:pt idx="0">
                  <c:v>4.2944785276073615E-2</c:v>
                </c:pt>
              </c:numCache>
            </c:numRef>
          </c:val>
        </c:ser>
        <c:dLbls>
          <c:showVal val="1"/>
        </c:dLbls>
        <c:axId val="194471424"/>
        <c:axId val="194472960"/>
      </c:barChart>
      <c:catAx>
        <c:axId val="194471424"/>
        <c:scaling>
          <c:orientation val="minMax"/>
        </c:scaling>
        <c:delete val="1"/>
        <c:axPos val="b"/>
        <c:tickLblPos val="nextTo"/>
        <c:crossAx val="194472960"/>
        <c:crosses val="autoZero"/>
        <c:auto val="1"/>
        <c:lblAlgn val="ctr"/>
        <c:lblOffset val="100"/>
      </c:catAx>
      <c:valAx>
        <c:axId val="194472960"/>
        <c:scaling>
          <c:orientation val="minMax"/>
        </c:scaling>
        <c:axPos val="l"/>
        <c:majorGridlines>
          <c:spPr>
            <a:ln w="3175">
              <a:solidFill>
                <a:srgbClr val="000000"/>
              </a:solidFill>
              <a:prstDash val="solid"/>
            </a:ln>
          </c:spPr>
        </c:majorGridlines>
        <c:numFmt formatCode="0.0%" sourceLinked="1"/>
        <c:tickLblPos val="nextTo"/>
        <c:spPr>
          <a:ln w="3175">
            <a:solidFill>
              <a:srgbClr val="000000"/>
            </a:solidFill>
            <a:prstDash val="solid"/>
          </a:ln>
        </c:spPr>
        <c:txPr>
          <a:bodyPr rot="0" vert="horz"/>
          <a:lstStyle/>
          <a:p>
            <a:pPr>
              <a:defRPr sz="525" b="0" i="0" u="none" strike="noStrike" baseline="0">
                <a:solidFill>
                  <a:srgbClr val="000000"/>
                </a:solidFill>
                <a:latin typeface="Arial"/>
                <a:ea typeface="Arial"/>
                <a:cs typeface="Arial"/>
              </a:defRPr>
            </a:pPr>
            <a:endParaRPr lang="es-ES"/>
          </a:p>
        </c:txPr>
        <c:crossAx val="194471424"/>
        <c:crosses val="autoZero"/>
        <c:crossBetween val="between"/>
      </c:valAx>
      <c:spPr>
        <a:solidFill>
          <a:srgbClr val="C0C0C0"/>
        </a:solidFill>
        <a:ln w="12700">
          <a:solidFill>
            <a:srgbClr val="808080"/>
          </a:solidFill>
          <a:prstDash val="solid"/>
        </a:ln>
      </c:spPr>
    </c:plotArea>
    <c:legend>
      <c:legendPos val="r"/>
      <c:layout>
        <c:manualLayout>
          <c:xMode val="edge"/>
          <c:yMode val="edge"/>
          <c:x val="0.81762917933130719"/>
          <c:y val="0.44392523364485992"/>
          <c:w val="0.17021276595744686"/>
          <c:h val="0.24766355140186921"/>
        </c:manualLayout>
      </c:layout>
      <c:spPr>
        <a:solidFill>
          <a:srgbClr val="FFFFFF"/>
        </a:solidFill>
        <a:ln w="3175">
          <a:solidFill>
            <a:srgbClr val="000000"/>
          </a:solidFill>
          <a:prstDash val="solid"/>
        </a:ln>
      </c:spPr>
      <c:txPr>
        <a:bodyPr/>
        <a:lstStyle/>
        <a:p>
          <a:pPr>
            <a:defRPr sz="480"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798" b="0" i="0" u="none" strike="noStrike" baseline="0">
                <a:solidFill>
                  <a:srgbClr val="000000"/>
                </a:solidFill>
                <a:latin typeface="Arial"/>
                <a:ea typeface="Arial"/>
                <a:cs typeface="Arial"/>
              </a:defRPr>
            </a:pPr>
            <a:r>
              <a:t>8. Tiene Guayaquil una imagen de ciudad limpia</a:t>
            </a:r>
          </a:p>
        </c:rich>
      </c:tx>
      <c:layout>
        <c:manualLayout>
          <c:xMode val="edge"/>
          <c:yMode val="edge"/>
          <c:x val="0.19834710743801653"/>
          <c:y val="9.3023255813953504E-3"/>
        </c:manualLayout>
      </c:layout>
      <c:spPr>
        <a:noFill/>
        <a:ln w="25347">
          <a:noFill/>
        </a:ln>
      </c:spPr>
    </c:title>
    <c:view3D>
      <c:perspective val="0"/>
    </c:view3D>
    <c:plotArea>
      <c:layout>
        <c:manualLayout>
          <c:layoutTarget val="inner"/>
          <c:xMode val="edge"/>
          <c:yMode val="edge"/>
          <c:x val="6.6115702479338859E-2"/>
          <c:y val="0.13488372093023257"/>
          <c:w val="0.87190082644628142"/>
          <c:h val="0.78139534883720907"/>
        </c:manualLayout>
      </c:layout>
      <c:pie3DChart>
        <c:varyColors val="1"/>
        <c:ser>
          <c:idx val="0"/>
          <c:order val="0"/>
          <c:spPr>
            <a:solidFill>
              <a:srgbClr val="9999FF"/>
            </a:solidFill>
            <a:ln w="12674">
              <a:solidFill>
                <a:srgbClr val="000000"/>
              </a:solidFill>
              <a:prstDash val="solid"/>
            </a:ln>
          </c:spPr>
          <c:explosion val="12"/>
          <c:dPt>
            <c:idx val="0"/>
            <c:spPr>
              <a:gradFill rotWithShape="0">
                <a:gsLst>
                  <a:gs pos="0">
                    <a:srgbClr val="99CC00"/>
                  </a:gs>
                  <a:gs pos="100000">
                    <a:srgbClr val="99CC00">
                      <a:gamma/>
                      <a:shade val="46275"/>
                      <a:invGamma/>
                    </a:srgbClr>
                  </a:gs>
                </a:gsLst>
                <a:lin ang="5400000" scaled="1"/>
              </a:gradFill>
              <a:ln w="12674">
                <a:solidFill>
                  <a:srgbClr val="000000"/>
                </a:solidFill>
                <a:prstDash val="solid"/>
              </a:ln>
            </c:spPr>
          </c:dPt>
          <c:dPt>
            <c:idx val="1"/>
            <c:spPr>
              <a:gradFill rotWithShape="0">
                <a:gsLst>
                  <a:gs pos="0">
                    <a:srgbClr val="008000"/>
                  </a:gs>
                  <a:gs pos="100000">
                    <a:srgbClr val="008000">
                      <a:gamma/>
                      <a:shade val="46275"/>
                      <a:invGamma/>
                    </a:srgbClr>
                  </a:gs>
                </a:gsLst>
                <a:lin ang="5400000" scaled="1"/>
              </a:gradFill>
              <a:ln w="12674">
                <a:solidFill>
                  <a:srgbClr val="000000"/>
                </a:solidFill>
                <a:prstDash val="solid"/>
              </a:ln>
            </c:spPr>
          </c:dPt>
          <c:dPt>
            <c:idx val="2"/>
            <c:spPr>
              <a:solidFill>
                <a:srgbClr val="339966"/>
              </a:solidFill>
              <a:ln w="12674">
                <a:solidFill>
                  <a:srgbClr val="000000"/>
                </a:solidFill>
                <a:prstDash val="solid"/>
              </a:ln>
            </c:spPr>
          </c:dPt>
          <c:dLbls>
            <c:numFmt formatCode="0%" sourceLinked="0"/>
            <c:spPr>
              <a:noFill/>
              <a:ln w="25347">
                <a:noFill/>
              </a:ln>
            </c:spPr>
            <c:txPr>
              <a:bodyPr/>
              <a:lstStyle/>
              <a:p>
                <a:pPr>
                  <a:defRPr sz="299" b="1" i="0" u="none" strike="noStrike" baseline="0">
                    <a:solidFill>
                      <a:srgbClr val="000000"/>
                    </a:solidFill>
                    <a:latin typeface="Arial"/>
                    <a:ea typeface="Arial"/>
                    <a:cs typeface="Arial"/>
                  </a:defRPr>
                </a:pPr>
                <a:endParaRPr lang="es-ES"/>
              </a:p>
            </c:txPr>
            <c:showCatName val="1"/>
            <c:showPercent val="1"/>
            <c:showLeaderLines val="1"/>
          </c:dLbls>
          <c:cat>
            <c:strRef>
              <c:f>'8'!$A$4:$A$6</c:f>
              <c:strCache>
                <c:ptCount val="3"/>
                <c:pt idx="0">
                  <c:v>SI</c:v>
                </c:pt>
                <c:pt idx="1">
                  <c:v>NO</c:v>
                </c:pt>
                <c:pt idx="2">
                  <c:v>NO TOTALMENTE</c:v>
                </c:pt>
              </c:strCache>
            </c:strRef>
          </c:cat>
          <c:val>
            <c:numRef>
              <c:f>'8'!$AA$4:$AA$6</c:f>
              <c:numCache>
                <c:formatCode>0.0%</c:formatCode>
                <c:ptCount val="3"/>
                <c:pt idx="0">
                  <c:v>6.8711656441717825E-2</c:v>
                </c:pt>
                <c:pt idx="1">
                  <c:v>0.16319018404907976</c:v>
                </c:pt>
                <c:pt idx="2">
                  <c:v>0.76809815950920279</c:v>
                </c:pt>
              </c:numCache>
            </c:numRef>
          </c:val>
        </c:ser>
        <c:dLbls>
          <c:showCatName val="1"/>
          <c:showPercent val="1"/>
        </c:dLbls>
      </c:pie3DChart>
      <c:spPr>
        <a:noFill/>
        <a:ln w="25347">
          <a:noFill/>
        </a:ln>
      </c:spPr>
    </c:plotArea>
    <c:plotVisOnly val="1"/>
    <c:dispBlanksAs val="zero"/>
  </c:chart>
  <c:spPr>
    <a:solidFill>
      <a:srgbClr val="FFFFFF"/>
    </a:solidFill>
    <a:ln w="3168">
      <a:solidFill>
        <a:srgbClr val="000000"/>
      </a:solidFill>
      <a:prstDash val="solid"/>
    </a:ln>
  </c:spPr>
  <c:txPr>
    <a:bodyPr/>
    <a:lstStyle/>
    <a:p>
      <a:pPr>
        <a:defRPr sz="1148" b="0" i="0" u="none" strike="noStrike" baseline="0">
          <a:solidFill>
            <a:srgbClr val="000000"/>
          </a:solidFill>
          <a:latin typeface="Arial"/>
          <a:ea typeface="Arial"/>
          <a:cs typeface="Arial"/>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00" b="0" i="0" u="none" strike="noStrike" baseline="0">
                <a:solidFill>
                  <a:srgbClr val="000000"/>
                </a:solidFill>
                <a:latin typeface="Arial"/>
                <a:ea typeface="Arial"/>
                <a:cs typeface="Arial"/>
              </a:defRPr>
            </a:pPr>
            <a:r>
              <a:t>9. Quien es responble de manejar bien los desechos domiciliarios</a:t>
            </a:r>
          </a:p>
        </c:rich>
      </c:tx>
      <c:layout>
        <c:manualLayout>
          <c:xMode val="edge"/>
          <c:yMode val="edge"/>
          <c:x val="0.12345679012345678"/>
          <c:y val="5.3763440860215093E-3"/>
        </c:manualLayout>
      </c:layout>
      <c:spPr>
        <a:noFill/>
        <a:ln w="25400">
          <a:noFill/>
        </a:ln>
      </c:spPr>
    </c:title>
    <c:view3D>
      <c:perspective val="0"/>
    </c:view3D>
    <c:plotArea>
      <c:layout>
        <c:manualLayout>
          <c:layoutTarget val="inner"/>
          <c:xMode val="edge"/>
          <c:yMode val="edge"/>
          <c:x val="0.19012345679012346"/>
          <c:y val="0.30645161290322581"/>
          <c:w val="0.5827160493827156"/>
          <c:h val="0.50537634408602128"/>
        </c:manualLayout>
      </c:layout>
      <c:pie3DChart>
        <c:varyColors val="1"/>
        <c:ser>
          <c:idx val="0"/>
          <c:order val="0"/>
          <c:spPr>
            <a:solidFill>
              <a:srgbClr val="9999FF"/>
            </a:solidFill>
            <a:ln w="12700">
              <a:solidFill>
                <a:srgbClr val="000000"/>
              </a:solidFill>
              <a:prstDash val="solid"/>
            </a:ln>
          </c:spPr>
          <c:dPt>
            <c:idx val="0"/>
            <c:spPr>
              <a:gradFill rotWithShape="0">
                <a:gsLst>
                  <a:gs pos="0">
                    <a:srgbClr val="33CCCC"/>
                  </a:gs>
                  <a:gs pos="100000">
                    <a:srgbClr val="33CCCC">
                      <a:gamma/>
                      <a:shade val="46275"/>
                      <a:invGamma/>
                    </a:srgbClr>
                  </a:gs>
                </a:gsLst>
                <a:lin ang="5400000" scaled="1"/>
              </a:gradFill>
              <a:ln w="12700">
                <a:solidFill>
                  <a:srgbClr val="000000"/>
                </a:solidFill>
                <a:prstDash val="solid"/>
              </a:ln>
            </c:spPr>
          </c:dPt>
          <c:dPt>
            <c:idx val="1"/>
            <c:spPr>
              <a:solidFill>
                <a:srgbClr val="CCFFFF"/>
              </a:solidFill>
              <a:ln w="12700">
                <a:solidFill>
                  <a:srgbClr val="000000"/>
                </a:solidFill>
                <a:prstDash val="solid"/>
              </a:ln>
            </c:spPr>
          </c:dPt>
          <c:dPt>
            <c:idx val="2"/>
            <c:spPr>
              <a:solidFill>
                <a:srgbClr val="00CCFF"/>
              </a:solidFill>
              <a:ln w="12700">
                <a:solidFill>
                  <a:srgbClr val="000000"/>
                </a:solidFill>
                <a:prstDash val="solid"/>
              </a:ln>
            </c:spPr>
          </c:dPt>
          <c:dLbls>
            <c:numFmt formatCode="0%" sourceLinked="0"/>
            <c:spPr>
              <a:noFill/>
              <a:ln w="25400">
                <a:noFill/>
              </a:ln>
            </c:spPr>
            <c:txPr>
              <a:bodyPr/>
              <a:lstStyle/>
              <a:p>
                <a:pPr>
                  <a:defRPr sz="800" b="1" i="0" u="none" strike="noStrike" baseline="0">
                    <a:solidFill>
                      <a:srgbClr val="000000"/>
                    </a:solidFill>
                    <a:latin typeface="Arial"/>
                    <a:ea typeface="Arial"/>
                    <a:cs typeface="Arial"/>
                  </a:defRPr>
                </a:pPr>
                <a:endParaRPr lang="es-ES"/>
              </a:p>
            </c:txPr>
            <c:showCatName val="1"/>
            <c:showPercent val="1"/>
            <c:showLeaderLines val="1"/>
          </c:dLbls>
          <c:cat>
            <c:strRef>
              <c:f>'9'!$A$4:$A$6</c:f>
              <c:strCache>
                <c:ptCount val="3"/>
                <c:pt idx="0">
                  <c:v>a Ciudadania</c:v>
                </c:pt>
                <c:pt idx="1">
                  <c:v>b Municipio</c:v>
                </c:pt>
                <c:pt idx="2">
                  <c:v>c Vachagnon</c:v>
                </c:pt>
              </c:strCache>
            </c:strRef>
          </c:cat>
          <c:val>
            <c:numRef>
              <c:f>'9'!$AA$4:$AA$6</c:f>
              <c:numCache>
                <c:formatCode>0.0%</c:formatCode>
                <c:ptCount val="3"/>
                <c:pt idx="0">
                  <c:v>0.65398773006134969</c:v>
                </c:pt>
                <c:pt idx="1">
                  <c:v>0.19877300613496934</c:v>
                </c:pt>
                <c:pt idx="2">
                  <c:v>0.14723926380368099</c:v>
                </c:pt>
              </c:numCache>
            </c:numRef>
          </c:val>
        </c:ser>
        <c:dLbls>
          <c:showCatName val="1"/>
          <c:showPercent val="1"/>
        </c:dLbls>
      </c:pie3DChart>
      <c:spPr>
        <a:solidFill>
          <a:srgbClr val="FFFFFF"/>
        </a:solidFill>
        <a:ln w="12700">
          <a:solidFill>
            <a:srgbClr val="FFFFFF"/>
          </a:solidFill>
          <a:prstDash val="solid"/>
        </a:ln>
      </c:spPr>
    </c:plotArea>
    <c:plotVisOnly val="1"/>
    <c:dispBlanksAs val="zero"/>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s-E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00" b="0" i="0" u="none" strike="noStrike" baseline="0">
                <a:solidFill>
                  <a:srgbClr val="000000"/>
                </a:solidFill>
                <a:latin typeface="Arial"/>
                <a:ea typeface="Arial"/>
                <a:cs typeface="Arial"/>
              </a:defRPr>
            </a:pPr>
            <a:r>
              <a:t>10.Es importante una clasificación de la basura </a:t>
            </a:r>
          </a:p>
        </c:rich>
      </c:tx>
      <c:layout>
        <c:manualLayout>
          <c:xMode val="edge"/>
          <c:yMode val="edge"/>
          <c:x val="0.11881188118811882"/>
          <c:y val="1.9900497512437824E-2"/>
        </c:manualLayout>
      </c:layout>
      <c:spPr>
        <a:noFill/>
        <a:ln w="25399">
          <a:noFill/>
        </a:ln>
      </c:spPr>
    </c:title>
    <c:view3D>
      <c:rotX val="25"/>
      <c:rotY val="350"/>
      <c:perspective val="0"/>
    </c:view3D>
    <c:plotArea>
      <c:layout>
        <c:manualLayout>
          <c:layoutTarget val="inner"/>
          <c:xMode val="edge"/>
          <c:yMode val="edge"/>
          <c:x val="1.6501650165016507E-2"/>
          <c:y val="0.20895522388059706"/>
          <c:w val="0.87458745874587462"/>
          <c:h val="0.72636815920398012"/>
        </c:manualLayout>
      </c:layout>
      <c:pie3DChart>
        <c:varyColors val="1"/>
        <c:ser>
          <c:idx val="0"/>
          <c:order val="0"/>
          <c:spPr>
            <a:solidFill>
              <a:srgbClr val="CCFFFF"/>
            </a:solidFill>
            <a:ln w="12700">
              <a:solidFill>
                <a:srgbClr val="000000"/>
              </a:solidFill>
              <a:prstDash val="solid"/>
            </a:ln>
          </c:spPr>
          <c:explosion val="25"/>
          <c:dPt>
            <c:idx val="0"/>
            <c:spPr>
              <a:gradFill rotWithShape="0">
                <a:gsLst>
                  <a:gs pos="0">
                    <a:srgbClr val="993300"/>
                  </a:gs>
                  <a:gs pos="100000">
                    <a:srgbClr val="FFFFFF"/>
                  </a:gs>
                </a:gsLst>
                <a:lin ang="5400000" scaled="1"/>
              </a:gradFill>
              <a:ln w="12700">
                <a:solidFill>
                  <a:srgbClr val="000000"/>
                </a:solidFill>
                <a:prstDash val="solid"/>
              </a:ln>
            </c:spPr>
          </c:dPt>
          <c:dPt>
            <c:idx val="1"/>
            <c:spPr>
              <a:gradFill rotWithShape="0">
                <a:gsLst>
                  <a:gs pos="0">
                    <a:srgbClr val="800000"/>
                  </a:gs>
                  <a:gs pos="100000">
                    <a:srgbClr val="800000">
                      <a:gamma/>
                      <a:shade val="46275"/>
                      <a:invGamma/>
                    </a:srgbClr>
                  </a:gs>
                </a:gsLst>
                <a:lin ang="5400000" scaled="1"/>
              </a:gradFill>
              <a:ln w="12700">
                <a:solidFill>
                  <a:srgbClr val="000000"/>
                </a:solidFill>
                <a:prstDash val="solid"/>
              </a:ln>
            </c:spPr>
          </c:dPt>
          <c:dLbls>
            <c:dLbl>
              <c:idx val="0"/>
              <c:layout>
                <c:manualLayout>
                  <c:xMode val="edge"/>
                  <c:yMode val="edge"/>
                  <c:x val="0.65676567656765694"/>
                  <c:y val="0.52736318407960159"/>
                </c:manualLayout>
              </c:layout>
              <c:dLblPos val="bestFit"/>
              <c:showCatName val="1"/>
              <c:showPercent val="1"/>
            </c:dLbl>
            <c:dLbl>
              <c:idx val="1"/>
              <c:layout>
                <c:manualLayout>
                  <c:xMode val="edge"/>
                  <c:yMode val="edge"/>
                  <c:x val="0.27392739273927402"/>
                  <c:y val="8.9552238805970172E-2"/>
                </c:manualLayout>
              </c:layout>
              <c:dLblPos val="bestFit"/>
              <c:showCatName val="1"/>
              <c:showPercent val="1"/>
            </c:dLbl>
            <c:numFmt formatCode="0%" sourceLinked="0"/>
            <c:spPr>
              <a:noFill/>
              <a:ln w="25399">
                <a:noFill/>
              </a:ln>
            </c:spPr>
            <c:txPr>
              <a:bodyPr/>
              <a:lstStyle/>
              <a:p>
                <a:pPr>
                  <a:defRPr sz="800" b="1" i="0" u="none" strike="noStrike" baseline="0">
                    <a:solidFill>
                      <a:srgbClr val="000000"/>
                    </a:solidFill>
                    <a:latin typeface="Arial"/>
                    <a:ea typeface="Arial"/>
                    <a:cs typeface="Arial"/>
                  </a:defRPr>
                </a:pPr>
                <a:endParaRPr lang="es-ES"/>
              </a:p>
            </c:txPr>
            <c:showCatName val="1"/>
            <c:showPercent val="1"/>
            <c:showLeaderLines val="1"/>
          </c:dLbls>
          <c:cat>
            <c:strRef>
              <c:f>'10'!$A$4:$A$5</c:f>
              <c:strCache>
                <c:ptCount val="2"/>
                <c:pt idx="0">
                  <c:v>SI</c:v>
                </c:pt>
                <c:pt idx="1">
                  <c:v>NO</c:v>
                </c:pt>
              </c:strCache>
            </c:strRef>
          </c:cat>
          <c:val>
            <c:numRef>
              <c:f>'10'!$AA$4:$AA$5</c:f>
              <c:numCache>
                <c:formatCode>0%</c:formatCode>
                <c:ptCount val="2"/>
                <c:pt idx="0">
                  <c:v>0.9509202453987734</c:v>
                </c:pt>
                <c:pt idx="1">
                  <c:v>4.9079754601227002E-2</c:v>
                </c:pt>
              </c:numCache>
            </c:numRef>
          </c:val>
        </c:ser>
        <c:dLbls>
          <c:showCatName val="1"/>
          <c:showPercent val="1"/>
        </c:dLbls>
      </c:pie3DChart>
      <c:spPr>
        <a:noFill/>
        <a:ln w="25399">
          <a:noFill/>
        </a:ln>
      </c:spPr>
    </c:plotArea>
    <c:plotVisOnly val="1"/>
    <c:dispBlanksAs val="zero"/>
  </c:chart>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100</Pages>
  <Words>22423</Words>
  <Characters>123328</Characters>
  <Application>Microsoft Office Word</Application>
  <DocSecurity>0</DocSecurity>
  <Lines>1027</Lines>
  <Paragraphs>290</Paragraphs>
  <ScaleCrop>false</ScaleCrop>
  <HeadingPairs>
    <vt:vector size="2" baseType="variant">
      <vt:variant>
        <vt:lpstr>Título</vt:lpstr>
      </vt:variant>
      <vt:variant>
        <vt:i4>1</vt:i4>
      </vt:variant>
    </vt:vector>
  </HeadingPairs>
  <TitlesOfParts>
    <vt:vector size="1" baseType="lpstr">
      <vt:lpstr>Estructura del Proyecto</vt:lpstr>
    </vt:vector>
  </TitlesOfParts>
  <Company>LAC Asociados</Company>
  <LinksUpToDate>false</LinksUpToDate>
  <CharactersWithSpaces>145461</CharactersWithSpaces>
  <SharedDoc>false</SharedDoc>
  <HLinks>
    <vt:vector size="120" baseType="variant">
      <vt:variant>
        <vt:i4>851990</vt:i4>
      </vt:variant>
      <vt:variant>
        <vt:i4>108</vt:i4>
      </vt:variant>
      <vt:variant>
        <vt:i4>0</vt:i4>
      </vt:variant>
      <vt:variant>
        <vt:i4>5</vt:i4>
      </vt:variant>
      <vt:variant>
        <vt:lpwstr/>
      </vt:variant>
      <vt:variant>
        <vt:lpwstr>Tabla</vt:lpwstr>
      </vt:variant>
      <vt:variant>
        <vt:i4>851990</vt:i4>
      </vt:variant>
      <vt:variant>
        <vt:i4>69</vt:i4>
      </vt:variant>
      <vt:variant>
        <vt:i4>0</vt:i4>
      </vt:variant>
      <vt:variant>
        <vt:i4>5</vt:i4>
      </vt:variant>
      <vt:variant>
        <vt:lpwstr/>
      </vt:variant>
      <vt:variant>
        <vt:lpwstr>Tabla</vt:lpwstr>
      </vt:variant>
      <vt:variant>
        <vt:i4>851990</vt:i4>
      </vt:variant>
      <vt:variant>
        <vt:i4>66</vt:i4>
      </vt:variant>
      <vt:variant>
        <vt:i4>0</vt:i4>
      </vt:variant>
      <vt:variant>
        <vt:i4>5</vt:i4>
      </vt:variant>
      <vt:variant>
        <vt:lpwstr/>
      </vt:variant>
      <vt:variant>
        <vt:lpwstr>Tabla</vt:lpwstr>
      </vt:variant>
      <vt:variant>
        <vt:i4>851990</vt:i4>
      </vt:variant>
      <vt:variant>
        <vt:i4>63</vt:i4>
      </vt:variant>
      <vt:variant>
        <vt:i4>0</vt:i4>
      </vt:variant>
      <vt:variant>
        <vt:i4>5</vt:i4>
      </vt:variant>
      <vt:variant>
        <vt:lpwstr/>
      </vt:variant>
      <vt:variant>
        <vt:lpwstr>Tabla</vt:lpwstr>
      </vt:variant>
      <vt:variant>
        <vt:i4>851990</vt:i4>
      </vt:variant>
      <vt:variant>
        <vt:i4>48</vt:i4>
      </vt:variant>
      <vt:variant>
        <vt:i4>0</vt:i4>
      </vt:variant>
      <vt:variant>
        <vt:i4>5</vt:i4>
      </vt:variant>
      <vt:variant>
        <vt:lpwstr/>
      </vt:variant>
      <vt:variant>
        <vt:lpwstr>Tabla</vt:lpwstr>
      </vt:variant>
      <vt:variant>
        <vt:i4>851990</vt:i4>
      </vt:variant>
      <vt:variant>
        <vt:i4>45</vt:i4>
      </vt:variant>
      <vt:variant>
        <vt:i4>0</vt:i4>
      </vt:variant>
      <vt:variant>
        <vt:i4>5</vt:i4>
      </vt:variant>
      <vt:variant>
        <vt:lpwstr/>
      </vt:variant>
      <vt:variant>
        <vt:lpwstr>Tabla</vt:lpwstr>
      </vt:variant>
      <vt:variant>
        <vt:i4>851990</vt:i4>
      </vt:variant>
      <vt:variant>
        <vt:i4>42</vt:i4>
      </vt:variant>
      <vt:variant>
        <vt:i4>0</vt:i4>
      </vt:variant>
      <vt:variant>
        <vt:i4>5</vt:i4>
      </vt:variant>
      <vt:variant>
        <vt:lpwstr/>
      </vt:variant>
      <vt:variant>
        <vt:lpwstr>Tabla</vt:lpwstr>
      </vt:variant>
      <vt:variant>
        <vt:i4>9699345</vt:i4>
      </vt:variant>
      <vt:variant>
        <vt:i4>39</vt:i4>
      </vt:variant>
      <vt:variant>
        <vt:i4>0</vt:i4>
      </vt:variant>
      <vt:variant>
        <vt:i4>5</vt:i4>
      </vt:variant>
      <vt:variant>
        <vt:lpwstr/>
      </vt:variant>
      <vt:variant>
        <vt:lpwstr>Justificación</vt:lpwstr>
      </vt:variant>
      <vt:variant>
        <vt:i4>786457</vt:i4>
      </vt:variant>
      <vt:variant>
        <vt:i4>36</vt:i4>
      </vt:variant>
      <vt:variant>
        <vt:i4>0</vt:i4>
      </vt:variant>
      <vt:variant>
        <vt:i4>5</vt:i4>
      </vt:variant>
      <vt:variant>
        <vt:lpwstr/>
      </vt:variant>
      <vt:variant>
        <vt:lpwstr>Antecedentes</vt:lpwstr>
      </vt:variant>
      <vt:variant>
        <vt:i4>851990</vt:i4>
      </vt:variant>
      <vt:variant>
        <vt:i4>33</vt:i4>
      </vt:variant>
      <vt:variant>
        <vt:i4>0</vt:i4>
      </vt:variant>
      <vt:variant>
        <vt:i4>5</vt:i4>
      </vt:variant>
      <vt:variant>
        <vt:lpwstr/>
      </vt:variant>
      <vt:variant>
        <vt:lpwstr>Tabla</vt:lpwstr>
      </vt:variant>
      <vt:variant>
        <vt:i4>7012477</vt:i4>
      </vt:variant>
      <vt:variant>
        <vt:i4>30</vt:i4>
      </vt:variant>
      <vt:variant>
        <vt:i4>0</vt:i4>
      </vt:variant>
      <vt:variant>
        <vt:i4>5</vt:i4>
      </vt:variant>
      <vt:variant>
        <vt:lpwstr/>
      </vt:variant>
      <vt:variant>
        <vt:lpwstr>Identificar</vt:lpwstr>
      </vt:variant>
      <vt:variant>
        <vt:i4>6619243</vt:i4>
      </vt:variant>
      <vt:variant>
        <vt:i4>27</vt:i4>
      </vt:variant>
      <vt:variant>
        <vt:i4>0</vt:i4>
      </vt:variant>
      <vt:variant>
        <vt:i4>5</vt:i4>
      </vt:variant>
      <vt:variant>
        <vt:lpwstr/>
      </vt:variant>
      <vt:variant>
        <vt:lpwstr>ANEXOS</vt:lpwstr>
      </vt:variant>
      <vt:variant>
        <vt:i4>786437</vt:i4>
      </vt:variant>
      <vt:variant>
        <vt:i4>24</vt:i4>
      </vt:variant>
      <vt:variant>
        <vt:i4>0</vt:i4>
      </vt:variant>
      <vt:variant>
        <vt:i4>5</vt:i4>
      </vt:variant>
      <vt:variant>
        <vt:lpwstr/>
      </vt:variant>
      <vt:variant>
        <vt:lpwstr>MONITOREO</vt:lpwstr>
      </vt:variant>
      <vt:variant>
        <vt:i4>983058</vt:i4>
      </vt:variant>
      <vt:variant>
        <vt:i4>21</vt:i4>
      </vt:variant>
      <vt:variant>
        <vt:i4>0</vt:i4>
      </vt:variant>
      <vt:variant>
        <vt:i4>5</vt:i4>
      </vt:variant>
      <vt:variant>
        <vt:lpwstr/>
      </vt:variant>
      <vt:variant>
        <vt:lpwstr>AMBIENTE</vt:lpwstr>
      </vt:variant>
      <vt:variant>
        <vt:i4>8126689</vt:i4>
      </vt:variant>
      <vt:variant>
        <vt:i4>18</vt:i4>
      </vt:variant>
      <vt:variant>
        <vt:i4>0</vt:i4>
      </vt:variant>
      <vt:variant>
        <vt:i4>5</vt:i4>
      </vt:variant>
      <vt:variant>
        <vt:lpwstr/>
      </vt:variant>
      <vt:variant>
        <vt:lpwstr>EVALUACIÓN</vt:lpwstr>
      </vt:variant>
      <vt:variant>
        <vt:i4>16711804</vt:i4>
      </vt:variant>
      <vt:variant>
        <vt:i4>15</vt:i4>
      </vt:variant>
      <vt:variant>
        <vt:i4>0</vt:i4>
      </vt:variant>
      <vt:variant>
        <vt:i4>5</vt:i4>
      </vt:variant>
      <vt:variant>
        <vt:lpwstr/>
      </vt:variant>
      <vt:variant>
        <vt:lpwstr>DESCRIPCIÓN</vt:lpwstr>
      </vt:variant>
      <vt:variant>
        <vt:i4>9699345</vt:i4>
      </vt:variant>
      <vt:variant>
        <vt:i4>12</vt:i4>
      </vt:variant>
      <vt:variant>
        <vt:i4>0</vt:i4>
      </vt:variant>
      <vt:variant>
        <vt:i4>5</vt:i4>
      </vt:variant>
      <vt:variant>
        <vt:lpwstr/>
      </vt:variant>
      <vt:variant>
        <vt:lpwstr>Justificación</vt:lpwstr>
      </vt:variant>
      <vt:variant>
        <vt:i4>786457</vt:i4>
      </vt:variant>
      <vt:variant>
        <vt:i4>9</vt:i4>
      </vt:variant>
      <vt:variant>
        <vt:i4>0</vt:i4>
      </vt:variant>
      <vt:variant>
        <vt:i4>5</vt:i4>
      </vt:variant>
      <vt:variant>
        <vt:lpwstr/>
      </vt:variant>
      <vt:variant>
        <vt:lpwstr>Antecedentes</vt:lpwstr>
      </vt:variant>
      <vt:variant>
        <vt:i4>1835148</vt:i4>
      </vt:variant>
      <vt:variant>
        <vt:i4>6</vt:i4>
      </vt:variant>
      <vt:variant>
        <vt:i4>0</vt:i4>
      </vt:variant>
      <vt:variant>
        <vt:i4>5</vt:i4>
      </vt:variant>
      <vt:variant>
        <vt:lpwstr/>
      </vt:variant>
      <vt:variant>
        <vt:lpwstr>Organización</vt:lpwstr>
      </vt:variant>
      <vt:variant>
        <vt:i4>7012477</vt:i4>
      </vt:variant>
      <vt:variant>
        <vt:i4>3</vt:i4>
      </vt:variant>
      <vt:variant>
        <vt:i4>0</vt:i4>
      </vt:variant>
      <vt:variant>
        <vt:i4>5</vt:i4>
      </vt:variant>
      <vt:variant>
        <vt:lpwstr/>
      </vt:variant>
      <vt:variant>
        <vt:lpwstr>Identificar</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Estructura del Proyecto</dc:title>
  <dc:subject/>
  <dc:creator>Luis Alfredo Cavallos Gavica</dc:creator>
  <cp:keywords/>
  <dc:description/>
  <cp:lastModifiedBy>Ayudante</cp:lastModifiedBy>
  <cp:revision>2</cp:revision>
  <cp:lastPrinted>2006-01-27T01:16:00Z</cp:lastPrinted>
  <dcterms:created xsi:type="dcterms:W3CDTF">2009-07-23T17:58:00Z</dcterms:created>
  <dcterms:modified xsi:type="dcterms:W3CDTF">2009-07-23T17:58:00Z</dcterms:modified>
</cp:coreProperties>
</file>