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85" w:rsidRDefault="002F5B85" w:rsidP="00580049">
      <w:pPr>
        <w:spacing w:line="480" w:lineRule="auto"/>
        <w:jc w:val="center"/>
        <w:rPr>
          <w:b/>
        </w:rPr>
      </w:pPr>
    </w:p>
    <w:p w:rsidR="002F5B85" w:rsidRDefault="002F5B85" w:rsidP="00580049">
      <w:pPr>
        <w:spacing w:line="480" w:lineRule="auto"/>
        <w:jc w:val="center"/>
        <w:rPr>
          <w:b/>
        </w:rPr>
      </w:pPr>
    </w:p>
    <w:p w:rsidR="002F5B85" w:rsidRDefault="002F5B85" w:rsidP="00580049">
      <w:pPr>
        <w:spacing w:line="480" w:lineRule="auto"/>
        <w:jc w:val="center"/>
        <w:rPr>
          <w:b/>
        </w:rPr>
      </w:pPr>
    </w:p>
    <w:p w:rsidR="002F5B85" w:rsidRPr="002F5B85" w:rsidRDefault="002F5B85" w:rsidP="00580049">
      <w:pPr>
        <w:spacing w:line="480" w:lineRule="auto"/>
        <w:jc w:val="center"/>
        <w:rPr>
          <w:b/>
        </w:rPr>
      </w:pPr>
    </w:p>
    <w:p w:rsidR="00AA193E" w:rsidRPr="0055097E" w:rsidRDefault="004963A4" w:rsidP="00580049">
      <w:pPr>
        <w:spacing w:line="480" w:lineRule="auto"/>
        <w:jc w:val="center"/>
        <w:rPr>
          <w:b/>
          <w:sz w:val="32"/>
          <w:szCs w:val="32"/>
        </w:rPr>
      </w:pPr>
      <w:r>
        <w:rPr>
          <w:b/>
          <w:sz w:val="32"/>
          <w:szCs w:val="32"/>
        </w:rPr>
        <w:t>CAPÍTULO 1</w:t>
      </w:r>
    </w:p>
    <w:p w:rsidR="00A45E3E" w:rsidRDefault="00A45E3E" w:rsidP="002F5B85">
      <w:pPr>
        <w:spacing w:line="480" w:lineRule="auto"/>
        <w:rPr>
          <w:b/>
        </w:rPr>
      </w:pPr>
    </w:p>
    <w:p w:rsidR="006C1AC7" w:rsidRDefault="006C1AC7" w:rsidP="002F5B85">
      <w:pPr>
        <w:spacing w:line="480" w:lineRule="auto"/>
        <w:rPr>
          <w:b/>
        </w:rPr>
      </w:pPr>
    </w:p>
    <w:p w:rsidR="006C1AC7" w:rsidRDefault="006C1AC7" w:rsidP="002F5B85">
      <w:pPr>
        <w:spacing w:line="480" w:lineRule="auto"/>
        <w:rPr>
          <w:b/>
        </w:rPr>
      </w:pPr>
    </w:p>
    <w:p w:rsidR="006C1AC7" w:rsidRDefault="006C1AC7" w:rsidP="002F5B85">
      <w:pPr>
        <w:spacing w:line="480" w:lineRule="auto"/>
        <w:rPr>
          <w:b/>
        </w:rPr>
      </w:pPr>
    </w:p>
    <w:p w:rsidR="00150FFD" w:rsidRPr="003844AD" w:rsidRDefault="000A444B" w:rsidP="002F5B85">
      <w:pPr>
        <w:spacing w:line="480" w:lineRule="auto"/>
        <w:rPr>
          <w:b/>
          <w:sz w:val="32"/>
          <w:szCs w:val="32"/>
        </w:rPr>
      </w:pPr>
      <w:r w:rsidRPr="003844AD">
        <w:rPr>
          <w:b/>
          <w:sz w:val="32"/>
          <w:szCs w:val="32"/>
        </w:rPr>
        <w:t>1</w:t>
      </w:r>
      <w:r w:rsidR="002F5B85" w:rsidRPr="003844AD">
        <w:rPr>
          <w:b/>
          <w:sz w:val="32"/>
          <w:szCs w:val="32"/>
        </w:rPr>
        <w:t>.- Antecedentes</w:t>
      </w:r>
    </w:p>
    <w:p w:rsidR="002F5B85" w:rsidRDefault="002F5B85" w:rsidP="002F5B85">
      <w:pPr>
        <w:spacing w:line="480" w:lineRule="auto"/>
        <w:rPr>
          <w:b/>
        </w:rPr>
      </w:pPr>
    </w:p>
    <w:p w:rsidR="00B509B1" w:rsidRDefault="00B509B1" w:rsidP="002F5B85">
      <w:pPr>
        <w:spacing w:line="480" w:lineRule="auto"/>
        <w:rPr>
          <w:b/>
        </w:rPr>
      </w:pPr>
    </w:p>
    <w:p w:rsidR="004963A4" w:rsidRPr="003844AD" w:rsidRDefault="004963A4" w:rsidP="004963A4">
      <w:pPr>
        <w:spacing w:line="480" w:lineRule="auto"/>
        <w:rPr>
          <w:b/>
          <w:sz w:val="28"/>
          <w:szCs w:val="28"/>
        </w:rPr>
      </w:pPr>
      <w:r w:rsidRPr="003844AD">
        <w:rPr>
          <w:b/>
          <w:sz w:val="28"/>
          <w:szCs w:val="28"/>
        </w:rPr>
        <w:t xml:space="preserve">1.1.- El Origen de </w:t>
      </w:r>
      <w:smartTag w:uri="urn:schemas-microsoft-com:office:smarttags" w:element="PersonName">
        <w:smartTagPr>
          <w:attr w:name="ProductID" w:val="la Consultor￭a Pol￭tica"/>
        </w:smartTagPr>
        <w:r w:rsidRPr="003844AD">
          <w:rPr>
            <w:b/>
            <w:sz w:val="28"/>
            <w:szCs w:val="28"/>
          </w:rPr>
          <w:t>la Consultoría Política</w:t>
        </w:r>
      </w:smartTag>
    </w:p>
    <w:p w:rsidR="004963A4" w:rsidRPr="00CD2FF8" w:rsidRDefault="004963A4" w:rsidP="004963A4">
      <w:pPr>
        <w:spacing w:line="480" w:lineRule="auto"/>
      </w:pPr>
    </w:p>
    <w:p w:rsidR="00CD2FF8" w:rsidRDefault="00370C76" w:rsidP="002F040C">
      <w:pPr>
        <w:spacing w:line="480" w:lineRule="auto"/>
        <w:ind w:firstLine="540"/>
        <w:jc w:val="both"/>
      </w:pPr>
      <w:r>
        <w:t>El origen</w:t>
      </w:r>
      <w:r w:rsidR="00CD2FF8" w:rsidRPr="00CD2FF8">
        <w:t xml:space="preserve"> y </w:t>
      </w:r>
      <w:r w:rsidR="00CD2FF8">
        <w:t>la evolución</w:t>
      </w:r>
      <w:r w:rsidR="00CD2FF8" w:rsidRPr="00CD2FF8">
        <w:t xml:space="preserve"> de la consultoría política</w:t>
      </w:r>
      <w:r w:rsidR="00CD2FF8">
        <w:t xml:space="preserve"> están </w:t>
      </w:r>
      <w:r>
        <w:t>enraizados</w:t>
      </w:r>
      <w:r w:rsidR="00CD2FF8">
        <w:t xml:space="preserve"> en la historia política de los Estados Unidos de Norteamérica. Las características del sistema político y del electorado de este país constituyen un escenario ideal para la aplicación y desarrollo de estas técnicas.</w:t>
      </w:r>
    </w:p>
    <w:p w:rsidR="00CD2FF8" w:rsidRDefault="00CD2FF8" w:rsidP="004963A4">
      <w:pPr>
        <w:spacing w:line="480" w:lineRule="auto"/>
      </w:pPr>
    </w:p>
    <w:p w:rsidR="00CD2FF8" w:rsidRDefault="00145766" w:rsidP="002F040C">
      <w:pPr>
        <w:spacing w:line="480" w:lineRule="auto"/>
        <w:ind w:firstLine="540"/>
      </w:pPr>
      <w:r>
        <w:t>A continuación figura una breve cronología del desarrollo de la consultaría política en las elecciones estadounidenses:</w:t>
      </w:r>
    </w:p>
    <w:p w:rsidR="00B17F05" w:rsidRPr="004D468B" w:rsidRDefault="00A400A5" w:rsidP="004D468B">
      <w:pPr>
        <w:spacing w:line="480" w:lineRule="auto"/>
        <w:jc w:val="center"/>
        <w:rPr>
          <w:b/>
        </w:rPr>
      </w:pPr>
      <w:r>
        <w:rPr>
          <w:b/>
        </w:rPr>
        <w:lastRenderedPageBreak/>
        <w:t>Tabla N</w:t>
      </w:r>
      <w:r w:rsidR="004D468B" w:rsidRPr="004D468B">
        <w:rPr>
          <w:b/>
        </w:rPr>
        <w:t>o. 1</w:t>
      </w:r>
    </w:p>
    <w:p w:rsidR="00B17F05" w:rsidRPr="00371DB7" w:rsidRDefault="004D468B" w:rsidP="004D468B">
      <w:pPr>
        <w:spacing w:line="480" w:lineRule="auto"/>
        <w:jc w:val="center"/>
        <w:rPr>
          <w:b/>
          <w:i/>
        </w:rPr>
      </w:pPr>
      <w:r w:rsidRPr="00371DB7">
        <w:rPr>
          <w:b/>
          <w:i/>
        </w:rPr>
        <w:t xml:space="preserve">Origen y Evolución de </w:t>
      </w:r>
      <w:smartTag w:uri="urn:schemas-microsoft-com:office:smarttags" w:element="PersonName">
        <w:smartTagPr>
          <w:attr w:name="ProductID" w:val="la Consultor￭a Pol￭tica"/>
        </w:smartTagPr>
        <w:smartTag w:uri="urn:schemas-microsoft-com:office:smarttags" w:element="PersonName">
          <w:smartTagPr>
            <w:attr w:name="ProductID" w:val="la Consultor￭a"/>
          </w:smartTagPr>
          <w:r w:rsidRPr="00371DB7">
            <w:rPr>
              <w:b/>
              <w:i/>
            </w:rPr>
            <w:t>la Consultoría</w:t>
          </w:r>
        </w:smartTag>
        <w:r w:rsidRPr="00371DB7">
          <w:rPr>
            <w:b/>
            <w:i/>
          </w:rPr>
          <w:t xml:space="preserve"> Política</w:t>
        </w:r>
      </w:smartTag>
      <w:r w:rsidRPr="00371DB7">
        <w:rPr>
          <w:b/>
          <w:i/>
        </w:rPr>
        <w:t xml:space="preserve"> en Estados Unidos</w:t>
      </w:r>
    </w:p>
    <w:p w:rsidR="004D468B" w:rsidRDefault="004D468B" w:rsidP="004D468B">
      <w:pPr>
        <w:spacing w:line="480" w:lineRule="auto"/>
        <w:jc w:val="center"/>
      </w:pPr>
      <w:r w:rsidRPr="00371DB7">
        <w:rPr>
          <w:b/>
        </w:rPr>
        <w:t>Años:</w:t>
      </w:r>
      <w:r>
        <w:t xml:space="preserve"> 1952 – 1968</w:t>
      </w:r>
    </w:p>
    <w:p w:rsidR="004D468B" w:rsidRDefault="00DD62A4" w:rsidP="00E043D4">
      <w:pPr>
        <w:spacing w:line="480" w:lineRule="auto"/>
        <w:jc w:val="center"/>
        <w:rPr>
          <w:color w:val="FF6600"/>
        </w:rPr>
      </w:pPr>
      <w:r w:rsidRPr="00E043D4">
        <w:rPr>
          <w:color w:val="FF6600"/>
        </w:rPr>
        <w:object w:dxaOrig="6134"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v:imagedata r:id="rId7" o:title=""/>
          </v:shape>
          <o:OLEObject Type="Embed" ProgID="Excel.Sheet.8" ShapeID="_x0000_i1025" DrawAspect="Content" ObjectID="_1319273826" r:id="rId8"/>
        </w:object>
      </w:r>
    </w:p>
    <w:p w:rsidR="004D468B" w:rsidRPr="008D290B" w:rsidRDefault="008D290B" w:rsidP="008D290B">
      <w:pPr>
        <w:spacing w:line="480" w:lineRule="auto"/>
        <w:jc w:val="center"/>
        <w:rPr>
          <w:i/>
          <w:sz w:val="20"/>
          <w:szCs w:val="20"/>
        </w:rPr>
      </w:pPr>
      <w:r w:rsidRPr="008D290B">
        <w:rPr>
          <w:b/>
          <w:i/>
          <w:sz w:val="20"/>
          <w:szCs w:val="20"/>
        </w:rPr>
        <w:t>Fuente:</w:t>
      </w:r>
      <w:r w:rsidRPr="008D290B">
        <w:rPr>
          <w:i/>
          <w:sz w:val="20"/>
          <w:szCs w:val="20"/>
        </w:rPr>
        <w:t xml:space="preserve"> Lourdes Martín Salgado, Marketing Político, Paidos, 2</w:t>
      </w:r>
      <w:r w:rsidRPr="008D290B">
        <w:rPr>
          <w:i/>
          <w:sz w:val="20"/>
          <w:szCs w:val="20"/>
          <w:vertAlign w:val="superscript"/>
        </w:rPr>
        <w:t>da</w:t>
      </w:r>
      <w:r w:rsidRPr="008D290B">
        <w:rPr>
          <w:i/>
          <w:sz w:val="20"/>
          <w:szCs w:val="20"/>
        </w:rPr>
        <w:t xml:space="preserve"> Edición, 2002</w:t>
      </w:r>
    </w:p>
    <w:p w:rsidR="008D290B" w:rsidRPr="008D290B" w:rsidRDefault="008D290B" w:rsidP="00A85A9F">
      <w:pPr>
        <w:spacing w:line="480" w:lineRule="auto"/>
        <w:jc w:val="both"/>
      </w:pPr>
    </w:p>
    <w:p w:rsidR="00A85A9F" w:rsidRDefault="00A85A9F" w:rsidP="002F040C">
      <w:pPr>
        <w:spacing w:line="480" w:lineRule="auto"/>
        <w:ind w:firstLine="540"/>
        <w:jc w:val="both"/>
      </w:pPr>
      <w:r w:rsidRPr="005152D1">
        <w:t>Durante más de dos siglos</w:t>
      </w:r>
      <w:r>
        <w:t xml:space="preserve">, Estados Unidos de Norteamérica ha vivido un sistema democrático ininterrumpido y amplio, cosa que no ha ocurrido en otro país del mundo. Actualmente, en ese país se llevan a cabo más de </w:t>
      </w:r>
      <w:r w:rsidR="005152D1">
        <w:t>cincuenta</w:t>
      </w:r>
      <w:r>
        <w:t xml:space="preserve"> mil elecciones </w:t>
      </w:r>
      <w:r w:rsidR="005152D1">
        <w:t>al año</w:t>
      </w:r>
      <w:r>
        <w:t>. Por eso es allí en donde se ha originado y desarrollado la consultoría política para estudiar y orientar los procesos electorales y de gobierno de manera profesional.</w:t>
      </w:r>
      <w:r w:rsidR="00A400A5" w:rsidRPr="00A400A5">
        <w:rPr>
          <w:vertAlign w:val="superscript"/>
        </w:rPr>
        <w:t>4</w:t>
      </w:r>
    </w:p>
    <w:p w:rsidR="00A400A5" w:rsidRDefault="00A400A5" w:rsidP="00A400A5">
      <w:pPr>
        <w:jc w:val="both"/>
        <w:rPr>
          <w:lang w:val="es-ES_tradnl"/>
        </w:rPr>
      </w:pPr>
      <w:r>
        <w:rPr>
          <w:lang w:val="es-ES_tradnl"/>
        </w:rPr>
        <w:t>___________________________________</w:t>
      </w:r>
    </w:p>
    <w:p w:rsidR="00A400A5" w:rsidRPr="001A0D08" w:rsidRDefault="00A400A5" w:rsidP="00A400A5">
      <w:pPr>
        <w:jc w:val="both"/>
        <w:rPr>
          <w:lang w:val="es-ES_tradnl"/>
        </w:rPr>
      </w:pPr>
      <w:r>
        <w:rPr>
          <w:vertAlign w:val="superscript"/>
          <w:lang w:val="es-ES_tradnl"/>
        </w:rPr>
        <w:t>4</w:t>
      </w:r>
      <w:r w:rsidRPr="001A0D08">
        <w:rPr>
          <w:lang w:val="es-ES_tradnl"/>
        </w:rPr>
        <w:t xml:space="preserve"> Fuente: </w:t>
      </w:r>
      <w:r>
        <w:rPr>
          <w:lang w:val="es-ES_tradnl"/>
        </w:rPr>
        <w:t>Lourdes Martín Salgado, Marketing Político, Paidos, 2</w:t>
      </w:r>
      <w:r w:rsidRPr="00A400A5">
        <w:rPr>
          <w:vertAlign w:val="superscript"/>
          <w:lang w:val="es-ES_tradnl"/>
        </w:rPr>
        <w:t>da</w:t>
      </w:r>
      <w:r>
        <w:rPr>
          <w:lang w:val="es-ES_tradnl"/>
        </w:rPr>
        <w:t xml:space="preserve"> Edición, 2002</w:t>
      </w:r>
    </w:p>
    <w:p w:rsidR="00A85A9F" w:rsidRDefault="00A85A9F" w:rsidP="002F040C">
      <w:pPr>
        <w:spacing w:line="480" w:lineRule="auto"/>
        <w:ind w:firstLine="540"/>
        <w:jc w:val="both"/>
      </w:pPr>
      <w:r>
        <w:t>En el año 1956, un pionero en esta actividad, Joseph Napolitan acuñó el término “</w:t>
      </w:r>
      <w:r w:rsidRPr="00A400A5">
        <w:rPr>
          <w:i/>
        </w:rPr>
        <w:t>consultor político</w:t>
      </w:r>
      <w:r>
        <w:t>”, fundando una empresa dedicada a esa actividad: “Mi negocio es ayudar a candidatos a ganar elecciones”.</w:t>
      </w:r>
      <w:r w:rsidR="00463BC6" w:rsidRPr="00DC2D88">
        <w:rPr>
          <w:vertAlign w:val="superscript"/>
        </w:rPr>
        <w:t>5</w:t>
      </w:r>
      <w:r>
        <w:t xml:space="preserve"> Posteriormente</w:t>
      </w:r>
      <w:r w:rsidR="00C8790B">
        <w:t>,</w:t>
      </w:r>
      <w:r>
        <w:t xml:space="preserve"> en el año </w:t>
      </w:r>
      <w:r w:rsidR="00021FBF">
        <w:t>1968</w:t>
      </w:r>
      <w:r>
        <w:t xml:space="preserve"> fundó </w:t>
      </w:r>
      <w:smartTag w:uri="urn:schemas-microsoft-com:office:smarttags" w:element="PersonName">
        <w:smartTagPr>
          <w:attr w:name="ProductID" w:val="ミ㹼ヸ세ꗜヘal ƕ✠쌈똠세Ɛ惀饠ྀ#Ɯ&#10;ꆈJoaquín Ortega (compgye@ecua.net.ec)ơƯŸƭƲⅰVentas Distribución  &lt;jose2610iglesias@hotmail.com&gt;eŃ㳄ヸꡐ㰔ヸ买ミ홰쭨垨ŋ,￼￼￼￼￼￼17￼&#10;FŖ&#10;lue1snőꎀ&quot;☨◠ř㳄ヸ똠㰔ヸ买ミ쭨垨aྀ#⹈κů㳄ヸ࿸#㰔ヸ买ミ쭨垨ŷ”㽰ヸ2ų绸๨#Tagž佴ミ세뚬톈·Ź֢En el año 1956, un pionero en esta actividad, Joseph Napolitan acuñó el término “consultor político”, fundando una empresa dedicada a esa actividad: “Mi negocio es ayudar a candidatos a ganar elecciones”.5 Posteriormente, en el año 1968 fundó la Asociación Internacional de Consultores Políticos.6 Un año ￼￼￼￼￼￼￼￼￼￼￼￼￼￼￼￼￼￼￼￼￼￼￼￼￼￼￼￼￼￼￼￼￼￼￼￼￼￼￼￼￼￼￼￼￼￼￼￼￼￼￼￼￼￼￼￼￼￼￼￼￼￼￼￼￼￼￼￼￼￼￼￼￼￼￼￼￼￼￼￼￼￼￼￼￼￼￼￼￼￼￼￼￼￼￼￼￼￼￼￼￼￼￼￼￼￼￼￼￼￼￼￼￼￼￼￼￼￼￼￼￼￼￼￼￼￼￼￼￼￼￼￼￼￼￼￼￼￼￼￼￼￼￼￼￼￼￼￼￼￼￼￼￼￼￼￼￼￼￼￼￼￼￼￼￼￼￼￼￼￼￼￼￼￼￼￼￼￼￼￼￼￼￼￼￼￼￼￼￼￼￼￼￼￼￼￼￼￼￼￼￼￼￼￼￼￼￼￼￼￼￼￼￼￼￼￼￼￼￼￼￼￼￼￼￼￼￼￼￼￼￼￼￼￼￼￼￼￼￼￼￼￼￼￼￼￼￼￼ en 1969 formó la Asociación Americana de Consultores Políticos con el apoyo de otros consultores célebres de la “primera generación” como Matt Reese y Tony Schwarts.7&#10;··Ʋ֢En el año 1956, un pionero en esta actividad, Joseph Napolitan acuñó el término “consultor político”, fundando una empresa dedicada a esa actividad: “Mi negocio es ayudar a candidatos a ganar elecciones”.5 Posteriormente, en el año 1968 fundó la Asociación Internacional de Consultores Políticos.6 Un año ￼￼￼￼￼￼￼￼￼￼￼￼￼￼￼￼￼￼￼￼￼￼￼￼￼￼￼￼￼￼￼￼￼￼￼￼￼￼￼￼￼￼￼￼￼￼￼￼￼￼￼￼￼￼￼￼￼￼￼￼￼￼￼￼￼￼￼￼￼￼￼￼￼￼￼￼￼￼￼￼￼￼￼￼￼￼￼￼￼￼￼￼￼￼￼￼￼￼￼￼￼￼￼￼￼￼￼￼￼￼￼￼￼￼￼￼￼￼￼￼￼￼￼￼￼￼￼￼￼￼￼￼￼￼￼￼￼￼￼￼￼￼￼￼￼￼￼￼￼￼￼￼￼￼￼￼￼￼￼￼￼￼￼￼￼￼￼￼￼￼￼￼￼￼￼￼￼￼￼￼￼￼￼￼￼￼￼￼￼￼￼￼￼￼￼￼￼￼￼￼￼￼￼￼￼￼￼￼￼￼￼￼￼￼￼￼￼￼￼￼￼￼￼￼￼￼￼￼￼￼￼￼￼￼￼￼￼￼￼￼￼￼￼￼￼￼￼￼ en 1969 formó la Asociación Americana de Consultores Políticos con el apoyo de otros consultores célebres de la “primera generación” como Matt Reese y Tony Schwarts.7&#10;·ǫ꡸븨頰飈鏀鑘逈郈꧰ꪈ麘鼰魘롨&quot;뤨&quot;맀&quot;몀&quot;므&quot;뱰&quot;봠&quot;Ǻ뵬&quot;볨&quot;ƅactividadƀ佴ミ세 Ƌ㺬ヸ佈ミ㹼ヸ세ꗜヘ ƒƝ:ƚ꡸븨頰飈鏀鑘逈郈꧰ꪈ麘鼰魘롨&quot;뤨&quot;맀&quot;몀&quot;므&quot;뱰&quot;봠&quot;ƨ佴ミ세 Ƴ㺬ヸ佈ミ㹼ヸ세ꗜヘ ƺŅ“ł佴ミ세 ō㺬ヸ佈ミ㹼ヸ세ꗜヘ Ŕ藺şMiŜ ꡸븨頰飈鏀鑘逈郈꧰ꪈ麘鼰魘롨&quot;뤨&quot;맀&quot;몀&quot;므&quot;뱰&quot;봠&quot;兩ũ佴ミ세﨔裂 Ŵ㺬ヸ佈ミ㹼ヸ세ꗜヘ裡 Ż龍練Ÿ핸Ćnegocio2rdanā佴ミ세¢䀹褐 Č㺬ヸ佈ミ㹼ヸ세ꗜヘ直䁏 ē彩ﰀ藺䜀攀爀攀Ğes爀愀氀ě&quot;꡸븨頰飈鏀鑘逈郈꧰ꪈ麘鼰魘롨&quot;뤨&quot;맀&quot;몀&quot;므&quot;뱰&quot;봠&quot;兩器ﮈķ佴ミ세¥ﰤﮰ Ĳ㺬ヸ佈ミ㹼ヸ세ꗜヘﯸ㼀 Ĺﯔﳀ練ЀǄayudar⁐Ă㨒.NǏ佴ミ세¬ﳤﱰ Ǌ㺬ヸ佈ミ㹼ヸ세ꗜヘﲸat Ǒﲔ︘ﰀ怂ࡎǜaćナfǙ$꡸븨頰飈鏀鑘逈郈꧰ꪈ麘鼰魘롨&quot;뤨&quot;맀&quot;몀&quot;므&quot;뱰&quot;봠&quot;兩器ﮈﱈﶠǴ佴ミ세®&#10;︼﷈ ǿ㺬ヸ佈ミ㹼ヸ세ꗜヘ︐漉 Ɔ﷬ﻘﳀ愀琀椀瘀Ɓcandidatos甀爀最ƌ佴ミ세¹ﻼﺈ Ɨ㺬ヸ佈ミ㹼ヸ세ꗜヘﻐ_ ƞﺬﾈ︘豈漉ƙa 䌀漀爀Ʀ佴ミ세»ﾬＸ ơ㺬ヸ佈ミ㹼ヸ세ꗜヘﾀ ƨ｜8ﻘĂ㨒.NƳ&#10;ganarư佴ミ세Á&#10;\￨ ƻ㺬ヸ佈ミ㹼ヸ세ꗜヘ0ࡎ łưﾈtas ōeleccionesnbuň(꡸븨頰飈鏀鑘逈郈꧰ꪈ麘鼰魘롨&quot;뤨&quot;맀&quot;몀&quot;므&quot;뱰&quot;봠&quot;兩器ﮈﱈﶠ﹠０￀ĸš佴ミ세ËǔŠ Ŭ㺬ヸ佈ミ㹼ヸ세ꗜヘƨ琀椀 ųƄɠ8⸀挀漀洀ž”Ԁ਎匀Ż佴ミ세ÌʄȐ Ć㺬ヸ佈ミ㹼ヸ세ꗜヘɘ䰀漀 čȴ̐ư牟樀㼀Ĉ.᠊᫇அĕ佴ミ세Í̴ˀ Đ㺬ヸ佈ミ㹼ヸ세ꗜヘ̈a  ħˤπɠticaĢ5sdacį佴ミ세ÏͰ Ī㺬ヸ佈ミ㹼ヸ세ꗜヘθat ıΔј̐怄&lt;ļ佴ミ세ÝѼЈ Ǉ㺬ヸ佈ミ㹼ヸ세ꗜヘѐ ǎЬԈπ鿃閗ǉ,ὯĀ0ǖ佴ミ세ßԬҸ Ǒ㺬ヸ佈ミ㹼ヸ세ꗜヘԀ挀愀 ǘӜָј匀䴀吀倀ǣen̎쀹Ǡ佴ミ세âלը ǫ㺬ヸ佈ミ㹼ヸ세ꗜヘְ刀 ǲ֌٨Ԉஅᱥ$ǽel쌀鞟Ǻ佴ミ세åڌؘ ƅ㺬ヸ佈ミ㹼ヸ세ꗜヘ٠dc ƌؼܘָdacaƗañoƔ佴ミ세éܼۈ Ɵ㺬ヸ佈ミ㹼ヸ세ꗜヘܐ.c Ʀ۬߈٨륀ąơ1968hƮ佴ミ세î߬ݸ Ʃ㺬ヸ佈ミ㹼ヸ세ꗜヘ߀ ưޜࡸܘ駳粃Ă》ƻ&#10;fundóƸ佴ミ세ô࢜ࠨ Ń㺬ヸ佈ミ㹼ヸ세ꗜヘࡰ瀀 Ŋࡌन߈攀猀Ȁŕla脀Œ佴ミ세÷&#10;ौࣘ ŝ㺬ヸ佈ミ㹼ヸ세ꗜヘठ̀︀ Ťࣼ২ࡸ瀀愀戀氀ůAsociaciónȀะŪ佴ミ세Ă&#10;਌ঘ ŵ㺬ヸ佈ミ㹼ヸ세ꗜヘৠ ż়નन瀀攀栀渀ćInternacionalĂ佴ミ세Đૌ੘ č㺬ヸ佈ミ㹼ヸ세ꗜヘઠ⸀攀 Ĕ੼୘২稁쫷⠰ğde愀䀀礀Ĝ佴ミ세ē୼ଈ ħ㺬ヸ佈ミ㹼ヸ세ꗜヘ୐ᔀ䴌 ĮବఘનࠀĩConsultores匀Ĵ佴ミ세ğ ఼ை Ŀ㺬ヸ佈ミ㹼ヸ세ꗜヘఐ洀戀 ǆ௬೘୘爀愀渀搀ǁPolíticos！쀏拢蘆ǌ佴ミ세Ĩ೼ಈ Ǘ㺬ヸ佈ミ㹼ヸ세ꗜヘ೐愀渀 Ǟಬඈఘ̀︀砏ЁǙ.砶݄쀁拢Ǧ佴ミ세ĩඬസ ǡ㺬ヸ佈ミ㹼ヸ세ꗜヘ඀最漀 Ǩ൜ุ೘⸀挀漀洀ǳ6̀ﴀ_ǰ佴ミ세ī๜෨ ǻ㺬ヸ佈ミ㹼ヸ세ꗜヘะ뺤Ⴃ Ƃฌ໨ඈ椀䀀愀甀ƍUn洀匀Ɗ佴ミ세Į༌ຘ ƕ㺬ヸ佈ミ㹼ヸ세ꗜヘ໠愀渀 Ɯຼ྘ุ̀Ѐ㙠Ƨaño᠀ܶƤ佴ミ세ȫྼ཈ Ư㺬ヸ佈ミ㹼ヸ세ꗜヘྐ9 ƶཬ၈໨㩐噃䱁剁ƱenĂ࿹ƾ佴ミ세Ȯၬ࿸ ƹ㺬ヸ佈ミ㹼ヸ세ꗜヘ၀ez ŀလჸ྘Ă࿿ŋ1969ᤐň佴ミ세ȳᄜႨ œ㺬ヸ佈ミ㹼ヸ세ꗜヘჰm. Ś჌ᆨ၈ćꥀ˷0ť&#10;formóŢ佴ミ세ȹᇌᅘ ŭ㺬ヸ佈ミ㹼ヸ세ꗜヘᆠ.c Ŵᅼቘჸerſla0ż佴ミ세ȼ&#10;ቼለ ć㺬ヸ佈ミ㹼ヸ세ꗜヘቐo@ ĎሬጘᆨTPcĉAsociaciónom.Ĕ佴ミ세ɇ ጼወ ğ㺬ヸ佈ミ㹼ヸ세ꗜヘጐ ĦዬᏘቘrriaġAmericanastĬ佴ミ세ɑᏼᎈ ķ㺬ヸ佈ミ㹼ヸ세ꗜヘᏐĆ ľᎬᒈጘchevĹdeuriǆ佴ミ세ɔᒬᐸ ǁ㺬ヸ佈ミ㹼ヸ세ꗜヘᒀ老r ǈᑜᕈᏘi.coǓConsultores@eǞ佴ミ세ɠ ᕬᓸ Ǚ㺬ヸ佈ミ㹼ヸ세ꗜヘᕀ颐 Ǡᔜᘈᒈ.ǫPolíticosri.cǶ佴ミ세ɪᘬᖸ Ǳ㺬ヸ佈ミ㹼ヸ세ꗜヘᘀgr Ǹᗜᚸᕈ老reƃconelƀ佴ミ세ɮᛜᙨ Ƌ㺬ヸ佈ミ㹼ヸ세ꗜヘᚰr ƒᚌᝨᘈi.coƝelƚ佴ミ세ɱឌ᜘ ƥ㺬ヸ佈ミ㹼ヸ세ꗜヘᝠယ藨 Ƭ᜼᠘ᚸ䁏딓Ʒ&#10;apoyoƴ佴ミ세ɷᠼៈ ƿ㺬ヸ佈ミ㹼ヸ세ꗜヘ᠐ἲ ņ៬ᣈᝨ̀ᜀ̎Łde攌戀ȀŎ佴ミ세ɺᣬᡸ ŉ㺬ヸ佈ミ㹼ヸ세ꗜヘᣀ᠊᫇ Őᢜ᥸᠘皕侊譀Ꮺś&#10;otrosŘ佴ミ세ʀᦜᤨ ţ㺬ヸ佈ミ㹼ヸ세ꗜヘᥰar Ū᥌ᨸᣈߎ㙘ćŵconsultorestoŰ佴ミ세ʌᩜ᧨ Ż㺬ヸ佈ミ㹼ヸ세ꗜヘᨰat Ăᨌ᫸᥸࿿?čcélebresĈ佴ミ세ʕᬜ᪨ ē㺬ヸ佈ミ㹼ヸ세ꗜヘ᫰ Ěᫌᮨᨸ猀搀愀挀ĥde0윀Ģ佴ミ세ʘᯌ᭘ ĭ㺬ヸ佈ミ㹼ヸ세ꗜヘᮠ턀ڰ Ĵ᭼᱘᫸ 䜀攀爀Ŀla㼀ļ佴ミ세ʛᱼᰈ Ǉ㺬ヸ佈ミ㹼ヸ세ꗜヘ᱐As ǎᰬᴈᮨcia ǉ“@batǖ佴ミ세ʜᴬᲸ Ǒ㺬ヸ佈ミ㹼ヸ세ꗜヘᴀ.c ǘ᳜᷈᱘nez@ǣprimeram态ӾǮ佴ミ세ʤ&#10;ᷬᵸ ǩ㺬ヸ佈ミ㹼ヸ세ꗜヘ᷀ Y ǰᶜẈᴈdorǻgeneraciónƆ佴ミ세ʮẬḸ Ɓ㺬ヸ佈ミ㹼ヸ세ꗜヘẀne ƈṜἸ᷈m〃Ɠ”eyanƐ佴ミ세ʰ὜Ứ ƛ㺬ヸ佈ミ㹼ヸ세ꗜヘἰ ƢἌῨẈardoƭcomorƪ佴ミ세ʵ‌ᾘ Ƶ㺬ヸ佈ミ㹼ヸ세ꗜヘῠcu ƼᾼₘἸ@berŇMattmń佴ミ세ʺ₼⁈ ŏ㺬ヸ佈ミ㹼ヸ세ꗜヘₐĆ Ŗ⁬ⅈῨ - Bő&#10;ReeseŞ佴ミ세ˀⅬ⃸ ř㺬ヸ佈ミ㹼ヸ세ꗜヘ⅀ig Šℜ⇸ₘomĂūy䋾Ũ佴ミ세˂∜↨ ų㺬ヸ佈ミ㹼ヸ세ꗜヘ⇰椀 ź⇌⊨ⅈ㈀㘀㄀　ąTony琀Ă佴ミ세ˇ⋌≘ č㺬ヸ佈ミ㹼ヸ세ꗜヘ⊠ Ĕ≼⍨⇸⠀嘀攀ğSchwarts渀ȀĚ佴ミ세ˏ⎌⌘ ĥ㺬ヸ佈ミ㹼ヸ세ꗜヘ⍠36 Ĭ⌼␘⊨⮁ꐟꎾᤐķ.ntasĴ佴ミ세ː␼⏈ Ŀ㺬ヸ佈ミ㹼ヸ세ꗜヘ␐, ǆ⏬Ⓢ⍨ Disǁ7n  &lt;ǎ佴ミ세ˑ⓬⑸ ǉ㺬ヸ佈ミ㹼ヸ세ꗜヘⓀ.d ǐ⒜새粘␘alemǛ&#10;కǘ.dóǥ.ǢValue1iónlǭ&#10;warts.7ɔǨ.la ǵde Consultoresericananalem  ǼŸla Asociación Internacional ƃŸ ProductIDƎSchwarts.7䄭ƉKey1rtsnƔŸla Asociación AmericanaƜ㳄ヸ鰘㰔ヸ买ミ쪠垨ƤName.SmartTagƯ㰔ヸ买ミ垨Ʒ쳸쉐ƿ치⡈Ň&#10;⠨ŸValue2挀Ń쉐ŸKey2洀㸀 ŏŸla Asociación Internacionalે ŸŸἀĀ0뀀ڜ᠀䬀愀爀椀渀愀 嘀攀爀愀ἀȀ꠰ޕۮ਀匀䴀吀倀Ȁ！帀䠀ݟ币脀Ἣ뺤Ⴃ鴙nǝ吏Ā䮀愀爀椀渀愀 嘀攀爀愀匀䴀吀倀欀瘀攀爀愀䀀瘀椀猀琀愀稀漀⸀挀漀洀ἂ꠰ޕ렁ݟ뀁ޕ␁欀瘀攀爀愀䀀瘀椀猀琀愀稀漀⸀挀漀洀Ȁଁ0ᜀ頀ڛᜁ匀呍㩐噋剅䁁䥖呓婁⹏佃M忿忽摯浥忶捳敵ĆKarina VeraĂ忷䐯噉^忰ć^⮁ꐟꎾᤐ溝༁ɔ老Karina VeraSMTPkvera@vistazo.com忲⎠Ą忯念快࿾ŸĄș怂﶐ニ怃恠ć匘〄BKarina Vera  &lt;kvera@vistazo.com&gt;怄ﶰကԗニ态⁨ɺ懸ć醷ニ2comext@bateriasdacar.comక、所ć$Claudia Jaramillo。ć햨Ć&#10;SMTPĂ࿿xꫠĆx⮁ꐟꎾᤐ溝༁ɔ老Claudia JaramilloSMTPcomext@bateriasdacar.com〃ć扸ćć2comext@bateriasdacar.comĂ》뾘Ć䵓偔䌺䵏塅䁔䅂䕔䥒十䅄䅃⹒佃M忿忽le忶ot拀ć$Claudia JaramilloĂ忷omx꣨Ćx⮁ꐟꎾᤐ溝༁ɔ老Claudia JaramilloSMTPcomext@bateriasdacar.com忲忯念快࿾ŸĄɺ怂﶐ニ怃拸ć匘〄\Claudia Jaramillo  &lt;comext@bateriasdacar.com&gt;怄ﶰကԗニ态撈ć﹈2kdanin@bateriasdacar.comĂ࿿R?擐ć?䋾પ윘ယ藨攋␜鿃閗詶䁏딓嚺値 iέĀ㠰ﰂ ݥ瘁椀　䜀攀爀攀渀挀椀愀 䄀搀洀椀渀椀猀琀爀愀琀椀瘀愀ἂἰ䈀怀ݥଁ堀㈀欀搀愀渀椀渀䀀戀愀琀攀爀椀愀猀搀愀挀愀爀⸀挀漀洀ἀȀἲ『ڙἁԀ਎匀䴀吀倀̀︀̏܀؎̀ᜀ̎吹倀吀倀̀ᔀ朌猀Ȁ甀氀̀＀_̀ﴀ_Āἀ_ꠀݥ　䜀攀爀攀渀挀椀愀 䄀搀洀椀渀椀猀琀爀愀琀椀瘀愀Ȁ_㼀ݥ㼁︀ꩂ᠊᫇அᱥ$̀Ѐ᠀쌀鞟皕侊譀Ꮺ뫱⑖⁐椀猀㨜耈휨Ć@耊099438460Ă㨒聛昸ć⮁ꐟꎾᤐ溝༁ɔ老Gerencia AdministrativaSMTPkdanin@bateriasdacar.com怂Ԃ8怃屬Ԃ됰ĆナhGerencia Administrativa  &lt;kdanin@bateriasdacar.com&gt;怄6฀﷼态栠ć﹈.llapierre1@la.dole.com态桠ć﹈.llapierre1@la.dole.comక䰺䅌䕒䀱㩱餘ࢩŸĄ㩀餐ࢩ㤀␘ͱ餐ࢩĂ》䗨ć䵓偔䰺䅌䥐剅䕒䀱䅌䐮䱏⹅佃MĂ࿹~梠ć~⮁ꐟꎾᤐ溝༁ɔ送llapierre1@la.dole.comSMTPllapierre1@la.dole.comĂ࿿题Թ~椰ć~⮁ꐟꎾᤐ溝༁ɔ老llapierre1@la.dole.comSMTPllapierre1@la.dole.com࿾ŸĄ␘ͱ〃蜘㘊槀ć题Թ.llapierre1@la.dole.com。颰ĆÞ&#10;SMTP、樀ćŜ.llapierre1@la.dole.com忿忽忶橀ć.llapierre1@la.dole.comĂ忷~檀ć~⮁ꐟꎾᤐ溝༁ɔ老llapierre1@la.dole.comSMTPllapierre1@la.dole.com怂ꧬĄﵐ怃ת欐ćナ.llapierre1@la.dole.com怄2ఀ﷼态沐ć﹈,ecercado@la-llave.comక䔺䕃䁏䅌㩱菈ਏŸĄ㩀菀ਏ㤀刔ՙ菀ਏĂ》Ć䵓偔䔺䕃䍒䑁䁏䅌䰭䅌䕖䌮䵏Ȁ更稀퀀ݬ稁脀Ἣ뺤Ⴃ鴙nǝ吏Ā斐挀攀爀挀愀搀漀䀀氀愀ⴀ氀氀愀瘀攀⸀挀漀洀匀䴀吀倀攀挀攀爀挀愀搀漀䀀氀愀ⴀ氀氀愀瘀攀⸀挀漀洀Ȁ！᠏ꥻ稇怀ݭ稁脀Ἣ뺤Ⴃ鴙nǝ吏Ā斀挀攀爀挀愀搀漀䀀氀愀ⴀ氀氀愀瘀攀⸀挀漀洀匀䴀吀倀攀挀攀爀挀愀搀漀䀀氀愀ⴀ氀氀愀瘀攀⸀挀漀洀̀︀砏Ё؁᐀奒ἅ̀ᠰઇݭ᠁ꥻⰇ攀挀攀爀挀愀搀漀䀀氀愀ⴀ氀氀愀瘀攀⸀挀漀洀ἀȀะꠀۢ蠁਀匀䴀吀倀ἀĀ0　ݮĀⰀ攀挀攀爀挀愀搀漀䀀氀愀ⴀ氀氀愀瘀攀⸀挀漀洀̀＀_̀ﴀ损愀Āἀ獟 瀀ݮⰀ攀挀攀爀挀愀搀漀䀀氀愀ⴀ氀氀愀瘀攀⸀挀漀洀Ȁ束爀稀뀀ݮ稁脀Ἣ뺤Ⴃ鴙nǝ吏Ā斀挀攀爀挀愀搀漀䀀氀愀ⴀ氀氀愀瘀攀⸀挀漀洀匀䴀吀倀攀挀攀爀挀愀搀漀䀀氀愀ⴀ氀氀愀瘀攀⸀挀漀洀଀Ȁ࿍&#10;ጀ倀ᏽἂ掉䀇ݯ稁쫷ⰰ攀挀攀爀挀愀搀漀䀀氀愀ⴀ氀氀愀瘀攀⸀挀漀洀̀ЀだﰀᏽጀἀĀɠꠀ܍䠁᏾䐀樀攀昀攀洀愀渀琀䀀最礀攀⸀最爀漀甀瀀栀愀氀挀椀瘀愀爀⸀渀攀琀⸀攀挀̀ᔀ̌︀ďȀȀ̀焀젺вଵ䀀렺੻6਀6̀䠹ɦ莙ɼଁа✀܎✁匀呍㩐䕊䕆䅍呎䝀䕙䜮佒偕䅈䍌噉剁丮呅䔮CĂ࿹ªĆª⮁ꐟꎾᤐ溝༁ɔ送jefemant@gye.grouphalcivar.net.ecSMTPjefemant@gye.grouphalcivar.net.ecĂ࿿駠Ԧª㋐Ąª⮁ꐟꎾᤐ溝༁ɔ老jefemant@gye.grouphalcivar.net.ecSMTPjefemant@gye.grouphalcivar.net.ec࿾ŸĄϳ〃ዀمุćወمDjefemant@gye.grouphalcivar.net.ec。ዀمຐć&#10;SMTP、ະćŨDjefemant@gye.grouphalcivar.net.ec忿忽忶༈ćDjefemant@gye.grouphalcivar.net.ecĂ忷ªའćª⮁ꐟꎾᤐ溝༁ɔ老jefemant@gye.grouphalcivar.net.ecSMTPjefemant@gye.grouphalcivar.net.ec怂◬مﵐ怃屬ԂဠćナDjefemant@gye.grouphalcivar.net.ec怄HЀ﷼态ᆸć﹈.llapierre1@la.dola.comక࿾㩱䍀ࡷŸĄ㩀䌸ࡷ㤀ّ䌸ࡷĂ》ᇸć䵓偔䰺䅌䥐剅䕒䀱䅌䐮䱏⹁佃MĂ࿹~ረć~⮁ꐟꎾᤐ溝༁ɔ送llapierre1@la.dola.comSMTPllapierre1@la.dola.comĂ࿿瀨ٲ~ኸć~⮁ꐟꎾᤐ溝༁ɔ老llapierre1@la.dola.comSMTPllapierre1@la.dola.com࿾ŸĄّ〃蜘㘊ፈć瀨ٲ.llapierre1@la.dola.com。ᎈćƙ&#10;SMTP、ᎨćŜ.llapierre1@la.dola.com忿忽ca忶s Ꮸć.llapierre1@la.dola.comĂ忷gr~ᐨć~⮁ꐟꎾᤐ溝༁ɔ老llapierre1@la.dola.comSMTPllapierre1@la.dola.com怂的ࡷﵐ怃똌ّᒸćナ.llapierre1@la.dola.com怄2Ѐ﷼态ᘸć﹈4repgye@recordmotor.com.ecక࿾㩱ćŸĄ㩀ć㤀ŸĄćĂ》 ć䵓偔刺偅奇䁅䕒佃䑒位佔⹒佃⹍䍅Ȁ更言뀀ܖ訁脀Ἣ뺤Ⴃ鴙nǝ吏Ā犐攀瀀最礀攀䀀爀攀挀漀爀搀洀漀琀漀爀⸀挀漀洀⸀攀挀匀䴀吀倀爀攀瀀最礀攀䀀爀攀挀漀爀搀洀漀琀漀爀⸀挀漀洀⸀攀挀Ȁ！缺訆倀ܗ訁脀Ἣ뺤Ⴃ鴙nǝ吏Ā犀攀瀀最礀攀䀀爀攀挀漀爀搀洀漀琀漀爀⸀挀漀洀⸀攀挀匀䴀吀倀爀攀瀀最礀攀䀀爀攀挀漀爀搀洀漀琀漀爀⸀挀漀洀⸀攀挀̀︀᠏Є؁렀ἂ怰쾍ܗ栁쾍㐅爀攀瀀最礀攀䀀爀攀挀漀爀搀洀漀琀漀爀⸀挀漀洀⸀攀挀ἀȀ怰쾍㠅ܘ਀匀䴀吀倀ἀĀ0堀ܘ栁ᔁ㐀爀攀瀀最礀攀䀀爀攀挀漀爀搀洀漀琀漀爀⸀挀漀洀⸀攀挀̀＀_̀ﴀ损愀Āἀ獟 ꀀܘ㐀爀攀瀀最礀攀䀀爀攀挀漀爀搀洀漀琀漀爀⸀挀漀洀⸀攀挀Ȁ束爀言ܘ訁脀Ἣ뺤Ⴃ鴙nǝ吏Ā犀攀瀀最礀攀䀀爀攀挀漀爀搀洀漀琀漀爀⸀挀漀洀⸀攀挀匀䴀吀倀爀攀瀀最礀攀䀀爀攀挀漀爀搀洀漀琀漀爀⸀挀漀洀⸀攀挀଀Ȁꡠ콨ጀ倀ᏽἂ䁠剙蠆ܙ稁쫷㐰爀攀瀀最礀攀䀀爀攀挀漀爀搀洀漀琀漀爀⸀挀漀洀⸀攀挀̀Ѐ㡠ﰀᏽᔀἀĀɠ　ܛ䠁᏾Ⰰ攀氀瘀攀氀愀搀漀爀䀀栀漀琀洀愀椀氀⸀挀漀洀ἀĀɠ瀀ܛ䠁᏾Ⰰ攀氀瘀攀氀愀搀漀爀䀀栀漀琀洀愀椀氀⸀挀漀洀ἀĀɠ뀀ܛ䠁᏾Ⰰ攀氀瘀攀氀愀搀漀爀䀀栀漀琀洀愀椀氀⸀挀漀洀̀ᔀ̌︀ďȀȀ̀焀:ߕ砀Ёଁ䀀:ߔ́䠹쨮ߔȁଁаᬀܛᬁ匀呍㩐䱅䕖䅌佄䁒佈䵔䥁⹌佃MĂ࿹zᰠćz⮁ꐟꎾᤐ溝༁ɔ送elvelador@hotmail.comSMTPelvelador@hotmail.comĂ࿿⯠۸zᲰćz⮁ꐟꎾᤐ溝༁ɔ老elvelador@hotmail.comSMTPelvelador@hotmail.com࿾ŸĄ⹈ۊ〃蜘㘊ᵀć⯠۸,elvelador@hotmail.com。ᶀćš&#10;SMTP、ᶠćŨ,elvelador@hotmail.com忿忽ca忶s ᷠć,elvelador@hotmail.comĂ忷grzḠćz⮁ꐟꎾᤐ溝༁ɔ老elvelador@hotmail.comSMTPelvelador@hotmail.com怂㢴ॣﵐ怃ꐈ̹Ằćナ,elvelador@hotmail.com怄0̀﷼态‐ć﹈(compgye@ecua.net.ecĂ࿿?⁈ć?䋾પ윘ယ藨攋␜鿃閗詶䁏딓嚺侄 ἀĀ0䀀ڂ쀁ﵚ䨀䨀漀愀焀甀渀 伀爀琀攀最愀 ⠀挀漀洀瀀最礀攀䀀攀挀甀愀⸀渀攀琀⸀攀挀⤀ἂ0頀ܠ⠀挀漀洀瀀最礀攀䀀攀挀甀愀⸀渀攀琀⸀攀挀ἀȀ0퀀ܠ਀匀䴀吀倀̀︀؀̀9̀ᔀ搌 Ȁ琀琀̀＀_̀ﴀ楟愀Āἀ⹟挀쀀څ䨀䨀漀愀焀甀渀 伀爀琀攀最愀 ⠀挀漀洀瀀最礀攀䀀攀挀甀愀⸀渀攀琀⸀攀挀⤀Ȁ_㼀ܠ㼁︀ꩂ᠊᫇அᱥ$̀Ѐ᠀쌀鞟皕侊譀Ꮺ뫱葖⁏㨈⅀ć2256999Ă㨒.NꈀĆ⮁ꐟꎾᤐ溝༁ɔ老Joaquín Ortega (compgye@ecua.net.ec)SMTPcompgye@ecua.net.ec怂爐֟ﵐ怃ჰɲ臠ĆナJJoaquín Ortega (compgye@ecua.net.ec)怄,ʀ﷼态≰ć﹈(rparedes78@yahoo.esĂ࿿?⊨ć?䋾પ윘ယ藨攋␜鿃閗詶䁏딓嚺佤 MὡĀ0ܢ䘀刀愀切氀 倀愀爀攀搀攀猀 ⠀爀瀀愀爀攀搀攀猀㜀㠀䀀礀愀栀漀漀⸀攀猀⤀ἂ0倀ܣ⠀爀瀀愀爀攀搀攀猀㜀㠀䀀礀愀栀漀漀⸀攀猀ἀȀ0蠀ܣ਀匀䴀吀倀̀︀؀̀9̀ᔀ搌 Ā琀琀̀＀_̀ﴀ慟猀Āἀ损漀ꠀܣ䘀刀愀切氀 倀愀爀攀搀攀猀 ⠀爀瀀愀爀攀搀攀猀㜀㠀䀀礀愀栀漀漀⸀攀猀⤀Ȁ_㼀ܤ㼁︀ꩂ᠊᫇அᱥ$̀Ѐ᠀쌀鞟皕侊譀Ꮺ뫱摖⁏䴀愀Ă㨒.N⑐ć⮁ꐟꎾᤐ溝༁ɔ老Raúl Paredes (rparedes78@yahoo.es)SMTPrparedes78@yahoo.es怂爐֟ﵐ怃ჰɲ⓰ćナFRaúl Paredes (rparedes78@yahoo.es)怄,Ȁ﷼态⚈ć﹈&amp;dpalacios@mazda.ecక、⛀ćDiego Palacios。⛰ć箸㘊&#10;SMTPĂ࿿f✐ćf⮁ꐟꎾᤐ溝༁ɔ老Diego PalaciosSMTPdpalacios@mazda.ec〃➈ć ٲ&amp;dpalacios@mazda.ecĂ》Ć䵓偔䐺䅐䅌䥃协䵀婁䅄䔮C忿忽忶⟀ćDiego PalaciosĂ忷f⟰ćf⮁ꐟꎾᤐ溝༁ɔ老Diego PalaciosSMTPdpalacios@mazda.ec忲忯念快㧾࿾ⓦ㗷ȸ怂ɴ,怃ճ泈ĆナJDiego Palacios  &lt;dpalacios@mazda.ec&gt;怄*Ȁ﷼态⡨ć﹈,hbarros@anycar-sa.comక、⢨ćHernan Barros。⣘ć&#10;SMTPĂ࿿j흐Ćj⮁ꐟꎾᤐ溝༁ɔ老Hernan BarrosSMTPhbarros@anycar-sa.com〃⣸ć,hbarros@anycar-sa.comĂ》⤸ć䵓偔䠺䅂剒协䅀奎䅃ⵒ䅓䌮䵏̀＀_̀ﴀ_Āἀ_栀ܩᰀ䠀攀爀渀愀渀 䈀愀爀爀漀猀Ȁ_樀頀ܩ樁脀Ἣ뺤Ⴃ鴙nǝ吏Ā䢀攀爀渀愀渀 䈀愀爀爀漀猀匀䴀吀倀栀戀愀爀爀漀猀䀀愀渀礀挀愀爀ⴀ猀愀⸀挀漀洀̀牟渀̀牟漀̀损愀̀潟洀଀Ȁ捯 ጀ倀ᏽἂࡠ㦤᠃ܪ稁쫷丰䠀攀爀渀愀渀 䈀愀爀爀漀猀  㰀栀戀愀爀爀漀猀䀀愀渀礀挀愀爀ⴀ猀愀⸀挀漀洀㸀̀ЀだﰀᏽጀἀĀɠ렀ܫ䠁᏾Ⰰ刀䤀䜀愀渀挀椀渀漀䀀氀愀⸀搀漀氀攀⸀挀漀洀̀ᔀĀἀĀ0ܫⰀ刀䤀䜀愀渀挀椀渀漀䀀氀愀⸀搀漀氀攀⸀挀漀洀ἀȀ0Ᏻ㠀ܬ렁੻ਸ਼匀䴀吀倀Ȁ！稀堀ܬ稁脀Ἣ뺤Ⴃ鴙nǝ吏Ā劀䤀䜀愀渀挀椀渀漀䀀氀愀⸀搀漀氀攀⸀挀漀洀匀䴀吀倀刀䤀䜀愀渀挀椀渀漀䀀氀愀⸀搀漀氀攀⸀挀漀洀ἂİܬ码Ⰰ刀䤀䜀愀渀挀椀渀漀䀀氀愀⸀搀漀氀攀⸀挀漀洀Ȁଁ0ᬀ⠀ܭᬁ匀呍㩐䥒䅇䍎义䁏䅌䐮䱏⹅佃M忿忽an忶a.ⵘć,RIGancino@la.dole.comĂ忷omz⶘ćz⮁ꐟꎾᤐ溝༁ɔ老RIGancino@la.dole.comSMTPRIGancino@la.dole.com忲խ粒忯鸘ć念㗷快㏼ä࿾ⓦ㗷ɲ怂㩠äﵐ怃Ӿ⸨ćナ,RIGancino@la.dole.com怄0ŀ﷼态⾨ć﹈0dhurtado@gye.satnet.net忿忽క忶瀐ć0dhurtado@gye.satnet.net㩱˸Ÿ˵㩀˸㤀˸˸Ă》灐ć䵓偔䐺啈呒䑁䁏奇⹅䅓乔呅丮呅Ȁ更ď舀耀ݰ舁脀Ἣ뺤Ⴃ鴙nǝ吏Ā撐栀甀爀琀愀搀漀䀀最礀攀⸀猀愀琀渀攀琀⸀渀攀琀匀䴀吀倀搀栀甀爀琀愀搀漀䀀最礀攀⸀猀愀琀渀攀琀⸀渀攀琀Ȁ！᠏Ᏻ舀᠀ݱ舁脀Ἣ뺤Ⴃ鴙nǝ吏Ā撀栀甀爀琀愀搀漀䀀最礀攀⸀猀愀琀渀攀琀⸀渀攀琀匀䴀吀倀搀栀甀爀琀愀搀漀䀀最礀攀⸀猀愀琀渀攀琀⸀渀攀琀̀︀栏Ᏻ؀밀Ᏺἂ쀰Ᏺ뀀ݱ栁ᜬ〰搀栀甀爀琀愀搀漀䀀最礀攀⸀猀愀琀渀攀琀⸀渀攀琀ἀȀ氰Ᏺܯ਀匀䴀吀倀ἀĀ갰Ᏹݱ鐁Ᏹ　搀栀甀爀琀愀搀漀䀀最礀攀⸀猀愀琀渀攀琀⸀渀攀琀Ȁ_舀　ݲ舁脀Ἣ뺤Ⴃ鴙nǝ吏Ā撀栀甀爀琀愀搀漀䀀最礀攀⸀猀愀琀渀攀琀⸀渀攀琀匀䴀吀倀搀栀甀爀琀愀搀漀䀀最礀攀⸀猀愀琀渀攀琀⸀渀攀琀଀Ȁ瑠ጀ倀ᏽἂ屠젉ݲ稁쫷〰搀栀甀爀琀愀搀漀䀀最礀攀⸀猀愀琀渀攀琀⸀渀攀琀̀Ѐ㑠ﰀᏽጀἀĀɠ䠀ݴ䠁᏾㈀挀愀爀椀瘀攀爀愀䀀猀甀瀀攀爀戀愀渀⸀最漀瘀⸀攀挀̀ᔀ̌︀ďȀȀ̀焀꠺ޫ砀Ёଁ䀀:ꀀޫ́砹ЁꀀޫȁଁаḀ退ݴḁ匀呍㩐䅃䥒䕖䅒區偕剅䅂⹎佇⹖䍅Ȁ更蘀쀀ݴ蘁脀Ἣ뺤Ⴃ鴙nǝ吏Ā掐愀爀椀瘀攀爀愀䀀猀甀瀀攀爀戀愀渀⸀最漀瘀⸀攀挀匀䴀吀倀挀愀爀椀瘀攀爀愀䀀猀甀瀀攀爀戀愀渀⸀最漀瘀⸀攀挀Ȁ！᠏泯蘅堀ݵ蘁脀Ἣ뺤Ⴃ鴙nǝ吏Ā掀愀爀椀瘀攀爀愀䀀猀甀瀀攀爀戀愀渀⸀最漀瘀⸀攀挀匀䴀吀倀挀愀爀椀瘀攀爀愀䀀猀甀瀀攀爀戀愀渀⸀最漀瘀⸀攀挀̀︀ࠏص匤ἃ̀ᠰઇݵ᠁泯㈅挀愀爀椀瘀攀爀愀䀀猀甀瀀攀爀戀愀渀⸀最漀瘀⸀攀挀ἀȀ0㠀ݶ谁਀匀䴀吀倀ἀĀȰ堀ݶ栁ᔁ㈀挀愀爀椀瘀攀爀愀䀀猀甀瀀攀爀戀愀渀⸀最漀瘀⸀攀挀̀＀_̀ﴀ_Āἀ_ꀀݶ㈀挀愀爀椀瘀攀爀愀䀀猀甀瀀攀爀戀愀渀⸀最漀瘀⸀攀挀Ȁ_蘀ݶ蘁脀Ἣ뺤Ⴃ鴙nǝ吏Ā掀愀爀椀瘀攀爀愀䀀猀甀瀀攀爀戀愀渀⸀最漀瘀⸀攀挀匀䴀吀倀挀愀爀椀瘀攀爀愀䀀猀甀瀀攀爀戀愀渀⸀最漀瘀⸀攀挀଀Ȁ呠ߺጀ倀ᏽἂ⁠ꈊ者ݷ稁쫷㈰挀愀爀椀瘀攀爀愀䀀猀甀瀀攀爀戀愀渀⸀最漀瘀⸀攀挀̀Ѐ㙠ﰀᏽ᐀ἀĀ葠⶚᠅ݹ뜁쮑㠰眀攀戀洀愀猀琀攀爀䀀搀椀最椀琀愀氀眀攀戀ⴀ攀挀⸀挀漀洀̀ᔀ脌ἫƤ鴀n˝！Ā銀怀ݹ鈁脀Ἣ뺤Ⴃ鴙nǝ吏Ā瞀攀戀洀愀猀琀攀爀䀀搀椀最椀琀愀氀眀攀戀ⴀ攀挀⸀挀漀洀匀䴀吀倀眀攀戀洀愀猀琀攀爀䀀搀椀最椀琀愀氀眀攀戀ⴀ攀挀⸀挀漀洀̀︀ص̀鰹Ᏻ᠀ઇἶ̀İࠀݺߴ㠁眀攀戀洀愀猀琀攀爀䀀搀椀最椀琀愀氀眀攀戀ⴀ攀挀⸀挀漀洀ἀȀ0Ᏻ倀ݺ렁੻ਸ਼匀䴀吀倀ἀȀ愰氀瀀ݺ਀匀䴀吀倀ἀĀ⸰挀退ݺ਀㠀眀攀戀洀愀猀琀攀爀䀀搀椀最椀琀愀氀眀攀戀ⴀ攀挀⸀挀漀洀̀＀_̀ﴀたՍāἀ졟匟ݺ㠀眀攀戀洀愀猀琀攀爀䀀搀椀最椀琀愀氀眀攀戀ⴀ攀挀⸀挀漀洀Ȁ繟鈀 ݻ鈁脀Ἣ뺤Ⴃ鴙nǝ吏Ā瞀攀戀洀愀猀琀攀爀䀀搀椀最椀琀愀氀眀攀戀ⴀ攀挀⸀挀漀洀匀䴀吀倀眀攀戀洀愀猀琀攀爀䀀搀椀最椀琀愀氀眀攀戀ⴀ攀挀⸀挀漀洀̀_̀损愀̀獟 ̀束爀଀Ȁ遠ᏽ쬀аἂࡠ저ݻ᠁ѓ㠰眀攀戀洀愀猀琀攀爀䀀搀椀最椀琀愀氀眀攀戀ⴀ攀挀⸀挀漀洀̀Ѐ끠ᏽᜀ쬅ጰἀĀɠ倀ݽ䠁᏾䘀攀瘀攀氀礀渀⸀洀愀挀栀甀挀愀䀀愀最攀渀挀椀愀ⴀ愀氀攀洀愀渀愀⸀挀漀洀̀ᔀĀἀĀ0ꠀݽḀ䔀瘀攀氀礀渀 䴀愀挀栀甀挀愀ἀȀ0Ᏻݽ렁੻ਸ਼匀䴀吀倀Ȁ！蘀ݽ蘁脀Ἣ뺤Ⴃ鴙nǝ吏Ā䖀瘀攀氀礀渀 䴀愀挀栀甀挀愀匀䴀吀倀攀瘀攀氀礀渀⸀洀愀挀栀甀挀愀䀀愀最攀渀挀椀愀ⴀ愀氀攀洀愀渀愀⸀挀漀洀ἂİ退ݾ㠁ﯘ䘅攀瘀攀氀礀渀⸀洀愀挀栀甀挀愀䀀愀最攀渀挀椀愀ⴀ愀氀攀洀愀渀愀⸀挀漀洀Ȁଁ0⠀ݾ⠁匀呍㩐噅䱅乙䴮䍁啈䅃䅀䕇䍎䅉䄭䕌䅍䅎䌮䵏̀＀_̀ﴀ慟渀Āἀ慟⸀ ݿḀ䔀瘀攀氀礀渀 䴀愀挀栀甀挀愀Ȁ潟洀蘀倀ݿ蘁脀Ἣ뺤Ⴃ鴙nǝ吏Ā䖀瘀攀氀礀渀 䴀愀挀栀甀挀愀匀䴀吀倀攀瘀攀氀礀渀⸀洀愀挀栀甀挀愀䀀愀最攀渀挀椀愀ⴀ愀氀攀洀愀渀愀⸀挀漀洀̀扟攀̀楟渀̀楟愀̀⹟挀̀︀صꠀ଀ȀӪጀ倀ᏽἂ챠ϸݿ稁쫷樰䔀瘀攀氀礀渀 䴀愀挀栀甀挀愀  㰀攀瘀攀氀礀渀⸀洀愀挀栀甀挀愀䀀愀最攀渀挀椀愀ⴀ愀氀攀洀愀渀愀⸀挀漀洀㸀̀Ѐ䩠耀ﰀᏽጀἀĀɠ頀ޅ䠁᏾㰀瀀爀漀戀愀氀椀渀漀䀀瀀氀愀猀琀椀挀愀甀挀栀漀⸀挀漀洀⸀攀挀̀ᔀ̌︀ďȀȀ̀焀်ݡଵ䀀렺੻6̀砹Ёᰀ韽Ȅଁа⌀ޅ⌁匀呍㩐剐䉏䱁义䁏䱐十䥔䅃䍕佈䌮䵏䔮CĂ࿹㕨ć⮁ꐟꎾᤐ溝༁ɔ送probalino@plasticaucho.com.ecSMTPprobalino@plasticaucho.com.ecĂ࿿蘠ć⮁ꐟꎾᤐ溝༁ɔ老probalino@plasticaucho.com.ecSMTPprobalino@plasticaucho.com.ec࿾ⓦ㗷Χ〃蛐ć곈ć&lt;probalino@plasticaucho.com.ec。蜠ć箸㘊&#10;SMTP、蝀ć粑&lt;probalino@plasticaucho.com.ec忿忽忶螐ć&lt;probalino@plasticaucho.com.ecĂ忷蟠ć⮁ꐟꎾᤐ溝༁ɔ老probalino@plasticaucho.com.ecSMTPprobalino@plasticaucho.com.ec怂ï@怃蛠ï袐ćナ&lt;probalino@plasticaucho.com.ec怄@@﷼态꿸у裠ć醷ニ(aerandich@yahoo.comక、褘ć,Andrés Randich Triana。襘ć&#10;SMTPĂ࿿v襸ćv⮁ꐟꎾᤐ溝༁ɔ老Andrés Randich TrianaSMTPaerandich@yahoo.com〃言ć(aerandich@yahoo.comĂ》訸ć䵓偔䄺剅乁䥄䡃奀䡁住䌮䵏̀＀_̀ﴀ_Āἀ_栀ފⰀ䄀渀搀爀猀 刀愀渀搀椀挀栀 吀爀椀愀渀愀Ȁ_瘀ꠀފ瘁脀Ἣ뺤Ⴃ鴙nǝ吏Ā䆀渀搀爀猀 刀愀渀搀椀挀栀 吀爀椀愀渀愀匀䴀吀倀愀攀爀愀渀搀椀挀栀䀀礀愀栀漀漀⸀挀漀洀̀_̀_̀_̀⹟挀଀Ȁ遠ᏽ쬀аἂࡠ　ދ᠁ѓ娰䄀渀搀爀猀 刀愀渀搀椀挀栀 吀爀椀愀渀愀  㰀愀攀爀愀渀搀椀挀栀䀀礀愀栀漀漀⸀挀漀洀㸀̀Ѐ끠ᏽ䀀ᜀ쬅༰ἀĀɠꀀތ䠁᏾䘀氀甀椀猀⸀挀愀洀瀀甀稀愀渀漀䀀愀最攀渀挀椀愀ⴀ愀氀攀洀愀渀愀⸀挀漀洀Ȁ！㼀ތ㼁︀ꩂ᠊᫇அᱥ$̀Ѐ᠀쌀鞟皕侊譀Ꮺ뫱⁎가苇、赈ćhLuis Campuzano (luis.campuzano@agencia-alemana.com)〃詶䁏跀ć嚺Fluis.campuzano@agencia-alemana.com。IP踘ćNo&#10;SMTP࿾MRE㤀T.A క忿忽楳潤忶潣⁮踸ćhLuis Campuzano (luis.campuzano@agencia-alemana.com)Ă忷?躰ć?䋾પ윘ယ藨攋␜鿃閗詶䁏딓嚺令 재ஂȀ둠؝ጀ倀ᏽἂ䡠삎ޏ稁쫷栰䰀甀椀猀 䌀愀洀瀀甀稀愀渀漀 ⠀氀甀椀猀⸀挀愀洀瀀甀稀愀渀漀䀀愀最攀渀挀椀愀ⴀ愀氀攀洀愀渀愀⸀挀漀洀⤀̀Ѐ䩠䀀ﰀᏽጀἀĀɠ렀ސ䠁᏾　洀愀爀琀栀礀爀愀洀漀猀䀀栀漀琀洀愀椀氀⸀挀漀洀̀ᔀ̌︀ȏȀȀ̀焀砺Ӡ砀Ёଁ䀀:瀀Ӡ́㈹瀀Ӡȁଁаᴀސᴁ匀呍㩐䅍呒奈䅒位䁓佈䵔䥁⹌佃MĂ࿹⋘ƚ鄨ć⮁ꐟꎾᤐ溝༁ɔ送marthyramos@hotmail.comSMTPmarthyramos@hotmail.comĂ࿿䡽㗔釀ć⮁ꐟꎾᤐ溝༁ɔ老marthyramos@hotmail.comSMTPmarthyramos@hotmail.com࿾x〃鉘ć粑0marthyramos@hotmail.com。銘ć&#10;SMTP、銸ć❠Ư0marthyramos@hotmail.com忿忽忶鋸ć0marthyramos@hotmail.comĂ忷錸ć⮁ꐟꎾᤐ溝༁ɔ老marthyramos@hotmail.comSMTPmarthyramos@hotmail.com怂㩴ąﵐ怃錘˃鏐ćナ0marthyramos@hotmail.com怄4@﷼态镐ć﹈.mramosb@gye.satnet.netక࿾㩱햘ĄŸĄ㩀햐Ą㤀䠬˃햐ĄĂ》閐ć䵓偔䴺䅒位䉓䝀䕙匮呁䕎⹔䕎TĂ࿹~闀ć~⮁ꐟꎾᤐ溝༁ɔ送mramosb@gye.satnet.netSMTPmramosb@gye.satnet.netĂ࿿&quot;~限ć~⮁ꐟꎾᤐ溝༁ɔ老mramosb@gye.satnet.netSMTPmramosb@gye.satnet.net࿾ŸĄƸ〃剀ą雠ć剈ą.mramosb@gye.satnet.net。剀ą霠ć&#10;SMTP、靀ćŨ.mramosb@gye.satnet.net忿忽ca忶s 鞀ć.mramosb@gye.satnet.netĂ忷gr~韀ć~⮁ꐟꎾᤐ溝༁ɔ老mramosb@gye.satnet.netSMTPmramosb@gye.satnet.net怂㩴ąﵐ怃錘˃顐ćナ.mramosb@gye.satnet.net怄2@﷼ⷰ௩ǃǇ$æ႔ƠƠ$æ,æેƟ&#10;y11纠绰ƚ톬궸ƥ佴ミ세绌굨Ơ&#10;ᮠκrdanin@bateriasdacar.comƨᮠκGerencia General DACARư&#10;ᮠκrdanin@bateriasdacar.comƸ&#10;ᮠκSMTPŅᮠκGerencia General DACAR&#10;ō&#10;ᮠκ䋾પ윘ယ藨攋␜鿃閗詶䁏딓嚺傤 &#10;&#10;œ&#10;肰䋾પ윘ယ藨攋␜鿃閗詶䁏딓嚺偄 &#10;ř肰Ventas CorporativasŢ肰manburg@hotmail.comū&#10;肰SMTPŨ肰Ventas Corporativas&#10;ű&#10;肰䋾પ윘ယ藨攋␜鿃閗詶䁏딓嚺偄 &#10;ć肰093587713&quot;ăᮠκ态茼﹈Ă࿿is?莄、s 菔to〃B萄X。ฃ葌ฅ࿾งท㤀Porకˠ˵忿忽Ⱳ攠忶൥搊葤Ă忷rj?蒔Ă㨒聛zꏄ&quot;怂Ԛ&lt;怃潼ߎ蓤ナ怄&lt;䣀﷼ &quot;ġ舨logistica@bateriasdacar.com&#10; Ĩ&#10;舨䋾પ윘ယ藨攋␜鿃閗詶䁏딓嚺俤 &#10;ľ舨Logistica DACAR ĸ舨logistica@bateriasdacar.com Ǐ&#10;舨SMTPǌ舨Logistica DACAR&#10;ǖ&#10;舨䋾પ윘ယ藨攋␜鿃閗詶䁏딓嚺俤 &#10;ǜ舨Log"/>
        </w:smartTagPr>
        <w:r>
          <w:t xml:space="preserve">la </w:t>
        </w:r>
        <w:r w:rsidR="00021FBF">
          <w:t>Asociación Internacional</w:t>
        </w:r>
      </w:smartTag>
      <w:r w:rsidR="00021FBF">
        <w:t xml:space="preserve"> de Consultores Políticos</w:t>
      </w:r>
      <w:r w:rsidR="00C8790B">
        <w:t>.</w:t>
      </w:r>
      <w:r w:rsidR="00910F1C">
        <w:rPr>
          <w:vertAlign w:val="superscript"/>
        </w:rPr>
        <w:t>6</w:t>
      </w:r>
      <w:r w:rsidR="00021FBF">
        <w:t xml:space="preserve"> </w:t>
      </w:r>
      <w:r w:rsidR="00A27659">
        <w:t>Un año después,</w:t>
      </w:r>
      <w:r w:rsidR="00C30155">
        <w:rPr>
          <w:vanish/>
        </w:rPr>
        <w:t>ar las elecciones?)nes,s ente en cada una de las categorcaracter</w:t>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30155">
        <w:rPr>
          <w:vanish/>
        </w:rPr>
        <w:pgNum/>
      </w:r>
      <w:r w:rsidR="00C8790B">
        <w:t xml:space="preserve"> en</w:t>
      </w:r>
      <w:r>
        <w:t xml:space="preserve"> </w:t>
      </w:r>
      <w:r w:rsidRPr="00021FBF">
        <w:t>19</w:t>
      </w:r>
      <w:r w:rsidR="00021FBF">
        <w:t>69</w:t>
      </w:r>
      <w:r>
        <w:t xml:space="preserve"> </w:t>
      </w:r>
      <w:r w:rsidR="00C8790B">
        <w:t xml:space="preserve">formó </w:t>
      </w:r>
      <w:smartTag w:uri="urn:schemas-microsoft-com:office:smarttags" w:element="PersonName">
        <w:smartTagPr>
          <w:attr w:name="ProductID" w:val="la Asociaci￳n Americana"/>
        </w:smartTagPr>
        <w:r>
          <w:t xml:space="preserve">la </w:t>
        </w:r>
        <w:r w:rsidR="00021FBF">
          <w:t>Asociación Americana</w:t>
        </w:r>
      </w:smartTag>
      <w:r w:rsidR="00021FBF">
        <w:t xml:space="preserve"> de Consultores Políticos </w:t>
      </w:r>
      <w:r>
        <w:t>con el apoyo de otros consultores célebres de la “primera generación” como Matt Reese y Tony Schwarts.</w:t>
      </w:r>
      <w:r w:rsidR="00910F1C" w:rsidRPr="00DC2D88">
        <w:rPr>
          <w:vertAlign w:val="superscript"/>
        </w:rPr>
        <w:t>7</w:t>
      </w:r>
    </w:p>
    <w:p w:rsidR="00A85A9F" w:rsidRDefault="00A85A9F" w:rsidP="00A85A9F">
      <w:pPr>
        <w:spacing w:line="480" w:lineRule="auto"/>
        <w:jc w:val="both"/>
      </w:pPr>
    </w:p>
    <w:p w:rsidR="00A85A9F" w:rsidRDefault="00A85A9F" w:rsidP="002F040C">
      <w:pPr>
        <w:spacing w:line="480" w:lineRule="auto"/>
        <w:ind w:firstLine="540"/>
        <w:jc w:val="both"/>
      </w:pPr>
      <w:r>
        <w:t xml:space="preserve">En la década de los ochenta, otro consultor y académico prestigioso, Christopher Arterton, formó en Nueva York </w:t>
      </w:r>
      <w:smartTag w:uri="urn:schemas-microsoft-com:office:smarttags" w:element="PersonName">
        <w:smartTagPr>
          <w:attr w:name="ProductID" w:val="la Escuela"/>
        </w:smartTagPr>
        <w:r>
          <w:t>la Escuela</w:t>
        </w:r>
      </w:smartTag>
      <w:r>
        <w:t xml:space="preserve"> de Graduados en Gerencia Política, convertida después en </w:t>
      </w:r>
      <w:smartTag w:uri="urn:schemas-microsoft-com:office:smarttags" w:element="PersonName">
        <w:smartTagPr>
          <w:attr w:name="ProductID" w:val="la Graduate School"/>
        </w:smartTagPr>
        <w:r>
          <w:t>la Graduate School</w:t>
        </w:r>
      </w:smartTag>
      <w:r>
        <w:t xml:space="preserve"> in Political Management (GSPM) de </w:t>
      </w:r>
      <w:smartTag w:uri="urn:schemas-microsoft-com:office:smarttags" w:element="PersonName">
        <w:smartTagPr>
          <w:attr w:name="ProductID" w:val="la Universidad George"/>
        </w:smartTagPr>
        <w:r>
          <w:t>la Universidad George</w:t>
        </w:r>
      </w:smartTag>
      <w:r>
        <w:t xml:space="preserve"> Washington. </w:t>
      </w:r>
      <w:smartTag w:uri="urn:schemas-microsoft-com:office:smarttags" w:element="PersonName">
        <w:smartTagPr>
          <w:attr w:name="ProductID" w:val="La GSPM"/>
        </w:smartTagPr>
        <w:r>
          <w:t>La GSPM</w:t>
        </w:r>
      </w:smartTag>
      <w:r>
        <w:t xml:space="preserve"> en la actualidad es el centro de reflexión y sistematización de los conocimientos que tienen que ver con la consultoría política más serio del mundo. Arterton ha logrado consolidar un espacio para la profesión dentro de la comunidad académica de los Estados Unidos de Norteamérica.</w:t>
      </w:r>
      <w:r w:rsidR="00463BC6" w:rsidRPr="00DC2D88">
        <w:rPr>
          <w:vertAlign w:val="superscript"/>
        </w:rPr>
        <w:t>5</w:t>
      </w:r>
    </w:p>
    <w:p w:rsidR="00A85A9F" w:rsidRDefault="00A85A9F" w:rsidP="00580049">
      <w:pPr>
        <w:spacing w:line="480" w:lineRule="auto"/>
        <w:jc w:val="both"/>
      </w:pPr>
    </w:p>
    <w:p w:rsidR="00DC2D88" w:rsidRDefault="00DC2D88" w:rsidP="00580049">
      <w:pPr>
        <w:spacing w:line="480" w:lineRule="auto"/>
        <w:jc w:val="both"/>
      </w:pPr>
    </w:p>
    <w:p w:rsidR="00DC2D88" w:rsidRDefault="00DC2D88" w:rsidP="00580049">
      <w:pPr>
        <w:spacing w:line="480" w:lineRule="auto"/>
        <w:jc w:val="both"/>
      </w:pPr>
    </w:p>
    <w:p w:rsidR="00DC2D88" w:rsidRDefault="00DC2D88" w:rsidP="00580049">
      <w:pPr>
        <w:spacing w:line="480" w:lineRule="auto"/>
        <w:jc w:val="both"/>
      </w:pPr>
    </w:p>
    <w:p w:rsidR="00DC2D88" w:rsidRDefault="00DC2D88" w:rsidP="00580049">
      <w:pPr>
        <w:spacing w:line="480" w:lineRule="auto"/>
        <w:jc w:val="both"/>
      </w:pPr>
    </w:p>
    <w:p w:rsidR="00DC2D88" w:rsidRDefault="00DC2D88" w:rsidP="00DC2D88">
      <w:pPr>
        <w:jc w:val="both"/>
        <w:rPr>
          <w:lang w:val="es-ES_tradnl"/>
        </w:rPr>
      </w:pPr>
      <w:r>
        <w:rPr>
          <w:lang w:val="es-ES_tradnl"/>
        </w:rPr>
        <w:t>___________________________________</w:t>
      </w:r>
    </w:p>
    <w:p w:rsidR="00DC2D88" w:rsidRPr="001A0D08" w:rsidRDefault="00DC2D88" w:rsidP="00DC2D88">
      <w:pPr>
        <w:jc w:val="both"/>
        <w:rPr>
          <w:lang w:val="es-ES_tradnl"/>
        </w:rPr>
      </w:pPr>
      <w:r w:rsidRPr="00607666">
        <w:rPr>
          <w:vertAlign w:val="superscript"/>
          <w:lang w:val="es-ES_tradnl"/>
        </w:rPr>
        <w:t>5</w:t>
      </w:r>
      <w:r w:rsidRPr="00607666">
        <w:rPr>
          <w:lang w:val="es-ES_tradnl"/>
        </w:rPr>
        <w:t xml:space="preserve"> Fuente: Joseph Napolitan, ¿Cómo ganar las elecciones?, </w:t>
      </w:r>
      <w:r w:rsidR="00607666" w:rsidRPr="00607666">
        <w:rPr>
          <w:lang w:val="es-ES_tradnl"/>
        </w:rPr>
        <w:t>Sente</w:t>
      </w:r>
      <w:r w:rsidRPr="00607666">
        <w:rPr>
          <w:lang w:val="es-ES_tradnl"/>
        </w:rPr>
        <w:t xml:space="preserve">, </w:t>
      </w:r>
      <w:r w:rsidR="00607666" w:rsidRPr="00607666">
        <w:rPr>
          <w:lang w:val="es-ES_tradnl"/>
        </w:rPr>
        <w:t>3</w:t>
      </w:r>
      <w:r w:rsidR="00607666" w:rsidRPr="00607666">
        <w:rPr>
          <w:vertAlign w:val="superscript"/>
          <w:lang w:val="es-ES_tradnl"/>
        </w:rPr>
        <w:t>r</w:t>
      </w:r>
      <w:r w:rsidRPr="00607666">
        <w:rPr>
          <w:vertAlign w:val="superscript"/>
          <w:lang w:val="es-ES_tradnl"/>
        </w:rPr>
        <w:t>a</w:t>
      </w:r>
      <w:r w:rsidRPr="00607666">
        <w:rPr>
          <w:lang w:val="es-ES_tradnl"/>
        </w:rPr>
        <w:t xml:space="preserve"> Edición, 2002</w:t>
      </w:r>
    </w:p>
    <w:p w:rsidR="00DC2D88" w:rsidRDefault="00DC2D88" w:rsidP="00DC2D88">
      <w:pPr>
        <w:jc w:val="both"/>
        <w:rPr>
          <w:lang w:val="es-ES_tradnl"/>
        </w:rPr>
      </w:pPr>
      <w:r>
        <w:rPr>
          <w:vertAlign w:val="superscript"/>
          <w:lang w:val="es-ES_tradnl"/>
        </w:rPr>
        <w:t>6</w:t>
      </w:r>
      <w:r w:rsidRPr="00C4445D">
        <w:rPr>
          <w:lang w:val="es-ES_tradnl"/>
        </w:rPr>
        <w:t xml:space="preserve"> </w:t>
      </w:r>
      <w:r>
        <w:rPr>
          <w:lang w:val="es-ES_tradnl"/>
        </w:rPr>
        <w:t xml:space="preserve">Fuente: </w:t>
      </w:r>
      <w:r w:rsidR="00E576E5">
        <w:rPr>
          <w:lang w:val="es-ES_tradnl"/>
        </w:rPr>
        <w:t>Asociación Internacional de Consultores Políticos</w:t>
      </w:r>
      <w:r w:rsidR="008656C6">
        <w:rPr>
          <w:lang w:val="es-ES_tradnl"/>
        </w:rPr>
        <w:t xml:space="preserve"> (www.iapc.org)</w:t>
      </w:r>
    </w:p>
    <w:p w:rsidR="00DC2D88" w:rsidRDefault="00DC2D88" w:rsidP="00DC2D88">
      <w:pPr>
        <w:jc w:val="both"/>
        <w:rPr>
          <w:lang w:val="es-ES_tradnl"/>
        </w:rPr>
      </w:pPr>
      <w:r>
        <w:rPr>
          <w:vertAlign w:val="superscript"/>
          <w:lang w:val="es-ES_tradnl"/>
        </w:rPr>
        <w:t>7</w:t>
      </w:r>
      <w:r w:rsidRPr="00C4445D">
        <w:rPr>
          <w:lang w:val="es-ES_tradnl"/>
        </w:rPr>
        <w:t xml:space="preserve"> </w:t>
      </w:r>
      <w:r>
        <w:rPr>
          <w:lang w:val="es-ES_tradnl"/>
        </w:rPr>
        <w:t xml:space="preserve">Fuente: </w:t>
      </w:r>
      <w:r w:rsidR="00E576E5">
        <w:rPr>
          <w:lang w:val="es-ES_tradnl"/>
        </w:rPr>
        <w:t>Asociación Americana de Consultores Políticos</w:t>
      </w:r>
      <w:r w:rsidR="00D37EC2">
        <w:rPr>
          <w:lang w:val="es-ES_tradnl"/>
        </w:rPr>
        <w:t xml:space="preserve"> (www.theaapc.org</w:t>
      </w:r>
      <w:r w:rsidR="008656C6">
        <w:rPr>
          <w:lang w:val="es-ES_tradnl"/>
        </w:rPr>
        <w:t>)</w:t>
      </w:r>
    </w:p>
    <w:p w:rsidR="002F5B85" w:rsidRPr="00C33653" w:rsidRDefault="002F5B85" w:rsidP="002F5B85">
      <w:pPr>
        <w:spacing w:line="480" w:lineRule="auto"/>
        <w:rPr>
          <w:b/>
          <w:sz w:val="28"/>
          <w:szCs w:val="28"/>
        </w:rPr>
      </w:pPr>
      <w:r w:rsidRPr="00C33653">
        <w:rPr>
          <w:b/>
          <w:sz w:val="28"/>
          <w:szCs w:val="28"/>
        </w:rPr>
        <w:t xml:space="preserve">1.2.- </w:t>
      </w:r>
      <w:smartTag w:uri="urn:schemas-microsoft-com:office:smarttags" w:element="PersonName">
        <w:smartTagPr>
          <w:attr w:name="ProductID" w:val="la Consultor￭a Pol￭tica"/>
        </w:smartTagPr>
        <w:r w:rsidRPr="00C33653">
          <w:rPr>
            <w:b/>
            <w:sz w:val="28"/>
            <w:szCs w:val="28"/>
          </w:rPr>
          <w:t>La Consultoría Política</w:t>
        </w:r>
      </w:smartTag>
      <w:r w:rsidRPr="00C33653">
        <w:rPr>
          <w:b/>
          <w:sz w:val="28"/>
          <w:szCs w:val="28"/>
        </w:rPr>
        <w:t xml:space="preserve"> en América Latina</w:t>
      </w:r>
    </w:p>
    <w:p w:rsidR="002F5B85" w:rsidRDefault="002F5B85" w:rsidP="002F5B85">
      <w:pPr>
        <w:spacing w:line="480" w:lineRule="auto"/>
        <w:rPr>
          <w:b/>
        </w:rPr>
      </w:pPr>
    </w:p>
    <w:p w:rsidR="002F5B85" w:rsidRDefault="002F5B85" w:rsidP="002F040C">
      <w:pPr>
        <w:spacing w:line="480" w:lineRule="auto"/>
        <w:ind w:firstLine="540"/>
        <w:jc w:val="both"/>
      </w:pPr>
      <w:r>
        <w:t>En América Latina la historia de la consultoría política recién empieza. Debido a las permanentes dictaduras militares que han sufrido nuestros países impidiendo que sus democracias maduren y se perfeccionen con el tiempo. Además de los gobiernos autoritarios, algunos incluso con fachada democrática también han sido obstáculos para la creación de un entorno apropiado para el desarrollo de esta actividad profesional.</w:t>
      </w:r>
    </w:p>
    <w:p w:rsidR="0086621C" w:rsidRDefault="0086621C" w:rsidP="002F5B85">
      <w:pPr>
        <w:spacing w:line="480" w:lineRule="auto"/>
        <w:jc w:val="both"/>
      </w:pPr>
    </w:p>
    <w:p w:rsidR="002F5B85" w:rsidRDefault="002F5B85" w:rsidP="002F040C">
      <w:pPr>
        <w:spacing w:line="480" w:lineRule="auto"/>
        <w:ind w:firstLine="540"/>
        <w:jc w:val="both"/>
      </w:pPr>
      <w:r w:rsidRPr="00AE51C2">
        <w:t xml:space="preserve">La consultoría política es una profesión que se abre paulatinamente un espacio propio en América Latina. </w:t>
      </w:r>
      <w:r w:rsidRPr="00B00C6A">
        <w:t>Todos los meses se organizan seminarios y conferencias sobre el tema, a veces con calidad; con frecuencia nos encontramos con alguien que dice que su oficio es “consultor político”; varias instituciones de educación superior organizan diplomados, especializaciones y maestrías</w:t>
      </w:r>
      <w:r>
        <w:t xml:space="preserve"> en esta área</w:t>
      </w:r>
      <w:r w:rsidRPr="00B00C6A">
        <w:t>, dentro de las escuelas de Marketing, Ciencias Políticas</w:t>
      </w:r>
      <w:r>
        <w:t xml:space="preserve"> o de Graduados, especialmente en países como México, Argentina y Venezuela.</w:t>
      </w:r>
    </w:p>
    <w:p w:rsidR="00310D83" w:rsidRDefault="00310D83" w:rsidP="002F5B85">
      <w:pPr>
        <w:spacing w:line="480" w:lineRule="auto"/>
        <w:jc w:val="both"/>
      </w:pPr>
    </w:p>
    <w:p w:rsidR="00310D83" w:rsidRDefault="00310D83" w:rsidP="002F040C">
      <w:pPr>
        <w:spacing w:line="480" w:lineRule="auto"/>
        <w:ind w:firstLine="540"/>
        <w:jc w:val="both"/>
      </w:pPr>
      <w:r>
        <w:t xml:space="preserve">El Centro Interamericano de Gerencia Política, desde </w:t>
      </w:r>
      <w:r w:rsidR="00603E9E">
        <w:t xml:space="preserve">el año 1991 </w:t>
      </w:r>
      <w:r>
        <w:t xml:space="preserve">aglutina </w:t>
      </w:r>
      <w:r w:rsidR="00A12459">
        <w:t xml:space="preserve">a consultores </w:t>
      </w:r>
      <w:r w:rsidR="00603E9E">
        <w:t xml:space="preserve">políticos y académicos </w:t>
      </w:r>
      <w:r w:rsidR="00F777AA">
        <w:t>del</w:t>
      </w:r>
      <w:r w:rsidR="00497DCC">
        <w:t xml:space="preserve"> continente americano, actualmente cuentan con</w:t>
      </w:r>
      <w:r w:rsidR="00D77EB7">
        <w:t xml:space="preserve"> 70</w:t>
      </w:r>
      <w:r w:rsidR="00785B86">
        <w:t xml:space="preserve"> socios, entre los que figuran </w:t>
      </w:r>
      <w:r w:rsidR="00497DCC">
        <w:t>5</w:t>
      </w:r>
      <w:r w:rsidR="00785B86">
        <w:t xml:space="preserve"> ecuatorianos: Roberto C</w:t>
      </w:r>
      <w:r w:rsidR="00497DCC">
        <w:t>h</w:t>
      </w:r>
      <w:r w:rsidR="00785B86">
        <w:t>avaría, Leonardo Laso</w:t>
      </w:r>
      <w:r w:rsidR="009D0B22">
        <w:t>, Eduardo Maruri</w:t>
      </w:r>
      <w:r w:rsidR="00497DCC">
        <w:t>, Blasco Peñaherrea y Carlos Vera.</w:t>
      </w:r>
      <w:r w:rsidR="00F777AA" w:rsidRPr="00F777AA">
        <w:rPr>
          <w:vertAlign w:val="superscript"/>
        </w:rPr>
        <w:t>8</w:t>
      </w:r>
    </w:p>
    <w:p w:rsidR="00F777AA" w:rsidRDefault="00F777AA" w:rsidP="00F777AA">
      <w:pPr>
        <w:jc w:val="both"/>
        <w:rPr>
          <w:lang w:val="es-ES_tradnl"/>
        </w:rPr>
      </w:pPr>
      <w:r>
        <w:rPr>
          <w:lang w:val="es-ES_tradnl"/>
        </w:rPr>
        <w:t>___________________________________</w:t>
      </w:r>
    </w:p>
    <w:p w:rsidR="00F777AA" w:rsidRPr="00F777AA" w:rsidRDefault="00F777AA" w:rsidP="00F777AA">
      <w:pPr>
        <w:jc w:val="both"/>
        <w:rPr>
          <w:lang w:val="es-ES_tradnl"/>
        </w:rPr>
      </w:pPr>
      <w:r>
        <w:rPr>
          <w:vertAlign w:val="superscript"/>
          <w:lang w:val="es-ES_tradnl"/>
        </w:rPr>
        <w:t>8</w:t>
      </w:r>
      <w:r w:rsidRPr="001A0D08">
        <w:rPr>
          <w:lang w:val="es-ES_tradnl"/>
        </w:rPr>
        <w:t xml:space="preserve"> Fuente: </w:t>
      </w:r>
      <w:r>
        <w:rPr>
          <w:lang w:val="es-ES_tradnl"/>
        </w:rPr>
        <w:t>Centro Interamericano de Gerencia Política (</w:t>
      </w:r>
      <w:r w:rsidRPr="00F777AA">
        <w:rPr>
          <w:lang w:val="es-ES_tradnl"/>
        </w:rPr>
        <w:t>www.centropolitico.org</w:t>
      </w:r>
      <w:r>
        <w:rPr>
          <w:lang w:val="es-ES_tradnl"/>
        </w:rPr>
        <w:t>)</w:t>
      </w:r>
    </w:p>
    <w:p w:rsidR="002F5B85" w:rsidRDefault="002F5B85" w:rsidP="002F040C">
      <w:pPr>
        <w:spacing w:line="480" w:lineRule="auto"/>
        <w:ind w:firstLine="540"/>
        <w:jc w:val="both"/>
      </w:pPr>
      <w:r w:rsidRPr="00AD5231">
        <w:t>Algunas personas todavía ven con recelo a quienes ejercen ese oficio. Hay políticos que los acusan de mercenarios, periodistas que los creen manipuladores de conciencias, cientistas políticos que los acusan de superficiales y pragmáticos, publicistas que los consideran demasiados complicados y teóricos.</w:t>
      </w:r>
      <w:r>
        <w:t xml:space="preserve"> Todavía circulan estos calificativos en torno a la consultoría política en América Latina que son los mismos mitos que en Estados Unidos de Norteamérica de la década del sesenta.</w:t>
      </w:r>
      <w:r w:rsidR="00CE65AE" w:rsidRPr="00CE65AE">
        <w:rPr>
          <w:vertAlign w:val="superscript"/>
        </w:rPr>
        <w:t>4</w:t>
      </w:r>
    </w:p>
    <w:p w:rsidR="002F5B85" w:rsidRDefault="002F5B85" w:rsidP="002F5B85">
      <w:pPr>
        <w:spacing w:line="480" w:lineRule="auto"/>
        <w:jc w:val="both"/>
      </w:pPr>
    </w:p>
    <w:p w:rsidR="002F5B85" w:rsidRDefault="002F5B85" w:rsidP="002F040C">
      <w:pPr>
        <w:spacing w:line="480" w:lineRule="auto"/>
        <w:ind w:firstLine="540"/>
        <w:jc w:val="both"/>
      </w:pPr>
      <w:r>
        <w:t xml:space="preserve">Dedicarse </w:t>
      </w:r>
      <w:r w:rsidRPr="0029056B">
        <w:t>profesionalmente</w:t>
      </w:r>
      <w:r>
        <w:t xml:space="preserve"> a una actividad significa que los ingresos son generados de esa ocupación. Esto que es tan elemental, todavía no es comprendido por muchos políticos, analistas y medios de comunicación de América Latina que no entienden o no quieren entender que los consultores políticos viven de su profesión. No se trata de un amigo, compañero o familiar “aficionado” a la política que ayuda al candidato en una campaña para conseguir un puesto.</w:t>
      </w:r>
    </w:p>
    <w:p w:rsidR="002F5B85" w:rsidRDefault="002F5B85" w:rsidP="002F5B85">
      <w:pPr>
        <w:spacing w:line="480" w:lineRule="auto"/>
        <w:jc w:val="both"/>
      </w:pPr>
    </w:p>
    <w:p w:rsidR="002F5B85" w:rsidRPr="00432E6D" w:rsidRDefault="002F5B85" w:rsidP="002F040C">
      <w:pPr>
        <w:spacing w:line="480" w:lineRule="auto"/>
        <w:ind w:firstLine="540"/>
        <w:jc w:val="both"/>
      </w:pPr>
      <w:r>
        <w:t xml:space="preserve">Poco a poco los “actores del escenario político” en América Latina se van dando cuenta de que las campañas políticas no pueden improvisarse. </w:t>
      </w:r>
      <w:r w:rsidRPr="00432E6D">
        <w:t>El manejo de la imagen del candidato, la correcta interpretación de los grupos focales y las encuestas, el diseño de la estrategia, el mensaje y el control de todos los factores que intervienen en este proceso requiere de un especialista. No es un hobby.</w:t>
      </w:r>
    </w:p>
    <w:p w:rsidR="002F5B85" w:rsidRDefault="002F5B85" w:rsidP="00580049">
      <w:pPr>
        <w:spacing w:line="480" w:lineRule="auto"/>
        <w:jc w:val="both"/>
      </w:pPr>
    </w:p>
    <w:p w:rsidR="00CE65AE" w:rsidRDefault="00CE65AE" w:rsidP="00580049">
      <w:pPr>
        <w:spacing w:line="480" w:lineRule="auto"/>
        <w:jc w:val="both"/>
      </w:pPr>
    </w:p>
    <w:p w:rsidR="00CE65AE" w:rsidRDefault="00CE65AE" w:rsidP="00CE65AE">
      <w:pPr>
        <w:jc w:val="both"/>
        <w:rPr>
          <w:lang w:val="es-ES_tradnl"/>
        </w:rPr>
      </w:pPr>
      <w:r>
        <w:rPr>
          <w:lang w:val="es-ES_tradnl"/>
        </w:rPr>
        <w:t>___________________________________</w:t>
      </w:r>
    </w:p>
    <w:p w:rsidR="00CE65AE" w:rsidRPr="001A0D08" w:rsidRDefault="00CE65AE" w:rsidP="00CE65AE">
      <w:pPr>
        <w:jc w:val="both"/>
        <w:rPr>
          <w:lang w:val="es-ES_tradnl"/>
        </w:rPr>
      </w:pPr>
      <w:r>
        <w:rPr>
          <w:vertAlign w:val="superscript"/>
          <w:lang w:val="es-ES_tradnl"/>
        </w:rPr>
        <w:t>4</w:t>
      </w:r>
      <w:r w:rsidRPr="001A0D08">
        <w:rPr>
          <w:lang w:val="es-ES_tradnl"/>
        </w:rPr>
        <w:t xml:space="preserve"> Fuente: </w:t>
      </w:r>
      <w:r>
        <w:rPr>
          <w:lang w:val="es-ES_tradnl"/>
        </w:rPr>
        <w:t>Lourdes Martín Salgado, Marketing Político, Paidos, 2</w:t>
      </w:r>
      <w:r w:rsidRPr="00A400A5">
        <w:rPr>
          <w:vertAlign w:val="superscript"/>
          <w:lang w:val="es-ES_tradnl"/>
        </w:rPr>
        <w:t>da</w:t>
      </w:r>
      <w:r>
        <w:rPr>
          <w:lang w:val="es-ES_tradnl"/>
        </w:rPr>
        <w:t xml:space="preserve"> Edición, 2002</w:t>
      </w:r>
    </w:p>
    <w:p w:rsidR="002F5B85" w:rsidRPr="00C33653" w:rsidRDefault="002F5B85" w:rsidP="002F5B85">
      <w:pPr>
        <w:spacing w:line="480" w:lineRule="auto"/>
        <w:jc w:val="both"/>
        <w:rPr>
          <w:b/>
          <w:sz w:val="28"/>
          <w:szCs w:val="28"/>
        </w:rPr>
      </w:pPr>
      <w:r w:rsidRPr="00C33653">
        <w:rPr>
          <w:b/>
          <w:sz w:val="28"/>
          <w:szCs w:val="28"/>
        </w:rPr>
        <w:t xml:space="preserve">1.3.- </w:t>
      </w:r>
      <w:smartTag w:uri="urn:schemas-microsoft-com:office:smarttags" w:element="PersonName">
        <w:smartTagPr>
          <w:attr w:name="ProductID" w:val="la Consultor￭a Pol￭tica"/>
        </w:smartTagPr>
        <w:r w:rsidRPr="00C33653">
          <w:rPr>
            <w:b/>
            <w:sz w:val="28"/>
            <w:szCs w:val="28"/>
          </w:rPr>
          <w:t>La Consultoría Política</w:t>
        </w:r>
      </w:smartTag>
      <w:r w:rsidRPr="00C33653">
        <w:rPr>
          <w:b/>
          <w:sz w:val="28"/>
          <w:szCs w:val="28"/>
        </w:rPr>
        <w:t xml:space="preserve"> en el Ecuador</w:t>
      </w:r>
    </w:p>
    <w:p w:rsidR="00027C1F" w:rsidRPr="00565EBD" w:rsidRDefault="00027C1F" w:rsidP="002F5B85">
      <w:pPr>
        <w:spacing w:line="480" w:lineRule="auto"/>
        <w:jc w:val="both"/>
        <w:rPr>
          <w:b/>
        </w:rPr>
      </w:pPr>
    </w:p>
    <w:p w:rsidR="002F5B85" w:rsidRDefault="002F5B85" w:rsidP="002F040C">
      <w:pPr>
        <w:spacing w:line="480" w:lineRule="auto"/>
        <w:ind w:firstLine="540"/>
        <w:jc w:val="both"/>
      </w:pPr>
      <w:r>
        <w:t>En el Ecuador la historia de la consultoría política es mucho más corta que en otros países de la región.</w:t>
      </w:r>
      <w:r w:rsidR="00D42019">
        <w:t xml:space="preserve"> </w:t>
      </w:r>
      <w:r w:rsidR="00307A7B">
        <w:t>H</w:t>
      </w:r>
      <w:r w:rsidR="00D42019">
        <w:t>an transcurrido 2</w:t>
      </w:r>
      <w:r w:rsidR="00415628">
        <w:t>3</w:t>
      </w:r>
      <w:r w:rsidR="00656581">
        <w:t xml:space="preserve"> años desde que el Ing. León Febres-Cordero Rivadeneira gan</w:t>
      </w:r>
      <w:r w:rsidR="00A00645">
        <w:t>ó</w:t>
      </w:r>
      <w:r w:rsidR="00656581">
        <w:t xml:space="preserve"> la elección </w:t>
      </w:r>
      <w:r w:rsidR="00230334">
        <w:t>de</w:t>
      </w:r>
      <w:r w:rsidR="00656581">
        <w:t xml:space="preserve"> </w:t>
      </w:r>
      <w:smartTag w:uri="urn:schemas-microsoft-com:office:smarttags" w:element="PersonName">
        <w:smartTagPr>
          <w:attr w:name="ProductID" w:val="la Presidencia"/>
        </w:smartTagPr>
        <w:r w:rsidR="00656581">
          <w:t>la Presidencia</w:t>
        </w:r>
      </w:smartTag>
      <w:r w:rsidR="00656581">
        <w:t xml:space="preserve"> de </w:t>
      </w:r>
      <w:smartTag w:uri="urn:schemas-microsoft-com:office:smarttags" w:element="PersonName">
        <w:smartTagPr>
          <w:attr w:name="ProductID" w:val="la Rep￺blica"/>
        </w:smartTagPr>
        <w:r w:rsidR="00656581">
          <w:t>la República</w:t>
        </w:r>
      </w:smartTag>
      <w:r w:rsidR="00656581">
        <w:t xml:space="preserve"> </w:t>
      </w:r>
      <w:r w:rsidR="005E3117">
        <w:t xml:space="preserve">con el Partido Social Cristiano </w:t>
      </w:r>
      <w:r w:rsidR="001C3138">
        <w:t>en el año</w:t>
      </w:r>
      <w:r w:rsidR="00656581">
        <w:t xml:space="preserve"> 1984 con la ayuda del consultor cubano-estadounidense Mario Elgarresta.</w:t>
      </w:r>
      <w:r w:rsidR="000B1B9E">
        <w:rPr>
          <w:vertAlign w:val="superscript"/>
        </w:rPr>
        <w:t>9</w:t>
      </w:r>
      <w:r w:rsidR="00656581">
        <w:t xml:space="preserve"> Cabe mencionar que Febres-Cordero ha sido el único Presidente guayaquileño que ha terminado </w:t>
      </w:r>
      <w:r w:rsidR="00540E55">
        <w:t>el</w:t>
      </w:r>
      <w:r w:rsidR="00656581">
        <w:t xml:space="preserve"> periodo </w:t>
      </w:r>
      <w:r w:rsidR="00307A7B">
        <w:t xml:space="preserve">para el cuál fue electo </w:t>
      </w:r>
      <w:r w:rsidR="00656581">
        <w:t xml:space="preserve">desde </w:t>
      </w:r>
      <w:r w:rsidR="00F667FF">
        <w:t xml:space="preserve">la conformación del Estado Republicano en </w:t>
      </w:r>
      <w:r w:rsidR="00115A51">
        <w:t xml:space="preserve">el año </w:t>
      </w:r>
      <w:r w:rsidR="00656581">
        <w:t>1830</w:t>
      </w:r>
      <w:r w:rsidR="00F667FF">
        <w:t>.</w:t>
      </w:r>
      <w:r w:rsidR="00D3302B">
        <w:rPr>
          <w:vertAlign w:val="superscript"/>
        </w:rPr>
        <w:t>10</w:t>
      </w:r>
    </w:p>
    <w:p w:rsidR="00F26BEA" w:rsidRPr="00D3302B" w:rsidRDefault="00F26BEA" w:rsidP="002F5B85">
      <w:pPr>
        <w:spacing w:line="480" w:lineRule="auto"/>
        <w:jc w:val="both"/>
      </w:pPr>
    </w:p>
    <w:p w:rsidR="000D2228" w:rsidRDefault="00193118" w:rsidP="002F040C">
      <w:pPr>
        <w:spacing w:line="480" w:lineRule="auto"/>
        <w:ind w:firstLine="540"/>
        <w:jc w:val="both"/>
      </w:pPr>
      <w:r>
        <w:t>E</w:t>
      </w:r>
      <w:r w:rsidR="00F26BEA">
        <w:t xml:space="preserve">n el año </w:t>
      </w:r>
      <w:r w:rsidR="00F26BEA" w:rsidRPr="00193118">
        <w:t>19</w:t>
      </w:r>
      <w:r w:rsidRPr="00193118">
        <w:t>90</w:t>
      </w:r>
      <w:r w:rsidR="00F26BEA">
        <w:t xml:space="preserve">, el Ab. Jaime Nebot Saadi </w:t>
      </w:r>
      <w:r w:rsidR="00115A51">
        <w:t>candidato del</w:t>
      </w:r>
      <w:r w:rsidR="001C3138">
        <w:t xml:space="preserve"> PSC </w:t>
      </w:r>
      <w:r w:rsidR="00F26BEA">
        <w:t>alcanz</w:t>
      </w:r>
      <w:r w:rsidR="00A00645">
        <w:t>ó</w:t>
      </w:r>
      <w:r w:rsidR="00F26BEA">
        <w:t xml:space="preserve"> un curul en el Congreso </w:t>
      </w:r>
      <w:r w:rsidR="00540E55">
        <w:t xml:space="preserve">Nacional </w:t>
      </w:r>
      <w:r w:rsidR="00F26BEA">
        <w:t xml:space="preserve">como Diputado </w:t>
      </w:r>
      <w:r>
        <w:t xml:space="preserve">por </w:t>
      </w:r>
      <w:smartTag w:uri="urn:schemas-microsoft-com:office:smarttags" w:element="PersonName">
        <w:smartTagPr>
          <w:attr w:name="ProductID" w:val="la Provincia"/>
        </w:smartTagPr>
        <w:r>
          <w:t>la Provincia</w:t>
        </w:r>
      </w:smartTag>
      <w:r>
        <w:t xml:space="preserve"> del Guayas.</w:t>
      </w:r>
      <w:r w:rsidR="00F26BEA">
        <w:t xml:space="preserve"> El consultor responsable de este logro fue </w:t>
      </w:r>
      <w:r w:rsidR="00540E55">
        <w:t>nuevamente</w:t>
      </w:r>
      <w:r w:rsidR="00F26BEA">
        <w:t xml:space="preserve"> Mario Elgarresta.</w:t>
      </w:r>
      <w:r w:rsidR="00712550">
        <w:rPr>
          <w:vertAlign w:val="superscript"/>
        </w:rPr>
        <w:t>9</w:t>
      </w:r>
    </w:p>
    <w:p w:rsidR="00D3302B" w:rsidRDefault="00D3302B" w:rsidP="002F5B85">
      <w:pPr>
        <w:spacing w:line="480" w:lineRule="auto"/>
        <w:jc w:val="both"/>
      </w:pPr>
    </w:p>
    <w:p w:rsidR="00F26BEA" w:rsidRPr="00F26BEA" w:rsidRDefault="00BF5F26" w:rsidP="002F040C">
      <w:pPr>
        <w:spacing w:line="480" w:lineRule="auto"/>
        <w:ind w:firstLine="540"/>
        <w:jc w:val="both"/>
      </w:pPr>
      <w:r>
        <w:t>En el año 1992, el Arq. Sixto Durán-Ballén Cordovez ganó las elecciones presidenciales del Ecuador como candidato por el Partido Unión Republicana y el respaldo del Partido Conservador.</w:t>
      </w:r>
      <w:r w:rsidR="00B83FDC">
        <w:rPr>
          <w:vertAlign w:val="superscript"/>
          <w:lang w:val="es-ES_tradnl"/>
        </w:rPr>
        <w:t>10</w:t>
      </w:r>
      <w:r>
        <w:t xml:space="preserve"> Nuevamente la atribución del éxito durante la campaña </w:t>
      </w:r>
      <w:r w:rsidR="000D2228">
        <w:t>recayó en</w:t>
      </w:r>
      <w:r>
        <w:t xml:space="preserve"> la experiencia</w:t>
      </w:r>
      <w:r w:rsidR="00C1261B">
        <w:t xml:space="preserve"> del consultor cubano-estadounidense, esta vez Durán-Ballén no se equivocó y fue por lo seguro al contratar a Elgarresta anteriormente vinculado con su ex-partido.</w:t>
      </w:r>
      <w:r w:rsidR="00B83FDC">
        <w:rPr>
          <w:vertAlign w:val="superscript"/>
          <w:lang w:val="es-ES_tradnl"/>
        </w:rPr>
        <w:t>9</w:t>
      </w:r>
    </w:p>
    <w:p w:rsidR="00193118" w:rsidRDefault="00193118" w:rsidP="00193118">
      <w:pPr>
        <w:jc w:val="both"/>
        <w:rPr>
          <w:lang w:val="es-ES_tradnl"/>
        </w:rPr>
      </w:pPr>
    </w:p>
    <w:p w:rsidR="00193118" w:rsidRDefault="00193118" w:rsidP="00193118">
      <w:pPr>
        <w:jc w:val="both"/>
        <w:rPr>
          <w:lang w:val="es-ES_tradnl"/>
        </w:rPr>
      </w:pPr>
      <w:r>
        <w:rPr>
          <w:lang w:val="es-ES_tradnl"/>
        </w:rPr>
        <w:t>___________________________________</w:t>
      </w:r>
    </w:p>
    <w:p w:rsidR="00193118" w:rsidRPr="001A0D08" w:rsidRDefault="00193118" w:rsidP="00193118">
      <w:pPr>
        <w:jc w:val="both"/>
        <w:rPr>
          <w:lang w:val="es-ES_tradnl"/>
        </w:rPr>
      </w:pPr>
      <w:r>
        <w:rPr>
          <w:vertAlign w:val="superscript"/>
          <w:lang w:val="es-ES_tradnl"/>
        </w:rPr>
        <w:t>9</w:t>
      </w:r>
      <w:r w:rsidRPr="001A0D08">
        <w:rPr>
          <w:lang w:val="es-ES_tradnl"/>
        </w:rPr>
        <w:t xml:space="preserve"> Fuente: </w:t>
      </w:r>
      <w:r>
        <w:rPr>
          <w:lang w:val="es-ES_tradnl"/>
        </w:rPr>
        <w:t>Mario Elgarresta (www.marioelgarresta.com)</w:t>
      </w:r>
    </w:p>
    <w:p w:rsidR="00193118" w:rsidRDefault="00193118" w:rsidP="00193118">
      <w:pPr>
        <w:jc w:val="both"/>
        <w:rPr>
          <w:lang w:val="es-ES_tradnl"/>
        </w:rPr>
      </w:pPr>
      <w:r>
        <w:rPr>
          <w:vertAlign w:val="superscript"/>
          <w:lang w:val="es-ES_tradnl"/>
        </w:rPr>
        <w:t>10</w:t>
      </w:r>
      <w:r w:rsidRPr="00C4445D">
        <w:rPr>
          <w:lang w:val="es-ES_tradnl"/>
        </w:rPr>
        <w:t xml:space="preserve"> </w:t>
      </w:r>
      <w:r>
        <w:rPr>
          <w:lang w:val="es-ES_tradnl"/>
        </w:rPr>
        <w:t>Fuente: Prefectura de Pichincha (www.edufuturo.com)</w:t>
      </w:r>
    </w:p>
    <w:p w:rsidR="00416E21" w:rsidRPr="003F6672" w:rsidRDefault="00F00672" w:rsidP="002F040C">
      <w:pPr>
        <w:spacing w:line="480" w:lineRule="auto"/>
        <w:ind w:firstLine="540"/>
        <w:jc w:val="both"/>
        <w:rPr>
          <w:lang w:val="es-ES_tradnl"/>
        </w:rPr>
      </w:pPr>
      <w:r>
        <w:t xml:space="preserve">En el año 1998, el </w:t>
      </w:r>
      <w:r w:rsidR="00C3662A">
        <w:t xml:space="preserve">turno fue para el consultor uruguayo-ecuatoriano Roberto Izurieta, quién fue el responsable de la campaña presidencial del </w:t>
      </w:r>
      <w:r w:rsidR="00125490" w:rsidRPr="00C3662A">
        <w:t>Dr.</w:t>
      </w:r>
      <w:r w:rsidR="00BE7553" w:rsidRPr="00C3662A">
        <w:t xml:space="preserve"> Jamil Mahuad </w:t>
      </w:r>
      <w:r w:rsidR="00125490" w:rsidRPr="00C3662A">
        <w:t xml:space="preserve">Witt </w:t>
      </w:r>
      <w:r w:rsidR="00502BE1">
        <w:t>por el partido Democracia Popular</w:t>
      </w:r>
      <w:r w:rsidR="00795B55">
        <w:t xml:space="preserve"> </w:t>
      </w:r>
      <w:r w:rsidR="00502BE1">
        <w:t xml:space="preserve">conocido actualmente como </w:t>
      </w:r>
      <w:smartTag w:uri="urn:schemas-microsoft-com:office:smarttags" w:element="PersonName">
        <w:smartTagPr>
          <w:attr w:name="ProductID" w:val="la Uni￳n Democr￡tica"/>
        </w:smartTagPr>
        <w:r w:rsidR="00795B55">
          <w:t>la Unión Democrática</w:t>
        </w:r>
      </w:smartTag>
      <w:r w:rsidR="00795B55">
        <w:t xml:space="preserve"> Cristiana</w:t>
      </w:r>
      <w:r w:rsidR="00502BE1">
        <w:t>.</w:t>
      </w:r>
      <w:r w:rsidR="00B83FDC">
        <w:rPr>
          <w:vertAlign w:val="superscript"/>
          <w:lang w:val="es-ES_tradnl"/>
        </w:rPr>
        <w:t>10</w:t>
      </w:r>
      <w:r w:rsidR="003F6672">
        <w:t xml:space="preserve"> Ese mismo año, el Ab. Jaime Nebot Saadi </w:t>
      </w:r>
      <w:r w:rsidR="00655BE0">
        <w:t>alcanzó</w:t>
      </w:r>
      <w:r w:rsidR="00491BA9">
        <w:t xml:space="preserve"> un puesto en el Congreso como el Diputado Nacional más votado en el país</w:t>
      </w:r>
      <w:r w:rsidR="00655BE0">
        <w:t xml:space="preserve">, una vez más, Elgarresta fue el responsable. </w:t>
      </w:r>
    </w:p>
    <w:p w:rsidR="003F6672" w:rsidRPr="00655BE0" w:rsidRDefault="003F6672" w:rsidP="00BE7553">
      <w:pPr>
        <w:spacing w:line="480" w:lineRule="auto"/>
        <w:jc w:val="both"/>
        <w:rPr>
          <w:lang w:val="es-ES_tradnl"/>
        </w:rPr>
      </w:pPr>
    </w:p>
    <w:p w:rsidR="00007AA9" w:rsidRDefault="001346E7" w:rsidP="002F040C">
      <w:pPr>
        <w:spacing w:line="480" w:lineRule="auto"/>
        <w:ind w:firstLine="540"/>
        <w:jc w:val="both"/>
      </w:pPr>
      <w:r>
        <w:t>En el año 2006</w:t>
      </w:r>
      <w:r w:rsidR="00007AA9">
        <w:t xml:space="preserve">, las candidaturas presidenciales del Ab. León Roldós y del Econ. Rafael Correa tuvieron acercamientos con </w:t>
      </w:r>
      <w:r w:rsidR="00F92E66">
        <w:t xml:space="preserve">los consultores extranjeros </w:t>
      </w:r>
      <w:r w:rsidR="00007AA9">
        <w:t>Mario Elgarresta</w:t>
      </w:r>
      <w:r w:rsidR="00F92E66">
        <w:t xml:space="preserve"> y Ralp Murphine (Estadounidense que reside en Quito), respectivamente; en el primer caso no se llegó a un acuerdo económico y en el segundo la relación fue terminada a inicios de la camp</w:t>
      </w:r>
      <w:r w:rsidR="00105ECD">
        <w:t>aña por diferencia de criterios entre el candidato y el consultor.</w:t>
      </w:r>
    </w:p>
    <w:p w:rsidR="00B371D0" w:rsidRDefault="00B371D0" w:rsidP="00BE7553">
      <w:pPr>
        <w:spacing w:line="480" w:lineRule="auto"/>
        <w:jc w:val="both"/>
      </w:pPr>
    </w:p>
    <w:p w:rsidR="002F040C" w:rsidRDefault="00F92E66" w:rsidP="002F040C">
      <w:pPr>
        <w:spacing w:line="480" w:lineRule="auto"/>
        <w:ind w:firstLine="540"/>
        <w:jc w:val="both"/>
      </w:pPr>
      <w:r>
        <w:t>Las campañas electorales en nuestro país</w:t>
      </w:r>
      <w:r w:rsidR="00105ECD">
        <w:t>, salvo honrosas excepciones</w:t>
      </w:r>
      <w:r w:rsidR="00A00645">
        <w:t xml:space="preserve"> como las mencionadas anteriormente</w:t>
      </w:r>
      <w:r w:rsidR="00105ECD">
        <w:t>,</w:t>
      </w:r>
      <w:r>
        <w:t xml:space="preserve"> se han caracterizado por </w:t>
      </w:r>
      <w:r w:rsidR="006562DE">
        <w:t xml:space="preserve">la </w:t>
      </w:r>
      <w:r>
        <w:t xml:space="preserve">improvisación, </w:t>
      </w:r>
      <w:r w:rsidR="006562DE">
        <w:t xml:space="preserve">las </w:t>
      </w:r>
      <w:r>
        <w:t>pésimas estrategias y la falta de creatividad</w:t>
      </w:r>
      <w:r w:rsidR="006562DE">
        <w:t>.</w:t>
      </w:r>
      <w:r w:rsidR="00D54156">
        <w:t xml:space="preserve"> No es frecuente que se asigne un rubro considerable para contratar a un consultor político</w:t>
      </w:r>
      <w:r w:rsidR="00845B2E">
        <w:t xml:space="preserve">. </w:t>
      </w:r>
      <w:r w:rsidR="00A00645">
        <w:t>D</w:t>
      </w:r>
      <w:r w:rsidR="00D54156">
        <w:t xml:space="preserve">aría la impresión que los candidatos y los gerentes de la campaña preferirían participar en por lo menos tres procesos electorales como </w:t>
      </w:r>
      <w:r w:rsidR="00A00645">
        <w:t>“</w:t>
      </w:r>
      <w:r w:rsidR="00D54156">
        <w:t>estrategia</w:t>
      </w:r>
      <w:r w:rsidR="00A00645">
        <w:t>”</w:t>
      </w:r>
      <w:r w:rsidR="00D54156">
        <w:t xml:space="preserve"> para captar la presidencia de </w:t>
      </w:r>
      <w:smartTag w:uri="urn:schemas-microsoft-com:office:smarttags" w:element="PersonName">
        <w:smartTagPr>
          <w:attr w:name="ProductID" w:val="la Rep￺blica"/>
        </w:smartTagPr>
        <w:r w:rsidR="00D54156">
          <w:t>la República</w:t>
        </w:r>
      </w:smartTag>
      <w:r w:rsidR="00330FD6">
        <w:t xml:space="preserve"> sin importar el tiempo y el costo que eso implica</w:t>
      </w:r>
      <w:r w:rsidR="00D54156">
        <w:t>. Estos han sido los casos de</w:t>
      </w:r>
      <w:r w:rsidR="009A2ED4">
        <w:t xml:space="preserve"> </w:t>
      </w:r>
      <w:r w:rsidR="00D54156">
        <w:t>Rodrigo Borja Cevallos</w:t>
      </w:r>
      <w:r w:rsidR="009A2ED4">
        <w:t xml:space="preserve"> (1978, 1984 y 1988)</w:t>
      </w:r>
      <w:r w:rsidR="00EB5FBA">
        <w:t xml:space="preserve"> y</w:t>
      </w:r>
      <w:r w:rsidR="00D54156">
        <w:t xml:space="preserve"> Abdalá Bucaram Ortiz</w:t>
      </w:r>
      <w:r w:rsidR="009A2ED4">
        <w:t xml:space="preserve"> (1988, 1992 y 1996)</w:t>
      </w:r>
      <w:r w:rsidR="00EB5FBA">
        <w:t>.</w:t>
      </w:r>
    </w:p>
    <w:p w:rsidR="00D54156" w:rsidRDefault="001233FB" w:rsidP="002F040C">
      <w:pPr>
        <w:spacing w:line="480" w:lineRule="auto"/>
        <w:ind w:firstLine="540"/>
        <w:jc w:val="both"/>
      </w:pPr>
      <w:r>
        <w:t>Otros que aplicaron esta “estrategia”</w:t>
      </w:r>
      <w:r w:rsidR="00100797">
        <w:t>, pero</w:t>
      </w:r>
      <w:r>
        <w:t xml:space="preserve"> sin éxito fueron </w:t>
      </w:r>
      <w:r w:rsidR="001C2990">
        <w:t xml:space="preserve">León Roldós Aguilera (1988, 2002 y 2006) y </w:t>
      </w:r>
      <w:r>
        <w:t xml:space="preserve">Álvaro Noboa Pontón (1998, 2002 y 2006). </w:t>
      </w:r>
      <w:r w:rsidR="00FE78A9">
        <w:t xml:space="preserve">Excluimos de este grupo a </w:t>
      </w:r>
      <w:r w:rsidR="00FE78A9" w:rsidRPr="00FE78A9">
        <w:t>Sixto Durán-Ballén Cordovez (1978, 1988 y 1992)</w:t>
      </w:r>
      <w:r w:rsidR="00FE78A9">
        <w:t xml:space="preserve"> ya que en su tercer intento por llegar a la presidencia s</w:t>
      </w:r>
      <w:r w:rsidR="000D2228">
        <w:t>í</w:t>
      </w:r>
      <w:r w:rsidR="00FE78A9">
        <w:t xml:space="preserve"> contrat</w:t>
      </w:r>
      <w:r w:rsidR="00FF3865">
        <w:t>ó</w:t>
      </w:r>
      <w:r w:rsidR="00FE78A9">
        <w:t xml:space="preserve"> los servicios de un consultor político tal como se lo indic</w:t>
      </w:r>
      <w:r w:rsidR="00FF3865">
        <w:t>ó</w:t>
      </w:r>
      <w:r w:rsidR="00FE78A9">
        <w:t xml:space="preserve"> anteriormente.</w:t>
      </w:r>
      <w:r w:rsidR="00740593">
        <w:t xml:space="preserve"> </w:t>
      </w:r>
    </w:p>
    <w:p w:rsidR="00D54156" w:rsidRDefault="00D54156" w:rsidP="00BE7553">
      <w:pPr>
        <w:spacing w:line="480" w:lineRule="auto"/>
        <w:jc w:val="both"/>
      </w:pPr>
    </w:p>
    <w:p w:rsidR="00DC6FDE" w:rsidRDefault="00EE49CA" w:rsidP="002F040C">
      <w:pPr>
        <w:spacing w:line="480" w:lineRule="auto"/>
        <w:ind w:firstLine="540"/>
        <w:jc w:val="both"/>
      </w:pPr>
      <w:r>
        <w:t>Desafortunadamente</w:t>
      </w:r>
      <w:r w:rsidR="00330FD6">
        <w:t>, l</w:t>
      </w:r>
      <w:r w:rsidR="00105ECD">
        <w:t xml:space="preserve">os partidos políticos </w:t>
      </w:r>
      <w:r w:rsidR="00FF3865">
        <w:t xml:space="preserve">en el país </w:t>
      </w:r>
      <w:r w:rsidR="00105ECD">
        <w:t xml:space="preserve">realizan </w:t>
      </w:r>
      <w:r w:rsidR="00D54156">
        <w:t xml:space="preserve">aún </w:t>
      </w:r>
      <w:r w:rsidR="00105ECD">
        <w:t>modestas y esporádicas inversiones</w:t>
      </w:r>
      <w:r w:rsidR="006562DE">
        <w:t xml:space="preserve"> </w:t>
      </w:r>
      <w:r w:rsidR="00105ECD">
        <w:t>para capacitar a sus militantes, generalmente aprovechando los convenios firmados con otros partidos del exterior con los que comparten ideologías y que cuentan con programas académicos formales como semi</w:t>
      </w:r>
      <w:r w:rsidR="00330FD6">
        <w:t>narios, talleres y conferencias dictados por consultores vinculados a las mencionadas instituciones políticas del extranjero.</w:t>
      </w:r>
      <w:r w:rsidR="001C2990">
        <w:t xml:space="preserve"> </w:t>
      </w:r>
      <w:r w:rsidR="00A00645">
        <w:t>También es cierto, que al no haber una empresa dedicada a la consultoría política en el país no es fácil para los partidos políticos contratar servicios de capacitación para sus miembros, especialmente para los que conforman el buró de una campaña electoral.</w:t>
      </w:r>
      <w:r w:rsidR="00DC6FDE">
        <w:t xml:space="preserve"> Los políticos inteligentes saben que un candidato o un gobernante que no trabaja con un consultor </w:t>
      </w:r>
      <w:r w:rsidR="005F60E2">
        <w:t xml:space="preserve">especializado </w:t>
      </w:r>
      <w:r w:rsidR="00DC6FDE">
        <w:t xml:space="preserve">y con un equipo de campaña </w:t>
      </w:r>
      <w:r w:rsidR="005F60E2">
        <w:t>capacitado</w:t>
      </w:r>
      <w:r w:rsidR="00DC6FDE">
        <w:t xml:space="preserve"> le está dando mucha ventaja a sus opositores</w:t>
      </w:r>
      <w:r w:rsidR="005C40C1">
        <w:t>.</w:t>
      </w:r>
    </w:p>
    <w:p w:rsidR="00DC6FDE" w:rsidRDefault="00DC6FDE" w:rsidP="002F5B85">
      <w:pPr>
        <w:spacing w:line="480" w:lineRule="auto"/>
        <w:jc w:val="both"/>
      </w:pPr>
    </w:p>
    <w:p w:rsidR="002F5B85" w:rsidRDefault="00155245" w:rsidP="002F040C">
      <w:pPr>
        <w:spacing w:line="480" w:lineRule="auto"/>
        <w:ind w:firstLine="540"/>
        <w:jc w:val="both"/>
      </w:pPr>
      <w:r>
        <w:t>Afortunadamente</w:t>
      </w:r>
      <w:r w:rsidR="00863F08">
        <w:t>, l</w:t>
      </w:r>
      <w:r w:rsidR="002F5B85">
        <w:t xml:space="preserve">a consultoría política poco a poco se gana un espacio respetable entre las instituciones de educación superior en el país. Esto se evidencia con la formalización de convenios académicos de algunas universidades nacionales con instituciones extrajeras como </w:t>
      </w:r>
      <w:smartTag w:uri="urn:schemas-microsoft-com:office:smarttags" w:element="PersonName">
        <w:smartTagPr>
          <w:attr w:name="ProductID" w:val="la Universidad George"/>
        </w:smartTagPr>
        <w:r w:rsidR="002F5B85">
          <w:t>la Universidad George</w:t>
        </w:r>
      </w:smartTag>
      <w:r w:rsidR="002F5B85">
        <w:t xml:space="preserve"> Washington y el Centro Interamericano de Gerencia Política.</w:t>
      </w:r>
    </w:p>
    <w:p w:rsidR="00A00645" w:rsidRDefault="00A00645" w:rsidP="002F5B85">
      <w:pPr>
        <w:spacing w:line="480" w:lineRule="auto"/>
        <w:jc w:val="both"/>
      </w:pPr>
    </w:p>
    <w:p w:rsidR="002F5B85" w:rsidRDefault="002F5B85" w:rsidP="002F040C">
      <w:pPr>
        <w:spacing w:line="480" w:lineRule="auto"/>
        <w:ind w:firstLine="540"/>
        <w:jc w:val="both"/>
      </w:pPr>
      <w:smartTag w:uri="urn:schemas-microsoft-com:office:smarttags" w:element="PersonName">
        <w:smartTagPr>
          <w:attr w:name="ProductID" w:val="La Universidad Cat￳lica"/>
        </w:smartTagPr>
        <w:r>
          <w:t>La Universidad Católica</w:t>
        </w:r>
      </w:smartTag>
      <w:r>
        <w:t xml:space="preserve"> Santiago de Guayaquil (UCSG), a través de su departamento de Investigación y Desarrollo</w:t>
      </w:r>
      <w:r w:rsidR="00745B3E">
        <w:t>, realiza</w:t>
      </w:r>
      <w:r>
        <w:t xml:space="preserve"> el “Programa de Gobernabilidad y Gerencia P</w:t>
      </w:r>
      <w:r w:rsidR="00B67FFE">
        <w:t xml:space="preserve">olítica”, </w:t>
      </w:r>
      <w:r w:rsidR="00415628">
        <w:t>en el año 2007 se llevó</w:t>
      </w:r>
      <w:r>
        <w:t xml:space="preserve"> a cabo la </w:t>
      </w:r>
      <w:r w:rsidR="00A17115">
        <w:t>sexta</w:t>
      </w:r>
      <w:r>
        <w:t xml:space="preserve"> versión de dicho programa que tiene una duración de </w:t>
      </w:r>
      <w:r w:rsidR="00745B3E">
        <w:t>seis</w:t>
      </w:r>
      <w:r>
        <w:t xml:space="preserve"> meses. De igual forma, mediante el D</w:t>
      </w:r>
      <w:r w:rsidR="002F040C">
        <w:t>pto.</w:t>
      </w:r>
      <w:r>
        <w:t xml:space="preserve"> de Postgrados se desarrolla la primera “Maestría en Gobernabilidad y Gerencia Política”. Ambos programas cuentan con el aval académico de </w:t>
      </w:r>
      <w:smartTag w:uri="urn:schemas-microsoft-com:office:smarttags" w:element="PersonName">
        <w:smartTagPr>
          <w:attr w:name="ProductID" w:val="la Escuela"/>
        </w:smartTagPr>
        <w:r>
          <w:t>la Escuela</w:t>
        </w:r>
      </w:smartTag>
      <w:r>
        <w:t xml:space="preserve"> de Graduados en Gerencia Política (GSPM) de </w:t>
      </w:r>
      <w:smartTag w:uri="urn:schemas-microsoft-com:office:smarttags" w:element="PersonName">
        <w:smartTagPr>
          <w:attr w:name="ProductID" w:val="la Universidad George"/>
        </w:smartTagPr>
        <w:r>
          <w:t>la Universidad George</w:t>
        </w:r>
      </w:smartTag>
      <w:r>
        <w:t xml:space="preserve"> Washington (GWU).</w:t>
      </w:r>
    </w:p>
    <w:p w:rsidR="002F5B85" w:rsidRDefault="002F5B85" w:rsidP="002F5B85">
      <w:pPr>
        <w:spacing w:line="480" w:lineRule="auto"/>
        <w:jc w:val="both"/>
      </w:pPr>
    </w:p>
    <w:p w:rsidR="00745B3E" w:rsidRDefault="002F5B85" w:rsidP="002F040C">
      <w:pPr>
        <w:spacing w:line="480" w:lineRule="auto"/>
        <w:ind w:firstLine="540"/>
        <w:jc w:val="both"/>
      </w:pPr>
      <w:smartTag w:uri="urn:schemas-microsoft-com:office:smarttags" w:element="PersonName">
        <w:smartTagPr>
          <w:attr w:name="ProductID" w:val="La Universidad Tecnol￳gica"/>
        </w:smartTagPr>
        <w:smartTag w:uri="urn:schemas-microsoft-com:office:smarttags" w:element="PersonName">
          <w:smartTagPr>
            <w:attr w:name="ProductID" w:val="La Universidad"/>
          </w:smartTagPr>
          <w:r>
            <w:t>La Universidad</w:t>
          </w:r>
        </w:smartTag>
        <w:r>
          <w:t xml:space="preserve"> Tecnológica</w:t>
        </w:r>
      </w:smartTag>
      <w:r>
        <w:t xml:space="preserve"> Empresarial de Guayaquil (UTEG) y el Centro Interamericano de Gerencia Política realizaron en el mes de junio </w:t>
      </w:r>
      <w:r w:rsidR="00863F08">
        <w:t xml:space="preserve">del </w:t>
      </w:r>
      <w:r w:rsidR="00745B3E">
        <w:t>año 2006</w:t>
      </w:r>
      <w:r w:rsidR="00863F08">
        <w:t xml:space="preserve"> </w:t>
      </w:r>
      <w:r>
        <w:t>el seminario internacional “Capacitación de Equipos de Campaña”, posteriormente firmaron un convenio entre las dos instituciones con el fin de realizar otros eventos académicos relacionados con la consultoría política.</w:t>
      </w:r>
    </w:p>
    <w:p w:rsidR="00745B3E" w:rsidRDefault="00745B3E" w:rsidP="00580049">
      <w:pPr>
        <w:spacing w:line="480" w:lineRule="auto"/>
        <w:jc w:val="both"/>
      </w:pPr>
    </w:p>
    <w:p w:rsidR="009B2A0E" w:rsidRPr="00A85A9F" w:rsidRDefault="007A4BCA" w:rsidP="002F040C">
      <w:pPr>
        <w:spacing w:line="480" w:lineRule="auto"/>
        <w:ind w:firstLine="540"/>
        <w:jc w:val="both"/>
      </w:pPr>
      <w:r>
        <w:t xml:space="preserve">Estamos seguros que </w:t>
      </w:r>
      <w:r w:rsidR="002D3686">
        <w:t>sólo</w:t>
      </w:r>
      <w:r>
        <w:t xml:space="preserve"> es</w:t>
      </w:r>
      <w:r w:rsidR="002D3686">
        <w:t xml:space="preserve"> cuestión de tiempo para que la consultaría política se gane el espacio que se merece dentro de las instituciones en las que se desarrollan procesos democráticos y de gobierno en el Ecuador, espacio que ya ocupa en otros p</w:t>
      </w:r>
      <w:r w:rsidR="009B2A0E">
        <w:t>aíses de la región y que empieza a ganarse en las instituciones de educación superior del país.</w:t>
      </w:r>
      <w:r>
        <w:t xml:space="preserve"> La consultaría pol</w:t>
      </w:r>
      <w:r w:rsidR="0094638C">
        <w:t>ítica no esta por venir, ya está</w:t>
      </w:r>
      <w:r>
        <w:t xml:space="preserve"> aquí.</w:t>
      </w:r>
    </w:p>
    <w:sectPr w:rsidR="009B2A0E" w:rsidRPr="00A85A9F" w:rsidSect="008C57F0">
      <w:headerReference w:type="default" r:id="rId9"/>
      <w:pgSz w:w="11906" w:h="16838"/>
      <w:pgMar w:top="2268" w:right="1361" w:bottom="2268"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566" w:rsidRDefault="00E36566">
      <w:r>
        <w:separator/>
      </w:r>
    </w:p>
  </w:endnote>
  <w:endnote w:type="continuationSeparator" w:id="1">
    <w:p w:rsidR="00E36566" w:rsidRDefault="00E365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566" w:rsidRDefault="00E36566">
      <w:r>
        <w:separator/>
      </w:r>
    </w:p>
  </w:footnote>
  <w:footnote w:type="continuationSeparator" w:id="1">
    <w:p w:rsidR="00E36566" w:rsidRDefault="00E36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D8" w:rsidRDefault="00F711D8" w:rsidP="00E34458">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F767C">
      <w:rPr>
        <w:rStyle w:val="Nmerodepgina"/>
        <w:noProof/>
      </w:rPr>
      <w:t>16</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A14C5"/>
    <w:multiLevelType w:val="hybridMultilevel"/>
    <w:tmpl w:val="F856A0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E6F78"/>
    <w:rsid w:val="00003D00"/>
    <w:rsid w:val="00004316"/>
    <w:rsid w:val="00007AA9"/>
    <w:rsid w:val="00010409"/>
    <w:rsid w:val="000113EB"/>
    <w:rsid w:val="00013DBB"/>
    <w:rsid w:val="0001585D"/>
    <w:rsid w:val="00021FBF"/>
    <w:rsid w:val="00023026"/>
    <w:rsid w:val="00027C1F"/>
    <w:rsid w:val="00034796"/>
    <w:rsid w:val="00045479"/>
    <w:rsid w:val="00047970"/>
    <w:rsid w:val="00051F14"/>
    <w:rsid w:val="000603C9"/>
    <w:rsid w:val="000642CC"/>
    <w:rsid w:val="00074F7E"/>
    <w:rsid w:val="00081304"/>
    <w:rsid w:val="0009166F"/>
    <w:rsid w:val="00096894"/>
    <w:rsid w:val="000A0F40"/>
    <w:rsid w:val="000A444B"/>
    <w:rsid w:val="000A484D"/>
    <w:rsid w:val="000A7105"/>
    <w:rsid w:val="000B1B9E"/>
    <w:rsid w:val="000C1BFA"/>
    <w:rsid w:val="000D0706"/>
    <w:rsid w:val="000D2228"/>
    <w:rsid w:val="000D6EAC"/>
    <w:rsid w:val="000E35B2"/>
    <w:rsid w:val="000F4F07"/>
    <w:rsid w:val="000F599A"/>
    <w:rsid w:val="00100797"/>
    <w:rsid w:val="00101C5A"/>
    <w:rsid w:val="0010547E"/>
    <w:rsid w:val="00105968"/>
    <w:rsid w:val="00105ECD"/>
    <w:rsid w:val="00112ABA"/>
    <w:rsid w:val="00115A51"/>
    <w:rsid w:val="0012020A"/>
    <w:rsid w:val="001233FB"/>
    <w:rsid w:val="00125490"/>
    <w:rsid w:val="00127525"/>
    <w:rsid w:val="00131D77"/>
    <w:rsid w:val="00133E60"/>
    <w:rsid w:val="001346E7"/>
    <w:rsid w:val="00145766"/>
    <w:rsid w:val="00150FFD"/>
    <w:rsid w:val="00153D32"/>
    <w:rsid w:val="00154639"/>
    <w:rsid w:val="00155245"/>
    <w:rsid w:val="001752EF"/>
    <w:rsid w:val="0018197F"/>
    <w:rsid w:val="00192CB0"/>
    <w:rsid w:val="00193118"/>
    <w:rsid w:val="00193779"/>
    <w:rsid w:val="00197A2C"/>
    <w:rsid w:val="001A17B2"/>
    <w:rsid w:val="001B302B"/>
    <w:rsid w:val="001B6A9B"/>
    <w:rsid w:val="001C2990"/>
    <w:rsid w:val="001C3138"/>
    <w:rsid w:val="001F56BD"/>
    <w:rsid w:val="00202131"/>
    <w:rsid w:val="00202F9F"/>
    <w:rsid w:val="00205F86"/>
    <w:rsid w:val="002078A6"/>
    <w:rsid w:val="002203C5"/>
    <w:rsid w:val="00224339"/>
    <w:rsid w:val="00227F37"/>
    <w:rsid w:val="00230334"/>
    <w:rsid w:val="00230664"/>
    <w:rsid w:val="00237CFA"/>
    <w:rsid w:val="002443F8"/>
    <w:rsid w:val="0024619E"/>
    <w:rsid w:val="00251E35"/>
    <w:rsid w:val="00253383"/>
    <w:rsid w:val="0025753C"/>
    <w:rsid w:val="00260DF0"/>
    <w:rsid w:val="002636C3"/>
    <w:rsid w:val="00271889"/>
    <w:rsid w:val="00277E89"/>
    <w:rsid w:val="00287255"/>
    <w:rsid w:val="0029056B"/>
    <w:rsid w:val="00291A99"/>
    <w:rsid w:val="0029570F"/>
    <w:rsid w:val="002A6810"/>
    <w:rsid w:val="002B1316"/>
    <w:rsid w:val="002B39E7"/>
    <w:rsid w:val="002C5DDC"/>
    <w:rsid w:val="002D11A8"/>
    <w:rsid w:val="002D2325"/>
    <w:rsid w:val="002D3686"/>
    <w:rsid w:val="002D7490"/>
    <w:rsid w:val="002F040C"/>
    <w:rsid w:val="002F3979"/>
    <w:rsid w:val="002F549A"/>
    <w:rsid w:val="002F5B85"/>
    <w:rsid w:val="002F5D4A"/>
    <w:rsid w:val="002F6F52"/>
    <w:rsid w:val="00301F5A"/>
    <w:rsid w:val="0030381A"/>
    <w:rsid w:val="00307257"/>
    <w:rsid w:val="00307A7B"/>
    <w:rsid w:val="00310D83"/>
    <w:rsid w:val="0033023E"/>
    <w:rsid w:val="00330FD6"/>
    <w:rsid w:val="0033296E"/>
    <w:rsid w:val="003442DD"/>
    <w:rsid w:val="00351BB2"/>
    <w:rsid w:val="00355C0B"/>
    <w:rsid w:val="00363C03"/>
    <w:rsid w:val="00367495"/>
    <w:rsid w:val="00370C76"/>
    <w:rsid w:val="00371DB7"/>
    <w:rsid w:val="003844AD"/>
    <w:rsid w:val="003A3587"/>
    <w:rsid w:val="003A7452"/>
    <w:rsid w:val="003B17B7"/>
    <w:rsid w:val="003B213A"/>
    <w:rsid w:val="003C2E6E"/>
    <w:rsid w:val="003C7C61"/>
    <w:rsid w:val="003F0933"/>
    <w:rsid w:val="003F6672"/>
    <w:rsid w:val="00401949"/>
    <w:rsid w:val="004055DA"/>
    <w:rsid w:val="00406B57"/>
    <w:rsid w:val="00410C37"/>
    <w:rsid w:val="00415628"/>
    <w:rsid w:val="004163EC"/>
    <w:rsid w:val="00416E21"/>
    <w:rsid w:val="00417FF6"/>
    <w:rsid w:val="00420A21"/>
    <w:rsid w:val="0043226D"/>
    <w:rsid w:val="00432E44"/>
    <w:rsid w:val="004405A8"/>
    <w:rsid w:val="00441CC5"/>
    <w:rsid w:val="004479AB"/>
    <w:rsid w:val="00457D6E"/>
    <w:rsid w:val="00463BC6"/>
    <w:rsid w:val="0047034A"/>
    <w:rsid w:val="00470A93"/>
    <w:rsid w:val="00473520"/>
    <w:rsid w:val="00476D7E"/>
    <w:rsid w:val="00482AA8"/>
    <w:rsid w:val="00491BA9"/>
    <w:rsid w:val="00495AC9"/>
    <w:rsid w:val="004963A4"/>
    <w:rsid w:val="004967B2"/>
    <w:rsid w:val="00497DCC"/>
    <w:rsid w:val="004A2505"/>
    <w:rsid w:val="004A7E4D"/>
    <w:rsid w:val="004B44F5"/>
    <w:rsid w:val="004B6D00"/>
    <w:rsid w:val="004D21A0"/>
    <w:rsid w:val="004D468B"/>
    <w:rsid w:val="004E518C"/>
    <w:rsid w:val="004F71A2"/>
    <w:rsid w:val="004F767C"/>
    <w:rsid w:val="00502BE1"/>
    <w:rsid w:val="005152D1"/>
    <w:rsid w:val="005154E9"/>
    <w:rsid w:val="00516DA4"/>
    <w:rsid w:val="005173DF"/>
    <w:rsid w:val="00524323"/>
    <w:rsid w:val="0052531C"/>
    <w:rsid w:val="00527123"/>
    <w:rsid w:val="00530C3D"/>
    <w:rsid w:val="0053644C"/>
    <w:rsid w:val="00540E55"/>
    <w:rsid w:val="00542715"/>
    <w:rsid w:val="00542816"/>
    <w:rsid w:val="00545AEE"/>
    <w:rsid w:val="00546759"/>
    <w:rsid w:val="0055097E"/>
    <w:rsid w:val="005526D6"/>
    <w:rsid w:val="00553BA6"/>
    <w:rsid w:val="00562793"/>
    <w:rsid w:val="005667E6"/>
    <w:rsid w:val="0057567D"/>
    <w:rsid w:val="00580049"/>
    <w:rsid w:val="00585665"/>
    <w:rsid w:val="005932FF"/>
    <w:rsid w:val="00593D43"/>
    <w:rsid w:val="00596765"/>
    <w:rsid w:val="005A1EC3"/>
    <w:rsid w:val="005A6DC5"/>
    <w:rsid w:val="005B6CFB"/>
    <w:rsid w:val="005C0F9D"/>
    <w:rsid w:val="005C40C1"/>
    <w:rsid w:val="005D3CED"/>
    <w:rsid w:val="005E3117"/>
    <w:rsid w:val="005F60E2"/>
    <w:rsid w:val="00603E9E"/>
    <w:rsid w:val="00604803"/>
    <w:rsid w:val="0060639A"/>
    <w:rsid w:val="00606A22"/>
    <w:rsid w:val="00607666"/>
    <w:rsid w:val="00624295"/>
    <w:rsid w:val="006266F3"/>
    <w:rsid w:val="00627A5C"/>
    <w:rsid w:val="006406F5"/>
    <w:rsid w:val="00645732"/>
    <w:rsid w:val="00652157"/>
    <w:rsid w:val="00654CCC"/>
    <w:rsid w:val="00655BE0"/>
    <w:rsid w:val="006562DE"/>
    <w:rsid w:val="00656581"/>
    <w:rsid w:val="0065662E"/>
    <w:rsid w:val="0066196A"/>
    <w:rsid w:val="00663A55"/>
    <w:rsid w:val="006725E4"/>
    <w:rsid w:val="00672CC8"/>
    <w:rsid w:val="00677E24"/>
    <w:rsid w:val="00692331"/>
    <w:rsid w:val="00695149"/>
    <w:rsid w:val="006C1AC7"/>
    <w:rsid w:val="006D1947"/>
    <w:rsid w:val="006F1695"/>
    <w:rsid w:val="006F3816"/>
    <w:rsid w:val="00701794"/>
    <w:rsid w:val="007037C4"/>
    <w:rsid w:val="00705C71"/>
    <w:rsid w:val="00712550"/>
    <w:rsid w:val="007160D3"/>
    <w:rsid w:val="00723EB3"/>
    <w:rsid w:val="00732E4E"/>
    <w:rsid w:val="00740593"/>
    <w:rsid w:val="0074197E"/>
    <w:rsid w:val="00745B3E"/>
    <w:rsid w:val="00755C1E"/>
    <w:rsid w:val="00756A4F"/>
    <w:rsid w:val="00762DF2"/>
    <w:rsid w:val="00763D9C"/>
    <w:rsid w:val="00766463"/>
    <w:rsid w:val="007678D0"/>
    <w:rsid w:val="00774C48"/>
    <w:rsid w:val="00775158"/>
    <w:rsid w:val="00785B86"/>
    <w:rsid w:val="00787108"/>
    <w:rsid w:val="0079020B"/>
    <w:rsid w:val="00795B55"/>
    <w:rsid w:val="007A3621"/>
    <w:rsid w:val="007A4BCA"/>
    <w:rsid w:val="007A5B0A"/>
    <w:rsid w:val="007B1AB6"/>
    <w:rsid w:val="007B1D3D"/>
    <w:rsid w:val="007B6411"/>
    <w:rsid w:val="007C21D7"/>
    <w:rsid w:val="007E0A12"/>
    <w:rsid w:val="007E2BAB"/>
    <w:rsid w:val="007E3E70"/>
    <w:rsid w:val="007E6975"/>
    <w:rsid w:val="007F1116"/>
    <w:rsid w:val="007F5050"/>
    <w:rsid w:val="00815D0A"/>
    <w:rsid w:val="00824076"/>
    <w:rsid w:val="00834191"/>
    <w:rsid w:val="008369A8"/>
    <w:rsid w:val="00843EDA"/>
    <w:rsid w:val="00845B2E"/>
    <w:rsid w:val="008465D5"/>
    <w:rsid w:val="00853E6B"/>
    <w:rsid w:val="00860024"/>
    <w:rsid w:val="008607AC"/>
    <w:rsid w:val="00863F08"/>
    <w:rsid w:val="008656C6"/>
    <w:rsid w:val="0086621C"/>
    <w:rsid w:val="008678BF"/>
    <w:rsid w:val="00873435"/>
    <w:rsid w:val="00877C8F"/>
    <w:rsid w:val="00882A5A"/>
    <w:rsid w:val="0088348E"/>
    <w:rsid w:val="008A7CD0"/>
    <w:rsid w:val="008B35A3"/>
    <w:rsid w:val="008B6EE3"/>
    <w:rsid w:val="008B7049"/>
    <w:rsid w:val="008C1DEF"/>
    <w:rsid w:val="008C57F0"/>
    <w:rsid w:val="008D290B"/>
    <w:rsid w:val="008D5095"/>
    <w:rsid w:val="008F1005"/>
    <w:rsid w:val="008F5C09"/>
    <w:rsid w:val="008F777D"/>
    <w:rsid w:val="0090014C"/>
    <w:rsid w:val="00910968"/>
    <w:rsid w:val="00910F1C"/>
    <w:rsid w:val="00922CD7"/>
    <w:rsid w:val="00930484"/>
    <w:rsid w:val="009327A7"/>
    <w:rsid w:val="0094638C"/>
    <w:rsid w:val="009507CF"/>
    <w:rsid w:val="00961726"/>
    <w:rsid w:val="00977B50"/>
    <w:rsid w:val="009810B4"/>
    <w:rsid w:val="009A2ED4"/>
    <w:rsid w:val="009A3DAE"/>
    <w:rsid w:val="009A6477"/>
    <w:rsid w:val="009B1EBB"/>
    <w:rsid w:val="009B2A0E"/>
    <w:rsid w:val="009B68F3"/>
    <w:rsid w:val="009C35FC"/>
    <w:rsid w:val="009C592B"/>
    <w:rsid w:val="009C7AD0"/>
    <w:rsid w:val="009D0AC6"/>
    <w:rsid w:val="009D0B22"/>
    <w:rsid w:val="009D2808"/>
    <w:rsid w:val="009D5042"/>
    <w:rsid w:val="009D5A55"/>
    <w:rsid w:val="009E4EA9"/>
    <w:rsid w:val="009E6630"/>
    <w:rsid w:val="009F2F3B"/>
    <w:rsid w:val="009F3B9F"/>
    <w:rsid w:val="009F71B4"/>
    <w:rsid w:val="00A00645"/>
    <w:rsid w:val="00A12459"/>
    <w:rsid w:val="00A15F0A"/>
    <w:rsid w:val="00A170AC"/>
    <w:rsid w:val="00A17115"/>
    <w:rsid w:val="00A21233"/>
    <w:rsid w:val="00A24458"/>
    <w:rsid w:val="00A254B7"/>
    <w:rsid w:val="00A27659"/>
    <w:rsid w:val="00A353CB"/>
    <w:rsid w:val="00A3658F"/>
    <w:rsid w:val="00A400A5"/>
    <w:rsid w:val="00A44FE4"/>
    <w:rsid w:val="00A45E3E"/>
    <w:rsid w:val="00A5031D"/>
    <w:rsid w:val="00A5447D"/>
    <w:rsid w:val="00A547A3"/>
    <w:rsid w:val="00A56760"/>
    <w:rsid w:val="00A71F60"/>
    <w:rsid w:val="00A74D93"/>
    <w:rsid w:val="00A81D9E"/>
    <w:rsid w:val="00A852F2"/>
    <w:rsid w:val="00A85A9F"/>
    <w:rsid w:val="00A937EC"/>
    <w:rsid w:val="00A9596B"/>
    <w:rsid w:val="00AA193E"/>
    <w:rsid w:val="00AA69FC"/>
    <w:rsid w:val="00AA6FDD"/>
    <w:rsid w:val="00AB03C9"/>
    <w:rsid w:val="00AB6A7D"/>
    <w:rsid w:val="00AB6F33"/>
    <w:rsid w:val="00AC0E84"/>
    <w:rsid w:val="00AC3BE7"/>
    <w:rsid w:val="00AF5245"/>
    <w:rsid w:val="00AF7725"/>
    <w:rsid w:val="00B05158"/>
    <w:rsid w:val="00B13E26"/>
    <w:rsid w:val="00B17F05"/>
    <w:rsid w:val="00B2612A"/>
    <w:rsid w:val="00B26945"/>
    <w:rsid w:val="00B27ED4"/>
    <w:rsid w:val="00B36EF8"/>
    <w:rsid w:val="00B371D0"/>
    <w:rsid w:val="00B440DE"/>
    <w:rsid w:val="00B50591"/>
    <w:rsid w:val="00B509B1"/>
    <w:rsid w:val="00B5506D"/>
    <w:rsid w:val="00B67A71"/>
    <w:rsid w:val="00B67B8E"/>
    <w:rsid w:val="00B67FFE"/>
    <w:rsid w:val="00B76270"/>
    <w:rsid w:val="00B832AC"/>
    <w:rsid w:val="00B83FDC"/>
    <w:rsid w:val="00B84C30"/>
    <w:rsid w:val="00B8505A"/>
    <w:rsid w:val="00B92CFD"/>
    <w:rsid w:val="00B975F0"/>
    <w:rsid w:val="00BA26A1"/>
    <w:rsid w:val="00BA4F6B"/>
    <w:rsid w:val="00BB0666"/>
    <w:rsid w:val="00BC026B"/>
    <w:rsid w:val="00BC4FA6"/>
    <w:rsid w:val="00BD5E56"/>
    <w:rsid w:val="00BE39E0"/>
    <w:rsid w:val="00BE52A7"/>
    <w:rsid w:val="00BE6CCD"/>
    <w:rsid w:val="00BE7553"/>
    <w:rsid w:val="00BF0D12"/>
    <w:rsid w:val="00BF543D"/>
    <w:rsid w:val="00BF5F26"/>
    <w:rsid w:val="00C05C31"/>
    <w:rsid w:val="00C0619B"/>
    <w:rsid w:val="00C106F0"/>
    <w:rsid w:val="00C1261B"/>
    <w:rsid w:val="00C14993"/>
    <w:rsid w:val="00C21DD5"/>
    <w:rsid w:val="00C30155"/>
    <w:rsid w:val="00C330D7"/>
    <w:rsid w:val="00C33653"/>
    <w:rsid w:val="00C3662A"/>
    <w:rsid w:val="00C4369B"/>
    <w:rsid w:val="00C53484"/>
    <w:rsid w:val="00C558DF"/>
    <w:rsid w:val="00C6373C"/>
    <w:rsid w:val="00C65C7E"/>
    <w:rsid w:val="00C678B2"/>
    <w:rsid w:val="00C7082B"/>
    <w:rsid w:val="00C756AD"/>
    <w:rsid w:val="00C77BCA"/>
    <w:rsid w:val="00C86EE0"/>
    <w:rsid w:val="00C8790B"/>
    <w:rsid w:val="00CA3B59"/>
    <w:rsid w:val="00CB03F5"/>
    <w:rsid w:val="00CB22A1"/>
    <w:rsid w:val="00CB59C5"/>
    <w:rsid w:val="00CB5BEC"/>
    <w:rsid w:val="00CC43B9"/>
    <w:rsid w:val="00CC4D8B"/>
    <w:rsid w:val="00CC6A9B"/>
    <w:rsid w:val="00CD2375"/>
    <w:rsid w:val="00CD2FF8"/>
    <w:rsid w:val="00CD57FF"/>
    <w:rsid w:val="00CE1067"/>
    <w:rsid w:val="00CE542E"/>
    <w:rsid w:val="00CE65AE"/>
    <w:rsid w:val="00CF1634"/>
    <w:rsid w:val="00D3302B"/>
    <w:rsid w:val="00D37EC2"/>
    <w:rsid w:val="00D42019"/>
    <w:rsid w:val="00D44CF7"/>
    <w:rsid w:val="00D54156"/>
    <w:rsid w:val="00D617B8"/>
    <w:rsid w:val="00D712CD"/>
    <w:rsid w:val="00D77EB7"/>
    <w:rsid w:val="00D81617"/>
    <w:rsid w:val="00D837F7"/>
    <w:rsid w:val="00D86236"/>
    <w:rsid w:val="00D86B35"/>
    <w:rsid w:val="00D86D79"/>
    <w:rsid w:val="00DA4366"/>
    <w:rsid w:val="00DA5265"/>
    <w:rsid w:val="00DB0689"/>
    <w:rsid w:val="00DB5D84"/>
    <w:rsid w:val="00DC07A4"/>
    <w:rsid w:val="00DC0C86"/>
    <w:rsid w:val="00DC2D88"/>
    <w:rsid w:val="00DC6FDE"/>
    <w:rsid w:val="00DD2D03"/>
    <w:rsid w:val="00DD62A4"/>
    <w:rsid w:val="00DD6F7C"/>
    <w:rsid w:val="00DE31DF"/>
    <w:rsid w:val="00DE67C2"/>
    <w:rsid w:val="00DE7E06"/>
    <w:rsid w:val="00DF0BBF"/>
    <w:rsid w:val="00DF51CD"/>
    <w:rsid w:val="00E015F9"/>
    <w:rsid w:val="00E01A71"/>
    <w:rsid w:val="00E027A2"/>
    <w:rsid w:val="00E02D54"/>
    <w:rsid w:val="00E04111"/>
    <w:rsid w:val="00E043D4"/>
    <w:rsid w:val="00E0602B"/>
    <w:rsid w:val="00E060CA"/>
    <w:rsid w:val="00E12F1F"/>
    <w:rsid w:val="00E134E8"/>
    <w:rsid w:val="00E253B5"/>
    <w:rsid w:val="00E33D9A"/>
    <w:rsid w:val="00E34458"/>
    <w:rsid w:val="00E36566"/>
    <w:rsid w:val="00E36583"/>
    <w:rsid w:val="00E44056"/>
    <w:rsid w:val="00E55750"/>
    <w:rsid w:val="00E576E5"/>
    <w:rsid w:val="00E57EBF"/>
    <w:rsid w:val="00E6670C"/>
    <w:rsid w:val="00E84B0A"/>
    <w:rsid w:val="00E862CC"/>
    <w:rsid w:val="00E97AFE"/>
    <w:rsid w:val="00EB413A"/>
    <w:rsid w:val="00EB5D8C"/>
    <w:rsid w:val="00EB5FBA"/>
    <w:rsid w:val="00EC1347"/>
    <w:rsid w:val="00EC4472"/>
    <w:rsid w:val="00EC70AE"/>
    <w:rsid w:val="00EC7B9B"/>
    <w:rsid w:val="00ED3A11"/>
    <w:rsid w:val="00EE04FA"/>
    <w:rsid w:val="00EE49CA"/>
    <w:rsid w:val="00EE6F78"/>
    <w:rsid w:val="00EF0E9F"/>
    <w:rsid w:val="00EF4510"/>
    <w:rsid w:val="00F0061A"/>
    <w:rsid w:val="00F00672"/>
    <w:rsid w:val="00F10A86"/>
    <w:rsid w:val="00F11279"/>
    <w:rsid w:val="00F1744C"/>
    <w:rsid w:val="00F26BEA"/>
    <w:rsid w:val="00F335EE"/>
    <w:rsid w:val="00F4299A"/>
    <w:rsid w:val="00F530FB"/>
    <w:rsid w:val="00F63856"/>
    <w:rsid w:val="00F667FF"/>
    <w:rsid w:val="00F711D8"/>
    <w:rsid w:val="00F74655"/>
    <w:rsid w:val="00F777AA"/>
    <w:rsid w:val="00F84146"/>
    <w:rsid w:val="00F84FC0"/>
    <w:rsid w:val="00F90659"/>
    <w:rsid w:val="00F92E66"/>
    <w:rsid w:val="00FA16CD"/>
    <w:rsid w:val="00FA25B8"/>
    <w:rsid w:val="00FA4B3D"/>
    <w:rsid w:val="00FA5EBB"/>
    <w:rsid w:val="00FA699E"/>
    <w:rsid w:val="00FC16A1"/>
    <w:rsid w:val="00FC2873"/>
    <w:rsid w:val="00FC3EA2"/>
    <w:rsid w:val="00FC624A"/>
    <w:rsid w:val="00FC6AA4"/>
    <w:rsid w:val="00FD11A7"/>
    <w:rsid w:val="00FD3328"/>
    <w:rsid w:val="00FD7F5C"/>
    <w:rsid w:val="00FE78A9"/>
    <w:rsid w:val="00FF02C0"/>
    <w:rsid w:val="00FF1C15"/>
    <w:rsid w:val="00FF2EB4"/>
    <w:rsid w:val="00FF38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EC4472"/>
    <w:rPr>
      <w:rFonts w:ascii="Tahoma" w:hAnsi="Tahoma" w:cs="Tahoma"/>
      <w:sz w:val="16"/>
      <w:szCs w:val="16"/>
    </w:rPr>
  </w:style>
  <w:style w:type="paragraph" w:styleId="Encabezado">
    <w:name w:val="header"/>
    <w:basedOn w:val="Normal"/>
    <w:rsid w:val="00E34458"/>
    <w:pPr>
      <w:tabs>
        <w:tab w:val="center" w:pos="4252"/>
        <w:tab w:val="right" w:pos="8504"/>
      </w:tabs>
    </w:pPr>
  </w:style>
  <w:style w:type="paragraph" w:styleId="Piedepgina">
    <w:name w:val="footer"/>
    <w:basedOn w:val="Normal"/>
    <w:rsid w:val="00E34458"/>
    <w:pPr>
      <w:tabs>
        <w:tab w:val="center" w:pos="4252"/>
        <w:tab w:val="right" w:pos="8504"/>
      </w:tabs>
    </w:pPr>
  </w:style>
  <w:style w:type="character" w:styleId="Nmerodepgina">
    <w:name w:val="page number"/>
    <w:basedOn w:val="Fuentedeprrafopredeter"/>
    <w:rsid w:val="00E34458"/>
  </w:style>
  <w:style w:type="character" w:styleId="Hipervnculo">
    <w:name w:val="Hyperlink"/>
    <w:basedOn w:val="Fuentedeprrafopredeter"/>
    <w:rsid w:val="00DC2D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1740</Words>
  <Characters>9576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DACAR</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Fulton Dañin</dc:creator>
  <cp:keywords/>
  <dc:description/>
  <cp:lastModifiedBy>Administrador</cp:lastModifiedBy>
  <cp:revision>2</cp:revision>
  <cp:lastPrinted>2006-11-22T17:18:00Z</cp:lastPrinted>
  <dcterms:created xsi:type="dcterms:W3CDTF">2009-11-09T17:11:00Z</dcterms:created>
  <dcterms:modified xsi:type="dcterms:W3CDTF">2009-11-09T17:11:00Z</dcterms:modified>
</cp:coreProperties>
</file>