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BF" w:rsidRPr="00657511" w:rsidRDefault="008D59BF">
      <w:pPr>
        <w:jc w:val="both"/>
        <w:rPr>
          <w:rFonts w:ascii="Times New Roman" w:hAnsi="Times New Roman"/>
          <w:b/>
          <w:szCs w:val="24"/>
        </w:rPr>
      </w:pPr>
    </w:p>
    <w:p w:rsidR="008D59BF" w:rsidRPr="00657511" w:rsidRDefault="008D59BF">
      <w:pPr>
        <w:jc w:val="both"/>
        <w:rPr>
          <w:rFonts w:ascii="Times New Roman" w:hAnsi="Times New Roman"/>
          <w:b/>
          <w:szCs w:val="24"/>
        </w:rPr>
      </w:pPr>
    </w:p>
    <w:p w:rsidR="008D59BF" w:rsidRPr="00657511" w:rsidRDefault="008D59BF">
      <w:pPr>
        <w:jc w:val="center"/>
        <w:rPr>
          <w:rFonts w:ascii="Times New Roman" w:hAnsi="Times New Roman"/>
          <w:b/>
          <w:szCs w:val="24"/>
        </w:rPr>
      </w:pPr>
      <w:r w:rsidRPr="00657511">
        <w:rPr>
          <w:rFonts w:ascii="Times New Roman" w:hAnsi="Times New Roman"/>
          <w:b/>
          <w:szCs w:val="24"/>
        </w:rPr>
        <w:t>EL EJECUTIVO Y LA MEGA CRISIS ECUATORIANA</w:t>
      </w:r>
    </w:p>
    <w:p w:rsidR="008D59BF" w:rsidRPr="00657511" w:rsidRDefault="008D59BF">
      <w:pPr>
        <w:jc w:val="center"/>
        <w:rPr>
          <w:rFonts w:ascii="Times New Roman" w:hAnsi="Times New Roman"/>
          <w:szCs w:val="24"/>
        </w:rPr>
      </w:pPr>
    </w:p>
    <w:p w:rsidR="008D59BF" w:rsidRPr="00034DEB" w:rsidRDefault="00034DEB" w:rsidP="00034DEB">
      <w:pPr>
        <w:pStyle w:val="Ttulo1"/>
        <w:rPr>
          <w:rFonts w:ascii="Times New Roman" w:hAnsi="Times New Roman"/>
          <w:szCs w:val="24"/>
        </w:rPr>
      </w:pPr>
      <w:r w:rsidRPr="00657511">
        <w:t>El Telégrafo.  Guayaquil, julio 19 de 1999</w:t>
      </w:r>
      <w:r>
        <w:t xml:space="preserve">   </w:t>
      </w:r>
      <w:r w:rsidR="008D59BF" w:rsidRPr="00657511">
        <w:rPr>
          <w:lang w:val="es-ES_tradnl"/>
        </w:rPr>
        <w:t>Por</w:t>
      </w:r>
      <w:r w:rsidR="008D59BF" w:rsidRPr="00657511">
        <w:t>: HUGO TOBAR VEGA</w:t>
      </w:r>
    </w:p>
    <w:p w:rsidR="008D59BF" w:rsidRPr="00657511" w:rsidRDefault="008D59BF">
      <w:pPr>
        <w:jc w:val="right"/>
        <w:rPr>
          <w:rFonts w:ascii="Times New Roman" w:hAnsi="Times New Roman"/>
          <w:szCs w:val="24"/>
        </w:rPr>
      </w:pPr>
    </w:p>
    <w:p w:rsidR="008D59BF" w:rsidRPr="00657511" w:rsidRDefault="008D59BF">
      <w:pPr>
        <w:jc w:val="both"/>
        <w:rPr>
          <w:rFonts w:ascii="Times New Roman" w:hAnsi="Times New Roman"/>
          <w:szCs w:val="24"/>
        </w:rPr>
      </w:pPr>
      <w:r w:rsidRPr="00657511">
        <w:rPr>
          <w:rFonts w:ascii="Times New Roman" w:hAnsi="Times New Roman"/>
          <w:szCs w:val="24"/>
        </w:rPr>
        <w:t>Hace más de dos años el entonces Presidente se encontraba en una de las tantas crisis que afectaron a su desgobierno; tan solo quería ser un coordinador y no se atrevía a mandar como corresponde al Ejecutivo; por estos motivos el día 2 de abril de 1997, en este prestigioso Diario “El telégrafo”, publiqué el artículo: El Ejecutivo; a continuación su actualización:</w:t>
      </w:r>
    </w:p>
    <w:p w:rsidR="008D59BF" w:rsidRPr="00657511" w:rsidRDefault="008D59BF">
      <w:pPr>
        <w:jc w:val="both"/>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“Ejecutivo, de acuerdo al diccionario de la Real Academia de la Lengua Española, es el que no da espera, ni permite que se difiera la ejecución, se define también como quien ejecuta o hace una cosa; viene de la expresión latina exsecutus”.</w:t>
      </w:r>
    </w:p>
    <w:p w:rsidR="008D59BF" w:rsidRPr="00657511" w:rsidRDefault="008D59BF">
      <w:pPr>
        <w:jc w:val="both"/>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 xml:space="preserve">Los primeros ejecutivos salieron en las escuelas de formación de jefes militares, que tenían que tomar decisiones para la conducción de la guerra; posteriormente se extendió para la formación de gobernantes, para la conducción y administración de los países.  Muchas de estas técnicas establecidas en el campo militar, han sido trasladadas a estas escuelas en el campo civil.  A más de los conocimientos de economía, sociología, finanzas, administración; lo más importante es la formación y el entrenamiento práctico y real en </w:t>
      </w:r>
      <w:r w:rsidRPr="00657511">
        <w:rPr>
          <w:rFonts w:ascii="Times New Roman" w:hAnsi="Times New Roman"/>
          <w:b/>
          <w:szCs w:val="24"/>
        </w:rPr>
        <w:t>la toma de decisiones</w:t>
      </w:r>
      <w:r w:rsidRPr="00657511">
        <w:rPr>
          <w:rFonts w:ascii="Times New Roman" w:hAnsi="Times New Roman"/>
          <w:szCs w:val="24"/>
        </w:rPr>
        <w:t>... ¿por que?; porque sencillamente, una decisión mal tomada sin el debido análisis, puede producir resultado negativos irreparables.</w:t>
      </w:r>
    </w:p>
    <w:p w:rsidR="008D59BF" w:rsidRPr="00657511" w:rsidRDefault="008D59BF">
      <w:pPr>
        <w:jc w:val="both"/>
        <w:rPr>
          <w:rFonts w:ascii="Times New Roman" w:hAnsi="Times New Roman"/>
          <w:szCs w:val="24"/>
        </w:rPr>
      </w:pPr>
    </w:p>
    <w:p w:rsidR="008D59BF" w:rsidRPr="00657511" w:rsidRDefault="008D59BF">
      <w:pPr>
        <w:jc w:val="both"/>
        <w:rPr>
          <w:rFonts w:ascii="Times New Roman" w:hAnsi="Times New Roman"/>
          <w:szCs w:val="24"/>
        </w:rPr>
      </w:pPr>
      <w:r w:rsidRPr="00657511">
        <w:rPr>
          <w:rFonts w:ascii="Times New Roman" w:hAnsi="Times New Roman"/>
          <w:szCs w:val="24"/>
        </w:rPr>
        <w:t xml:space="preserve">La toma de decisiones es un proceso mental lógico y  natural del Ejecutivo, para la solución de problemas; determinando las </w:t>
      </w:r>
      <w:r w:rsidRPr="00657511">
        <w:rPr>
          <w:rFonts w:ascii="Times New Roman" w:hAnsi="Times New Roman"/>
          <w:b/>
          <w:szCs w:val="24"/>
        </w:rPr>
        <w:t>alternativas posibles</w:t>
      </w:r>
      <w:r w:rsidRPr="00657511">
        <w:rPr>
          <w:rFonts w:ascii="Times New Roman" w:hAnsi="Times New Roman"/>
          <w:szCs w:val="24"/>
        </w:rPr>
        <w:t xml:space="preserve">; ejemplo un caso ecuatoriano: a) se hace un nuevo oleoducto; b) se amplia el actual o; c) no se hace ninguno.  Esto es claro, el Ejecutivo debe presentar y analizar todas las alternativas posibles para seleccionar la más conveniente en base a los eventos que pueden pasar en el futuro para seleccionar una alternativa, que se conocen como los </w:t>
      </w:r>
      <w:r w:rsidRPr="00657511">
        <w:rPr>
          <w:rFonts w:ascii="Times New Roman" w:hAnsi="Times New Roman"/>
          <w:b/>
          <w:szCs w:val="24"/>
        </w:rPr>
        <w:t>estados de la naturaleza</w:t>
      </w:r>
      <w:r w:rsidRPr="00657511">
        <w:rPr>
          <w:rFonts w:ascii="Times New Roman" w:hAnsi="Times New Roman"/>
          <w:szCs w:val="24"/>
        </w:rPr>
        <w:t>; que en el caso de este ejemplo serían:  1) que se descubran nuevos pozos más al norte, 2) más al sur, y 3) que no se descubran más.</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Esta combinación de alternativas y estados de la naturaleza se conoce como una Matriz de Decisión.  En estas escuelas se tiene como máxima la expresión: “un ejecutivo que no está capacitado o no sabe como crear una Matriz de Decisiones, no se puede llamar ejecutivo”... !así de sencillo!.  Esta es una de las grandes diferencias entre los países subdesarrollados y los países desarrollados.  En los países desarrollados, las decisiones que afectan la vida y bienestar del pueblo, sus gobernantes las toman usando este procedimiento lógico y natural. En los países subdesarrollados como el Ecuador, las decisiones son tomadas sin ningún análisis; esto más bien por incapacidad y con alto grado de corrupción; porque muchas decisiones se toman para beneficio de unos pocos, los burócratas, los centralistas, los tenedores de la deuda... !los vivos!.</w:t>
      </w:r>
    </w:p>
    <w:p w:rsidR="008D59BF" w:rsidRPr="00657511" w:rsidRDefault="008D59BF">
      <w:pPr>
        <w:jc w:val="both"/>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 xml:space="preserve">La actual megacrisis que vive el país es por la absurda decisión del Sr. Presidente, asesorado por la Srta. Ministra de Finanzas, de subir la gasolina conforme sube el dólar; no se dan cuenta que </w:t>
      </w:r>
      <w:r w:rsidRPr="00657511">
        <w:rPr>
          <w:rFonts w:ascii="Times New Roman" w:hAnsi="Times New Roman"/>
          <w:b/>
          <w:szCs w:val="24"/>
        </w:rPr>
        <w:t>la cosa es al revés</w:t>
      </w:r>
      <w:r w:rsidRPr="00657511">
        <w:rPr>
          <w:rFonts w:ascii="Times New Roman" w:hAnsi="Times New Roman"/>
          <w:szCs w:val="24"/>
        </w:rPr>
        <w:t>; que el dólar sube cuando sube la gasolina; así es la nota:</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lastRenderedPageBreak/>
        <w:t>Cuando la gasolina estaba a S/. 8.000, el dólar a S/. 7.000; la gasolina a 11.000 y el dólar a 10.000; por último la gasolina a 14.000 y el dólar a 12.000; hablo de la Extra, porque la Super está a S/. 22.0000; es decir a US. $1.85, casi el doble de lo que cuesta en USA.</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Para los países pobres como el Ecuador, la gasolina es el elemento fundamental para su vida, es como la sangre; con una de las gasolinas más caras, pagada por uno de los pueblos más paupérrimos, no existe como el país salga adelante.  La actual megacrisis se debe a la tozudez de subir a 14.000 la Extra y a 22.000 la Super; este fue el detonante, porque a ese precio no puede vivir un país escuálido y moribundo en su economía.</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El Presidente Roosevelt en 1933, con el Proyecto del Valle Tenesi; generó energía eléctrica barata y así facilitó la consiguiente creación de empresas y de empleo, que fue una medida para salir de la peor RECESION en la historia de USA.  Sr. Presidente, esta es la única forma de generar los 700.000 empleos que prometió; porque ya van más de 700.000 desempleos... HAY QUE ACTIVAR LA PRODUCCION.</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La actual megacrisis que se inicia este mes de julio, tiene como detonante esta elevación de la gasolina; para solucionar el problema fundamental del Presupuesto del Estado: muchos egresos e insuficientes ingresos. Ante este problema, un verdadero Ejecutivo tiene que tomar decisiones... ¿cómo?: haciendo lo que todo Ejecutivo debe hacer, determinando las alternativas posibles y analizando o calculando sus resultados, los estados de la naturaleza.</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Sr. Presidente parece que sus asesores solamente le presentaron una alternativa:  1) subir mensualmente la gasolina, aumentar los impuestos y la facturación de los mini empresarios.  Ud. también tenía OTRAS ALTERNATIVAS, que no le presentaron: 2) racionar los impuestos y reducir la burocracia.</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 xml:space="preserve">El 1 de julio Ud. escogió la alternativa 1 ¿qué podría pasar?:    a) que el precio sea tal que el país colapse. b) que el pueblo acepte a regañadientes, como en los meses anteriores y; c) que no pase nada.  </w:t>
      </w:r>
      <w:r w:rsidRPr="00657511">
        <w:rPr>
          <w:rFonts w:ascii="Times New Roman" w:hAnsi="Times New Roman"/>
          <w:b/>
          <w:szCs w:val="24"/>
        </w:rPr>
        <w:t>Pasó a</w:t>
      </w:r>
      <w:r w:rsidRPr="00657511">
        <w:rPr>
          <w:rFonts w:ascii="Times New Roman" w:hAnsi="Times New Roman"/>
          <w:szCs w:val="24"/>
        </w:rPr>
        <w:t>) por lo siguiente:</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la mayoría de los 12 millones de ecuatorianos tienen su salario o ingresos congelados desde hace casi 10 años, porque periódicamente se sube el salario a los burócratas por el método de la compensación; EL MÍNIMO VITAL está en el mismo de S/. 100.000; y con el valor de 14.000 y 22.000 por las gasolinas, el país colapsó, la gente se quedó sin poder comer, los transportistas no podían operar... lo demás ya es sabido.  Esto se lo advirtieron, pero sus “asesores” no hicieron caso; lo único que les interesa  a como de lugar es: calcular la cantidad de ingresos para pagar la deuda.  Jamás considerarán reducir el tamaño del Estado con esa burocracia inútil e ineficiente; causa fundamental de la inflación y del desbalance del Presupuesto.</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 xml:space="preserve">Esta claro que una energía barata es el mejor medio para desarrollar un país y generar empleo; y más que todo de esta forma se elimina la inflación en forma considerablemente, además reduciendo los egresos; por esto, en otro artículo le recordaba a Ud. que prometió disminuir de 16 a 10 Ministerios (solo se necesitan 8).  También se debe eliminar varios organismos innecesarios incluyendo el Conam, los Consejos Provinciales, etc. que todo el mundo sabe que no prestan ningún beneficio. </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lastRenderedPageBreak/>
        <w:t>Si Ud. anuncia que va a tratar de resolver este problema, reduciendo la burocracia dorada asentada en la Capital, que maneja los Gobiernos y maneja las decisiones del Ejecutivo, todo el país lo aplaudirá y los paros se eliminarán.  En el Congreso se hizo una denuncia de los ecuatorianos que son portadores de la deuda, son los mismos que manejan la banca asentada en la Capital, que han manejado el Conam, Ministerio de Finanzas, Petroecuador, etc. son los representantes de los grupos de siempre que han centralizado todo en Quito incluyendo la Banca Nacional, y tratando de destruir la Banca de Guayaquil.</w:t>
      </w:r>
    </w:p>
    <w:p w:rsidR="008D59BF" w:rsidRPr="00657511" w:rsidRDefault="008D59BF">
      <w:pPr>
        <w:pStyle w:val="Textoindependiente"/>
        <w:rPr>
          <w:rFonts w:ascii="Times New Roman" w:hAnsi="Times New Roman"/>
          <w:szCs w:val="24"/>
        </w:rPr>
      </w:pPr>
    </w:p>
    <w:p w:rsidR="008D59BF" w:rsidRPr="00657511" w:rsidRDefault="008D59BF">
      <w:pPr>
        <w:pStyle w:val="Textoindependiente"/>
        <w:rPr>
          <w:rFonts w:ascii="Times New Roman" w:hAnsi="Times New Roman"/>
          <w:szCs w:val="24"/>
        </w:rPr>
      </w:pPr>
      <w:r w:rsidRPr="00657511">
        <w:rPr>
          <w:rFonts w:ascii="Times New Roman" w:hAnsi="Times New Roman"/>
          <w:szCs w:val="24"/>
        </w:rPr>
        <w:t>Sr. Presidente, Ud. escuchó una sola alternativa... se produjo un caos; esta sola alternativa que le presentan los grupos que lo único que les interesa es: subir las gasolinas para tener dinero para pagarse su deuda.  Sr. Presidente Ud. tiene que ver más allá de lo que estos grupos le dejan ver, para tomar decisiones adecuadas, porque de no ser así el país va al colapso total, a una miseria generalizada, que es lo más grave; y a Ud. la pérdida de su poder... ¡que no es tan grave!.</w:t>
      </w:r>
    </w:p>
    <w:sectPr w:rsidR="008D59BF" w:rsidRPr="00657511">
      <w:headerReference w:type="even" r:id="rId6"/>
      <w:headerReference w:type="default" r:id="rId7"/>
      <w:pgSz w:w="12242" w:h="15842" w:code="1"/>
      <w:pgMar w:top="1418"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3D" w:rsidRDefault="00E1573D">
      <w:r>
        <w:separator/>
      </w:r>
    </w:p>
  </w:endnote>
  <w:endnote w:type="continuationSeparator" w:id="1">
    <w:p w:rsidR="00E1573D" w:rsidRDefault="00E15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3D" w:rsidRDefault="00E1573D">
      <w:r>
        <w:separator/>
      </w:r>
    </w:p>
  </w:footnote>
  <w:footnote w:type="continuationSeparator" w:id="1">
    <w:p w:rsidR="00E1573D" w:rsidRDefault="00E15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EB" w:rsidRDefault="00034DE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34DEB" w:rsidRDefault="00034DE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EB" w:rsidRDefault="00034DE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1303">
      <w:rPr>
        <w:rStyle w:val="Nmerodepgina"/>
        <w:noProof/>
      </w:rPr>
      <w:t>1</w:t>
    </w:r>
    <w:r>
      <w:rPr>
        <w:rStyle w:val="Nmerodepgina"/>
      </w:rPr>
      <w:fldChar w:fldCharType="end"/>
    </w:r>
  </w:p>
  <w:p w:rsidR="00034DEB" w:rsidRDefault="00034DEB">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57511"/>
    <w:rsid w:val="00034DEB"/>
    <w:rsid w:val="00657511"/>
    <w:rsid w:val="00731303"/>
    <w:rsid w:val="008D59BF"/>
    <w:rsid w:val="00E157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eastAsia="en-US"/>
    </w:rPr>
  </w:style>
  <w:style w:type="paragraph" w:styleId="Ttulo1">
    <w:name w:val="heading 1"/>
    <w:basedOn w:val="Normal"/>
    <w:next w:val="Normal"/>
    <w:qFormat/>
    <w:pPr>
      <w:keepNext/>
      <w:jc w:val="both"/>
      <w:outlineLvl w:val="0"/>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Administrador</cp:lastModifiedBy>
  <cp:revision>2</cp:revision>
  <cp:lastPrinted>1999-11-30T18:15:00Z</cp:lastPrinted>
  <dcterms:created xsi:type="dcterms:W3CDTF">2009-08-14T17:38:00Z</dcterms:created>
  <dcterms:modified xsi:type="dcterms:W3CDTF">2009-08-14T17:38:00Z</dcterms:modified>
</cp:coreProperties>
</file>