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C" w:rsidRPr="0013321C" w:rsidRDefault="0013321C" w:rsidP="0013321C">
      <w:pPr>
        <w:spacing w:line="360" w:lineRule="auto"/>
        <w:jc w:val="both"/>
        <w:rPr>
          <w:rFonts w:ascii="Arial Narrow" w:hAnsi="Arial Narrow" w:cs="Arial"/>
        </w:rPr>
      </w:pPr>
    </w:p>
    <w:p w:rsidR="0013321C" w:rsidRPr="0013321C" w:rsidRDefault="0013321C" w:rsidP="0013321C">
      <w:pPr>
        <w:spacing w:line="360" w:lineRule="auto"/>
        <w:jc w:val="both"/>
        <w:rPr>
          <w:rFonts w:ascii="Arial Narrow" w:hAnsi="Arial Narrow" w:cs="Arial"/>
        </w:rPr>
      </w:pPr>
    </w:p>
    <w:p w:rsidR="0013321C" w:rsidRPr="0013321C" w:rsidRDefault="0023789D" w:rsidP="0013321C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INTRODUCCIÓ</w:t>
      </w:r>
      <w:r w:rsidR="0013321C" w:rsidRPr="0013321C">
        <w:rPr>
          <w:rFonts w:ascii="Arial Narrow" w:hAnsi="Arial Narrow" w:cs="Arial"/>
          <w:b/>
          <w:sz w:val="28"/>
          <w:szCs w:val="28"/>
        </w:rPr>
        <w:t>N</w:t>
      </w:r>
    </w:p>
    <w:p w:rsidR="0013321C" w:rsidRPr="0013321C" w:rsidRDefault="0013321C" w:rsidP="0013321C">
      <w:pPr>
        <w:spacing w:line="360" w:lineRule="auto"/>
        <w:jc w:val="both"/>
        <w:rPr>
          <w:rFonts w:ascii="Arial Narrow" w:hAnsi="Arial Narrow" w:cs="Arial"/>
          <w:b/>
        </w:rPr>
      </w:pPr>
    </w:p>
    <w:p w:rsidR="0013321C" w:rsidRPr="0013321C" w:rsidRDefault="0013321C" w:rsidP="0013321C">
      <w:pPr>
        <w:pStyle w:val="Normal12pt"/>
        <w:jc w:val="both"/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</w:p>
    <w:p w:rsidR="0013321C" w:rsidRPr="0013321C" w:rsidRDefault="0013321C" w:rsidP="0013321C">
      <w:pPr>
        <w:pStyle w:val="Normal12pt"/>
        <w:ind w:firstLine="454"/>
        <w:jc w:val="both"/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  <w:r w:rsidRPr="0013321C">
        <w:rPr>
          <w:rFonts w:ascii="Arial Narrow" w:hAnsi="Arial Narrow" w:cs="Arial"/>
          <w:b w:val="0"/>
          <w:bCs w:val="0"/>
          <w:color w:val="auto"/>
          <w:sz w:val="24"/>
          <w:szCs w:val="24"/>
        </w:rPr>
        <w:t>Desde hace algunos años, se viene desarrollando en forma creciente en varios países del mundo la denominada “educación a distancia”.  Como indica su nombre, la novedad consiste en que los alumnos que estudian bajo esta modalidad pueden hacerlo desde su casa.</w:t>
      </w:r>
    </w:p>
    <w:p w:rsidR="0013321C" w:rsidRPr="0013321C" w:rsidRDefault="0013321C" w:rsidP="0013321C">
      <w:pPr>
        <w:pStyle w:val="Normal12pt"/>
        <w:ind w:firstLine="454"/>
        <w:jc w:val="both"/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</w:p>
    <w:p w:rsidR="0013321C" w:rsidRPr="0013321C" w:rsidRDefault="0013321C" w:rsidP="0013321C">
      <w:pPr>
        <w:pStyle w:val="Normal12pt"/>
        <w:ind w:firstLine="454"/>
        <w:jc w:val="both"/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  <w:r w:rsidRPr="0013321C">
        <w:rPr>
          <w:rFonts w:ascii="Arial Narrow" w:hAnsi="Arial Narrow" w:cs="Arial"/>
          <w:b w:val="0"/>
          <w:bCs w:val="0"/>
          <w:color w:val="auto"/>
          <w:sz w:val="24"/>
          <w:szCs w:val="24"/>
        </w:rPr>
        <w:t>La  educación a distancia es aquella que desarrolla su programa sin la presencia f</w:t>
      </w:r>
      <w:r>
        <w:rPr>
          <w:rFonts w:ascii="Arial Narrow" w:hAnsi="Arial Narrow" w:cs="Arial"/>
          <w:b w:val="0"/>
          <w:bCs w:val="0"/>
          <w:color w:val="auto"/>
          <w:sz w:val="24"/>
          <w:szCs w:val="24"/>
        </w:rPr>
        <w:t xml:space="preserve">ísica del maestro y el alumno.  El correo, el teléfono, </w:t>
      </w:r>
      <w:smartTag w:uri="urn:schemas-microsoft-com:office:smarttags" w:element="PersonName">
        <w:smartTagPr>
          <w:attr w:name="ProductID" w:val="la Internet"/>
        </w:smartTagPr>
        <w:r w:rsidRPr="0013321C">
          <w:rPr>
            <w:rFonts w:ascii="Arial Narrow" w:hAnsi="Arial Narrow" w:cs="Arial"/>
            <w:b w:val="0"/>
            <w:bCs w:val="0"/>
            <w:color w:val="auto"/>
            <w:sz w:val="24"/>
            <w:szCs w:val="24"/>
          </w:rPr>
          <w:t>la Internet</w:t>
        </w:r>
      </w:smartTag>
      <w:r w:rsidRPr="0013321C">
        <w:rPr>
          <w:rFonts w:ascii="Arial Narrow" w:hAnsi="Arial Narrow" w:cs="Arial"/>
          <w:b w:val="0"/>
          <w:bCs w:val="0"/>
          <w:color w:val="auto"/>
          <w:sz w:val="24"/>
          <w:szCs w:val="24"/>
        </w:rPr>
        <w:t xml:space="preserve"> o incluso hasta un tutor de tiempo parcial son usados para servir de puente de comunicación.  De esta forma se puede estudiar desde cualquier lugar y a cualquier hora.  Aunque, en apariencia, parezca un proyecto para el futuro, la “educación a distancia” tiene en el presente un desarrollo muy importante.  En países como España, Chile, Argentina, Guatemala y México la educación a distancia es una modalidad educativa que se encuentra en auge en su sociedad actual.</w:t>
      </w:r>
    </w:p>
    <w:p w:rsidR="0013321C" w:rsidRPr="0013321C" w:rsidRDefault="0013321C" w:rsidP="0013321C">
      <w:pPr>
        <w:pStyle w:val="Normal12pt"/>
        <w:ind w:firstLine="454"/>
        <w:jc w:val="both"/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</w:p>
    <w:p w:rsidR="0013321C" w:rsidRPr="0013321C" w:rsidRDefault="0013321C" w:rsidP="0013321C">
      <w:pPr>
        <w:pStyle w:val="Normal12pt"/>
        <w:ind w:firstLine="454"/>
        <w:jc w:val="both"/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  <w:r w:rsidRPr="0013321C">
        <w:rPr>
          <w:rFonts w:ascii="Arial Narrow" w:hAnsi="Arial Narrow" w:cs="Arial"/>
          <w:b w:val="0"/>
          <w:bCs w:val="0"/>
          <w:color w:val="auto"/>
          <w:sz w:val="24"/>
          <w:szCs w:val="24"/>
        </w:rPr>
        <w:t>Aunque en Ecuador sea otra la realidad, este tipo de formación tiene gran repercusión en todo el mundo, ello se debe, entre otros motivos, a que las modalidades educativas tradicionales tienen problemas para dar respuesta a las necesidades formativas del momento, las mismas que se caracterizan por un aumento de la demanda de diversidad de cursos, la dificultad para asistir regularmente a un centro de formación y la expansión de la educación superior.  Ot</w:t>
      </w:r>
      <w:r>
        <w:rPr>
          <w:rFonts w:ascii="Arial Narrow" w:hAnsi="Arial Narrow" w:cs="Arial"/>
          <w:b w:val="0"/>
          <w:bCs w:val="0"/>
          <w:color w:val="auto"/>
          <w:sz w:val="24"/>
          <w:szCs w:val="24"/>
        </w:rPr>
        <w:t xml:space="preserve">ro factor de gran importancia y </w:t>
      </w:r>
      <w:r w:rsidRPr="0013321C">
        <w:rPr>
          <w:rFonts w:ascii="Arial Narrow" w:hAnsi="Arial Narrow" w:cs="Arial"/>
          <w:b w:val="0"/>
          <w:bCs w:val="0"/>
          <w:color w:val="auto"/>
          <w:sz w:val="24"/>
          <w:szCs w:val="24"/>
        </w:rPr>
        <w:t>considerado el detonante de esta nueva alternativa de formación es la actualización de la tecnología de la información.</w:t>
      </w:r>
    </w:p>
    <w:p w:rsidR="0013321C" w:rsidRPr="0013321C" w:rsidRDefault="0013321C" w:rsidP="0013321C">
      <w:pPr>
        <w:pStyle w:val="Normal12pt"/>
        <w:ind w:firstLine="454"/>
        <w:jc w:val="both"/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</w:p>
    <w:p w:rsidR="0013321C" w:rsidRPr="0013321C" w:rsidRDefault="0013321C" w:rsidP="0013321C">
      <w:pPr>
        <w:pStyle w:val="Normal12pt"/>
        <w:ind w:firstLine="454"/>
        <w:jc w:val="both"/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  <w:r w:rsidRPr="0013321C">
        <w:rPr>
          <w:rFonts w:ascii="Arial Narrow" w:hAnsi="Arial Narrow" w:cs="Arial"/>
          <w:b w:val="0"/>
          <w:bCs w:val="0"/>
          <w:color w:val="auto"/>
          <w:sz w:val="24"/>
          <w:szCs w:val="24"/>
        </w:rPr>
        <w:t>Hoy en día se utilizan los medios tradicionales (correspondencia, teléfono) para llevar a cabo el contact</w:t>
      </w:r>
      <w:r>
        <w:rPr>
          <w:rFonts w:ascii="Arial Narrow" w:hAnsi="Arial Narrow" w:cs="Arial"/>
          <w:b w:val="0"/>
          <w:bCs w:val="0"/>
          <w:color w:val="auto"/>
          <w:sz w:val="24"/>
          <w:szCs w:val="24"/>
        </w:rPr>
        <w:t xml:space="preserve">o entre profesorado y alumnado.  </w:t>
      </w:r>
      <w:r w:rsidRPr="0013321C">
        <w:rPr>
          <w:rFonts w:ascii="Arial Narrow" w:hAnsi="Arial Narrow" w:cs="Arial"/>
          <w:b w:val="0"/>
          <w:bCs w:val="0"/>
          <w:color w:val="auto"/>
          <w:sz w:val="24"/>
          <w:szCs w:val="24"/>
        </w:rPr>
        <w:t>Y en alguno de los centros, potencian la comunicación a través de Internet, hecho que delata un uso más normalizado de la tecnología.</w:t>
      </w:r>
    </w:p>
    <w:p w:rsidR="0013321C" w:rsidRPr="0013321C" w:rsidRDefault="0013321C" w:rsidP="0013321C">
      <w:pPr>
        <w:pStyle w:val="Normal12pt"/>
        <w:ind w:firstLine="454"/>
        <w:jc w:val="both"/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</w:p>
    <w:p w:rsidR="0013321C" w:rsidRPr="0013321C" w:rsidRDefault="0013321C" w:rsidP="0013321C">
      <w:pPr>
        <w:spacing w:line="360" w:lineRule="auto"/>
        <w:ind w:firstLine="454"/>
        <w:jc w:val="both"/>
        <w:rPr>
          <w:rFonts w:ascii="Arial Narrow" w:hAnsi="Arial Narrow" w:cs="Arial"/>
        </w:rPr>
      </w:pPr>
      <w:r w:rsidRPr="0013321C">
        <w:rPr>
          <w:rFonts w:ascii="Arial Narrow" w:hAnsi="Arial Narrow" w:cs="Arial"/>
        </w:rPr>
        <w:lastRenderedPageBreak/>
        <w:t>El Proyecto de Educación a Distancia busca contribuir al desarrollo educativo del país mediante la creación de d</w:t>
      </w:r>
      <w:r w:rsidR="006765AE">
        <w:rPr>
          <w:rFonts w:ascii="Arial Narrow" w:hAnsi="Arial Narrow" w:cs="Arial"/>
        </w:rPr>
        <w:t>iversos proyectos de educación</w:t>
      </w:r>
      <w:r w:rsidRPr="0013321C">
        <w:rPr>
          <w:rFonts w:ascii="Arial Narrow" w:hAnsi="Arial Narrow" w:cs="Arial"/>
        </w:rPr>
        <w:t xml:space="preserve">, incluso impulsar la aplicación, a la vez más amplia y selectiva, de las nuevas tecnologías en todo el ámbito educativo. </w:t>
      </w:r>
    </w:p>
    <w:p w:rsidR="0013321C" w:rsidRPr="0013321C" w:rsidRDefault="0013321C" w:rsidP="0013321C">
      <w:pPr>
        <w:spacing w:line="360" w:lineRule="auto"/>
        <w:ind w:firstLine="454"/>
        <w:jc w:val="both"/>
        <w:rPr>
          <w:rFonts w:ascii="Arial Narrow" w:hAnsi="Arial Narrow" w:cs="Arial"/>
        </w:rPr>
      </w:pPr>
    </w:p>
    <w:p w:rsidR="0013321C" w:rsidRPr="0013321C" w:rsidRDefault="0013321C" w:rsidP="0013321C">
      <w:pPr>
        <w:spacing w:line="360" w:lineRule="auto"/>
        <w:ind w:firstLine="454"/>
        <w:jc w:val="both"/>
        <w:rPr>
          <w:rFonts w:ascii="Arial Narrow" w:hAnsi="Arial Narrow" w:cs="Arial"/>
        </w:rPr>
      </w:pPr>
      <w:r w:rsidRPr="0013321C">
        <w:rPr>
          <w:rFonts w:ascii="Arial Narrow" w:hAnsi="Arial Narrow" w:cs="Arial"/>
        </w:rPr>
        <w:t xml:space="preserve">Así mismo aspira aportar en la tarea prioritaria de mejorar la cobertura y la calidad de la educación, y a su vez responder al incremento de su demanda, con calidad académica y factibilidad financiera. </w:t>
      </w:r>
    </w:p>
    <w:p w:rsidR="0013321C" w:rsidRPr="0013321C" w:rsidRDefault="0013321C" w:rsidP="0013321C">
      <w:pPr>
        <w:spacing w:line="360" w:lineRule="auto"/>
        <w:ind w:firstLine="454"/>
        <w:jc w:val="both"/>
        <w:rPr>
          <w:rFonts w:ascii="Arial Narrow" w:hAnsi="Arial Narrow" w:cs="Arial"/>
        </w:rPr>
      </w:pPr>
    </w:p>
    <w:p w:rsidR="0013321C" w:rsidRPr="0013321C" w:rsidRDefault="0013321C" w:rsidP="0013321C">
      <w:pPr>
        <w:spacing w:line="360" w:lineRule="auto"/>
        <w:ind w:firstLine="454"/>
        <w:jc w:val="both"/>
        <w:rPr>
          <w:rFonts w:ascii="Arial Narrow" w:hAnsi="Arial Narrow" w:cs="Arial"/>
        </w:rPr>
      </w:pPr>
      <w:r w:rsidRPr="0013321C">
        <w:rPr>
          <w:rFonts w:ascii="Arial Narrow" w:hAnsi="Arial Narrow" w:cs="Arial"/>
        </w:rPr>
        <w:t xml:space="preserve">Por ende, el objetivo general del Proyecto de Educación a Distancia es impulsar el mejoramiento del proceso educativo brindando facilidades de acceso a la educación, tanto logística como económicamente. </w:t>
      </w:r>
    </w:p>
    <w:p w:rsidR="0013321C" w:rsidRPr="0013321C" w:rsidRDefault="0013321C" w:rsidP="0013321C">
      <w:pPr>
        <w:spacing w:before="100" w:beforeAutospacing="1" w:after="100" w:afterAutospacing="1" w:line="360" w:lineRule="auto"/>
        <w:ind w:firstLine="454"/>
        <w:jc w:val="both"/>
        <w:rPr>
          <w:rFonts w:ascii="Arial Narrow" w:hAnsi="Arial Narrow" w:cs="Arial"/>
          <w:b/>
        </w:rPr>
      </w:pPr>
      <w:r w:rsidRPr="0013321C">
        <w:rPr>
          <w:rFonts w:ascii="Arial Narrow" w:hAnsi="Arial Narrow" w:cs="Arial"/>
        </w:rPr>
        <w:t>Podemos afirmar que la implementación de este proyecto causará un impacto totalmente positivo a nivel socio-económico ya que mediante la apertura de este Inst</w:t>
      </w:r>
      <w:r w:rsidR="006765AE">
        <w:rPr>
          <w:rFonts w:ascii="Arial Narrow" w:hAnsi="Arial Narrow" w:cs="Arial"/>
        </w:rPr>
        <w:t xml:space="preserve">ituto de Educación a Distancia </w:t>
      </w:r>
      <w:r w:rsidRPr="0013321C">
        <w:rPr>
          <w:rFonts w:ascii="Arial Narrow" w:hAnsi="Arial Narrow" w:cs="Arial"/>
        </w:rPr>
        <w:t>se podría llegar a establecer un servicio educativo que supere los niveles de calidad preestablecidos, fortaleciendo los procesos de enseñanza – aprendizaje acorde con las exigencias modernas.</w:t>
      </w:r>
    </w:p>
    <w:sectPr w:rsidR="0013321C" w:rsidRPr="0013321C" w:rsidSect="002D1A94">
      <w:pgSz w:w="11907" w:h="16840" w:code="9"/>
      <w:pgMar w:top="1418" w:right="1701" w:bottom="1418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3321C"/>
    <w:rsid w:val="0013321C"/>
    <w:rsid w:val="0023789D"/>
    <w:rsid w:val="002D1A94"/>
    <w:rsid w:val="003228E5"/>
    <w:rsid w:val="0067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21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rmal12pt">
    <w:name w:val="Normal + 12 pt"/>
    <w:aliases w:val="Interlineado:  1,5 líneas + Times New Roman,12 pt,Justificado,Primera línea:  0,63 cm,5 líne..."/>
    <w:basedOn w:val="Normal"/>
    <w:rsid w:val="0013321C"/>
    <w:pPr>
      <w:spacing w:line="360" w:lineRule="auto"/>
    </w:pPr>
    <w:rPr>
      <w:rFonts w:ascii="Tahoma" w:hAnsi="Tahoma" w:cs="Tahoma"/>
      <w:b/>
      <w:bCs/>
      <w:color w:val="000000"/>
      <w:sz w:val="26"/>
      <w:szCs w:val="2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INTRODUCCION</vt:lpstr>
    </vt:vector>
  </TitlesOfParts>
  <Company>GV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</dc:title>
  <dc:subject/>
  <dc:creator>Galo Villacrés</dc:creator>
  <cp:keywords/>
  <dc:description/>
  <cp:lastModifiedBy>Administrador</cp:lastModifiedBy>
  <cp:revision>2</cp:revision>
  <dcterms:created xsi:type="dcterms:W3CDTF">2009-11-09T16:32:00Z</dcterms:created>
  <dcterms:modified xsi:type="dcterms:W3CDTF">2009-11-09T16:32:00Z</dcterms:modified>
</cp:coreProperties>
</file>