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35" w:rsidRDefault="00E23579" w:rsidP="00E23579">
      <w:pPr>
        <w:jc w:val="center"/>
        <w:rPr>
          <w:b/>
        </w:rPr>
      </w:pPr>
      <w:r w:rsidRPr="00E23579">
        <w:rPr>
          <w:b/>
        </w:rPr>
        <w:t xml:space="preserve">COMUNICADO OFICIAL DEL DEPARTAMENTO DE ING. MARÍTIMA DE LA ESPOL: </w:t>
      </w:r>
      <w:r>
        <w:rPr>
          <w:b/>
        </w:rPr>
        <w:t>EN DIARIO EL UNIVERSO</w:t>
      </w:r>
    </w:p>
    <w:p w:rsidR="00E23579" w:rsidRDefault="00E23579" w:rsidP="00E23579">
      <w:pPr>
        <w:jc w:val="right"/>
        <w:rPr>
          <w:b/>
        </w:rPr>
      </w:pPr>
    </w:p>
    <w:p w:rsidR="00E23579" w:rsidRPr="00E23579" w:rsidRDefault="00EC1D35" w:rsidP="00E23579">
      <w:pPr>
        <w:jc w:val="right"/>
        <w:rPr>
          <w:b/>
        </w:rPr>
      </w:pPr>
      <w:r w:rsidRPr="00E23579">
        <w:rPr>
          <w:b/>
        </w:rPr>
        <w:t>Enero de 1972</w:t>
      </w:r>
    </w:p>
    <w:p w:rsidR="00E23579" w:rsidRPr="00E23579" w:rsidRDefault="005E1F64" w:rsidP="00E23579">
      <w:pPr>
        <w:jc w:val="right"/>
        <w:rPr>
          <w:b/>
        </w:rPr>
      </w:pPr>
      <w:r w:rsidRPr="00E23579">
        <w:rPr>
          <w:b/>
        </w:rPr>
        <w:t xml:space="preserve">ING. HUGO TOBAR </w:t>
      </w:r>
    </w:p>
    <w:p w:rsidR="005E1F64" w:rsidRPr="00E23579" w:rsidRDefault="00E23579" w:rsidP="00E23579">
      <w:pPr>
        <w:jc w:val="right"/>
        <w:rPr>
          <w:b/>
        </w:rPr>
      </w:pPr>
      <w:r w:rsidRPr="00E23579">
        <w:rPr>
          <w:b/>
        </w:rPr>
        <w:t>D</w:t>
      </w:r>
      <w:r w:rsidR="005E1F64" w:rsidRPr="00E23579">
        <w:rPr>
          <w:b/>
        </w:rPr>
        <w:t>IRECTOR DEL DEPARTAMENTO</w:t>
      </w:r>
    </w:p>
    <w:p w:rsidR="00EC1D35" w:rsidRDefault="00EC1D35" w:rsidP="005E1F64">
      <w:pPr>
        <w:jc w:val="center"/>
        <w:rPr>
          <w:b/>
        </w:rPr>
      </w:pPr>
    </w:p>
    <w:p w:rsidR="005E1F64" w:rsidRDefault="005E1F64" w:rsidP="005E1F64">
      <w:pPr>
        <w:jc w:val="center"/>
      </w:pPr>
      <w:r>
        <w:rPr>
          <w:b/>
        </w:rPr>
        <w:t>LA ESCUELA SUPERIOR POLITÉCNICA DEL LITORAL ANTE EL DESARROLLO MARÍTIMO DEL PAIS</w:t>
      </w:r>
    </w:p>
    <w:p w:rsidR="005E1F64" w:rsidRDefault="005E1F64" w:rsidP="005E1F64">
      <w:pPr>
        <w:jc w:val="both"/>
      </w:pPr>
    </w:p>
    <w:p w:rsidR="005E1F64" w:rsidRDefault="005E1F64" w:rsidP="005E1F64">
      <w:pPr>
        <w:jc w:val="both"/>
      </w:pPr>
      <w:r>
        <w:t>La Escuela Superior Politécnica del Litoral y en especial su Departamento de Ingeniería Marítima y Ciencias del Mar, trata de ser cada día un mejor centro de formación de profesionales y de investigación de los recursos del mar.  Quiere cumplir con la misión que el país le ha encomendado como Centro de Estudios Superiores de estas Ciencias; es decir, señalar en forma verdadera y específica, en lo que le compete, los caminos y metas a los que el país debe llegar en la explotación de estos recursos.</w:t>
      </w:r>
    </w:p>
    <w:p w:rsidR="005E1F64" w:rsidRDefault="005E1F64" w:rsidP="005E1F64">
      <w:pPr>
        <w:jc w:val="both"/>
      </w:pPr>
    </w:p>
    <w:p w:rsidR="005E1F64" w:rsidRDefault="005E1F64" w:rsidP="005E1F64">
      <w:pPr>
        <w:jc w:val="both"/>
      </w:pPr>
      <w:r>
        <w:t>El mar nos ofrece amplios e incalculables productos alimenticios; su subsuelo contiene grandes cantidades de minerales, gas, petróleo; nos brinda energía y agua para poder aplacar la sed de una gran mayoría de ecuatorianos que habitan en la zona desértica de nuestra costa; y, por último, el mar es el mejor y más barato medio de transportación entre los pueblos y a través de él, el país moviliza casi todo su comercio exterior.  Las grandes potencias en momentos cruciales de su existencia, para resolver su más grave problema, acudieron y acuden a Universidades y Centros de Investigación en busca de soluciones; cuando problemas urbanísticos o socio económicos</w:t>
      </w:r>
      <w:r w:rsidR="00E23579">
        <w:t xml:space="preserve"> </w:t>
      </w:r>
      <w:r>
        <w:lastRenderedPageBreak/>
        <w:t>atentaron contra la vida colectiva, las Universidades y estos Centros de Investigaciones, indicaron el camino de las soluciones.</w:t>
      </w:r>
    </w:p>
    <w:p w:rsidR="005E1F64" w:rsidRDefault="005E1F64" w:rsidP="005E1F64">
      <w:pPr>
        <w:jc w:val="both"/>
      </w:pPr>
    </w:p>
    <w:p w:rsidR="005E1F64" w:rsidRDefault="005E1F64" w:rsidP="005E1F64">
      <w:pPr>
        <w:jc w:val="both"/>
      </w:pPr>
      <w:r>
        <w:t xml:space="preserve">Quizás, comparado con los anteriores problemas, los nuestros han sido de otro tipo; pero no menos trascendentales: encontrar fuentes de recursos y trabajo para el pueblo ecuatoriano; elaborar proyectos de desarrollo que han sido conducidos por empresas extranjeras para llegar a conocer y saber lo que tenemos y lo que podemos explotar, a veces, sin ser lo mejor para el interés ecuatoriano.  Por eso, queremos ser nosotros el Centro de Investigación, la Universidad donde encontremos los medios para combatir el hambre de los pobres de la Patria.  </w:t>
      </w:r>
    </w:p>
    <w:p w:rsidR="005E1F64" w:rsidRDefault="005E1F64" w:rsidP="005E1F64">
      <w:pPr>
        <w:jc w:val="both"/>
      </w:pPr>
    </w:p>
    <w:p w:rsidR="005E1F64" w:rsidRDefault="005E1F64" w:rsidP="005E1F64">
      <w:pPr>
        <w:jc w:val="both"/>
      </w:pPr>
      <w:r>
        <w:t>Conocemos que en el Pacifico Sur de América Latina, el Ecuador solamente explota el 0,5% de productos de pesca; siendo nuestros recursos los mayores, más ricos y más variados.</w:t>
      </w:r>
    </w:p>
    <w:p w:rsidR="005E1F64" w:rsidRDefault="005E1F64" w:rsidP="005E1F64">
      <w:pPr>
        <w:jc w:val="both"/>
      </w:pPr>
    </w:p>
    <w:p w:rsidR="005E1F64" w:rsidRDefault="005E1F64" w:rsidP="005E1F64">
      <w:pPr>
        <w:jc w:val="both"/>
      </w:pPr>
      <w:r>
        <w:t>De los dos y medio millones de toneladas de carga de importación y exportación que pasan por los puertos ecuatorianos, menos del 5% es transportado en barcos nacionales.  Todos los estudios y construcciones de puertos e instalaciones marítimas en general han sido hechos por agencias internacionales.</w:t>
      </w:r>
    </w:p>
    <w:p w:rsidR="005E1F64" w:rsidRDefault="005E1F64" w:rsidP="005E1F64">
      <w:pPr>
        <w:jc w:val="both"/>
      </w:pPr>
    </w:p>
    <w:p w:rsidR="005E1F64" w:rsidRDefault="005E1F64" w:rsidP="005E1F64">
      <w:pPr>
        <w:jc w:val="both"/>
      </w:pPr>
      <w:r>
        <w:t xml:space="preserve">La construcción de barcos ha estado circunscrita a pequeñas embarcaciones de madera y muy pocos de acero de menor tonelaje; todos los proyectos de abastecimiento de agua a la zona desértica de nuestro litoral, se han formulado a base del transporte por medio de cañería y represas desde </w:t>
      </w:r>
      <w:r>
        <w:lastRenderedPageBreak/>
        <w:t xml:space="preserve">lugares distantes del país con grandes costos y a veces muy poco resultado.  </w:t>
      </w:r>
    </w:p>
    <w:p w:rsidR="005E1F64" w:rsidRDefault="005E1F64" w:rsidP="005E1F64">
      <w:pPr>
        <w:jc w:val="both"/>
      </w:pPr>
    </w:p>
    <w:p w:rsidR="005E1F64" w:rsidRDefault="005E1F64" w:rsidP="005E1F64">
      <w:pPr>
        <w:jc w:val="both"/>
      </w:pPr>
      <w:r>
        <w:t>En particular nuestra riqueza ictiologica del atún, explotada y usufructuada por extranjeros, nos presenta las siguientes alternativas: cobrar veinte dólares por tonelada como derecho de pesca, pudiendo nosotros pescar y vender a quinientos solares en el mercado mundial y si lo industrializamos conseguir mil dólares por la misma tonelada.  Nuestra mercadería, nuestro banano es transportado no solamente en buques de bandera extranjera, sino construido en el extranjero y tripulado por extranjeros, perdiendo millones por concepto de fletes que nos corresponde porque la carga es nuestra y ese producto es ecuatoriano, quitando fuentes de trabajo a nuestros hermanos.</w:t>
      </w:r>
    </w:p>
    <w:p w:rsidR="005E1F64" w:rsidRDefault="005E1F64" w:rsidP="005E1F64">
      <w:pPr>
        <w:jc w:val="both"/>
      </w:pPr>
    </w:p>
    <w:p w:rsidR="005E1F64" w:rsidRDefault="005E1F64" w:rsidP="005E1F64">
      <w:pPr>
        <w:jc w:val="both"/>
      </w:pPr>
      <w:r>
        <w:t xml:space="preserve">La Escuela Superior Politécnica del Litoral ha desarrollado en forma amplia su Departamento de Ciencias del Mar.  Ha cristalizado un préstamo del Banco Interamericano de Desarrollo para dotarse de mejores equipos, laboratorios y facilidades de investigación; este Departamento nació bajo el regazo de la Armada ya que desde su creación, sus oficiales y </w:t>
      </w:r>
      <w:r>
        <w:rPr>
          <w:u w:val="single"/>
        </w:rPr>
        <w:t>como así debió ser</w:t>
      </w:r>
      <w:r>
        <w:t>, fueron quienes impulsaron el desarrollo de las Ciencias del Mar para poder hoy estar en capacidad de analizar por el estudio y la investigación y que lo hacemos conocer al país, como utilizar para nosotros nuestro mar.</w:t>
      </w:r>
    </w:p>
    <w:p w:rsidR="005E1F64" w:rsidRDefault="005E1F64" w:rsidP="005E1F64">
      <w:pPr>
        <w:jc w:val="both"/>
      </w:pPr>
    </w:p>
    <w:p w:rsidR="005E1F64" w:rsidRDefault="005E1F64" w:rsidP="005E1F64">
      <w:pPr>
        <w:jc w:val="both"/>
      </w:pPr>
      <w:r>
        <w:t xml:space="preserve">Esta colaboración con la Armada ha sido y es presente, ya que con ella hemos intercambiado beneficios; hemos aprendido de sus profesores, hemos enseñado a sus alumnos y la hemos </w:t>
      </w:r>
      <w:r>
        <w:lastRenderedPageBreak/>
        <w:t>suministrado de personal técnico.  Esperamos marchar siempre así, ya que las dos Instituciones siempre dedicadas al servicio puro de la patria, pueden darle al país algo de las riquezas que el mar ecuatoriano encierra; colaboración en la que nosotros cumpliremos nuestra misión de prepara los ingenieros y técnicos y realizar la investigación y encontrar las soluciones a los problemas del mar.  Queremos que la Armada nos comprenda, ya que no cumpliremos mutuos cometidos si no vamos de la mano y se nos interprete la sana intención de exposiciones anteriores, que nunca fueron dirigidas a ella, sino contra los intereses de grupos y falsas empresas que quieren siempre hacerse presente.</w:t>
      </w:r>
    </w:p>
    <w:p w:rsidR="005E1F64" w:rsidRDefault="005E1F64" w:rsidP="005E1F64">
      <w:pPr>
        <w:jc w:val="both"/>
      </w:pPr>
    </w:p>
    <w:p w:rsidR="005E1F64" w:rsidRDefault="005E1F64" w:rsidP="005E1F64">
      <w:pPr>
        <w:jc w:val="both"/>
      </w:pPr>
      <w:r>
        <w:t xml:space="preserve">Para concluir, sabemos que si no se dan los pasos definitivos para la instalación de los astilleros en el Ecuador para que en un futuro no muy lejano, la Armada y nosotros seamos capaces de construir </w:t>
      </w:r>
      <w:r>
        <w:rPr>
          <w:u w:val="single"/>
        </w:rPr>
        <w:t xml:space="preserve"> todas</w:t>
      </w:r>
      <w:r>
        <w:t xml:space="preserve"> nuestras naves que pesquen en el mar ecuatoriano, </w:t>
      </w:r>
      <w:r>
        <w:rPr>
          <w:u w:val="single"/>
        </w:rPr>
        <w:t>todos</w:t>
      </w:r>
      <w:r>
        <w:t xml:space="preserve"> los cargueros que transporten la carga ecuatoriana, nada habremos hecho para el bien de las grandes masas ecuatorianas que tanta falta le hace un pedazo de pan.  </w:t>
      </w:r>
    </w:p>
    <w:p w:rsidR="005E1F64" w:rsidRDefault="005E1F64" w:rsidP="005E1F64">
      <w:pPr>
        <w:jc w:val="both"/>
      </w:pPr>
    </w:p>
    <w:p w:rsidR="005E1F64" w:rsidRDefault="005E1F64" w:rsidP="005E1F64">
      <w:pPr>
        <w:jc w:val="both"/>
      </w:pPr>
      <w:r>
        <w:t xml:space="preserve">Por estos motivos, la Escuela Superior Politécnica del Litoral ha apoyado el actual proyecto de Complejo Pesquero, que incluye un Astillero Varadero como base inicial para emprender definitivamente a lo que serán los Astilleros de Construcción Naval Ecuatorianos, de los cuales en un futuro próximo, barcos de </w:t>
      </w:r>
      <w:r>
        <w:rPr>
          <w:u w:val="single"/>
        </w:rPr>
        <w:t>100.000</w:t>
      </w:r>
      <w:r>
        <w:t xml:space="preserve"> toneladas bajen al mar desde sus gradas.</w:t>
      </w:r>
    </w:p>
    <w:p w:rsidR="005E1F64" w:rsidRDefault="005E1F64" w:rsidP="005E1F64">
      <w:pPr>
        <w:jc w:val="both"/>
      </w:pPr>
    </w:p>
    <w:p w:rsidR="005E1F64" w:rsidRDefault="005E1F64" w:rsidP="005E1F64">
      <w:pPr>
        <w:jc w:val="both"/>
      </w:pPr>
      <w:r>
        <w:lastRenderedPageBreak/>
        <w:t>No podemos seguir comprando mano de obra extranjera, es hora de pensar en vender mano de obra y talento ecuatorianos, que bastante lo tenemos.  Esta frase debe ser la consigna de nuestra nacionalidad.</w:t>
      </w:r>
    </w:p>
    <w:p w:rsidR="005E1F64" w:rsidRDefault="005E1F64" w:rsidP="005E1F64">
      <w:pPr>
        <w:jc w:val="both"/>
      </w:pPr>
    </w:p>
    <w:p w:rsidR="005E1F64" w:rsidRPr="00310E47" w:rsidRDefault="00EC1D35" w:rsidP="005E1F64">
      <w:pPr>
        <w:jc w:val="both"/>
        <w:rPr>
          <w:b/>
          <w:u w:val="single"/>
        </w:rPr>
      </w:pPr>
      <w:r w:rsidRPr="00310E47">
        <w:rPr>
          <w:b/>
          <w:u w:val="single"/>
        </w:rPr>
        <w:t>Nota: Este comunicado mal interpretado por un resentido</w:t>
      </w:r>
    </w:p>
    <w:p w:rsidR="00EC1D35" w:rsidRPr="00310E47" w:rsidRDefault="00EC1D35" w:rsidP="005E1F64">
      <w:pPr>
        <w:jc w:val="both"/>
        <w:rPr>
          <w:b/>
          <w:u w:val="single"/>
        </w:rPr>
      </w:pPr>
      <w:r w:rsidRPr="00310E47">
        <w:rPr>
          <w:b/>
          <w:u w:val="single"/>
        </w:rPr>
        <w:t xml:space="preserve">Ex profesor trajo un entredicho con la Armada del Ecuador </w:t>
      </w:r>
    </w:p>
    <w:p w:rsidR="005E1F64" w:rsidRDefault="005E1F64" w:rsidP="005E1F64">
      <w:pPr>
        <w:jc w:val="both"/>
      </w:pPr>
    </w:p>
    <w:p w:rsidR="005E1F64" w:rsidRDefault="005E1F64" w:rsidP="005E1F64">
      <w:pPr>
        <w:jc w:val="both"/>
      </w:pPr>
    </w:p>
    <w:p w:rsidR="005E1F64" w:rsidRDefault="005E1F64" w:rsidP="005E1F64">
      <w:pPr>
        <w:jc w:val="both"/>
      </w:pPr>
    </w:p>
    <w:p w:rsidR="005E1F64" w:rsidRDefault="005E1F64" w:rsidP="005E1F64">
      <w:pPr>
        <w:jc w:val="both"/>
      </w:pPr>
    </w:p>
    <w:p w:rsidR="005E1F64" w:rsidRDefault="005E1F64" w:rsidP="005E1F64">
      <w:pPr>
        <w:jc w:val="both"/>
      </w:pPr>
    </w:p>
    <w:sectPr w:rsidR="005E1F64" w:rsidSect="00E23579">
      <w:headerReference w:type="even" r:id="rId6"/>
      <w:headerReference w:type="default" r:id="rId7"/>
      <w:pgSz w:w="9360" w:h="12960" w:code="1"/>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B6B06">
      <w:r>
        <w:separator/>
      </w:r>
    </w:p>
  </w:endnote>
  <w:endnote w:type="continuationSeparator" w:id="1">
    <w:p w:rsidR="00000000" w:rsidRDefault="005B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B6B06">
      <w:r>
        <w:separator/>
      </w:r>
    </w:p>
  </w:footnote>
  <w:footnote w:type="continuationSeparator" w:id="1">
    <w:p w:rsidR="00000000" w:rsidRDefault="005B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35" w:rsidRDefault="00EC1D35" w:rsidP="00E23579">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EC1D35" w:rsidRDefault="00EC1D35" w:rsidP="00E23579">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35" w:rsidRDefault="00EC1D35" w:rsidP="00E23579">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6B06">
      <w:rPr>
        <w:rStyle w:val="Nmerodepgina"/>
        <w:noProof/>
      </w:rPr>
      <w:t>2</w:t>
    </w:r>
    <w:r>
      <w:rPr>
        <w:rStyle w:val="Nmerodepgina"/>
      </w:rPr>
      <w:fldChar w:fldCharType="end"/>
    </w:r>
  </w:p>
  <w:p w:rsidR="00EC1D35" w:rsidRDefault="00EC1D35" w:rsidP="00E23579">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20"/>
  <w:noPunctuationKerning/>
  <w:characterSpacingControl w:val="doNotCompress"/>
  <w:footnotePr>
    <w:footnote w:id="0"/>
    <w:footnote w:id="1"/>
  </w:footnotePr>
  <w:endnotePr>
    <w:endnote w:id="0"/>
    <w:endnote w:id="1"/>
  </w:endnotePr>
  <w:compat/>
  <w:rsids>
    <w:rsidRoot w:val="005E1F64"/>
    <w:rsid w:val="00310E47"/>
    <w:rsid w:val="005B6B06"/>
    <w:rsid w:val="005E1F64"/>
    <w:rsid w:val="00E23579"/>
    <w:rsid w:val="00EC1D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64"/>
    <w:pPr>
      <w:overflowPunct w:val="0"/>
      <w:autoSpaceDE w:val="0"/>
      <w:autoSpaceDN w:val="0"/>
      <w:adjustRightInd w:val="0"/>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E1F64"/>
    <w:pPr>
      <w:tabs>
        <w:tab w:val="center" w:pos="4320"/>
        <w:tab w:val="right" w:pos="8640"/>
      </w:tabs>
    </w:pPr>
  </w:style>
  <w:style w:type="character" w:styleId="Nmerodepgina">
    <w:name w:val="page number"/>
    <w:basedOn w:val="Fuentedeprrafopredeter"/>
    <w:rsid w:val="005E1F64"/>
  </w:style>
</w:styles>
</file>

<file path=word/webSettings.xml><?xml version="1.0" encoding="utf-8"?>
<w:webSettings xmlns:r="http://schemas.openxmlformats.org/officeDocument/2006/relationships" xmlns:w="http://schemas.openxmlformats.org/wordprocessingml/2006/main">
  <w:divs>
    <w:div w:id="4105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JENELE &amp; HUGO</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JENUGO</dc:creator>
  <cp:keywords/>
  <cp:lastModifiedBy>Vinculos</cp:lastModifiedBy>
  <cp:revision>2</cp:revision>
  <dcterms:created xsi:type="dcterms:W3CDTF">2009-10-07T18:49:00Z</dcterms:created>
  <dcterms:modified xsi:type="dcterms:W3CDTF">2009-10-07T18:49:00Z</dcterms:modified>
</cp:coreProperties>
</file>