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48" w:type="dxa"/>
        <w:tblLook w:val="01E0" w:firstRow="1" w:lastRow="1" w:firstColumn="1" w:lastColumn="1" w:noHBand="0" w:noVBand="0"/>
      </w:tblPr>
      <w:tblGrid>
        <w:gridCol w:w="1080"/>
        <w:gridCol w:w="3844"/>
        <w:gridCol w:w="1436"/>
      </w:tblGrid>
      <w:tr w:rsidR="00767CBF" w:rsidRPr="00186035" w:rsidTr="004A5198">
        <w:trPr>
          <w:trHeight w:val="284"/>
        </w:trPr>
        <w:tc>
          <w:tcPr>
            <w:tcW w:w="1080" w:type="dxa"/>
            <w:vAlign w:val="center"/>
          </w:tcPr>
          <w:p w:rsidR="00767CBF" w:rsidRPr="00186035" w:rsidRDefault="00767CBF" w:rsidP="004A5198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6035">
              <w:rPr>
                <w:rFonts w:ascii="Arial" w:hAnsi="Arial" w:cs="Arial"/>
                <w:i/>
                <w:sz w:val="18"/>
                <w:szCs w:val="18"/>
              </w:rPr>
              <w:t>Profesor:</w:t>
            </w:r>
          </w:p>
        </w:tc>
        <w:tc>
          <w:tcPr>
            <w:tcW w:w="3844" w:type="dxa"/>
            <w:vAlign w:val="center"/>
          </w:tcPr>
          <w:p w:rsidR="00767CBF" w:rsidRPr="00186035" w:rsidRDefault="00767CBF" w:rsidP="004A5198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6035">
              <w:rPr>
                <w:rFonts w:ascii="Arial" w:hAnsi="Arial" w:cs="Arial"/>
                <w:i/>
                <w:sz w:val="18"/>
                <w:szCs w:val="18"/>
              </w:rPr>
              <w:t xml:space="preserve">ING. </w:t>
            </w:r>
            <w:r>
              <w:rPr>
                <w:rFonts w:ascii="Arial" w:hAnsi="Arial" w:cs="Arial"/>
                <w:i/>
                <w:sz w:val="18"/>
                <w:szCs w:val="18"/>
              </w:rPr>
              <w:t>WASHINGTON MEDINA</w:t>
            </w:r>
            <w:r w:rsidRPr="0018603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M.</w:t>
            </w:r>
            <w:r w:rsidRPr="0018603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436" w:type="dxa"/>
            <w:vAlign w:val="center"/>
          </w:tcPr>
          <w:p w:rsidR="00767CBF" w:rsidRPr="00186035" w:rsidRDefault="00767CBF" w:rsidP="004A5198">
            <w:pPr>
              <w:ind w:right="-2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6035">
              <w:rPr>
                <w:rFonts w:ascii="Arial" w:hAnsi="Arial" w:cs="Arial"/>
                <w:sz w:val="18"/>
                <w:szCs w:val="18"/>
              </w:rPr>
              <w:t>(     )</w:t>
            </w:r>
          </w:p>
        </w:tc>
      </w:tr>
      <w:tr w:rsidR="00767CBF" w:rsidRPr="00186035" w:rsidTr="004A5198">
        <w:trPr>
          <w:trHeight w:val="284"/>
        </w:trPr>
        <w:tc>
          <w:tcPr>
            <w:tcW w:w="1080" w:type="dxa"/>
            <w:vAlign w:val="center"/>
          </w:tcPr>
          <w:p w:rsidR="00767CBF" w:rsidRPr="00186035" w:rsidRDefault="00767CBF" w:rsidP="004A5198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3844" w:type="dxa"/>
            <w:vAlign w:val="center"/>
          </w:tcPr>
          <w:p w:rsidR="00767CBF" w:rsidRPr="00186035" w:rsidRDefault="00767CBF" w:rsidP="004A5198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6035">
              <w:rPr>
                <w:rFonts w:ascii="Arial" w:hAnsi="Arial" w:cs="Arial"/>
                <w:i/>
                <w:sz w:val="18"/>
                <w:szCs w:val="18"/>
              </w:rPr>
              <w:t>ING. ALBERTO TAMA FRANCO</w:t>
            </w:r>
          </w:p>
        </w:tc>
        <w:tc>
          <w:tcPr>
            <w:tcW w:w="1436" w:type="dxa"/>
            <w:vAlign w:val="center"/>
          </w:tcPr>
          <w:p w:rsidR="00767CBF" w:rsidRPr="00186035" w:rsidRDefault="00767CBF" w:rsidP="004A5198">
            <w:pPr>
              <w:ind w:right="-21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     </w:t>
            </w:r>
            <w:r w:rsidRPr="001860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:rsidR="00767CBF" w:rsidRPr="004764FB" w:rsidRDefault="00767CBF" w:rsidP="00767CBF">
      <w:pPr>
        <w:ind w:right="-211"/>
        <w:jc w:val="center"/>
        <w:rPr>
          <w:rFonts w:ascii="Arial" w:hAnsi="Arial" w:cs="Arial"/>
          <w:i/>
          <w:sz w:val="18"/>
          <w:szCs w:val="18"/>
        </w:rPr>
      </w:pPr>
    </w:p>
    <w:p w:rsidR="00767CBF" w:rsidRPr="00AA1814" w:rsidRDefault="00767CBF" w:rsidP="00767CBF">
      <w:pPr>
        <w:ind w:right="-211"/>
        <w:rPr>
          <w:sz w:val="16"/>
          <w:szCs w:val="16"/>
        </w:rPr>
      </w:pPr>
    </w:p>
    <w:p w:rsidR="00767CBF" w:rsidRPr="000774C1" w:rsidRDefault="00767CBF" w:rsidP="00767CBF">
      <w:pPr>
        <w:ind w:right="-211"/>
        <w:jc w:val="both"/>
        <w:rPr>
          <w:rFonts w:ascii="Arial" w:hAnsi="Arial" w:cs="Arial"/>
          <w:i/>
          <w:sz w:val="20"/>
          <w:szCs w:val="20"/>
        </w:rPr>
      </w:pPr>
      <w:r w:rsidRPr="000774C1">
        <w:rPr>
          <w:rFonts w:ascii="Arial" w:hAnsi="Arial" w:cs="Arial"/>
          <w:b/>
          <w:i/>
          <w:caps/>
          <w:sz w:val="20"/>
          <w:szCs w:val="20"/>
        </w:rPr>
        <w:t xml:space="preserve">primera evaluación </w:t>
      </w:r>
      <w:r>
        <w:rPr>
          <w:rFonts w:ascii="Arial" w:hAnsi="Arial" w:cs="Arial"/>
          <w:b/>
          <w:i/>
          <w:caps/>
          <w:sz w:val="20"/>
          <w:szCs w:val="20"/>
        </w:rPr>
        <w:t xml:space="preserve">                                             </w:t>
      </w:r>
      <w:r w:rsidRPr="000774C1">
        <w:rPr>
          <w:rFonts w:ascii="Arial" w:hAnsi="Arial" w:cs="Arial"/>
          <w:b/>
          <w:i/>
          <w:sz w:val="20"/>
          <w:szCs w:val="20"/>
        </w:rPr>
        <w:t>Fecha: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5D05E5">
        <w:rPr>
          <w:rFonts w:ascii="Arial" w:hAnsi="Arial" w:cs="Arial"/>
          <w:i/>
          <w:sz w:val="20"/>
          <w:szCs w:val="20"/>
        </w:rPr>
        <w:t>miércoles 28 de junio de 2016</w:t>
      </w:r>
    </w:p>
    <w:p w:rsidR="00767CBF" w:rsidRDefault="00767CBF" w:rsidP="00767CBF">
      <w:pPr>
        <w:ind w:right="-211"/>
        <w:jc w:val="right"/>
        <w:rPr>
          <w:sz w:val="18"/>
          <w:szCs w:val="16"/>
        </w:rPr>
      </w:pPr>
    </w:p>
    <w:p w:rsidR="00767CBF" w:rsidRDefault="00767CBF" w:rsidP="00767CBF">
      <w:pPr>
        <w:pStyle w:val="Ttulo1"/>
        <w:ind w:right="-211"/>
      </w:pPr>
      <w:r>
        <w:t>Alumno:    _______________________________________________________________________________</w:t>
      </w:r>
    </w:p>
    <w:p w:rsidR="00767CBF" w:rsidRDefault="00767CBF" w:rsidP="00767CBF">
      <w:pPr>
        <w:ind w:right="-211"/>
        <w:rPr>
          <w:rFonts w:ascii="Arial" w:hAnsi="Arial" w:cs="Arial"/>
          <w:i/>
          <w:sz w:val="20"/>
          <w:szCs w:val="20"/>
        </w:rPr>
      </w:pPr>
    </w:p>
    <w:p w:rsidR="00767CBF" w:rsidRDefault="00767CBF" w:rsidP="00767CBF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bookmarkStart w:id="0" w:name="CAc2013108"/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767CBF" w:rsidRPr="004A216C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767CBF" w:rsidRPr="004A216C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767CBF" w:rsidRDefault="00767CBF" w:rsidP="00767CBF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767CBF" w:rsidRDefault="00767CBF" w:rsidP="004D5E73">
      <w:pPr>
        <w:jc w:val="both"/>
      </w:pPr>
    </w:p>
    <w:p w:rsidR="00767CBF" w:rsidRDefault="00767CBF" w:rsidP="004D5E73">
      <w:pPr>
        <w:jc w:val="both"/>
      </w:pPr>
    </w:p>
    <w:p w:rsidR="00762D5F" w:rsidRDefault="009F5E01" w:rsidP="004D5E73">
      <w:pPr>
        <w:numPr>
          <w:ilvl w:val="0"/>
          <w:numId w:val="1"/>
        </w:numPr>
        <w:jc w:val="both"/>
      </w:pPr>
      <w:r>
        <w:t>[3</w:t>
      </w:r>
      <w:r w:rsidR="00D22009">
        <w:t xml:space="preserve">0 puntos] </w:t>
      </w:r>
      <w:r w:rsidR="00BE5E84">
        <w:t>Considere un acoplamiento con dos stubs, tal como se muestra en la gráfica, do</w:t>
      </w:r>
      <w:r>
        <w:t>nde se conocen las longitudes</w:t>
      </w:r>
      <w:r w:rsidR="00BE5E84">
        <w:t xml:space="preserve"> de</w:t>
      </w:r>
      <w:r>
        <w:t xml:space="preserve"> </w:t>
      </w:r>
      <w:r w:rsidR="00BE5E84">
        <w:t>l</w:t>
      </w:r>
      <w:r>
        <w:t>os dos</w:t>
      </w:r>
      <w:r w:rsidR="00BE5E84">
        <w:t xml:space="preserve"> stub</w:t>
      </w:r>
      <w:r>
        <w:t xml:space="preserve">s en corto circuito. </w:t>
      </w:r>
      <w:r w:rsidR="00BE5E84">
        <w:t xml:space="preserve">Si la carga </w:t>
      </w:r>
      <w:r>
        <w:t>se muestra</w:t>
      </w:r>
      <w:r w:rsidR="00BE5E84">
        <w:t>, encuentre la</w:t>
      </w:r>
      <w:r>
        <w:t>s</w:t>
      </w:r>
      <w:r w:rsidR="00BE5E84">
        <w:t xml:space="preserve"> distancia</w:t>
      </w:r>
      <w:r>
        <w:t>s</w:t>
      </w:r>
      <w:r w:rsidR="00BE5E84">
        <w:t xml:space="preserve"> </w:t>
      </w:r>
      <m:oMath>
        <m:r>
          <w:rPr>
            <w:rFonts w:ascii="Cambria Math" w:hAnsi="Cambria Math"/>
          </w:rPr>
          <m:t>d1 y d2</m:t>
        </m:r>
      </m:oMath>
      <w:r w:rsidR="00BE5E84">
        <w:t>.</w:t>
      </w:r>
      <w:r>
        <w:t xml:space="preserve"> Considere </w:t>
      </w:r>
      <m:oMath>
        <m:r>
          <w:rPr>
            <w:rFonts w:ascii="Cambria Math" w:hAnsi="Cambria Math"/>
          </w:rPr>
          <m:t>Zc=100 Ω</m:t>
        </m:r>
      </m:oMath>
    </w:p>
    <w:p w:rsidR="004D5E73" w:rsidRDefault="00BE5E84" w:rsidP="00762D5F">
      <w:pPr>
        <w:ind w:left="720"/>
        <w:jc w:val="both"/>
      </w:pPr>
      <w:r>
        <w:t xml:space="preserve"> </w:t>
      </w:r>
      <w:r w:rsidR="009F5E01">
        <w:rPr>
          <w:noProof/>
          <w:lang w:val="es-EC" w:eastAsia="es-EC"/>
        </w:rPr>
        <w:drawing>
          <wp:inline distT="0" distB="0" distL="0" distR="0">
            <wp:extent cx="4095750" cy="18478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50E" w:rsidRDefault="0050350E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9F5E01" w:rsidRDefault="009F5E01"/>
    <w:p w:rsidR="00CE77C3" w:rsidRDefault="00CE77C3"/>
    <w:p w:rsidR="00485A78" w:rsidRDefault="00485A78"/>
    <w:p w:rsidR="00762D5F" w:rsidRDefault="00C63E2B" w:rsidP="00762D5F">
      <w:pPr>
        <w:pStyle w:val="Prrafodelista"/>
        <w:numPr>
          <w:ilvl w:val="0"/>
          <w:numId w:val="1"/>
        </w:numPr>
        <w:jc w:val="both"/>
      </w:pPr>
      <w:r>
        <w:lastRenderedPageBreak/>
        <w:t>[</w:t>
      </w:r>
      <w:r w:rsidR="00485A78">
        <w:t>40</w:t>
      </w:r>
      <w:r>
        <w:t xml:space="preserve"> puntos] </w:t>
      </w:r>
      <w:r w:rsidR="00485A78">
        <w:t xml:space="preserve">Dos líneas con pérdidas se conectarán en cascada en los puntos a-a´. la primera línea tiene 10 m de largo y una pérdida de 0.20db/m; mientras la segunda es de 15 m con pérdidas de 0.10 </w:t>
      </w:r>
      <w:proofErr w:type="spellStart"/>
      <w:r w:rsidR="00485A78">
        <w:t>db</w:t>
      </w:r>
      <w:proofErr w:type="spellEnd"/>
      <w:r w:rsidR="00485A78">
        <w:t xml:space="preserve">/m. Si se conoce que en el punto de unión de las líneas el coeficiente de reflexión es 0.30 y si la potencia de entrada a la primera línea es de 100 </w:t>
      </w:r>
      <w:proofErr w:type="spellStart"/>
      <w:r w:rsidR="00485A78">
        <w:t>mW</w:t>
      </w:r>
      <w:proofErr w:type="spellEnd"/>
      <w:r w:rsidR="00485A78">
        <w:t>, encuéntrela potencia a la salida de la segunda línea.</w:t>
      </w:r>
    </w:p>
    <w:p w:rsidR="00485A78" w:rsidRDefault="00BB4C9D" w:rsidP="00BB4C9D">
      <w:pPr>
        <w:ind w:left="851"/>
        <w:jc w:val="both"/>
      </w:pPr>
      <w:r>
        <w:rPr>
          <w:noProof/>
          <w:lang w:val="es-EC" w:eastAsia="es-EC"/>
        </w:rPr>
        <w:drawing>
          <wp:inline distT="0" distB="0" distL="0" distR="0" wp14:anchorId="430D56DC" wp14:editId="71C9FB3A">
            <wp:extent cx="3575050" cy="1600200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87A" w:rsidRDefault="00ED487A" w:rsidP="00ED487A">
      <w:pPr>
        <w:pStyle w:val="Prrafodelista"/>
        <w:jc w:val="both"/>
      </w:pPr>
    </w:p>
    <w:p w:rsidR="00762D5F" w:rsidRDefault="00762D5F" w:rsidP="00ED487A">
      <w:pPr>
        <w:pStyle w:val="Prrafodelista"/>
        <w:jc w:val="both"/>
      </w:pPr>
    </w:p>
    <w:p w:rsidR="00523A40" w:rsidRDefault="00523A40" w:rsidP="00ED487A">
      <w:pPr>
        <w:pStyle w:val="Prrafodelista"/>
        <w:jc w:val="both"/>
      </w:pPr>
    </w:p>
    <w:p w:rsidR="00ED487A" w:rsidRDefault="00ED487A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BB4C9D" w:rsidRDefault="00BB4C9D" w:rsidP="00ED487A">
      <w:pPr>
        <w:jc w:val="both"/>
      </w:pPr>
    </w:p>
    <w:p w:rsidR="00BB4C9D" w:rsidRDefault="00BB4C9D" w:rsidP="00ED487A">
      <w:pPr>
        <w:jc w:val="both"/>
      </w:pPr>
    </w:p>
    <w:p w:rsidR="00BB4C9D" w:rsidRDefault="00BB4C9D" w:rsidP="00ED487A">
      <w:pPr>
        <w:jc w:val="both"/>
      </w:pPr>
    </w:p>
    <w:p w:rsidR="00BB4C9D" w:rsidRDefault="00BB4C9D" w:rsidP="00ED487A">
      <w:pPr>
        <w:jc w:val="both"/>
      </w:pPr>
    </w:p>
    <w:p w:rsidR="00547213" w:rsidRDefault="00547213" w:rsidP="00ED487A">
      <w:pPr>
        <w:jc w:val="both"/>
      </w:pPr>
    </w:p>
    <w:p w:rsidR="00BB4C9D" w:rsidRDefault="00BB4C9D" w:rsidP="00ED487A">
      <w:pPr>
        <w:jc w:val="both"/>
      </w:pPr>
    </w:p>
    <w:p w:rsidR="002F4D8B" w:rsidRDefault="002F4D8B" w:rsidP="00ED487A">
      <w:pPr>
        <w:jc w:val="both"/>
      </w:pPr>
    </w:p>
    <w:p w:rsidR="00547213" w:rsidRDefault="00547213" w:rsidP="00ED487A">
      <w:pPr>
        <w:jc w:val="both"/>
      </w:pPr>
    </w:p>
    <w:p w:rsidR="00547213" w:rsidRPr="009B7327" w:rsidRDefault="00547213" w:rsidP="00547213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cstheme="minorHAnsi"/>
        </w:rPr>
      </w:pPr>
      <w:r>
        <w:lastRenderedPageBreak/>
        <w:t>[30</w:t>
      </w:r>
      <w:r w:rsidR="00F62005">
        <w:t xml:space="preserve"> puntos] </w:t>
      </w:r>
      <w:r w:rsidRPr="009B7327">
        <w:rPr>
          <w:rFonts w:cstheme="minorHAnsi"/>
        </w:rPr>
        <w:t xml:space="preserve">Demostrar que la impedancia de entrada de una línea de transmisión terminada en una impedancia de carga ZL puede expresarse como: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Z</m:t>
            </m:r>
          </m:e>
          <m:sub>
            <m:r>
              <w:rPr>
                <w:rFonts w:ascii="Cambria Math" w:hAnsi="Cambria Math" w:cstheme="minorHAnsi"/>
              </w:rPr>
              <m:t>in</m:t>
            </m:r>
          </m:sub>
        </m:sSub>
        <m:r>
          <w:rPr>
            <w:rFonts w:ascii="Cambria Math" w:cstheme="minorHAnsi"/>
          </w:rPr>
          <m:t>=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Z</m:t>
            </m:r>
          </m:e>
          <m:sub>
            <m:r>
              <w:rPr>
                <w:rFonts w:ascii="Cambria Math" w:hAnsi="Cambria Math" w:cstheme="minorHAnsi"/>
              </w:rPr>
              <m:t>CA</m:t>
            </m:r>
          </m:sub>
        </m:sSub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</w:rPr>
                  <m:t>CC</m:t>
                </m:r>
              </m:sub>
            </m:sSub>
            <m:r>
              <w:rPr>
                <w:rFonts w:ascii="Cambria Math" w:cstheme="minorHAnsi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</w:rPr>
                  <m:t>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</w:rPr>
                  <m:t>CA</m:t>
                </m:r>
              </m:sub>
            </m:sSub>
            <m:r>
              <w:rPr>
                <w:rFonts w:ascii="Cambria Math" w:cstheme="minorHAnsi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</w:rPr>
                  <m:t>L</m:t>
                </m:r>
              </m:sub>
            </m:sSub>
          </m:den>
        </m:f>
      </m:oMath>
      <w:r w:rsidRPr="009B7327">
        <w:rPr>
          <w:rFonts w:eastAsiaTheme="minorEastAsia" w:cstheme="minorHAnsi"/>
        </w:rPr>
        <w:t xml:space="preserve"> </w:t>
      </w:r>
      <w:proofErr w:type="spellStart"/>
      <w:r w:rsidRPr="009B7327">
        <w:rPr>
          <w:rFonts w:cstheme="minorHAnsi"/>
        </w:rPr>
        <w:t>Donde</w:t>
      </w:r>
      <w:proofErr w:type="spellEnd"/>
      <w:r w:rsidRPr="009B7327">
        <w:rPr>
          <w:rFonts w:cstheme="minorHAnsi"/>
        </w:rPr>
        <w:t>: ZCC y ZCA son las impedancias en cortocircuito y en circuito abierto de dicha línea</w:t>
      </w:r>
    </w:p>
    <w:p w:rsidR="002F4D8B" w:rsidRPr="002F4D8B" w:rsidRDefault="002F4D8B" w:rsidP="00547213">
      <w:pPr>
        <w:pStyle w:val="Prrafodelista"/>
        <w:spacing w:after="200" w:line="276" w:lineRule="auto"/>
        <w:jc w:val="both"/>
        <w:rPr>
          <w:rFonts w:ascii="Arial" w:eastAsia="MS Gothic" w:hAnsi="Arial" w:cs="Arial"/>
        </w:rPr>
      </w:pPr>
    </w:p>
    <w:p w:rsidR="002F4D8B" w:rsidRPr="000D4174" w:rsidRDefault="002F4D8B" w:rsidP="002F4D8B">
      <w:pPr>
        <w:pStyle w:val="Prrafodelista"/>
        <w:spacing w:after="200" w:line="276" w:lineRule="auto"/>
        <w:contextualSpacing w:val="0"/>
        <w:jc w:val="both"/>
        <w:rPr>
          <w:rFonts w:ascii="Arial" w:eastAsia="MS Gothic" w:hAnsi="Arial" w:cs="Arial"/>
        </w:rPr>
      </w:pPr>
    </w:p>
    <w:p w:rsidR="003E090D" w:rsidRPr="003E090D" w:rsidRDefault="003E090D" w:rsidP="002F4D8B">
      <w:pPr>
        <w:pStyle w:val="Prrafodelista"/>
        <w:ind w:right="-270"/>
        <w:jc w:val="both"/>
      </w:pPr>
    </w:p>
    <w:p w:rsidR="003E090D" w:rsidRDefault="003E090D" w:rsidP="003E090D">
      <w:pPr>
        <w:pStyle w:val="Textoindependiente"/>
        <w:ind w:right="-270"/>
        <w:jc w:val="center"/>
        <w:rPr>
          <w:rFonts w:cs="Arial"/>
          <w:i/>
          <w:szCs w:val="22"/>
        </w:rPr>
      </w:pPr>
    </w:p>
    <w:p w:rsidR="003E090D" w:rsidRDefault="003E090D" w:rsidP="003E090D">
      <w:pPr>
        <w:pStyle w:val="Textoindependiente"/>
        <w:ind w:right="-270"/>
        <w:jc w:val="center"/>
        <w:rPr>
          <w:rFonts w:cs="Arial"/>
          <w:i/>
          <w:szCs w:val="22"/>
        </w:rPr>
      </w:pPr>
    </w:p>
    <w:p w:rsidR="001032DF" w:rsidRDefault="001032DF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126BE" w:rsidRDefault="00B126BE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</w:p>
    <w:p w:rsidR="00BF38ED" w:rsidRDefault="00BF38ED" w:rsidP="003E090D">
      <w:pPr>
        <w:jc w:val="both"/>
      </w:pPr>
      <w:bookmarkStart w:id="1" w:name="_GoBack"/>
      <w:bookmarkEnd w:id="1"/>
    </w:p>
    <w:sectPr w:rsidR="00BF38ED" w:rsidSect="00767CBF">
      <w:headerReference w:type="default" r:id="rId9"/>
      <w:footerReference w:type="default" r:id="rId10"/>
      <w:pgSz w:w="11906" w:h="16838"/>
      <w:pgMar w:top="1417" w:right="1701" w:bottom="1417" w:left="1701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D36" w:rsidRDefault="00630D36" w:rsidP="00767CBF">
      <w:r>
        <w:separator/>
      </w:r>
    </w:p>
  </w:endnote>
  <w:endnote w:type="continuationSeparator" w:id="0">
    <w:p w:rsidR="00630D36" w:rsidRDefault="00630D36" w:rsidP="0076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98" w:rsidRDefault="004A5198">
    <w:pPr>
      <w:pStyle w:val="Piedepgina"/>
    </w:pPr>
    <w:r>
      <w:tab/>
      <w:t>[</w:t>
    </w:r>
    <w:r>
      <w:fldChar w:fldCharType="begin"/>
    </w:r>
    <w:r>
      <w:instrText xml:space="preserve"> PAGE   \* MERGEFORMAT </w:instrText>
    </w:r>
    <w:r>
      <w:fldChar w:fldCharType="separate"/>
    </w:r>
    <w:r w:rsidR="00EF4BA9">
      <w:rPr>
        <w:noProof/>
      </w:rPr>
      <w:t>3</w:t>
    </w:r>
    <w:r>
      <w:rPr>
        <w:noProof/>
      </w:rP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D36" w:rsidRDefault="00630D36" w:rsidP="00767CBF">
      <w:r>
        <w:separator/>
      </w:r>
    </w:p>
  </w:footnote>
  <w:footnote w:type="continuationSeparator" w:id="0">
    <w:p w:rsidR="00630D36" w:rsidRDefault="00630D36" w:rsidP="00767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98" w:rsidRPr="00767CBF" w:rsidRDefault="004A5198" w:rsidP="00767CBF">
    <w:pPr>
      <w:pStyle w:val="Puesto"/>
      <w:ind w:right="-211"/>
      <w:rPr>
        <w:rFonts w:ascii="Times New Roman" w:hAnsi="Times New Roman"/>
        <w:i/>
        <w:caps/>
        <w:sz w:val="32"/>
        <w:szCs w:val="32"/>
      </w:rPr>
    </w:pPr>
    <w:r w:rsidRPr="00767CBF">
      <w:rPr>
        <w:rFonts w:ascii="Times New Roman" w:hAnsi="Times New Roman"/>
        <w:i/>
        <w:caps/>
        <w:sz w:val="32"/>
        <w:szCs w:val="32"/>
      </w:rPr>
      <w:t>eSCUELA  SUPERIOR  POLITéCNICA  DEL  LITORAL</w:t>
    </w:r>
  </w:p>
  <w:p w:rsidR="004A5198" w:rsidRPr="00767CBF" w:rsidRDefault="004A5198" w:rsidP="00767CBF">
    <w:pPr>
      <w:ind w:right="-211"/>
      <w:jc w:val="center"/>
      <w:rPr>
        <w:i/>
        <w:caps/>
        <w:sz w:val="32"/>
        <w:szCs w:val="32"/>
      </w:rPr>
    </w:pPr>
    <w:r w:rsidRPr="00767CBF">
      <w:rPr>
        <w:i/>
        <w:caps/>
        <w:sz w:val="32"/>
        <w:szCs w:val="32"/>
      </w:rPr>
      <w:t>TEORÍA ELECTROMAGNÉTICA II</w:t>
    </w:r>
  </w:p>
  <w:p w:rsidR="004A5198" w:rsidRPr="003D21E2" w:rsidRDefault="004A5198" w:rsidP="00767CBF">
    <w:pPr>
      <w:pStyle w:val="Piedepgina"/>
      <w:jc w:val="center"/>
      <w:rPr>
        <w:i/>
        <w:sz w:val="20"/>
      </w:rPr>
    </w:pPr>
    <w:r w:rsidRPr="003D21E2">
      <w:rPr>
        <w:i/>
        <w:sz w:val="20"/>
      </w:rPr>
      <w:t>FIEC-ESPOL – 20</w:t>
    </w:r>
    <w:r>
      <w:rPr>
        <w:i/>
        <w:sz w:val="20"/>
      </w:rPr>
      <w:t>16 –1</w:t>
    </w:r>
    <w:r w:rsidRPr="003D21E2">
      <w:rPr>
        <w:i/>
        <w:sz w:val="20"/>
      </w:rPr>
      <w:t>S</w:t>
    </w:r>
  </w:p>
  <w:p w:rsidR="004A5198" w:rsidRDefault="004A5198" w:rsidP="00767CBF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7042C"/>
    <w:multiLevelType w:val="hybridMultilevel"/>
    <w:tmpl w:val="7024B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BD6F94"/>
    <w:multiLevelType w:val="hybridMultilevel"/>
    <w:tmpl w:val="F3B2B28E"/>
    <w:lvl w:ilvl="0" w:tplc="B69A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8F0720"/>
    <w:multiLevelType w:val="hybridMultilevel"/>
    <w:tmpl w:val="126CF95C"/>
    <w:lvl w:ilvl="0" w:tplc="BA8C46C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12627"/>
    <w:multiLevelType w:val="hybridMultilevel"/>
    <w:tmpl w:val="C8284B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73"/>
    <w:rsid w:val="00003C64"/>
    <w:rsid w:val="000D1DE6"/>
    <w:rsid w:val="001032DF"/>
    <w:rsid w:val="00166791"/>
    <w:rsid w:val="00223381"/>
    <w:rsid w:val="002D2541"/>
    <w:rsid w:val="002F4D8B"/>
    <w:rsid w:val="003E090D"/>
    <w:rsid w:val="00485A78"/>
    <w:rsid w:val="004A5198"/>
    <w:rsid w:val="004D5E73"/>
    <w:rsid w:val="004E034D"/>
    <w:rsid w:val="0050350E"/>
    <w:rsid w:val="00523A40"/>
    <w:rsid w:val="00547213"/>
    <w:rsid w:val="00575419"/>
    <w:rsid w:val="005D05E5"/>
    <w:rsid w:val="0063056F"/>
    <w:rsid w:val="00630D36"/>
    <w:rsid w:val="006E7326"/>
    <w:rsid w:val="007137EA"/>
    <w:rsid w:val="0076201F"/>
    <w:rsid w:val="00762D5F"/>
    <w:rsid w:val="00767CBF"/>
    <w:rsid w:val="007F32B7"/>
    <w:rsid w:val="00916188"/>
    <w:rsid w:val="00925651"/>
    <w:rsid w:val="009F5E01"/>
    <w:rsid w:val="00A8037A"/>
    <w:rsid w:val="00B126BE"/>
    <w:rsid w:val="00B30F53"/>
    <w:rsid w:val="00B77B37"/>
    <w:rsid w:val="00BB3C63"/>
    <w:rsid w:val="00BB4C9D"/>
    <w:rsid w:val="00BB5830"/>
    <w:rsid w:val="00BE5E84"/>
    <w:rsid w:val="00BF38ED"/>
    <w:rsid w:val="00C63E2B"/>
    <w:rsid w:val="00CE77C3"/>
    <w:rsid w:val="00D22009"/>
    <w:rsid w:val="00EA1F5F"/>
    <w:rsid w:val="00ED487A"/>
    <w:rsid w:val="00EF4BA9"/>
    <w:rsid w:val="00F6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8BB2973-C05F-4AAC-862F-1354EDED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7CBF"/>
    <w:pPr>
      <w:keepNext/>
      <w:ind w:right="-334"/>
      <w:jc w:val="both"/>
      <w:outlineLvl w:val="0"/>
    </w:pPr>
    <w:rPr>
      <w:rFonts w:ascii="Arial" w:eastAsia="MS Mincho" w:hAnsi="Arial" w:cs="Arial"/>
      <w:b/>
      <w:bCs/>
      <w:color w:val="000000"/>
      <w:sz w:val="18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767C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67CB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767C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67CB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uesto">
    <w:name w:val="Title"/>
    <w:basedOn w:val="Normal"/>
    <w:link w:val="PuestoCar"/>
    <w:qFormat/>
    <w:rsid w:val="00767CBF"/>
    <w:pPr>
      <w:jc w:val="center"/>
    </w:pPr>
    <w:rPr>
      <w:rFonts w:ascii="Arial" w:eastAsia="MS Mincho" w:hAnsi="Arial"/>
      <w:b/>
      <w:sz w:val="20"/>
      <w:szCs w:val="20"/>
    </w:rPr>
  </w:style>
  <w:style w:type="character" w:customStyle="1" w:styleId="PuestoCar">
    <w:name w:val="Puesto Car"/>
    <w:basedOn w:val="Fuentedeprrafopredeter"/>
    <w:link w:val="Puesto"/>
    <w:rsid w:val="00767CBF"/>
    <w:rPr>
      <w:rFonts w:ascii="Arial" w:eastAsia="MS Mincho" w:hAnsi="Arial" w:cs="Times New Roman"/>
      <w:b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767CBF"/>
    <w:rPr>
      <w:rFonts w:ascii="Arial" w:eastAsia="MS Mincho" w:hAnsi="Arial" w:cs="Arial"/>
      <w:b/>
      <w:bCs/>
      <w:color w:val="000000"/>
      <w:sz w:val="18"/>
      <w:szCs w:val="16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767CBF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67CBF"/>
    <w:rPr>
      <w:rFonts w:ascii="Tahoma" w:eastAsia="Times New Roman" w:hAnsi="Tahom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CE77C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E77C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77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77C3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</dc:creator>
  <cp:lastModifiedBy>WASHINGTON MEDINA</cp:lastModifiedBy>
  <cp:revision>5</cp:revision>
  <cp:lastPrinted>2013-12-04T13:28:00Z</cp:lastPrinted>
  <dcterms:created xsi:type="dcterms:W3CDTF">2016-06-28T21:39:00Z</dcterms:created>
  <dcterms:modified xsi:type="dcterms:W3CDTF">2016-06-29T00:23:00Z</dcterms:modified>
</cp:coreProperties>
</file>