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BEF39" w14:textId="77777777" w:rsidR="00CC37F8" w:rsidRDefault="00CC37F8"/>
    <w:p w14:paraId="12D52425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</w:rPr>
      </w:pPr>
    </w:p>
    <w:p w14:paraId="15D84908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 w:rsidRPr="00D60355">
        <w:rPr>
          <w:b/>
        </w:rPr>
        <w:t>COMPROMISO DE HONOR</w:t>
      </w:r>
    </w:p>
    <w:p w14:paraId="2576641E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</w:rPr>
      </w:pPr>
    </w:p>
    <w:p w14:paraId="49EB8CD1" w14:textId="77777777" w:rsidR="00CC37F8" w:rsidRPr="00682BB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sz w:val="18"/>
          <w:szCs w:val="18"/>
        </w:rPr>
      </w:pPr>
      <w:r>
        <w:rPr>
          <w:b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6AB9" wp14:editId="1FC837E4">
                <wp:simplePos x="0" y="0"/>
                <wp:positionH relativeFrom="column">
                  <wp:posOffset>210185</wp:posOffset>
                </wp:positionH>
                <wp:positionV relativeFrom="paragraph">
                  <wp:posOffset>53975</wp:posOffset>
                </wp:positionV>
                <wp:extent cx="4011930" cy="201930"/>
                <wp:effectExtent l="0" t="0" r="0" b="76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86F6F" w14:textId="77777777" w:rsidR="00A919DA" w:rsidRPr="00AE080D" w:rsidRDefault="00A919DA" w:rsidP="00CC37F8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6.55pt;margin-top:4.25pt;width:315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" filled="f" stroked="f">
                <v:textbox>
                  <w:txbxContent>
                    <w:p w14:paraId="51486F6F" w14:textId="77777777" w:rsidR="00A919DA" w:rsidRPr="00AE080D" w:rsidRDefault="00A919DA" w:rsidP="00CC37F8">
                      <w:pPr>
                        <w:jc w:val="center"/>
                        <w:rPr>
                          <w:b/>
                          <w:i/>
                          <w:sz w:val="10"/>
                          <w:szCs w:val="10"/>
                        </w:rPr>
                      </w:pPr>
                      <w:r w:rsidRPr="00AE080D">
                        <w:rPr>
                          <w:b/>
                          <w:i/>
                          <w:sz w:val="10"/>
                          <w:szCs w:val="10"/>
                        </w:rPr>
                        <w:t>(Escriba aquí sus cuatro nombres)</w:t>
                      </w:r>
                    </w:p>
                  </w:txbxContent>
                </v:textbox>
              </v:shape>
            </w:pict>
          </mc:Fallback>
        </mc:AlternateContent>
      </w:r>
      <w:r w:rsidRPr="00682BB8">
        <w:rPr>
          <w:sz w:val="18"/>
          <w:szCs w:val="18"/>
        </w:rPr>
        <w:t>Yo, ………………………………………………………………………………………………………………..…………</w:t>
      </w:r>
      <w:r>
        <w:rPr>
          <w:sz w:val="18"/>
          <w:szCs w:val="18"/>
        </w:rPr>
        <w:t>……</w:t>
      </w:r>
      <w:r w:rsidRPr="00682BB8">
        <w:rPr>
          <w:sz w:val="18"/>
          <w:szCs w:val="18"/>
        </w:rPr>
        <w:t>……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anterior del aula, junto con algún otro material q</w:t>
      </w:r>
      <w:r>
        <w:rPr>
          <w:sz w:val="18"/>
          <w:szCs w:val="18"/>
        </w:rPr>
        <w:t xml:space="preserve">ue se encuentre acompañándolo. </w:t>
      </w:r>
      <w:r w:rsidRPr="00682BB8">
        <w:rPr>
          <w:sz w:val="18"/>
          <w:szCs w:val="18"/>
        </w:rPr>
        <w:t xml:space="preserve">Los temas debo desarrollarlos de manera ordenada. </w:t>
      </w:r>
    </w:p>
    <w:p w14:paraId="6C86176C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 w:rsidRPr="00682BB8">
        <w:rPr>
          <w:b/>
          <w:i/>
          <w:sz w:val="18"/>
          <w:szCs w:val="18"/>
        </w:rPr>
        <w:t xml:space="preserve">Firmo </w:t>
      </w:r>
      <w:r>
        <w:rPr>
          <w:b/>
          <w:i/>
          <w:sz w:val="18"/>
          <w:szCs w:val="18"/>
        </w:rPr>
        <w:t>al pie del presente compromiso</w:t>
      </w:r>
      <w:r w:rsidRPr="00682BB8">
        <w:rPr>
          <w:b/>
          <w:i/>
          <w:sz w:val="18"/>
          <w:szCs w:val="18"/>
        </w:rPr>
        <w:t xml:space="preserve">, como constancia de haber leído </w:t>
      </w:r>
      <w:r>
        <w:rPr>
          <w:b/>
          <w:i/>
          <w:sz w:val="18"/>
          <w:szCs w:val="18"/>
        </w:rPr>
        <w:t xml:space="preserve">y aceptar </w:t>
      </w:r>
      <w:r w:rsidRPr="00682BB8">
        <w:rPr>
          <w:b/>
          <w:i/>
          <w:sz w:val="18"/>
          <w:szCs w:val="18"/>
        </w:rPr>
        <w:t>la declaración anterior.</w:t>
      </w:r>
    </w:p>
    <w:p w14:paraId="6F3D80D8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</w:p>
    <w:p w14:paraId="2584CCFD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>
        <w:rPr>
          <w:b/>
          <w:noProof/>
          <w:sz w:val="18"/>
          <w:szCs w:val="18"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F14E2E5" wp14:editId="3F514674">
                <wp:simplePos x="0" y="0"/>
                <wp:positionH relativeFrom="column">
                  <wp:posOffset>47625</wp:posOffset>
                </wp:positionH>
                <wp:positionV relativeFrom="paragraph">
                  <wp:posOffset>109855</wp:posOffset>
                </wp:positionV>
                <wp:extent cx="2160270" cy="0"/>
                <wp:effectExtent l="0" t="0" r="1143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60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E2183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.75pt;margin-top:8.65pt;width:170.1pt;height:0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"/>
            </w:pict>
          </mc:Fallback>
        </mc:AlternateContent>
      </w:r>
    </w:p>
    <w:p w14:paraId="72B8DCC0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</w:t>
      </w:r>
      <w:r w:rsidRPr="00E868C2">
        <w:rPr>
          <w:b/>
          <w:sz w:val="18"/>
          <w:szCs w:val="18"/>
        </w:rPr>
        <w:t>Firma</w:t>
      </w:r>
      <w:r>
        <w:rPr>
          <w:b/>
          <w:sz w:val="18"/>
          <w:szCs w:val="18"/>
        </w:rPr>
        <w:t xml:space="preserve">                                          </w:t>
      </w:r>
      <w:r>
        <w:rPr>
          <w:b/>
          <w:i/>
          <w:sz w:val="18"/>
          <w:szCs w:val="18"/>
        </w:rPr>
        <w:t>NÚMERO DE MATRÍCULA:…………..…………….…. PARALELO:…………</w:t>
      </w:r>
    </w:p>
    <w:p w14:paraId="38F99F98" w14:textId="77777777" w:rsidR="00CC37F8" w:rsidRDefault="00CC37F8"/>
    <w:tbl>
      <w:tblPr>
        <w:tblStyle w:val="Tablaconcuadrcula"/>
        <w:tblpPr w:leftFromText="141" w:rightFromText="141" w:horzAnchor="margin" w:tblpXSpec="center" w:tblpY="-810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804"/>
        <w:gridCol w:w="2268"/>
      </w:tblGrid>
      <w:tr w:rsidR="00CC37F8" w14:paraId="2044FC42" w14:textId="77777777" w:rsidTr="00CC37F8">
        <w:tc>
          <w:tcPr>
            <w:tcW w:w="1526" w:type="dxa"/>
            <w:vAlign w:val="center"/>
          </w:tcPr>
          <w:p w14:paraId="5B6C6F25" w14:textId="77777777" w:rsidR="00CC37F8" w:rsidRDefault="00CC37F8" w:rsidP="00CC37F8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C08B31F" wp14:editId="64CC8413">
                  <wp:extent cx="818444" cy="711200"/>
                  <wp:effectExtent l="19050" t="0" r="706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824678" cy="716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69F0D1FB" w14:textId="77777777" w:rsidR="00CC37F8" w:rsidRPr="003E4F83" w:rsidRDefault="00CC37F8" w:rsidP="00CC37F8">
            <w:pPr>
              <w:jc w:val="center"/>
              <w:rPr>
                <w:b/>
                <w:sz w:val="28"/>
              </w:rPr>
            </w:pPr>
            <w:r w:rsidRPr="003E4F83">
              <w:rPr>
                <w:b/>
                <w:sz w:val="28"/>
              </w:rPr>
              <w:t>ESCUELA SUPERIOR POLITÉCNICA DEL LITORAL</w:t>
            </w:r>
          </w:p>
          <w:p w14:paraId="56B46778" w14:textId="77777777" w:rsidR="00CC37F8" w:rsidRDefault="00CC37F8" w:rsidP="00CC37F8">
            <w:pPr>
              <w:jc w:val="center"/>
              <w:rPr>
                <w:b/>
              </w:rPr>
            </w:pPr>
            <w:r>
              <w:rPr>
                <w:b/>
              </w:rPr>
              <w:t>FACULTAD DE INGENIERÍA MECÁNICA Y CIENCIAS DE LA PRODUCCIÓN</w:t>
            </w:r>
          </w:p>
          <w:p w14:paraId="61F245E7" w14:textId="77777777" w:rsidR="00CC37F8" w:rsidRDefault="006554F8" w:rsidP="00CC37F8">
            <w:pPr>
              <w:jc w:val="center"/>
            </w:pPr>
            <w:r>
              <w:t xml:space="preserve">EXÁMEN DEL SEGUNDO PARCIAL </w:t>
            </w:r>
            <w:r w:rsidR="00CC37F8">
              <w:t xml:space="preserve">  DE  ERGONOMÍA</w:t>
            </w:r>
          </w:p>
          <w:p w14:paraId="26708A8F" w14:textId="4B23F246" w:rsidR="00CC37F8" w:rsidRDefault="00D94299" w:rsidP="00CC37F8">
            <w:pPr>
              <w:jc w:val="center"/>
            </w:pPr>
            <w:r>
              <w:t>SEPTIEMBRE</w:t>
            </w:r>
            <w:r w:rsidR="0021257A">
              <w:t xml:space="preserve"> DEL 2016</w:t>
            </w:r>
          </w:p>
          <w:p w14:paraId="4680490B" w14:textId="77777777" w:rsidR="00CC37F8" w:rsidRDefault="006554F8" w:rsidP="00CC37F8">
            <w:pPr>
              <w:jc w:val="center"/>
            </w:pPr>
            <w:r>
              <w:t xml:space="preserve"> </w:t>
            </w:r>
          </w:p>
        </w:tc>
        <w:tc>
          <w:tcPr>
            <w:tcW w:w="2268" w:type="dxa"/>
            <w:vAlign w:val="center"/>
          </w:tcPr>
          <w:p w14:paraId="427F1492" w14:textId="77777777" w:rsidR="00CC37F8" w:rsidRDefault="00CC37F8" w:rsidP="00CC37F8">
            <w:pPr>
              <w:jc w:val="center"/>
            </w:pPr>
            <w:r>
              <w:rPr>
                <w:rFonts w:eastAsiaTheme="minorHAnsi"/>
                <w:lang w:eastAsia="en-US"/>
              </w:rPr>
              <w:object w:dxaOrig="9675" w:dyaOrig="4455" w14:anchorId="14F3C8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pt;height:49pt" o:ole="">
                  <v:imagedata r:id="rId9" o:title=""/>
                </v:shape>
                <o:OLEObject Type="Embed" ProgID="PBrush" ShapeID="_x0000_i1025" DrawAspect="Content" ObjectID="_1407910242" r:id="rId10"/>
              </w:object>
            </w:r>
          </w:p>
        </w:tc>
      </w:tr>
    </w:tbl>
    <w:p w14:paraId="118E33F1" w14:textId="77777777" w:rsidR="00401844" w:rsidRPr="00DB1545" w:rsidRDefault="00A70C6F">
      <w:pPr>
        <w:rPr>
          <w:b/>
        </w:rPr>
      </w:pPr>
      <w:r w:rsidRPr="00DB1545">
        <w:rPr>
          <w:b/>
        </w:rPr>
        <w:t>TEMA 1. ENCI</w:t>
      </w:r>
      <w:r w:rsidR="0021257A" w:rsidRPr="00DB1545">
        <w:rPr>
          <w:b/>
        </w:rPr>
        <w:t>ERRE LA RESPUESTA CORRECTA: ( 14</w:t>
      </w:r>
      <w:r w:rsidRPr="00DB1545">
        <w:rPr>
          <w:b/>
        </w:rPr>
        <w:t xml:space="preserve"> PUNTOS)</w:t>
      </w:r>
    </w:p>
    <w:p w14:paraId="176B4E5D" w14:textId="77777777" w:rsidR="00CC37F8" w:rsidRPr="00DB1545" w:rsidRDefault="00CC37F8">
      <w:r w:rsidRPr="00DB1545">
        <w:t xml:space="preserve">1.- </w:t>
      </w:r>
      <w:r w:rsidR="00074F20" w:rsidRPr="00DB1545">
        <w:t>D</w:t>
      </w:r>
      <w:r w:rsidR="0073073B" w:rsidRPr="00DB1545">
        <w:t>e las siguientes</w:t>
      </w:r>
      <w:r w:rsidR="00074F20" w:rsidRPr="00DB1545">
        <w:t xml:space="preserve"> enfermedades, cual </w:t>
      </w:r>
      <w:r w:rsidR="0073073B" w:rsidRPr="00DB1545">
        <w:t xml:space="preserve"> se consider</w:t>
      </w:r>
      <w:r w:rsidR="00074F20" w:rsidRPr="00DB1545">
        <w:t>a</w:t>
      </w:r>
      <w:r w:rsidR="0073073B" w:rsidRPr="00DB1545">
        <w:t xml:space="preserve"> como una enfermedad del sistema </w:t>
      </w:r>
      <w:r w:rsidR="0021257A" w:rsidRPr="00DB1545">
        <w:t xml:space="preserve">musculo - </w:t>
      </w:r>
      <w:r w:rsidR="0073073B" w:rsidRPr="00DB1545">
        <w:t>esquelético:</w:t>
      </w:r>
    </w:p>
    <w:p w14:paraId="0AAA06E7" w14:textId="77777777" w:rsidR="0073073B" w:rsidRPr="00DB1545" w:rsidRDefault="0073073B" w:rsidP="0021257A">
      <w:pPr>
        <w:pStyle w:val="Prrafodelista"/>
        <w:numPr>
          <w:ilvl w:val="0"/>
          <w:numId w:val="12"/>
        </w:numPr>
        <w:spacing w:after="0"/>
      </w:pPr>
      <w:r w:rsidRPr="00DB1545">
        <w:t>Toxicidad de Metale</w:t>
      </w:r>
      <w:r w:rsidR="00074F20" w:rsidRPr="00DB1545">
        <w:t>s</w:t>
      </w:r>
      <w:r w:rsidRPr="00DB1545">
        <w:t xml:space="preserve"> pesados</w:t>
      </w:r>
    </w:p>
    <w:p w14:paraId="37D7797A" w14:textId="77777777" w:rsidR="0073073B" w:rsidRPr="00DB1545" w:rsidRDefault="0021257A" w:rsidP="0021257A">
      <w:pPr>
        <w:pStyle w:val="Prrafodelista"/>
        <w:numPr>
          <w:ilvl w:val="0"/>
          <w:numId w:val="12"/>
        </w:numPr>
        <w:spacing w:after="0"/>
      </w:pPr>
      <w:r w:rsidRPr="00DB1545">
        <w:t xml:space="preserve">Sindrome del tunel del carpo </w:t>
      </w:r>
    </w:p>
    <w:p w14:paraId="605C0194" w14:textId="77777777" w:rsidR="0073073B" w:rsidRPr="00DB1545" w:rsidRDefault="0073073B" w:rsidP="0021257A">
      <w:pPr>
        <w:pStyle w:val="Prrafodelista"/>
        <w:numPr>
          <w:ilvl w:val="0"/>
          <w:numId w:val="12"/>
        </w:numPr>
        <w:spacing w:after="0"/>
      </w:pPr>
      <w:r w:rsidRPr="00DB1545">
        <w:t>Fractura</w:t>
      </w:r>
    </w:p>
    <w:p w14:paraId="44B576D0" w14:textId="77777777" w:rsidR="0073073B" w:rsidRPr="00DB1545" w:rsidRDefault="0073073B" w:rsidP="0021257A">
      <w:pPr>
        <w:pStyle w:val="Prrafodelista"/>
        <w:numPr>
          <w:ilvl w:val="0"/>
          <w:numId w:val="12"/>
        </w:numPr>
        <w:spacing w:after="0"/>
      </w:pPr>
      <w:r w:rsidRPr="00DB1545">
        <w:t>Todas las anteriores</w:t>
      </w:r>
    </w:p>
    <w:p w14:paraId="009BE08F" w14:textId="77777777" w:rsidR="0073073B" w:rsidRPr="00DB1545" w:rsidRDefault="0073073B" w:rsidP="0021257A">
      <w:pPr>
        <w:pStyle w:val="Prrafodelista"/>
        <w:numPr>
          <w:ilvl w:val="0"/>
          <w:numId w:val="12"/>
        </w:numPr>
        <w:spacing w:after="0"/>
      </w:pPr>
      <w:r w:rsidRPr="00DB1545">
        <w:t>Ninguna de las anteriores</w:t>
      </w:r>
    </w:p>
    <w:p w14:paraId="77027D00" w14:textId="77777777" w:rsidR="0073073B" w:rsidRPr="00DB1545" w:rsidRDefault="0073073B"/>
    <w:p w14:paraId="35826BE7" w14:textId="77777777" w:rsidR="0021257A" w:rsidRPr="00DB1545" w:rsidRDefault="0073073B" w:rsidP="0021257A">
      <w:pPr>
        <w:jc w:val="both"/>
      </w:pPr>
      <w:r w:rsidRPr="00DB1545">
        <w:t xml:space="preserve">2.- </w:t>
      </w:r>
      <w:r w:rsidR="0021257A" w:rsidRPr="00DB1545">
        <w:t xml:space="preserve">.- Cual de las definiciones de peligro ergonómico es la mas correcta  </w:t>
      </w:r>
    </w:p>
    <w:p w14:paraId="67724885" w14:textId="77777777" w:rsidR="0021257A" w:rsidRPr="00DB1545" w:rsidRDefault="0021257A" w:rsidP="0021257A">
      <w:pPr>
        <w:pStyle w:val="Prrafodelista"/>
        <w:numPr>
          <w:ilvl w:val="0"/>
          <w:numId w:val="11"/>
        </w:numPr>
        <w:spacing w:after="0" w:line="240" w:lineRule="auto"/>
        <w:jc w:val="both"/>
      </w:pPr>
      <w:r w:rsidRPr="00DB1545">
        <w:t xml:space="preserve">Es una condición relacionada con el esfuerzo físico que puede estar presente o no en un puesto de trabajo . Si está presente , es posible que la persona trabajadora expuesta pueda sufrir un daño musculo esquelético. </w:t>
      </w:r>
    </w:p>
    <w:p w14:paraId="2654FAB9" w14:textId="77777777" w:rsidR="0021257A" w:rsidRPr="00DB1545" w:rsidRDefault="0021257A" w:rsidP="0021257A">
      <w:pPr>
        <w:pStyle w:val="Prrafodelista"/>
        <w:numPr>
          <w:ilvl w:val="0"/>
          <w:numId w:val="11"/>
        </w:numPr>
        <w:spacing w:after="0" w:line="240" w:lineRule="auto"/>
        <w:jc w:val="both"/>
      </w:pPr>
      <w:r w:rsidRPr="00DB1545">
        <w:t xml:space="preserve">Es una condición relacionada con el esfuerzo físico que puede estar presente o no en un puesto de trabajo . Si está presente ,  la persona trabajadora expuesta sufrirá un daño musculo esquelético a corto plazo. </w:t>
      </w:r>
    </w:p>
    <w:p w14:paraId="25234DF8" w14:textId="77777777" w:rsidR="0021257A" w:rsidRPr="00DB1545" w:rsidRDefault="0021257A" w:rsidP="0021257A">
      <w:pPr>
        <w:pStyle w:val="Prrafodelista"/>
        <w:numPr>
          <w:ilvl w:val="0"/>
          <w:numId w:val="11"/>
        </w:numPr>
        <w:spacing w:after="0" w:line="240" w:lineRule="auto"/>
        <w:jc w:val="both"/>
      </w:pPr>
      <w:r w:rsidRPr="00DB1545">
        <w:t xml:space="preserve">Es una condición relacionada con el esfuerzo físico que puede estar presente o no en un puesto de trabajo . Si está presente ,  la persona trabajadora expuesta sufrirá un daño musculo esquelético a largo plazo. </w:t>
      </w:r>
    </w:p>
    <w:p w14:paraId="5672F6DD" w14:textId="77777777" w:rsidR="0021257A" w:rsidRPr="00DB1545" w:rsidRDefault="0021257A" w:rsidP="0021257A">
      <w:pPr>
        <w:pStyle w:val="Prrafodelista"/>
        <w:numPr>
          <w:ilvl w:val="0"/>
          <w:numId w:val="11"/>
        </w:numPr>
        <w:spacing w:after="0" w:line="240" w:lineRule="auto"/>
        <w:jc w:val="both"/>
      </w:pPr>
      <w:r w:rsidRPr="00DB1545">
        <w:t xml:space="preserve">Son Actos o condiciones sub estándares que pueden generar un daño en el sistema musculo esquelético del trabajador. </w:t>
      </w:r>
    </w:p>
    <w:p w14:paraId="137558F9" w14:textId="77777777" w:rsidR="0021257A" w:rsidRPr="00DB1545" w:rsidRDefault="0021257A" w:rsidP="0021257A">
      <w:pPr>
        <w:pStyle w:val="Prrafodelista"/>
        <w:spacing w:after="0" w:line="240" w:lineRule="auto"/>
        <w:jc w:val="both"/>
      </w:pPr>
    </w:p>
    <w:p w14:paraId="17E31663" w14:textId="77777777" w:rsidR="0021257A" w:rsidRPr="00DB1545" w:rsidRDefault="0021257A" w:rsidP="0021257A">
      <w:pPr>
        <w:jc w:val="both"/>
      </w:pPr>
    </w:p>
    <w:p w14:paraId="7DDE83D7" w14:textId="77777777" w:rsidR="0021257A" w:rsidRPr="00DB1545" w:rsidRDefault="0021257A" w:rsidP="0021257A">
      <w:pPr>
        <w:jc w:val="both"/>
      </w:pPr>
    </w:p>
    <w:p w14:paraId="5C74D1EE" w14:textId="77777777" w:rsidR="0021257A" w:rsidRPr="00DB1545" w:rsidRDefault="0021257A" w:rsidP="0021257A">
      <w:pPr>
        <w:jc w:val="both"/>
      </w:pPr>
    </w:p>
    <w:p w14:paraId="08A67700" w14:textId="77777777" w:rsidR="0021257A" w:rsidRPr="00DB1545" w:rsidRDefault="0021257A" w:rsidP="0021257A">
      <w:pPr>
        <w:jc w:val="both"/>
      </w:pPr>
      <w:r w:rsidRPr="00DB1545">
        <w:lastRenderedPageBreak/>
        <w:t xml:space="preserve">3.- Para conocer la carga física a la que están expuestos los trabajadores en el puesto de trabajo , se debe: </w:t>
      </w:r>
    </w:p>
    <w:p w14:paraId="752FDED0" w14:textId="77777777" w:rsidR="0021257A" w:rsidRPr="00DB1545" w:rsidRDefault="0021257A" w:rsidP="0021257A">
      <w:pPr>
        <w:pStyle w:val="Prrafodelista"/>
        <w:numPr>
          <w:ilvl w:val="0"/>
          <w:numId w:val="15"/>
        </w:numPr>
        <w:spacing w:after="0" w:line="240" w:lineRule="auto"/>
        <w:jc w:val="both"/>
      </w:pPr>
      <w:r w:rsidRPr="00DB1545">
        <w:t xml:space="preserve">Realizar un estudio de la carga física bioenergética (fisiológico) y biomecánica en el puesto de trabajo </w:t>
      </w:r>
    </w:p>
    <w:p w14:paraId="4883CB05" w14:textId="77777777" w:rsidR="0021257A" w:rsidRPr="00DB1545" w:rsidRDefault="0021257A" w:rsidP="0021257A">
      <w:pPr>
        <w:pStyle w:val="Prrafodelista"/>
        <w:numPr>
          <w:ilvl w:val="0"/>
          <w:numId w:val="15"/>
        </w:numPr>
        <w:spacing w:after="0" w:line="240" w:lineRule="auto"/>
        <w:jc w:val="both"/>
      </w:pPr>
      <w:r w:rsidRPr="00DB1545">
        <w:t xml:space="preserve">Realizar un estudio de carga física bioenergética y biomecánica en las tareas mas penosas del puesto de trabajo . </w:t>
      </w:r>
    </w:p>
    <w:p w14:paraId="03106998" w14:textId="77777777" w:rsidR="0021257A" w:rsidRPr="00DB1545" w:rsidRDefault="0021257A" w:rsidP="0021257A">
      <w:pPr>
        <w:pStyle w:val="Prrafodelista"/>
        <w:numPr>
          <w:ilvl w:val="0"/>
          <w:numId w:val="15"/>
        </w:numPr>
        <w:spacing w:after="0" w:line="240" w:lineRule="auto"/>
        <w:jc w:val="both"/>
      </w:pPr>
      <w:r w:rsidRPr="00DB1545">
        <w:t xml:space="preserve">Realizar un estudio de peligros biomecánicos en el puesto de trabajo . </w:t>
      </w:r>
    </w:p>
    <w:p w14:paraId="27AF997A" w14:textId="77777777" w:rsidR="0021257A" w:rsidRPr="00DB1545" w:rsidRDefault="0021257A" w:rsidP="0021257A">
      <w:pPr>
        <w:pStyle w:val="Prrafodelista"/>
        <w:numPr>
          <w:ilvl w:val="0"/>
          <w:numId w:val="15"/>
        </w:numPr>
        <w:spacing w:after="0" w:line="240" w:lineRule="auto"/>
        <w:jc w:val="both"/>
      </w:pPr>
      <w:r w:rsidRPr="00DB1545">
        <w:t xml:space="preserve">Realizar un estudio de carga física mediante la evaluación de frecuencia cardíaca y un estudio biomecánico. </w:t>
      </w:r>
    </w:p>
    <w:p w14:paraId="169FAC13" w14:textId="77777777" w:rsidR="0021257A" w:rsidRPr="00DB1545" w:rsidRDefault="0021257A" w:rsidP="0021257A">
      <w:pPr>
        <w:jc w:val="both"/>
      </w:pPr>
    </w:p>
    <w:p w14:paraId="06991BB7" w14:textId="77777777" w:rsidR="0021257A" w:rsidRPr="00DB1545" w:rsidRDefault="0021257A" w:rsidP="0021257A">
      <w:pPr>
        <w:pStyle w:val="Prrafodelista"/>
        <w:jc w:val="both"/>
      </w:pPr>
    </w:p>
    <w:p w14:paraId="3AC8E18B" w14:textId="77777777" w:rsidR="0021257A" w:rsidRPr="00DB1545" w:rsidRDefault="0021257A" w:rsidP="0021257A">
      <w:pPr>
        <w:jc w:val="both"/>
      </w:pPr>
      <w:r w:rsidRPr="00DB1545">
        <w:t xml:space="preserve">4.- Entre las estrategias para poder abordar estudios de la carga física para la prevención de los TME , cual de las siguientes técnicas utilizaría en su empresa con el objeto de evaluar todos los puestos en un corto tiempo . </w:t>
      </w:r>
    </w:p>
    <w:p w14:paraId="478175D3" w14:textId="77777777" w:rsidR="0021257A" w:rsidRPr="00DB1545" w:rsidRDefault="0021257A" w:rsidP="0021257A">
      <w:pPr>
        <w:pStyle w:val="Prrafodelista"/>
        <w:numPr>
          <w:ilvl w:val="0"/>
          <w:numId w:val="19"/>
        </w:numPr>
        <w:spacing w:after="0" w:line="240" w:lineRule="auto"/>
        <w:jc w:val="both"/>
      </w:pPr>
      <w:r w:rsidRPr="00DB1545">
        <w:t xml:space="preserve">Estudios de biomecánica vectorial aplicada </w:t>
      </w:r>
    </w:p>
    <w:p w14:paraId="4C9201CF" w14:textId="77777777" w:rsidR="0021257A" w:rsidRPr="00DB1545" w:rsidRDefault="0021257A" w:rsidP="0021257A">
      <w:pPr>
        <w:pStyle w:val="Prrafodelista"/>
        <w:numPr>
          <w:ilvl w:val="0"/>
          <w:numId w:val="19"/>
        </w:numPr>
        <w:spacing w:after="0" w:line="240" w:lineRule="auto"/>
        <w:jc w:val="both"/>
      </w:pPr>
      <w:r w:rsidRPr="00DB1545">
        <w:t xml:space="preserve">Técnicas de análisis cinemático </w:t>
      </w:r>
    </w:p>
    <w:p w14:paraId="185C3A18" w14:textId="77777777" w:rsidR="0021257A" w:rsidRPr="00DB1545" w:rsidRDefault="0021257A" w:rsidP="0021257A">
      <w:pPr>
        <w:pStyle w:val="Prrafodelista"/>
        <w:numPr>
          <w:ilvl w:val="0"/>
          <w:numId w:val="19"/>
        </w:numPr>
        <w:spacing w:after="0" w:line="240" w:lineRule="auto"/>
        <w:jc w:val="both"/>
      </w:pPr>
      <w:r w:rsidRPr="00DB1545">
        <w:t xml:space="preserve">Criterios Ergonómicos biomecánicos establecidos en normas internacionales ISO . </w:t>
      </w:r>
    </w:p>
    <w:p w14:paraId="252D60AB" w14:textId="77777777" w:rsidR="0021257A" w:rsidRPr="00DB1545" w:rsidRDefault="0021257A" w:rsidP="0021257A">
      <w:pPr>
        <w:pStyle w:val="Prrafodelista"/>
        <w:numPr>
          <w:ilvl w:val="0"/>
          <w:numId w:val="19"/>
        </w:numPr>
        <w:spacing w:after="0" w:line="240" w:lineRule="auto"/>
        <w:jc w:val="both"/>
      </w:pPr>
      <w:r w:rsidRPr="00DB1545">
        <w:t>Método de evaluación general de las condiciones de trabajo.</w:t>
      </w:r>
    </w:p>
    <w:p w14:paraId="58E25191" w14:textId="77777777" w:rsidR="0021257A" w:rsidRPr="00DB1545" w:rsidRDefault="0021257A" w:rsidP="0021257A">
      <w:pPr>
        <w:jc w:val="both"/>
      </w:pPr>
    </w:p>
    <w:p w14:paraId="7D601285" w14:textId="77777777" w:rsidR="0021257A" w:rsidRPr="00DB1545" w:rsidRDefault="0021257A" w:rsidP="0021257A">
      <w:pPr>
        <w:jc w:val="both"/>
      </w:pPr>
      <w:r w:rsidRPr="00DB1545">
        <w:t xml:space="preserve">5.- Indique cuales son los peligros ergonómicos biomecánicos que podemos encontrar en una empresa : </w:t>
      </w:r>
    </w:p>
    <w:p w14:paraId="69B37944" w14:textId="77777777" w:rsidR="0021257A" w:rsidRPr="00DB1545" w:rsidRDefault="0021257A" w:rsidP="0021257A">
      <w:pPr>
        <w:jc w:val="both"/>
      </w:pPr>
    </w:p>
    <w:p w14:paraId="254016C6" w14:textId="77777777" w:rsidR="0021257A" w:rsidRPr="00DB1545" w:rsidRDefault="0021257A" w:rsidP="0021257A">
      <w:pPr>
        <w:pStyle w:val="Prrafodelista"/>
        <w:numPr>
          <w:ilvl w:val="0"/>
          <w:numId w:val="20"/>
        </w:numPr>
        <w:spacing w:after="0" w:line="240" w:lineRule="auto"/>
        <w:jc w:val="both"/>
      </w:pPr>
      <w:r w:rsidRPr="00DB1545">
        <w:t xml:space="preserve">Levantamiento y Transporte manual de cargas , Empuje y Tracción , Desgaste metabólico . </w:t>
      </w:r>
    </w:p>
    <w:p w14:paraId="26B66114" w14:textId="77777777" w:rsidR="0021257A" w:rsidRPr="00DB1545" w:rsidRDefault="0021257A" w:rsidP="0021257A">
      <w:pPr>
        <w:pStyle w:val="Prrafodelista"/>
        <w:numPr>
          <w:ilvl w:val="0"/>
          <w:numId w:val="20"/>
        </w:numPr>
        <w:spacing w:after="0" w:line="240" w:lineRule="auto"/>
        <w:jc w:val="both"/>
      </w:pPr>
      <w:r w:rsidRPr="00DB1545">
        <w:t xml:space="preserve">Levantamiento y Transporte manual de cargas , Empuje y tracción , Movimientos repetitivos de extremidades superiores , Posturas forzadas y movimientos forzados , Aplicación de fuerzas . </w:t>
      </w:r>
    </w:p>
    <w:p w14:paraId="3DB70A1E" w14:textId="77777777" w:rsidR="0021257A" w:rsidRPr="00DB1545" w:rsidRDefault="0021257A" w:rsidP="0021257A">
      <w:pPr>
        <w:pStyle w:val="Prrafodelista"/>
        <w:numPr>
          <w:ilvl w:val="0"/>
          <w:numId w:val="20"/>
        </w:numPr>
        <w:spacing w:after="0" w:line="240" w:lineRule="auto"/>
        <w:jc w:val="both"/>
      </w:pPr>
      <w:r w:rsidRPr="00DB1545">
        <w:t xml:space="preserve">Manipulación Manual de Cargas , Movimientos repetitivos de extremidades inferiores , Posturas forzadas . </w:t>
      </w:r>
    </w:p>
    <w:p w14:paraId="320BF02C" w14:textId="77777777" w:rsidR="0021257A" w:rsidRPr="00DB1545" w:rsidRDefault="0021257A" w:rsidP="0021257A">
      <w:pPr>
        <w:pStyle w:val="Prrafodelista"/>
        <w:numPr>
          <w:ilvl w:val="0"/>
          <w:numId w:val="20"/>
        </w:numPr>
        <w:spacing w:after="0" w:line="240" w:lineRule="auto"/>
        <w:jc w:val="both"/>
      </w:pPr>
      <w:r w:rsidRPr="00DB1545">
        <w:t xml:space="preserve">Movimientos repetitivos de extremidades superiores , Aplicación de fuerzas , Posturas forzadas , Manipulación Manual de Cargas . </w:t>
      </w:r>
    </w:p>
    <w:p w14:paraId="0F09A892" w14:textId="77777777" w:rsidR="0021257A" w:rsidRPr="00DB1545" w:rsidRDefault="0021257A" w:rsidP="0021257A">
      <w:pPr>
        <w:jc w:val="both"/>
      </w:pPr>
    </w:p>
    <w:p w14:paraId="0094A1B0" w14:textId="77777777" w:rsidR="0021257A" w:rsidRPr="00DB1545" w:rsidRDefault="0021257A" w:rsidP="0021257A">
      <w:pPr>
        <w:jc w:val="both"/>
      </w:pPr>
    </w:p>
    <w:p w14:paraId="610B9CB3" w14:textId="77777777" w:rsidR="0021257A" w:rsidRPr="00DB1545" w:rsidRDefault="0021257A" w:rsidP="0021257A">
      <w:pPr>
        <w:jc w:val="both"/>
      </w:pPr>
      <w:r w:rsidRPr="00DB1545">
        <w:t xml:space="preserve">6.-  Un riesgo ergonómico es : </w:t>
      </w:r>
    </w:p>
    <w:p w14:paraId="15876EF9" w14:textId="77777777" w:rsidR="0021257A" w:rsidRPr="00DB1545" w:rsidRDefault="0021257A" w:rsidP="0021257A">
      <w:pPr>
        <w:jc w:val="both"/>
      </w:pPr>
    </w:p>
    <w:p w14:paraId="07B913A3" w14:textId="77777777" w:rsidR="0021257A" w:rsidRPr="00DB1545" w:rsidRDefault="0021257A" w:rsidP="0021257A">
      <w:pPr>
        <w:pStyle w:val="Prrafodelista"/>
        <w:numPr>
          <w:ilvl w:val="0"/>
          <w:numId w:val="21"/>
        </w:numPr>
        <w:spacing w:after="0" w:line="240" w:lineRule="auto"/>
        <w:jc w:val="both"/>
      </w:pPr>
      <w:r w:rsidRPr="00DB1545">
        <w:t xml:space="preserve">Todo Acto , Condición o Fuente generadora de daño a la salud de los trabajadores . </w:t>
      </w:r>
    </w:p>
    <w:p w14:paraId="62330B23" w14:textId="77777777" w:rsidR="0021257A" w:rsidRPr="00DB1545" w:rsidRDefault="0021257A" w:rsidP="0021257A">
      <w:pPr>
        <w:pStyle w:val="Prrafodelista"/>
        <w:numPr>
          <w:ilvl w:val="0"/>
          <w:numId w:val="21"/>
        </w:numPr>
        <w:spacing w:after="0" w:line="240" w:lineRule="auto"/>
        <w:jc w:val="both"/>
      </w:pPr>
      <w:r w:rsidRPr="00DB1545">
        <w:t xml:space="preserve">Es la probabilidad de ocurrencia de un peligro y que afecta al sistema musculo esquelético . </w:t>
      </w:r>
    </w:p>
    <w:p w14:paraId="5B3F1D06" w14:textId="77777777" w:rsidR="0021257A" w:rsidRPr="00DB1545" w:rsidRDefault="0021257A" w:rsidP="0021257A">
      <w:pPr>
        <w:pStyle w:val="Prrafodelista"/>
        <w:numPr>
          <w:ilvl w:val="0"/>
          <w:numId w:val="21"/>
        </w:numPr>
        <w:spacing w:after="0" w:line="240" w:lineRule="auto"/>
        <w:jc w:val="both"/>
      </w:pPr>
      <w:r w:rsidRPr="00DB1545">
        <w:t xml:space="preserve">Es la probabilidad que tiene un peligro ergonómico de generar un trastorno musculo esquelético  en las personas que están expuestas . </w:t>
      </w:r>
    </w:p>
    <w:p w14:paraId="1F494AD2" w14:textId="77777777" w:rsidR="0021257A" w:rsidRPr="00DB1545" w:rsidRDefault="0021257A" w:rsidP="0021257A">
      <w:pPr>
        <w:pStyle w:val="Prrafodelista"/>
        <w:numPr>
          <w:ilvl w:val="0"/>
          <w:numId w:val="21"/>
        </w:numPr>
        <w:spacing w:after="0" w:line="240" w:lineRule="auto"/>
        <w:jc w:val="both"/>
      </w:pPr>
      <w:r w:rsidRPr="00DB1545">
        <w:t xml:space="preserve">Es el daño al sistema músculo esquelético producido por un evento no deseado en una empresa. </w:t>
      </w:r>
    </w:p>
    <w:p w14:paraId="59C81362" w14:textId="77777777" w:rsidR="0021257A" w:rsidRPr="00DB1545" w:rsidRDefault="0021257A" w:rsidP="0021257A">
      <w:pPr>
        <w:jc w:val="both"/>
      </w:pPr>
    </w:p>
    <w:p w14:paraId="6B9C802C" w14:textId="77777777" w:rsidR="0021257A" w:rsidRPr="00DB1545" w:rsidRDefault="0021257A" w:rsidP="0021257A">
      <w:pPr>
        <w:jc w:val="both"/>
      </w:pPr>
    </w:p>
    <w:p w14:paraId="6DEE1590" w14:textId="77777777" w:rsidR="0021257A" w:rsidRPr="00DB1545" w:rsidRDefault="0021257A" w:rsidP="0021257A">
      <w:pPr>
        <w:jc w:val="both"/>
      </w:pPr>
      <w:r w:rsidRPr="00DB1545">
        <w:t xml:space="preserve">7.-  Como definiría de mejor manera a la Antropometría </w:t>
      </w:r>
    </w:p>
    <w:p w14:paraId="61BE1FA2" w14:textId="77777777" w:rsidR="0021257A" w:rsidRPr="00DB1545" w:rsidRDefault="0021257A" w:rsidP="0021257A">
      <w:pPr>
        <w:jc w:val="both"/>
        <w:rPr>
          <w:b/>
        </w:rPr>
      </w:pPr>
    </w:p>
    <w:p w14:paraId="55D08076" w14:textId="77777777" w:rsidR="0021257A" w:rsidRPr="00DB1545" w:rsidRDefault="0021257A" w:rsidP="0021257A">
      <w:pPr>
        <w:pStyle w:val="Prrafodelista"/>
        <w:numPr>
          <w:ilvl w:val="0"/>
          <w:numId w:val="13"/>
        </w:numPr>
        <w:spacing w:after="0" w:line="240" w:lineRule="auto"/>
        <w:jc w:val="both"/>
      </w:pPr>
      <w:r w:rsidRPr="00DB1545">
        <w:t xml:space="preserve">Ciencia que se encarga de las dinámica del cuerpo humano en las actividades del trabajo . </w:t>
      </w:r>
    </w:p>
    <w:p w14:paraId="3ADD1D50" w14:textId="77777777" w:rsidR="0021257A" w:rsidRPr="00DB1545" w:rsidRDefault="0021257A" w:rsidP="0021257A">
      <w:pPr>
        <w:pStyle w:val="Prrafodelista"/>
        <w:numPr>
          <w:ilvl w:val="0"/>
          <w:numId w:val="13"/>
        </w:numPr>
        <w:spacing w:after="0" w:line="240" w:lineRule="auto"/>
        <w:jc w:val="both"/>
      </w:pPr>
      <w:r w:rsidRPr="00DB1545">
        <w:t xml:space="preserve">Es la ciencia que en conjunto con la ergonomía pueden definir los diseños de los puestos de trabajo . </w:t>
      </w:r>
    </w:p>
    <w:p w14:paraId="4FBA55DC" w14:textId="77777777" w:rsidR="0021257A" w:rsidRPr="00DB1545" w:rsidRDefault="0021257A" w:rsidP="0021257A">
      <w:pPr>
        <w:pStyle w:val="Prrafodelista"/>
        <w:numPr>
          <w:ilvl w:val="0"/>
          <w:numId w:val="13"/>
        </w:numPr>
        <w:spacing w:after="0" w:line="240" w:lineRule="auto"/>
        <w:jc w:val="both"/>
      </w:pPr>
      <w:r w:rsidRPr="00DB1545">
        <w:t xml:space="preserve">Disciplina científica que estudia las dimensiones del cuerpo humano . </w:t>
      </w:r>
    </w:p>
    <w:p w14:paraId="3A7CC3EC" w14:textId="77777777" w:rsidR="0021257A" w:rsidRPr="0021257A" w:rsidRDefault="0021257A" w:rsidP="0021257A">
      <w:pPr>
        <w:pStyle w:val="Prrafodelista"/>
        <w:numPr>
          <w:ilvl w:val="0"/>
          <w:numId w:val="13"/>
        </w:numPr>
        <w:spacing w:after="0" w:line="240" w:lineRule="auto"/>
        <w:jc w:val="both"/>
      </w:pPr>
      <w:r w:rsidRPr="00DB1545">
        <w:t>Disciplina que estudia la cinética y la cinemática  del</w:t>
      </w:r>
      <w:r w:rsidRPr="0021257A">
        <w:t xml:space="preserve"> cuerpo humano en las actividades laborales . </w:t>
      </w:r>
    </w:p>
    <w:p w14:paraId="5F74F6E5" w14:textId="77777777" w:rsidR="0021257A" w:rsidRPr="0021257A" w:rsidRDefault="0021257A" w:rsidP="0021257A">
      <w:pPr>
        <w:jc w:val="both"/>
      </w:pPr>
    </w:p>
    <w:p w14:paraId="253097F1" w14:textId="77777777" w:rsidR="00017E37" w:rsidRPr="00A919DA" w:rsidRDefault="00017E37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14:paraId="5441CFD7" w14:textId="77777777" w:rsidR="00017E37" w:rsidRPr="006554F8" w:rsidRDefault="00A919DA" w:rsidP="00017E3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TEMA 2</w:t>
      </w:r>
      <w:r w:rsidR="00F67B2B" w:rsidRPr="006554F8">
        <w:rPr>
          <w:b/>
        </w:rPr>
        <w:t xml:space="preserve">. A CADA MEDIDA  COLOCARLE SU LETRA CORRESPONDIENTE </w:t>
      </w:r>
      <w:r>
        <w:rPr>
          <w:b/>
        </w:rPr>
        <w:t xml:space="preserve"> ( 6</w:t>
      </w:r>
      <w:r w:rsidR="00F67B2B" w:rsidRPr="006554F8">
        <w:rPr>
          <w:b/>
        </w:rPr>
        <w:t xml:space="preserve"> PUNTOS)</w:t>
      </w:r>
    </w:p>
    <w:p w14:paraId="7BCF5C65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D18811B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01DD0BD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2DD93A9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976B2A7" w14:textId="4A5C6C6D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bookmarkStart w:id="0" w:name="_GoBack"/>
      <w:bookmarkEnd w:id="0"/>
      <w:r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 wp14:anchorId="6763DE3D" wp14:editId="56B87E9E">
            <wp:simplePos x="0" y="0"/>
            <wp:positionH relativeFrom="column">
              <wp:posOffset>3657600</wp:posOffset>
            </wp:positionH>
            <wp:positionV relativeFrom="paragraph">
              <wp:posOffset>121920</wp:posOffset>
            </wp:positionV>
            <wp:extent cx="1865630" cy="167640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38" t="45179" r="23448" b="21564"/>
                    <a:stretch/>
                  </pic:blipFill>
                  <pic:spPr bwMode="auto">
                    <a:xfrm>
                      <a:off x="0" y="0"/>
                      <a:ext cx="1865630" cy="167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428B88F6" wp14:editId="7E122499">
            <wp:simplePos x="0" y="0"/>
            <wp:positionH relativeFrom="margin">
              <wp:posOffset>-457200</wp:posOffset>
            </wp:positionH>
            <wp:positionV relativeFrom="paragraph">
              <wp:posOffset>7620</wp:posOffset>
            </wp:positionV>
            <wp:extent cx="3522980" cy="3438525"/>
            <wp:effectExtent l="0" t="0" r="762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8" t="15374" r="27681" b="8387"/>
                    <a:stretch/>
                  </pic:blipFill>
                  <pic:spPr bwMode="auto">
                    <a:xfrm>
                      <a:off x="0" y="0"/>
                      <a:ext cx="3522980" cy="3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09EF7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7CF2B97" w14:textId="702B5B5A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1C83318" w14:textId="3BB2B31B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85D077F" w14:textId="35113502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3F55C91" w14:textId="297FB4A1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6ED00D0" w14:textId="4FD18CBE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D45191B" w14:textId="431324E2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EE11014" w14:textId="2D026460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5B329EFD" w14:textId="11FF389D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6432" behindDoc="0" locked="0" layoutInCell="1" allowOverlap="1" wp14:anchorId="1912FC9E" wp14:editId="072B8E65">
            <wp:simplePos x="0" y="0"/>
            <wp:positionH relativeFrom="column">
              <wp:posOffset>3657600</wp:posOffset>
            </wp:positionH>
            <wp:positionV relativeFrom="paragraph">
              <wp:posOffset>161925</wp:posOffset>
            </wp:positionV>
            <wp:extent cx="1924050" cy="1609725"/>
            <wp:effectExtent l="0" t="0" r="635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38" t="46109" r="48987" b="23867"/>
                    <a:stretch/>
                  </pic:blipFill>
                  <pic:spPr bwMode="auto">
                    <a:xfrm>
                      <a:off x="0" y="0"/>
                      <a:ext cx="192405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A33F1" w14:textId="77777777" w:rsidR="00017E37" w:rsidRDefault="00017E37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2776AD5" w14:textId="26C295F2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A4A55C2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0C8A7ED" w14:textId="6277BE0B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CDF0EA2" w14:textId="42E0CFB4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4412708" w14:textId="0F16383A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2833100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DFBB7B3" w14:textId="15B6563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CC31AAD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3E35814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23B6F393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CAB0EFE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96AEFC8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67D8666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899E07A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24597F7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2E3AB16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32721FD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F4FCD31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737F98F4" w14:textId="77777777" w:rsidR="00A919DA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11BC5C6" w14:textId="77777777" w:rsidR="00A919DA" w:rsidRDefault="00A919DA" w:rsidP="00A919DA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TEMA 3. RESOLVER EL SIGUIENTE EJERCICIO DEL METODO REBA</w:t>
      </w:r>
      <w:r w:rsidR="009032C4">
        <w:rPr>
          <w:b/>
        </w:rPr>
        <w:t xml:space="preserve"> EN LA HOJA DE CAMPO Y MARCAR LA RESPUESTA CORRECTA ( 3</w:t>
      </w:r>
      <w:r>
        <w:rPr>
          <w:b/>
        </w:rPr>
        <w:t>0</w:t>
      </w:r>
      <w:r w:rsidRPr="006554F8">
        <w:rPr>
          <w:b/>
        </w:rPr>
        <w:t xml:space="preserve"> PUNTOS)</w:t>
      </w:r>
    </w:p>
    <w:p w14:paraId="217EFD98" w14:textId="77777777" w:rsidR="00A919DA" w:rsidRDefault="00A919DA" w:rsidP="00A919DA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6378C886" w14:textId="77777777" w:rsidR="00CC0BD0" w:rsidRPr="000B5DDD" w:rsidRDefault="00CC0BD0" w:rsidP="00CC0BD0">
      <w:pPr>
        <w:jc w:val="both"/>
        <w:rPr>
          <w:rFonts w:asciiTheme="majorHAnsi" w:hAnsiTheme="majorHAnsi"/>
          <w:b/>
        </w:rPr>
      </w:pPr>
      <w:r w:rsidRPr="000B5DDD">
        <w:rPr>
          <w:rFonts w:asciiTheme="majorHAnsi" w:hAnsiTheme="majorHAnsi"/>
          <w:b/>
        </w:rPr>
        <w:t xml:space="preserve">Descripción del puesto </w:t>
      </w:r>
    </w:p>
    <w:p w14:paraId="2BB1BA90" w14:textId="77777777" w:rsidR="00CC0BD0" w:rsidRPr="00C00AED" w:rsidRDefault="00CC0BD0" w:rsidP="00CC0BD0">
      <w:pPr>
        <w:jc w:val="both"/>
        <w:rPr>
          <w:rFonts w:asciiTheme="majorHAnsi" w:hAnsiTheme="majorHAnsi"/>
        </w:rPr>
      </w:pPr>
    </w:p>
    <w:p w14:paraId="5C4EDFC8" w14:textId="00F5C593" w:rsidR="00CC0BD0" w:rsidRPr="00DB173D" w:rsidRDefault="00CC0BD0" w:rsidP="00CC0BD0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 w:cs="Times"/>
          <w:b/>
          <w:lang w:val="es-ES"/>
        </w:rPr>
      </w:pPr>
      <w:r w:rsidRPr="000B5DDD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 w:cs="Arial"/>
          <w:b/>
          <w:lang w:val="es-ES"/>
        </w:rPr>
        <w:t>Una trabajadora Mujer  (</w:t>
      </w:r>
      <w:r w:rsidRPr="00DB173D">
        <w:rPr>
          <w:rFonts w:asciiTheme="majorHAnsi" w:hAnsiTheme="majorHAnsi" w:cs="Arial"/>
          <w:b/>
          <w:lang w:val="es-ES"/>
        </w:rPr>
        <w:t xml:space="preserve">20 años de edad ) debe levantar una caja de cartón de 7 kg de peso desde la cinta transportadora y colocarlo en la mesa ubicada a su espalda. Debe cargar 360 cajas en 120 minutos consecutivos en el turno; en el turno no hace otras tareas con manipulación manual de cargas. Inicio del turno a las 6:00 am y finaliza 12:00 am. Los primeros 60 min realiza otras tareas donde no se levanta carga, los 120 min continuos son de tareas de levantamiento manual y 180 min de otras tareas donde no se levanta carga. El agarre de la carga es malo y es ejecutado por una sola persona . </w:t>
      </w:r>
    </w:p>
    <w:p w14:paraId="58EBE1B5" w14:textId="77777777" w:rsidR="00CC0BD0" w:rsidRDefault="00CC0BD0" w:rsidP="00CC0BD0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noProof/>
          <w:lang w:val="es-ES" w:eastAsia="es-ES"/>
        </w:rPr>
        <w:drawing>
          <wp:inline distT="0" distB="0" distL="0" distR="0" wp14:anchorId="2B8CD587" wp14:editId="54E87954">
            <wp:extent cx="5396230" cy="1249914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2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45CC4" w14:textId="77777777" w:rsidR="00CC0BD0" w:rsidRDefault="00CC0BD0" w:rsidP="00CC0BD0">
      <w:pPr>
        <w:jc w:val="both"/>
        <w:rPr>
          <w:rFonts w:asciiTheme="majorHAnsi" w:hAnsiTheme="majorHAnsi"/>
          <w:b/>
        </w:rPr>
      </w:pPr>
    </w:p>
    <w:p w14:paraId="56D7B021" w14:textId="77D2CD11" w:rsidR="00CC0BD0" w:rsidRDefault="00CC0BD0" w:rsidP="00CC0BD0">
      <w:pPr>
        <w:jc w:val="both"/>
        <w:rPr>
          <w:rFonts w:asciiTheme="majorHAnsi" w:hAnsiTheme="majorHAnsi"/>
        </w:rPr>
      </w:pPr>
      <w:r w:rsidRPr="00D40C22">
        <w:rPr>
          <w:rFonts w:asciiTheme="majorHAnsi" w:hAnsiTheme="majorHAnsi"/>
          <w:b/>
        </w:rPr>
        <w:t>Calcular la Masa Limite Recomendada (MLR) y el Índice de levantamiento Simple (LI)en el origen</w:t>
      </w:r>
      <w:r>
        <w:rPr>
          <w:rFonts w:asciiTheme="majorHAnsi" w:hAnsiTheme="majorHAnsi"/>
        </w:rPr>
        <w:t xml:space="preserve"> . Utilizar la hoja de evaluación de campo para demostrar los resuluados . </w:t>
      </w:r>
    </w:p>
    <w:p w14:paraId="1FD380B2" w14:textId="77777777" w:rsidR="00A919DA" w:rsidRDefault="00A919DA" w:rsidP="00A919DA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0FFCEECB" w14:textId="77777777" w:rsidR="00A919DA" w:rsidRDefault="00A919DA" w:rsidP="00A919DA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3F2DFA20" w14:textId="77777777" w:rsidR="00A919DA" w:rsidRPr="00017E37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sectPr w:rsidR="00A919DA" w:rsidRPr="00017E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A442D" w14:textId="77777777" w:rsidR="00A919DA" w:rsidRDefault="00A919DA" w:rsidP="00B14C34">
      <w:pPr>
        <w:spacing w:after="0" w:line="240" w:lineRule="auto"/>
      </w:pPr>
      <w:r>
        <w:separator/>
      </w:r>
    </w:p>
  </w:endnote>
  <w:endnote w:type="continuationSeparator" w:id="0">
    <w:p w14:paraId="5ECC5DC2" w14:textId="77777777" w:rsidR="00A919DA" w:rsidRDefault="00A919DA" w:rsidP="00B14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3401C" w14:textId="77777777" w:rsidR="00A919DA" w:rsidRDefault="00A919DA" w:rsidP="00B14C34">
      <w:pPr>
        <w:spacing w:after="0" w:line="240" w:lineRule="auto"/>
      </w:pPr>
      <w:r>
        <w:separator/>
      </w:r>
    </w:p>
  </w:footnote>
  <w:footnote w:type="continuationSeparator" w:id="0">
    <w:p w14:paraId="25BD4F86" w14:textId="77777777" w:rsidR="00A919DA" w:rsidRDefault="00A919DA" w:rsidP="00B14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6827"/>
    <w:multiLevelType w:val="hybridMultilevel"/>
    <w:tmpl w:val="B5B43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03411"/>
    <w:multiLevelType w:val="hybridMultilevel"/>
    <w:tmpl w:val="4290EA2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E5BBD"/>
    <w:multiLevelType w:val="hybridMultilevel"/>
    <w:tmpl w:val="B24E09A0"/>
    <w:lvl w:ilvl="0" w:tplc="3F2628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087F8F"/>
    <w:multiLevelType w:val="hybridMultilevel"/>
    <w:tmpl w:val="CA26D2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D0D15"/>
    <w:multiLevelType w:val="hybridMultilevel"/>
    <w:tmpl w:val="0C9C096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87DD1"/>
    <w:multiLevelType w:val="hybridMultilevel"/>
    <w:tmpl w:val="3FB8FE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7714FD"/>
    <w:multiLevelType w:val="hybridMultilevel"/>
    <w:tmpl w:val="B2920FAA"/>
    <w:lvl w:ilvl="0" w:tplc="0C0A0017">
      <w:start w:val="1"/>
      <w:numFmt w:val="lowerLetter"/>
      <w:lvlText w:val="%1)"/>
      <w:lvlJc w:val="left"/>
      <w:pPr>
        <w:ind w:left="773" w:hanging="360"/>
      </w:pPr>
    </w:lvl>
    <w:lvl w:ilvl="1" w:tplc="0C0A0019" w:tentative="1">
      <w:start w:val="1"/>
      <w:numFmt w:val="lowerLetter"/>
      <w:lvlText w:val="%2."/>
      <w:lvlJc w:val="left"/>
      <w:pPr>
        <w:ind w:left="1493" w:hanging="360"/>
      </w:pPr>
    </w:lvl>
    <w:lvl w:ilvl="2" w:tplc="0C0A001B" w:tentative="1">
      <w:start w:val="1"/>
      <w:numFmt w:val="lowerRoman"/>
      <w:lvlText w:val="%3."/>
      <w:lvlJc w:val="right"/>
      <w:pPr>
        <w:ind w:left="2213" w:hanging="180"/>
      </w:pPr>
    </w:lvl>
    <w:lvl w:ilvl="3" w:tplc="0C0A000F" w:tentative="1">
      <w:start w:val="1"/>
      <w:numFmt w:val="decimal"/>
      <w:lvlText w:val="%4."/>
      <w:lvlJc w:val="left"/>
      <w:pPr>
        <w:ind w:left="2933" w:hanging="360"/>
      </w:pPr>
    </w:lvl>
    <w:lvl w:ilvl="4" w:tplc="0C0A0019" w:tentative="1">
      <w:start w:val="1"/>
      <w:numFmt w:val="lowerLetter"/>
      <w:lvlText w:val="%5."/>
      <w:lvlJc w:val="left"/>
      <w:pPr>
        <w:ind w:left="3653" w:hanging="360"/>
      </w:pPr>
    </w:lvl>
    <w:lvl w:ilvl="5" w:tplc="0C0A001B" w:tentative="1">
      <w:start w:val="1"/>
      <w:numFmt w:val="lowerRoman"/>
      <w:lvlText w:val="%6."/>
      <w:lvlJc w:val="right"/>
      <w:pPr>
        <w:ind w:left="4373" w:hanging="180"/>
      </w:pPr>
    </w:lvl>
    <w:lvl w:ilvl="6" w:tplc="0C0A000F" w:tentative="1">
      <w:start w:val="1"/>
      <w:numFmt w:val="decimal"/>
      <w:lvlText w:val="%7."/>
      <w:lvlJc w:val="left"/>
      <w:pPr>
        <w:ind w:left="5093" w:hanging="360"/>
      </w:pPr>
    </w:lvl>
    <w:lvl w:ilvl="7" w:tplc="0C0A0019" w:tentative="1">
      <w:start w:val="1"/>
      <w:numFmt w:val="lowerLetter"/>
      <w:lvlText w:val="%8."/>
      <w:lvlJc w:val="left"/>
      <w:pPr>
        <w:ind w:left="5813" w:hanging="360"/>
      </w:pPr>
    </w:lvl>
    <w:lvl w:ilvl="8" w:tplc="0C0A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7">
    <w:nsid w:val="32A513A0"/>
    <w:multiLevelType w:val="hybridMultilevel"/>
    <w:tmpl w:val="F38277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FA5415"/>
    <w:multiLevelType w:val="hybridMultilevel"/>
    <w:tmpl w:val="9176CF2A"/>
    <w:lvl w:ilvl="0" w:tplc="0C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CED10B4"/>
    <w:multiLevelType w:val="hybridMultilevel"/>
    <w:tmpl w:val="EA72A4E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>
    <w:nsid w:val="45D83080"/>
    <w:multiLevelType w:val="hybridMultilevel"/>
    <w:tmpl w:val="F510F056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7972037"/>
    <w:multiLevelType w:val="hybridMultilevel"/>
    <w:tmpl w:val="154C421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075042"/>
    <w:multiLevelType w:val="hybridMultilevel"/>
    <w:tmpl w:val="7BF4A8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531029"/>
    <w:multiLevelType w:val="hybridMultilevel"/>
    <w:tmpl w:val="85DA7010"/>
    <w:lvl w:ilvl="0" w:tplc="951A7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F2247E"/>
    <w:multiLevelType w:val="hybridMultilevel"/>
    <w:tmpl w:val="38D83F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626F5"/>
    <w:multiLevelType w:val="hybridMultilevel"/>
    <w:tmpl w:val="5C2C80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CE0F26"/>
    <w:multiLevelType w:val="hybridMultilevel"/>
    <w:tmpl w:val="D4D0BC2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180341D"/>
    <w:multiLevelType w:val="hybridMultilevel"/>
    <w:tmpl w:val="437A1D8C"/>
    <w:lvl w:ilvl="0" w:tplc="0C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2726973"/>
    <w:multiLevelType w:val="hybridMultilevel"/>
    <w:tmpl w:val="869C8C88"/>
    <w:lvl w:ilvl="0" w:tplc="30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50309A"/>
    <w:multiLevelType w:val="hybridMultilevel"/>
    <w:tmpl w:val="A40CF5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B51A89"/>
    <w:multiLevelType w:val="hybridMultilevel"/>
    <w:tmpl w:val="520CF1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520904"/>
    <w:multiLevelType w:val="hybridMultilevel"/>
    <w:tmpl w:val="0602D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023AAE"/>
    <w:multiLevelType w:val="hybridMultilevel"/>
    <w:tmpl w:val="A74489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17"/>
  </w:num>
  <w:num w:numId="4">
    <w:abstractNumId w:val="8"/>
  </w:num>
  <w:num w:numId="5">
    <w:abstractNumId w:val="4"/>
  </w:num>
  <w:num w:numId="6">
    <w:abstractNumId w:val="13"/>
  </w:num>
  <w:num w:numId="7">
    <w:abstractNumId w:val="2"/>
  </w:num>
  <w:num w:numId="8">
    <w:abstractNumId w:val="7"/>
  </w:num>
  <w:num w:numId="9">
    <w:abstractNumId w:val="16"/>
  </w:num>
  <w:num w:numId="10">
    <w:abstractNumId w:val="10"/>
  </w:num>
  <w:num w:numId="11">
    <w:abstractNumId w:val="15"/>
  </w:num>
  <w:num w:numId="12">
    <w:abstractNumId w:val="3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2"/>
  </w:num>
  <w:num w:numId="18">
    <w:abstractNumId w:val="11"/>
  </w:num>
  <w:num w:numId="19">
    <w:abstractNumId w:val="5"/>
  </w:num>
  <w:num w:numId="20">
    <w:abstractNumId w:val="20"/>
  </w:num>
  <w:num w:numId="21">
    <w:abstractNumId w:val="1"/>
  </w:num>
  <w:num w:numId="22">
    <w:abstractNumId w:val="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F8"/>
    <w:rsid w:val="00017E37"/>
    <w:rsid w:val="00074F20"/>
    <w:rsid w:val="001C0D0D"/>
    <w:rsid w:val="0021257A"/>
    <w:rsid w:val="00401844"/>
    <w:rsid w:val="00416251"/>
    <w:rsid w:val="00440AAC"/>
    <w:rsid w:val="00515826"/>
    <w:rsid w:val="006554F8"/>
    <w:rsid w:val="00690165"/>
    <w:rsid w:val="006D73B0"/>
    <w:rsid w:val="0073073B"/>
    <w:rsid w:val="007A243C"/>
    <w:rsid w:val="009032C4"/>
    <w:rsid w:val="00A70C6F"/>
    <w:rsid w:val="00A919DA"/>
    <w:rsid w:val="00B14C34"/>
    <w:rsid w:val="00CC0BD0"/>
    <w:rsid w:val="00CC37F8"/>
    <w:rsid w:val="00D404EB"/>
    <w:rsid w:val="00D47D67"/>
    <w:rsid w:val="00D94299"/>
    <w:rsid w:val="00DB1545"/>
    <w:rsid w:val="00EA4812"/>
    <w:rsid w:val="00EC79E1"/>
    <w:rsid w:val="00F67B2B"/>
    <w:rsid w:val="00F85D94"/>
    <w:rsid w:val="00FE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6087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37F8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37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47D67"/>
    <w:pPr>
      <w:spacing w:after="200" w:line="276" w:lineRule="auto"/>
      <w:ind w:left="720"/>
      <w:contextualSpacing/>
    </w:pPr>
    <w:rPr>
      <w:rFonts w:eastAsiaTheme="minorEastAsia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C34"/>
  </w:style>
  <w:style w:type="paragraph" w:styleId="Piedepgina">
    <w:name w:val="footer"/>
    <w:basedOn w:val="Normal"/>
    <w:link w:val="Piedepgina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C34"/>
  </w:style>
  <w:style w:type="paragraph" w:styleId="Sinespaciado">
    <w:name w:val="No Spacing"/>
    <w:uiPriority w:val="1"/>
    <w:qFormat/>
    <w:rsid w:val="00EA4812"/>
    <w:pPr>
      <w:spacing w:after="0" w:line="240" w:lineRule="auto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257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257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37F8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37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47D67"/>
    <w:pPr>
      <w:spacing w:after="200" w:line="276" w:lineRule="auto"/>
      <w:ind w:left="720"/>
      <w:contextualSpacing/>
    </w:pPr>
    <w:rPr>
      <w:rFonts w:eastAsiaTheme="minorEastAsia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C34"/>
  </w:style>
  <w:style w:type="paragraph" w:styleId="Piedepgina">
    <w:name w:val="footer"/>
    <w:basedOn w:val="Normal"/>
    <w:link w:val="Piedepgina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C34"/>
  </w:style>
  <w:style w:type="paragraph" w:styleId="Sinespaciado">
    <w:name w:val="No Spacing"/>
    <w:uiPriority w:val="1"/>
    <w:qFormat/>
    <w:rsid w:val="00EA4812"/>
    <w:pPr>
      <w:spacing w:after="0" w:line="240" w:lineRule="auto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257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257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856</Words>
  <Characters>4714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Paul Cajias</cp:lastModifiedBy>
  <cp:revision>12</cp:revision>
  <dcterms:created xsi:type="dcterms:W3CDTF">2015-09-09T04:55:00Z</dcterms:created>
  <dcterms:modified xsi:type="dcterms:W3CDTF">2016-08-30T14:24:00Z</dcterms:modified>
</cp:coreProperties>
</file>