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BEF39" w14:textId="77777777" w:rsidR="00CC37F8" w:rsidRDefault="00CC37F8"/>
    <w:p w14:paraId="12D52425" w14:textId="77777777" w:rsidR="00CC37F8" w:rsidRPr="00D60355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sz w:val="6"/>
          <w:szCs w:val="6"/>
        </w:rPr>
      </w:pPr>
    </w:p>
    <w:p w14:paraId="15D84908" w14:textId="77777777" w:rsidR="00CC37F8" w:rsidRPr="00D60355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jc w:val="center"/>
        <w:rPr>
          <w:b/>
        </w:rPr>
      </w:pPr>
      <w:r w:rsidRPr="00D60355">
        <w:rPr>
          <w:b/>
        </w:rPr>
        <w:t>COMPROMISO DE HONOR</w:t>
      </w:r>
    </w:p>
    <w:p w14:paraId="2576641E" w14:textId="77777777" w:rsidR="00CC37F8" w:rsidRPr="00D60355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sz w:val="6"/>
          <w:szCs w:val="6"/>
        </w:rPr>
      </w:pPr>
    </w:p>
    <w:p w14:paraId="49EB8CD1" w14:textId="77777777" w:rsidR="00CC37F8" w:rsidRPr="00682BB8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sz w:val="18"/>
          <w:szCs w:val="18"/>
        </w:rPr>
      </w:pPr>
      <w:r>
        <w:rPr>
          <w:b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E16AB9" wp14:editId="1FC837E4">
                <wp:simplePos x="0" y="0"/>
                <wp:positionH relativeFrom="column">
                  <wp:posOffset>210185</wp:posOffset>
                </wp:positionH>
                <wp:positionV relativeFrom="paragraph">
                  <wp:posOffset>53975</wp:posOffset>
                </wp:positionV>
                <wp:extent cx="4011930" cy="201930"/>
                <wp:effectExtent l="0" t="0" r="0" b="762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1930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86F6F" w14:textId="77777777" w:rsidR="00F542DE" w:rsidRPr="00AE080D" w:rsidRDefault="00F542DE" w:rsidP="00CC37F8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</w:pPr>
                            <w:r w:rsidRPr="00AE080D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>(Escriba aquí sus cuatro nombres)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16.55pt;margin-top:4.25pt;width:315.9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" filled="f" stroked="f">
                <v:textbox>
                  <w:txbxContent>
                    <w:p w14:paraId="51486F6F" w14:textId="77777777" w:rsidR="00F542DE" w:rsidRPr="00AE080D" w:rsidRDefault="00F542DE" w:rsidP="00CC37F8">
                      <w:pPr>
                        <w:jc w:val="center"/>
                        <w:rPr>
                          <w:b/>
                          <w:i/>
                          <w:sz w:val="10"/>
                          <w:szCs w:val="10"/>
                        </w:rPr>
                      </w:pPr>
                      <w:r w:rsidRPr="00AE080D">
                        <w:rPr>
                          <w:b/>
                          <w:i/>
                          <w:sz w:val="10"/>
                          <w:szCs w:val="10"/>
                        </w:rPr>
                        <w:t>(Escriba aquí sus cuatro nombres)</w:t>
                      </w:r>
                    </w:p>
                  </w:txbxContent>
                </v:textbox>
              </v:shape>
            </w:pict>
          </mc:Fallback>
        </mc:AlternateContent>
      </w:r>
      <w:r w:rsidRPr="00682BB8">
        <w:rPr>
          <w:sz w:val="18"/>
          <w:szCs w:val="18"/>
        </w:rPr>
        <w:t>Yo, ………………………………………………………………………………………………………………..…………</w:t>
      </w:r>
      <w:r>
        <w:rPr>
          <w:sz w:val="18"/>
          <w:szCs w:val="18"/>
        </w:rPr>
        <w:t>……</w:t>
      </w:r>
      <w:r w:rsidRPr="00682BB8">
        <w:rPr>
          <w:sz w:val="18"/>
          <w:szCs w:val="18"/>
        </w:rPr>
        <w:t>…… al firmar este compromiso, reconozco que el presente examen está diseñado para ser resuelto de manera individual, que puedo usar un lápiz o esferográfico; que solo puedo comunicarme con la persona responsable de la recepción del examen; y, cualquier instrumento de comunicación que hubiere traído, debo apagarlo y depositarlo en la parte anterior del aula, junto con algún otro material q</w:t>
      </w:r>
      <w:r>
        <w:rPr>
          <w:sz w:val="18"/>
          <w:szCs w:val="18"/>
        </w:rPr>
        <w:t xml:space="preserve">ue se encuentre acompañándolo. </w:t>
      </w:r>
      <w:r w:rsidRPr="00682BB8">
        <w:rPr>
          <w:sz w:val="18"/>
          <w:szCs w:val="18"/>
        </w:rPr>
        <w:t xml:space="preserve">Los temas debo desarrollarlos de manera ordenada. </w:t>
      </w:r>
    </w:p>
    <w:p w14:paraId="6C86176C" w14:textId="77777777" w:rsidR="00CC37F8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</w:rPr>
      </w:pPr>
      <w:r w:rsidRPr="00682BB8">
        <w:rPr>
          <w:b/>
          <w:i/>
          <w:sz w:val="18"/>
          <w:szCs w:val="18"/>
        </w:rPr>
        <w:t xml:space="preserve">Firmo </w:t>
      </w:r>
      <w:r>
        <w:rPr>
          <w:b/>
          <w:i/>
          <w:sz w:val="18"/>
          <w:szCs w:val="18"/>
        </w:rPr>
        <w:t>al pie del presente compromiso</w:t>
      </w:r>
      <w:r w:rsidRPr="00682BB8">
        <w:rPr>
          <w:b/>
          <w:i/>
          <w:sz w:val="18"/>
          <w:szCs w:val="18"/>
        </w:rPr>
        <w:t xml:space="preserve">, como constancia de haber leído </w:t>
      </w:r>
      <w:r>
        <w:rPr>
          <w:b/>
          <w:i/>
          <w:sz w:val="18"/>
          <w:szCs w:val="18"/>
        </w:rPr>
        <w:t xml:space="preserve">y aceptar </w:t>
      </w:r>
      <w:r w:rsidRPr="00682BB8">
        <w:rPr>
          <w:b/>
          <w:i/>
          <w:sz w:val="18"/>
          <w:szCs w:val="18"/>
        </w:rPr>
        <w:t>la declaración anterior.</w:t>
      </w:r>
    </w:p>
    <w:p w14:paraId="6F3D80D8" w14:textId="77777777" w:rsidR="00CC37F8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</w:rPr>
      </w:pPr>
    </w:p>
    <w:p w14:paraId="2584CCFD" w14:textId="77777777" w:rsidR="00CC37F8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</w:rPr>
      </w:pPr>
      <w:r>
        <w:rPr>
          <w:b/>
          <w:noProof/>
          <w:sz w:val="18"/>
          <w:szCs w:val="18"/>
          <w:lang w:val="es-ES" w:eastAsia="es-ES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5F14E2E5" wp14:editId="3F514674">
                <wp:simplePos x="0" y="0"/>
                <wp:positionH relativeFrom="column">
                  <wp:posOffset>47625</wp:posOffset>
                </wp:positionH>
                <wp:positionV relativeFrom="paragraph">
                  <wp:posOffset>109855</wp:posOffset>
                </wp:positionV>
                <wp:extent cx="2160270" cy="0"/>
                <wp:effectExtent l="0" t="0" r="11430" b="190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602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E2183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3.75pt;margin-top:8.65pt;width:170.1pt;height:0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"/>
            </w:pict>
          </mc:Fallback>
        </mc:AlternateContent>
      </w:r>
    </w:p>
    <w:p w14:paraId="72B8DCC0" w14:textId="77777777" w:rsidR="00CC37F8" w:rsidRDefault="00CC37F8" w:rsidP="00CC37F8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</w:t>
      </w:r>
      <w:r w:rsidRPr="00E868C2">
        <w:rPr>
          <w:b/>
          <w:sz w:val="18"/>
          <w:szCs w:val="18"/>
        </w:rPr>
        <w:t>Firma</w:t>
      </w:r>
      <w:r>
        <w:rPr>
          <w:b/>
          <w:sz w:val="18"/>
          <w:szCs w:val="18"/>
        </w:rPr>
        <w:t xml:space="preserve">                                          </w:t>
      </w:r>
      <w:r>
        <w:rPr>
          <w:b/>
          <w:i/>
          <w:sz w:val="18"/>
          <w:szCs w:val="18"/>
        </w:rPr>
        <w:t>NÚMERO DE MATRÍCULA:…………..…………….…. PARALELO:…………</w:t>
      </w:r>
    </w:p>
    <w:p w14:paraId="38F99F98" w14:textId="77777777" w:rsidR="00CC37F8" w:rsidRDefault="00CC37F8"/>
    <w:p w14:paraId="26CDDEF7" w14:textId="16F3D48C" w:rsidR="00E94AC3" w:rsidRDefault="00E94AC3" w:rsidP="00E94AC3">
      <w:pPr>
        <w:pStyle w:val="Sinespaciado"/>
        <w:rPr>
          <w:rFonts w:ascii="Arial" w:hAnsi="Arial" w:cs="Arial"/>
          <w:b/>
          <w:color w:val="000000" w:themeColor="text1"/>
          <w:sz w:val="20"/>
          <w:szCs w:val="20"/>
        </w:rPr>
      </w:pPr>
      <w:r w:rsidRPr="009A2826">
        <w:rPr>
          <w:rFonts w:ascii="Arial" w:hAnsi="Arial" w:cs="Arial"/>
          <w:b/>
          <w:color w:val="000000" w:themeColor="text1"/>
          <w:sz w:val="20"/>
          <w:szCs w:val="20"/>
        </w:rPr>
        <w:t xml:space="preserve">TEMA 1: </w:t>
      </w:r>
      <w:r w:rsidRPr="009A2826">
        <w:rPr>
          <w:rFonts w:ascii="Arial" w:hAnsi="Arial" w:cs="Arial"/>
          <w:b/>
          <w:color w:val="000000" w:themeColor="text1"/>
          <w:sz w:val="18"/>
          <w:szCs w:val="18"/>
        </w:rPr>
        <w:t>Califique</w:t>
      </w:r>
      <w:r w:rsidRPr="00F417D6">
        <w:rPr>
          <w:rFonts w:ascii="Arial" w:hAnsi="Arial" w:cs="Arial"/>
          <w:b/>
          <w:color w:val="000000" w:themeColor="text1"/>
          <w:sz w:val="18"/>
          <w:szCs w:val="18"/>
        </w:rPr>
        <w:t xml:space="preserve"> cada una de las siguientes afirmaciones como verdaderas o falsas</w:t>
      </w:r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="00654BBA">
        <w:rPr>
          <w:rFonts w:ascii="Arial" w:hAnsi="Arial" w:cs="Arial"/>
          <w:b/>
          <w:color w:val="000000" w:themeColor="text1"/>
          <w:sz w:val="20"/>
          <w:szCs w:val="20"/>
        </w:rPr>
        <w:t>(16</w:t>
      </w:r>
      <w:r w:rsidRPr="009A2826">
        <w:rPr>
          <w:rFonts w:ascii="Arial" w:hAnsi="Arial" w:cs="Arial"/>
          <w:b/>
          <w:color w:val="000000" w:themeColor="text1"/>
          <w:sz w:val="20"/>
          <w:szCs w:val="20"/>
        </w:rPr>
        <w:t xml:space="preserve"> PUNTOS)</w:t>
      </w:r>
    </w:p>
    <w:tbl>
      <w:tblPr>
        <w:tblStyle w:val="Tablaconcuadrcula"/>
        <w:tblpPr w:leftFromText="141" w:rightFromText="141" w:vertAnchor="page" w:horzAnchor="page" w:tblpX="2170" w:tblpY="7718"/>
        <w:tblW w:w="7689" w:type="dxa"/>
        <w:tblLook w:val="04A0" w:firstRow="1" w:lastRow="0" w:firstColumn="1" w:lastColumn="0" w:noHBand="0" w:noVBand="1"/>
      </w:tblPr>
      <w:tblGrid>
        <w:gridCol w:w="6946"/>
        <w:gridCol w:w="404"/>
        <w:gridCol w:w="339"/>
      </w:tblGrid>
      <w:tr w:rsidR="00654BBA" w14:paraId="01AACF16" w14:textId="77777777" w:rsidTr="00654BBA">
        <w:tc>
          <w:tcPr>
            <w:tcW w:w="6946" w:type="dxa"/>
          </w:tcPr>
          <w:p w14:paraId="0DD14368" w14:textId="77777777" w:rsidR="00654BBA" w:rsidRDefault="00654BBA" w:rsidP="00654BBA">
            <w:pPr>
              <w:pStyle w:val="Sinespaciado"/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AFIRMACIÓN</w:t>
            </w:r>
          </w:p>
        </w:tc>
        <w:tc>
          <w:tcPr>
            <w:tcW w:w="404" w:type="dxa"/>
          </w:tcPr>
          <w:p w14:paraId="30139924" w14:textId="77777777" w:rsidR="00654BBA" w:rsidRDefault="00654BBA" w:rsidP="00654BBA">
            <w:pPr>
              <w:pStyle w:val="Sinespaciado"/>
              <w:tabs>
                <w:tab w:val="left" w:pos="252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339" w:type="dxa"/>
          </w:tcPr>
          <w:p w14:paraId="7AE6C1EE" w14:textId="77777777" w:rsidR="00654BBA" w:rsidRDefault="00654BBA" w:rsidP="00654BBA">
            <w:pPr>
              <w:pStyle w:val="Sinespaciado"/>
              <w:tabs>
                <w:tab w:val="left" w:pos="2520"/>
              </w:tabs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</w:t>
            </w:r>
          </w:p>
        </w:tc>
      </w:tr>
      <w:tr w:rsidR="00654BBA" w14:paraId="079518B9" w14:textId="77777777" w:rsidTr="00654BBA">
        <w:trPr>
          <w:trHeight w:val="456"/>
        </w:trPr>
        <w:tc>
          <w:tcPr>
            <w:tcW w:w="6946" w:type="dxa"/>
          </w:tcPr>
          <w:p w14:paraId="10D729C8" w14:textId="77777777" w:rsidR="00654BBA" w:rsidRPr="00D11E40" w:rsidRDefault="00654BBA" w:rsidP="00654BBA">
            <w:pPr>
              <w:pStyle w:val="Default"/>
              <w:rPr>
                <w:rFonts w:eastAsia="Calibri" w:cs="Times New Roman"/>
                <w:color w:val="auto"/>
                <w:sz w:val="23"/>
                <w:szCs w:val="23"/>
              </w:rPr>
            </w:pPr>
            <w:r>
              <w:rPr>
                <w:rFonts w:ascii="Trebuchet MS" w:hAnsi="Trebuchet MS"/>
                <w:sz w:val="20"/>
                <w:szCs w:val="20"/>
              </w:rPr>
              <w:t>Salud es sinomimo de ausencia de enfermedad .</w:t>
            </w:r>
          </w:p>
        </w:tc>
        <w:tc>
          <w:tcPr>
            <w:tcW w:w="404" w:type="dxa"/>
          </w:tcPr>
          <w:p w14:paraId="296A8645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76ADE0C7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54BBA" w14:paraId="6B044A64" w14:textId="77777777" w:rsidTr="00654BBA">
        <w:tc>
          <w:tcPr>
            <w:tcW w:w="6946" w:type="dxa"/>
          </w:tcPr>
          <w:p w14:paraId="7DE2305E" w14:textId="77777777" w:rsidR="00654BBA" w:rsidRPr="00C61940" w:rsidRDefault="00654BBA" w:rsidP="00654BBA">
            <w:pPr>
              <w:pStyle w:val="Sinespaciado"/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El Ministerio de Trabajo , Ministerio de Salud Pública y Ministerio de Inclusión Social y Económica son organismos de control </w:t>
            </w:r>
            <w:r w:rsidRPr="003E155D">
              <w:rPr>
                <w:rFonts w:ascii="Trebuchet MS" w:hAnsi="Trebuchet MS"/>
                <w:sz w:val="20"/>
                <w:szCs w:val="20"/>
              </w:rPr>
              <w:t xml:space="preserve">en la gestión de Seguridad y Salud ocupacional </w:t>
            </w:r>
            <w:r>
              <w:rPr>
                <w:rFonts w:ascii="Trebuchet MS" w:hAnsi="Trebuchet MS"/>
                <w:sz w:val="20"/>
                <w:szCs w:val="20"/>
              </w:rPr>
              <w:t xml:space="preserve">en el Ecuador . </w:t>
            </w:r>
          </w:p>
        </w:tc>
        <w:tc>
          <w:tcPr>
            <w:tcW w:w="404" w:type="dxa"/>
          </w:tcPr>
          <w:p w14:paraId="69668B12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1DF2145F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54BBA" w14:paraId="11EF8079" w14:textId="77777777" w:rsidTr="00654BBA">
        <w:tc>
          <w:tcPr>
            <w:tcW w:w="6946" w:type="dxa"/>
          </w:tcPr>
          <w:p w14:paraId="1EA6BBEA" w14:textId="2F0D5293" w:rsidR="00654BBA" w:rsidRPr="00C61940" w:rsidRDefault="00654BBA" w:rsidP="00654BBA">
            <w:pPr>
              <w:pStyle w:val="Sinespaciado"/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La Seguridad en el Trabajo es la técnica preventiva encargada de la identificación , medición y evaluación de los riesgos físicos como temperatura , ruido e iluminación . </w:t>
            </w:r>
          </w:p>
        </w:tc>
        <w:tc>
          <w:tcPr>
            <w:tcW w:w="404" w:type="dxa"/>
          </w:tcPr>
          <w:p w14:paraId="7D83D4E6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458B740A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54BBA" w14:paraId="6D17143E" w14:textId="77777777" w:rsidTr="00654BBA">
        <w:tc>
          <w:tcPr>
            <w:tcW w:w="6946" w:type="dxa"/>
          </w:tcPr>
          <w:p w14:paraId="2C205775" w14:textId="77777777" w:rsidR="00654BBA" w:rsidRPr="00C61940" w:rsidRDefault="00654BBA" w:rsidP="00654BBA">
            <w:pPr>
              <w:autoSpaceDE w:val="0"/>
              <w:autoSpaceDN w:val="0"/>
              <w:adjustRightInd w:val="0"/>
              <w:rPr>
                <w:rFonts w:ascii="Trebuchet MS" w:hAnsi="Trebuchet MS" w:cs="Times New Roman"/>
                <w:sz w:val="20"/>
                <w:szCs w:val="24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Un riesgo ergonómico puede causar la muerte de un trabajador con el tiempo de aparación </w:t>
            </w:r>
            <w:r>
              <w:rPr>
                <w:rFonts w:ascii="Trebuchet MS" w:hAnsi="Trebuchet MS" w:cs="Times New Roman"/>
                <w:sz w:val="20"/>
                <w:szCs w:val="24"/>
              </w:rPr>
              <w:t>del daño o enfermedad.</w:t>
            </w:r>
          </w:p>
        </w:tc>
        <w:tc>
          <w:tcPr>
            <w:tcW w:w="404" w:type="dxa"/>
          </w:tcPr>
          <w:p w14:paraId="6FC7F180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6488BF12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54BBA" w14:paraId="38A88138" w14:textId="77777777" w:rsidTr="00654BBA">
        <w:tc>
          <w:tcPr>
            <w:tcW w:w="6946" w:type="dxa"/>
          </w:tcPr>
          <w:p w14:paraId="29706E49" w14:textId="77777777" w:rsidR="00654BBA" w:rsidRPr="00C61940" w:rsidRDefault="00654BBA" w:rsidP="00654BBA">
            <w:pPr>
              <w:autoSpaceDE w:val="0"/>
              <w:autoSpaceDN w:val="0"/>
              <w:adjustRightInd w:val="0"/>
              <w:rPr>
                <w:rFonts w:ascii="Trebuchet MS" w:hAnsi="Trebuchet MS" w:cs="Times New Roman"/>
                <w:sz w:val="20"/>
                <w:szCs w:val="24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El Instituto Ecuatoriano de Seguridad Social IESS a través de la Dirección de Riesgos del Trabajo </w:t>
            </w:r>
            <w:r>
              <w:rPr>
                <w:rFonts w:ascii="Trebuchet MS" w:hAnsi="Trebuchet MS"/>
                <w:sz w:val="20"/>
              </w:rPr>
              <w:t xml:space="preserve">puede investigar enfermedades profesionales .  </w:t>
            </w:r>
          </w:p>
        </w:tc>
        <w:tc>
          <w:tcPr>
            <w:tcW w:w="404" w:type="dxa"/>
          </w:tcPr>
          <w:p w14:paraId="59439F64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12469400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54BBA" w14:paraId="23DD4D45" w14:textId="77777777" w:rsidTr="00654BBA">
        <w:tc>
          <w:tcPr>
            <w:tcW w:w="6946" w:type="dxa"/>
          </w:tcPr>
          <w:p w14:paraId="3372042E" w14:textId="77777777" w:rsidR="00654BBA" w:rsidRDefault="00654BBA" w:rsidP="00654BBA">
            <w:pPr>
              <w:autoSpaceDE w:val="0"/>
              <w:autoSpaceDN w:val="0"/>
              <w:adjustRightInd w:val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Las condiciones de trabajo son : el Medio Ambiente , la Organización y El tipo de Industria . </w:t>
            </w:r>
          </w:p>
        </w:tc>
        <w:tc>
          <w:tcPr>
            <w:tcW w:w="404" w:type="dxa"/>
          </w:tcPr>
          <w:p w14:paraId="38173373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6D1D9B57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54BBA" w14:paraId="66AFDA12" w14:textId="77777777" w:rsidTr="00654BBA">
        <w:tc>
          <w:tcPr>
            <w:tcW w:w="6946" w:type="dxa"/>
          </w:tcPr>
          <w:p w14:paraId="7BEA22DC" w14:textId="77777777" w:rsidR="00654BBA" w:rsidRDefault="00654BBA" w:rsidP="00654BBA">
            <w:pPr>
              <w:autoSpaceDE w:val="0"/>
              <w:autoSpaceDN w:val="0"/>
              <w:adjustRightInd w:val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La antropometría nos ayuda a determinar las medidas del cuerpo humano , las cuales son siempre iguales en toda la población por cada país . </w:t>
            </w:r>
          </w:p>
        </w:tc>
        <w:tc>
          <w:tcPr>
            <w:tcW w:w="404" w:type="dxa"/>
          </w:tcPr>
          <w:p w14:paraId="6048471C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4FDCDA4F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654BBA" w14:paraId="5352CDAB" w14:textId="77777777" w:rsidTr="00654BBA">
        <w:tc>
          <w:tcPr>
            <w:tcW w:w="6946" w:type="dxa"/>
          </w:tcPr>
          <w:p w14:paraId="034DC86C" w14:textId="77777777" w:rsidR="00654BBA" w:rsidRDefault="00654BBA" w:rsidP="00654BBA">
            <w:pPr>
              <w:autoSpaceDE w:val="0"/>
              <w:autoSpaceDN w:val="0"/>
              <w:adjustRightInd w:val="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Una especialidad preventiva de la Seguridad y Salud Ocupacional es la Medicina del Trabajo . </w:t>
            </w:r>
          </w:p>
        </w:tc>
        <w:tc>
          <w:tcPr>
            <w:tcW w:w="404" w:type="dxa"/>
          </w:tcPr>
          <w:p w14:paraId="5A0E8F94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9" w:type="dxa"/>
          </w:tcPr>
          <w:p w14:paraId="7BA71162" w14:textId="77777777" w:rsidR="00654BBA" w:rsidRDefault="00654BBA" w:rsidP="00654BBA">
            <w:pPr>
              <w:pStyle w:val="Sinespaciado"/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7773C41D" w14:textId="77777777" w:rsidR="00E94AC3" w:rsidRDefault="00E94AC3"/>
    <w:p w14:paraId="2F3794E8" w14:textId="77777777" w:rsidR="00E94AC3" w:rsidRDefault="00E94AC3"/>
    <w:tbl>
      <w:tblPr>
        <w:tblStyle w:val="Tablaconcuadrcula"/>
        <w:tblpPr w:leftFromText="141" w:rightFromText="141" w:horzAnchor="margin" w:tblpXSpec="center" w:tblpY="-810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6804"/>
        <w:gridCol w:w="2268"/>
      </w:tblGrid>
      <w:tr w:rsidR="00CC37F8" w14:paraId="2044FC42" w14:textId="77777777" w:rsidTr="00CC37F8">
        <w:tc>
          <w:tcPr>
            <w:tcW w:w="1526" w:type="dxa"/>
            <w:vAlign w:val="center"/>
          </w:tcPr>
          <w:p w14:paraId="5B6C6F25" w14:textId="77777777" w:rsidR="00CC37F8" w:rsidRDefault="00CC37F8" w:rsidP="00CC37F8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2C08B31F" wp14:editId="64CC8413">
                  <wp:extent cx="818444" cy="711200"/>
                  <wp:effectExtent l="19050" t="0" r="706" b="0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824678" cy="716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14:paraId="69F0D1FB" w14:textId="77777777" w:rsidR="00CC37F8" w:rsidRPr="003E4F83" w:rsidRDefault="00CC37F8" w:rsidP="00CC37F8">
            <w:pPr>
              <w:jc w:val="center"/>
              <w:rPr>
                <w:b/>
                <w:sz w:val="28"/>
              </w:rPr>
            </w:pPr>
            <w:r w:rsidRPr="003E4F83">
              <w:rPr>
                <w:b/>
                <w:sz w:val="28"/>
              </w:rPr>
              <w:t>ESCUELA SUPERIOR POLITÉCNICA DEL LITORAL</w:t>
            </w:r>
          </w:p>
          <w:p w14:paraId="56B46778" w14:textId="77777777" w:rsidR="00CC37F8" w:rsidRDefault="00CC37F8" w:rsidP="00CC37F8">
            <w:pPr>
              <w:jc w:val="center"/>
              <w:rPr>
                <w:b/>
              </w:rPr>
            </w:pPr>
            <w:r>
              <w:rPr>
                <w:b/>
              </w:rPr>
              <w:t>FACULTAD DE INGENIERÍA MECÁNICA Y CIENCIAS DE LA PRODUCCIÓN</w:t>
            </w:r>
          </w:p>
          <w:p w14:paraId="61F245E7" w14:textId="7D6A42B9" w:rsidR="00CC37F8" w:rsidRDefault="006554F8" w:rsidP="00CC37F8">
            <w:pPr>
              <w:jc w:val="center"/>
            </w:pPr>
            <w:r>
              <w:t xml:space="preserve">EXÁMEN </w:t>
            </w:r>
            <w:r w:rsidR="00E94AC3">
              <w:t xml:space="preserve">DE RECUPERACIÓN </w:t>
            </w:r>
            <w:r>
              <w:t xml:space="preserve">DEL SEGUNDO PARCIAL </w:t>
            </w:r>
            <w:r w:rsidR="00CC37F8">
              <w:t>DE  ERGONOMÍA</w:t>
            </w:r>
          </w:p>
          <w:p w14:paraId="26708A8F" w14:textId="793AA528" w:rsidR="00CC37F8" w:rsidRDefault="00E94AC3" w:rsidP="00CC37F8">
            <w:pPr>
              <w:jc w:val="center"/>
            </w:pPr>
            <w:r>
              <w:t>SEPTIEMBRE</w:t>
            </w:r>
            <w:r w:rsidR="0021257A">
              <w:t xml:space="preserve"> DEL 2016</w:t>
            </w:r>
          </w:p>
          <w:p w14:paraId="4680490B" w14:textId="77777777" w:rsidR="00CC37F8" w:rsidRDefault="006554F8" w:rsidP="00CC37F8">
            <w:pPr>
              <w:jc w:val="center"/>
            </w:pPr>
            <w:r>
              <w:t xml:space="preserve"> </w:t>
            </w:r>
          </w:p>
        </w:tc>
        <w:tc>
          <w:tcPr>
            <w:tcW w:w="2268" w:type="dxa"/>
            <w:vAlign w:val="center"/>
          </w:tcPr>
          <w:p w14:paraId="427F1492" w14:textId="77777777" w:rsidR="00CC37F8" w:rsidRDefault="00CC37F8" w:rsidP="00CC37F8">
            <w:pPr>
              <w:jc w:val="center"/>
            </w:pPr>
            <w:r>
              <w:rPr>
                <w:rFonts w:eastAsiaTheme="minorHAnsi"/>
                <w:lang w:eastAsia="en-US"/>
              </w:rPr>
              <w:object w:dxaOrig="9675" w:dyaOrig="4455" w14:anchorId="14F3C89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4pt;height:49pt" o:ole="">
                  <v:imagedata r:id="rId9" o:title=""/>
                </v:shape>
                <o:OLEObject Type="Embed" ProgID="PBrush" ShapeID="_x0000_i1025" DrawAspect="Content" ObjectID="_1409139429" r:id="rId10"/>
              </w:object>
            </w:r>
          </w:p>
        </w:tc>
      </w:tr>
    </w:tbl>
    <w:p w14:paraId="599B67F0" w14:textId="77777777" w:rsidR="00E94AC3" w:rsidRDefault="00E94AC3" w:rsidP="00E94AC3">
      <w:pPr>
        <w:jc w:val="both"/>
        <w:rPr>
          <w:rFonts w:asciiTheme="majorHAnsi" w:hAnsiTheme="majorHAnsi"/>
        </w:rPr>
      </w:pPr>
    </w:p>
    <w:p w14:paraId="232DB3FC" w14:textId="77777777" w:rsidR="00654BBA" w:rsidRDefault="00654BBA" w:rsidP="00E94AC3">
      <w:pPr>
        <w:jc w:val="both"/>
        <w:rPr>
          <w:rFonts w:asciiTheme="majorHAnsi" w:hAnsiTheme="majorHAnsi"/>
        </w:rPr>
      </w:pPr>
    </w:p>
    <w:p w14:paraId="2B5E9C12" w14:textId="77777777" w:rsidR="00654BBA" w:rsidRDefault="00654BBA" w:rsidP="00E94AC3">
      <w:pPr>
        <w:jc w:val="both"/>
        <w:rPr>
          <w:rFonts w:asciiTheme="majorHAnsi" w:hAnsiTheme="majorHAnsi"/>
        </w:rPr>
      </w:pPr>
    </w:p>
    <w:p w14:paraId="679629FD" w14:textId="77777777" w:rsidR="00654BBA" w:rsidRDefault="00654BBA" w:rsidP="00E94AC3">
      <w:pPr>
        <w:jc w:val="both"/>
        <w:rPr>
          <w:rFonts w:asciiTheme="majorHAnsi" w:hAnsiTheme="majorHAnsi"/>
        </w:rPr>
      </w:pPr>
    </w:p>
    <w:p w14:paraId="33A4A179" w14:textId="0994BD37" w:rsidR="00EE747D" w:rsidRDefault="00EE747D" w:rsidP="00EE747D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TEMA 2:</w:t>
      </w:r>
      <w:r>
        <w:rPr>
          <w:rFonts w:ascii="Trebuchet MS" w:eastAsiaTheme="minorEastAsia" w:hAnsi="Trebuchet MS" w:cs="Arial"/>
          <w:b/>
          <w:sz w:val="20"/>
          <w:szCs w:val="20"/>
          <w:lang w:eastAsia="es-EC"/>
        </w:rPr>
        <w:t>Escoja la respuesta correcta , solo existe una opción que debe elegir</w:t>
      </w:r>
      <w:r w:rsidRPr="009A2826">
        <w:rPr>
          <w:rFonts w:ascii="Trebuchet MS" w:eastAsiaTheme="minorEastAsia" w:hAnsi="Trebuchet MS" w:cs="Arial"/>
          <w:b/>
          <w:sz w:val="20"/>
          <w:szCs w:val="20"/>
          <w:lang w:eastAsia="es-EC"/>
        </w:rPr>
        <w:t>.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 (10</w:t>
      </w:r>
      <w:r w:rsidRPr="009A2826">
        <w:rPr>
          <w:rFonts w:ascii="Arial" w:hAnsi="Arial" w:cs="Arial"/>
          <w:b/>
          <w:color w:val="000000" w:themeColor="text1"/>
          <w:sz w:val="20"/>
          <w:szCs w:val="20"/>
        </w:rPr>
        <w:t xml:space="preserve"> PUNTOS)</w:t>
      </w:r>
    </w:p>
    <w:p w14:paraId="073D94AD" w14:textId="77777777" w:rsidR="00E94AC3" w:rsidRDefault="00E94AC3" w:rsidP="00E94AC3">
      <w:pPr>
        <w:jc w:val="both"/>
        <w:rPr>
          <w:rFonts w:asciiTheme="majorHAnsi" w:hAnsiTheme="majorHAnsi"/>
        </w:rPr>
      </w:pPr>
    </w:p>
    <w:p w14:paraId="63F2184F" w14:textId="2A2B9391" w:rsidR="00E94AC3" w:rsidRPr="00A13A1E" w:rsidRDefault="00E94AC3" w:rsidP="00E94AC3">
      <w:pPr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1.- En un puesto de trabajo se han ejecutado las medidas de la silla con los siguientes datos : altura 42 cm , ancho 54 cm , profundidad 44 cm . Cuales son las medidas antropométricas con las que se debe comparar estos datos : </w:t>
      </w:r>
    </w:p>
    <w:p w14:paraId="4A0E5130" w14:textId="77777777" w:rsidR="00E94AC3" w:rsidRPr="00A13A1E" w:rsidRDefault="00E94AC3" w:rsidP="00E94AC3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>Altura al occipucio sentado , altura poplítea , longitud glúteo /poplítea</w:t>
      </w:r>
    </w:p>
    <w:p w14:paraId="224D77C1" w14:textId="77777777" w:rsidR="00E94AC3" w:rsidRPr="00A13A1E" w:rsidRDefault="00E94AC3" w:rsidP="00E94AC3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>Altura poplítea , ancho de caderas , longitud glúteo / poplítea.</w:t>
      </w:r>
    </w:p>
    <w:p w14:paraId="10F7EE60" w14:textId="77777777" w:rsidR="00E94AC3" w:rsidRPr="00A13A1E" w:rsidRDefault="00E94AC3" w:rsidP="00E94AC3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Altura hombros sentado , ancho de caderas , altura poplítea. </w:t>
      </w:r>
    </w:p>
    <w:p w14:paraId="12808263" w14:textId="77777777" w:rsidR="00E94AC3" w:rsidRPr="00A13A1E" w:rsidRDefault="00E94AC3" w:rsidP="00E94AC3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>Altura poplítea , ancho de caderas , altura occipucio sentado .</w:t>
      </w:r>
    </w:p>
    <w:p w14:paraId="6716DB91" w14:textId="77777777" w:rsidR="00E94AC3" w:rsidRPr="00A13A1E" w:rsidRDefault="00E94AC3" w:rsidP="00E94AC3">
      <w:pPr>
        <w:pStyle w:val="Prrafodelista"/>
        <w:jc w:val="both"/>
        <w:rPr>
          <w:rFonts w:asciiTheme="majorHAnsi" w:hAnsiTheme="majorHAnsi"/>
        </w:rPr>
      </w:pPr>
    </w:p>
    <w:p w14:paraId="11FE3574" w14:textId="17625F11" w:rsidR="00EE747D" w:rsidRPr="00A13A1E" w:rsidRDefault="00EE747D" w:rsidP="00EE747D">
      <w:pPr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2.- El método REBA divide al cuerpo en dos Grupos A y B , seleccione cual de las siguientes opciones corresponden a las partes del cuerpo del grupo A : </w:t>
      </w:r>
    </w:p>
    <w:p w14:paraId="60554C6D" w14:textId="77777777" w:rsidR="00EE747D" w:rsidRPr="00A13A1E" w:rsidRDefault="00EE747D" w:rsidP="00EE747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Cuello , antebrazo y brazo </w:t>
      </w:r>
    </w:p>
    <w:p w14:paraId="4361CEA9" w14:textId="77777777" w:rsidR="00EE747D" w:rsidRPr="00A13A1E" w:rsidRDefault="00EE747D" w:rsidP="00EE747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Antebrazos , muñecas , brazos </w:t>
      </w:r>
    </w:p>
    <w:p w14:paraId="1A41F3CD" w14:textId="77777777" w:rsidR="00EE747D" w:rsidRPr="00A13A1E" w:rsidRDefault="00EE747D" w:rsidP="00EE747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Cuello , piernas , tronco </w:t>
      </w:r>
    </w:p>
    <w:p w14:paraId="6F32C11B" w14:textId="77777777" w:rsidR="00EE747D" w:rsidRPr="00A13A1E" w:rsidRDefault="00EE747D" w:rsidP="00EE747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Brazo , muñecas , cuello </w:t>
      </w:r>
    </w:p>
    <w:p w14:paraId="3F09A214" w14:textId="77777777" w:rsidR="00EE747D" w:rsidRPr="00A13A1E" w:rsidRDefault="00EE747D" w:rsidP="00EE747D">
      <w:pPr>
        <w:jc w:val="both"/>
        <w:rPr>
          <w:rFonts w:asciiTheme="majorHAnsi" w:hAnsiTheme="majorHAnsi"/>
        </w:rPr>
      </w:pPr>
    </w:p>
    <w:p w14:paraId="6F9BA88A" w14:textId="149F41D8" w:rsidR="00EE747D" w:rsidRPr="00A13A1E" w:rsidRDefault="00EE747D" w:rsidP="00EE747D">
      <w:pPr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3.- En un puesto de trabajo se ha identificado tareas de Manipulación Manual de Cargas en las cuales se identificó que el factor multiplicador de Asimetría AM = 0,71 (ángulo de 90º) . Que solución inmediata daría usted para reducir el Angulo de Asimetría entre el origen y el destino : </w:t>
      </w:r>
    </w:p>
    <w:p w14:paraId="419D96B7" w14:textId="77777777" w:rsidR="00EE747D" w:rsidRPr="00A13A1E" w:rsidRDefault="00EE747D" w:rsidP="00EE747D">
      <w:pPr>
        <w:jc w:val="both"/>
        <w:rPr>
          <w:rFonts w:asciiTheme="majorHAnsi" w:hAnsiTheme="majorHAnsi"/>
        </w:rPr>
      </w:pPr>
    </w:p>
    <w:p w14:paraId="55ABC990" w14:textId="77777777" w:rsidR="00EE747D" w:rsidRPr="00A13A1E" w:rsidRDefault="00EE747D" w:rsidP="00EE747D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Reducir la frecuencia de manipulación de objetos entre origen y destino </w:t>
      </w:r>
    </w:p>
    <w:p w14:paraId="3A608669" w14:textId="77777777" w:rsidR="00EE747D" w:rsidRPr="00A13A1E" w:rsidRDefault="00EE747D" w:rsidP="00EE747D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Separar los planos de trabajo para obligar al trabajador a dar pasos entre origen y destino . </w:t>
      </w:r>
    </w:p>
    <w:p w14:paraId="24112F9B" w14:textId="77777777" w:rsidR="00EE747D" w:rsidRPr="00A13A1E" w:rsidRDefault="00EE747D" w:rsidP="00EE747D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Cambiar las alturas de origen y destino de las cargas </w:t>
      </w:r>
    </w:p>
    <w:p w14:paraId="425C0F65" w14:textId="77777777" w:rsidR="00EE747D" w:rsidRPr="00A13A1E" w:rsidRDefault="00EE747D" w:rsidP="00EE747D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Reducir el desplazamiento vertical . </w:t>
      </w:r>
    </w:p>
    <w:p w14:paraId="60C77779" w14:textId="77777777" w:rsidR="00EE747D" w:rsidRPr="00A13A1E" w:rsidRDefault="00EE747D" w:rsidP="00EE747D">
      <w:pPr>
        <w:jc w:val="both"/>
        <w:rPr>
          <w:rFonts w:asciiTheme="majorHAnsi" w:hAnsiTheme="majorHAnsi"/>
        </w:rPr>
      </w:pPr>
    </w:p>
    <w:p w14:paraId="7097FE28" w14:textId="77777777" w:rsidR="00EE747D" w:rsidRPr="00A13A1E" w:rsidRDefault="00EE747D" w:rsidP="00E94AC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Theme="majorHAnsi" w:hAnsiTheme="majorHAnsi"/>
        </w:rPr>
      </w:pPr>
    </w:p>
    <w:p w14:paraId="3CADC9FE" w14:textId="77777777" w:rsidR="00EE747D" w:rsidRPr="00A13A1E" w:rsidRDefault="00EE747D" w:rsidP="00E94AC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Theme="majorHAnsi" w:hAnsiTheme="majorHAnsi"/>
        </w:rPr>
      </w:pPr>
    </w:p>
    <w:p w14:paraId="722AFCE6" w14:textId="77777777" w:rsidR="00EE747D" w:rsidRPr="00A13A1E" w:rsidRDefault="00EE747D" w:rsidP="00E94AC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Theme="majorHAnsi" w:hAnsiTheme="majorHAnsi"/>
        </w:rPr>
      </w:pPr>
    </w:p>
    <w:p w14:paraId="7634E568" w14:textId="77777777" w:rsidR="00EE747D" w:rsidRPr="00A13A1E" w:rsidRDefault="00EE747D" w:rsidP="00E94AC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Theme="majorHAnsi" w:hAnsiTheme="majorHAnsi"/>
        </w:rPr>
      </w:pPr>
    </w:p>
    <w:p w14:paraId="6651CFAC" w14:textId="77777777" w:rsidR="00EE747D" w:rsidRPr="00A13A1E" w:rsidRDefault="00EE747D" w:rsidP="00E94AC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Theme="majorHAnsi" w:hAnsiTheme="majorHAnsi"/>
        </w:rPr>
      </w:pPr>
    </w:p>
    <w:p w14:paraId="6B98F44A" w14:textId="77777777" w:rsidR="00EE747D" w:rsidRPr="00A13A1E" w:rsidRDefault="00EE747D" w:rsidP="00E94AC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Theme="majorHAnsi" w:hAnsiTheme="majorHAnsi"/>
        </w:rPr>
      </w:pPr>
    </w:p>
    <w:p w14:paraId="06D5CBBF" w14:textId="77777777" w:rsidR="00654BBA" w:rsidRPr="00A13A1E" w:rsidRDefault="00654BBA" w:rsidP="00E94AC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Theme="majorHAnsi" w:hAnsiTheme="majorHAnsi"/>
        </w:rPr>
      </w:pPr>
    </w:p>
    <w:p w14:paraId="65E0AFEB" w14:textId="77777777" w:rsidR="00EE747D" w:rsidRPr="00A13A1E" w:rsidRDefault="00EE747D" w:rsidP="00E94AC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Theme="majorHAnsi" w:hAnsiTheme="majorHAnsi"/>
        </w:rPr>
      </w:pPr>
    </w:p>
    <w:p w14:paraId="60D3EBD3" w14:textId="3B1134C5" w:rsidR="00EE747D" w:rsidRPr="00A13A1E" w:rsidRDefault="00EE747D" w:rsidP="00EE747D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A13A1E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TEMA 3:</w:t>
      </w:r>
      <w:r w:rsidRPr="00A13A1E">
        <w:rPr>
          <w:rFonts w:ascii="Arial" w:hAnsi="Arial" w:cs="Arial"/>
          <w:b/>
          <w:color w:val="000000" w:themeColor="text1"/>
          <w:sz w:val="18"/>
          <w:szCs w:val="18"/>
        </w:rPr>
        <w:t xml:space="preserve"> Desarrolle los siguientes ejercicios en las hojas de campo y escoja la respuesta correcta . para poder validar su respuesta debe estar la hoja de campo resuelta </w:t>
      </w:r>
      <w:r w:rsidR="00F542DE" w:rsidRPr="00A13A1E">
        <w:rPr>
          <w:rFonts w:ascii="Arial" w:hAnsi="Arial" w:cs="Arial"/>
          <w:b/>
          <w:color w:val="000000" w:themeColor="text1"/>
          <w:sz w:val="18"/>
          <w:szCs w:val="18"/>
        </w:rPr>
        <w:t xml:space="preserve"> (34 </w:t>
      </w:r>
      <w:r w:rsidRPr="00A13A1E">
        <w:rPr>
          <w:rFonts w:ascii="Arial" w:hAnsi="Arial" w:cs="Arial"/>
          <w:b/>
          <w:color w:val="000000" w:themeColor="text1"/>
          <w:sz w:val="18"/>
          <w:szCs w:val="18"/>
        </w:rPr>
        <w:t>PUNTOS)</w:t>
      </w:r>
    </w:p>
    <w:p w14:paraId="11FE38C0" w14:textId="77777777" w:rsidR="00EE747D" w:rsidRPr="00A13A1E" w:rsidRDefault="00EE747D" w:rsidP="00E94AC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Theme="majorHAnsi" w:hAnsiTheme="majorHAnsi"/>
        </w:rPr>
      </w:pPr>
    </w:p>
    <w:p w14:paraId="72F22E14" w14:textId="02CD3F0F" w:rsidR="00E94AC3" w:rsidRPr="00A13A1E" w:rsidRDefault="00F542DE" w:rsidP="00E94AC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Theme="majorHAnsi" w:hAnsiTheme="majorHAnsi" w:cs="Times"/>
          <w:lang w:val="es-ES"/>
        </w:rPr>
      </w:pPr>
      <w:r w:rsidRPr="00A13A1E">
        <w:rPr>
          <w:rFonts w:asciiTheme="majorHAnsi" w:hAnsiTheme="majorHAnsi"/>
        </w:rPr>
        <w:t>1</w:t>
      </w:r>
      <w:r w:rsidR="00E94AC3" w:rsidRPr="00A13A1E">
        <w:rPr>
          <w:rFonts w:asciiTheme="majorHAnsi" w:hAnsiTheme="majorHAnsi"/>
        </w:rPr>
        <w:t xml:space="preserve">.- </w:t>
      </w:r>
      <w:r w:rsidR="00E94AC3" w:rsidRPr="00A13A1E">
        <w:rPr>
          <w:rFonts w:asciiTheme="majorHAnsi" w:hAnsiTheme="majorHAnsi" w:cs="Arial"/>
          <w:lang w:val="es-ES"/>
        </w:rPr>
        <w:t xml:space="preserve">El trabajador (Hombre / 20 años de edad ) debe levantar una caja de cartón de 7 kg de peso desde la cinta transportadora y colocarlo en la mesa ubicada a su espalda. Debe cargar 360 cajas en 120 minutos consecutivos en el turno; en el turno no hace otras tareas con manipulación manual de cargas. Inicio del turno a las 6:00 am y finaliza 12:00 am. Los primeros 60 min realiza otras tareas donde no se levanta carga, los 120 min continuos son de tareas de levantamiento manual y 180 min de otras tareas donde no se levanta carga. </w:t>
      </w:r>
      <w:r w:rsidR="00E94AC3" w:rsidRPr="00A13A1E">
        <w:rPr>
          <w:rFonts w:asciiTheme="majorHAnsi" w:hAnsiTheme="majorHAnsi" w:cs="Arial"/>
          <w:b/>
          <w:lang w:val="es-ES"/>
        </w:rPr>
        <w:t>El agarre de la carga es malo</w:t>
      </w:r>
      <w:r w:rsidR="00E94AC3" w:rsidRPr="00A13A1E">
        <w:rPr>
          <w:rFonts w:asciiTheme="majorHAnsi" w:hAnsiTheme="majorHAnsi" w:cs="Arial"/>
          <w:lang w:val="es-ES"/>
        </w:rPr>
        <w:t xml:space="preserve"> y es ejecutado por una sola persona . </w:t>
      </w:r>
    </w:p>
    <w:p w14:paraId="4FDE9E64" w14:textId="77777777" w:rsidR="00E94AC3" w:rsidRPr="00A13A1E" w:rsidRDefault="00E94AC3" w:rsidP="00E94AC3">
      <w:pPr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  <w:noProof/>
          <w:lang w:val="es-ES" w:eastAsia="es-ES"/>
        </w:rPr>
        <w:drawing>
          <wp:inline distT="0" distB="0" distL="0" distR="0" wp14:anchorId="61037020" wp14:editId="5BF1765B">
            <wp:extent cx="5396230" cy="1249914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124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F362D" w14:textId="77777777" w:rsidR="00E94AC3" w:rsidRPr="00A13A1E" w:rsidRDefault="00E94AC3" w:rsidP="00E94AC3">
      <w:pPr>
        <w:jc w:val="both"/>
        <w:rPr>
          <w:rFonts w:asciiTheme="majorHAnsi" w:hAnsiTheme="majorHAnsi"/>
        </w:rPr>
      </w:pPr>
    </w:p>
    <w:p w14:paraId="077E19A5" w14:textId="77777777" w:rsidR="00E94AC3" w:rsidRPr="00A13A1E" w:rsidRDefault="00E94AC3" w:rsidP="00E94AC3">
      <w:pPr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 xml:space="preserve">La Masa Limite Recomendada (MLR) y el Indice de levantamiento Simple (LI)en el origen es : </w:t>
      </w:r>
    </w:p>
    <w:p w14:paraId="0BAA7263" w14:textId="77777777" w:rsidR="00E94AC3" w:rsidRPr="00A13A1E" w:rsidRDefault="00E94AC3" w:rsidP="00E94AC3">
      <w:pPr>
        <w:jc w:val="both"/>
        <w:rPr>
          <w:rFonts w:asciiTheme="majorHAnsi" w:hAnsiTheme="majorHAnsi"/>
        </w:rPr>
      </w:pPr>
    </w:p>
    <w:p w14:paraId="24F2F038" w14:textId="77777777" w:rsidR="00E94AC3" w:rsidRPr="00A13A1E" w:rsidRDefault="00E94AC3" w:rsidP="00E94AC3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>MLR:10,20/ LI: 1,10</w:t>
      </w:r>
    </w:p>
    <w:p w14:paraId="16F66D49" w14:textId="77777777" w:rsidR="00E94AC3" w:rsidRPr="00A13A1E" w:rsidRDefault="00E94AC3" w:rsidP="00E94AC3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>MLR:8,75 /LI: 0,95</w:t>
      </w:r>
    </w:p>
    <w:p w14:paraId="06CB544D" w14:textId="77777777" w:rsidR="00E94AC3" w:rsidRPr="00A13A1E" w:rsidRDefault="00E94AC3" w:rsidP="00E94AC3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>MLR:9,56 / LI: 0,73</w:t>
      </w:r>
    </w:p>
    <w:p w14:paraId="416DCC17" w14:textId="77777777" w:rsidR="00E94AC3" w:rsidRPr="00A13A1E" w:rsidRDefault="00E94AC3" w:rsidP="00E94AC3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ajorHAnsi" w:hAnsiTheme="majorHAnsi"/>
        </w:rPr>
      </w:pPr>
      <w:r w:rsidRPr="00A13A1E">
        <w:rPr>
          <w:rFonts w:asciiTheme="majorHAnsi" w:hAnsiTheme="majorHAnsi"/>
        </w:rPr>
        <w:t>MLR:12,50/ LI: 1,15</w:t>
      </w:r>
    </w:p>
    <w:p w14:paraId="10DBF923" w14:textId="77777777" w:rsidR="00E94AC3" w:rsidRDefault="00E94AC3" w:rsidP="00E94AC3">
      <w:pPr>
        <w:jc w:val="both"/>
        <w:rPr>
          <w:rFonts w:asciiTheme="majorHAnsi" w:hAnsiTheme="majorHAnsi"/>
        </w:rPr>
      </w:pPr>
      <w:bookmarkStart w:id="0" w:name="_GoBack"/>
      <w:bookmarkEnd w:id="0"/>
    </w:p>
    <w:p w14:paraId="61F15CEC" w14:textId="77777777" w:rsidR="00E94AC3" w:rsidRPr="007C390D" w:rsidRDefault="00E94AC3" w:rsidP="00E94AC3">
      <w:pPr>
        <w:jc w:val="both"/>
        <w:rPr>
          <w:rFonts w:asciiTheme="majorHAnsi" w:hAnsiTheme="majorHAnsi"/>
        </w:rPr>
      </w:pPr>
    </w:p>
    <w:p w14:paraId="15239025" w14:textId="67057830" w:rsidR="00F542DE" w:rsidRDefault="000128A2" w:rsidP="00F542DE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2.- </w:t>
      </w:r>
      <w:r w:rsidR="00F542DE">
        <w:rPr>
          <w:rFonts w:asciiTheme="majorHAnsi" w:hAnsiTheme="majorHAnsi"/>
          <w:b/>
        </w:rPr>
        <w:t xml:space="preserve">El trabajo de fisioterapeuta posee una elevada carga postural debido a la adopción continuada de posturas forzadas. En el presente ejercicio se evaluará una de las posturas adoptadas por un fisioterapeuta durante una sesión de rehabilitación. </w:t>
      </w:r>
    </w:p>
    <w:p w14:paraId="105D919E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70A81A62" w14:textId="77777777" w:rsidR="00F542DE" w:rsidRDefault="00F542DE" w:rsidP="00F542DE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Tras el estudio del puesto se ha recopilado la siguiente información relevante para la evaluación de postura : </w:t>
      </w:r>
    </w:p>
    <w:p w14:paraId="7C092672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0614E592" w14:textId="77777777" w:rsidR="00F542DE" w:rsidRDefault="00F542DE" w:rsidP="00F542DE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El trabajador cambia a menudo de postura , siendo la mayor parte de ellas inestables , incluida la que se desea evaluar . </w:t>
      </w:r>
    </w:p>
    <w:p w14:paraId="6AB7B2C8" w14:textId="77777777" w:rsidR="00F542DE" w:rsidRDefault="00F542DE" w:rsidP="00F542DE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La postura es mantenida durante 1,5 minutos </w:t>
      </w:r>
    </w:p>
    <w:p w14:paraId="24528AF5" w14:textId="77777777" w:rsidR="00F542DE" w:rsidRDefault="00F542DE" w:rsidP="00F542DE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El paciente se encuentra tumbado sobre una tarima y es movido por el fisioterapeuta por  balanceo , por lo que se considera que el peso manejado es inferior a 5 Kg. </w:t>
      </w:r>
    </w:p>
    <w:p w14:paraId="0DA9ACDA" w14:textId="77777777" w:rsidR="00F542DE" w:rsidRDefault="00F542DE" w:rsidP="00F542DE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 xml:space="preserve">El agarre del paciente para el cambio de posición (balanceo) , se considera regular . </w:t>
      </w:r>
    </w:p>
    <w:p w14:paraId="4158E47D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0A425938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2E656999" w14:textId="77777777" w:rsidR="00F542DE" w:rsidRDefault="00F542DE" w:rsidP="00F542DE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  <w:lang w:val="es-ES" w:eastAsia="es-ES"/>
        </w:rPr>
        <w:drawing>
          <wp:anchor distT="0" distB="0" distL="114300" distR="114300" simplePos="0" relativeHeight="251665408" behindDoc="0" locked="0" layoutInCell="1" allowOverlap="1" wp14:anchorId="4277B830" wp14:editId="05E1D1E6">
            <wp:simplePos x="0" y="0"/>
            <wp:positionH relativeFrom="column">
              <wp:posOffset>1257300</wp:posOffset>
            </wp:positionH>
            <wp:positionV relativeFrom="paragraph">
              <wp:posOffset>113665</wp:posOffset>
            </wp:positionV>
            <wp:extent cx="3422015" cy="1884045"/>
            <wp:effectExtent l="0" t="0" r="6985" b="0"/>
            <wp:wrapSquare wrapText="bothSides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015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632">
        <w:rPr>
          <w:rFonts w:asciiTheme="majorHAnsi" w:hAnsiTheme="majorHAnsi"/>
          <w:b/>
        </w:rPr>
        <w:t xml:space="preserve">  </w:t>
      </w:r>
    </w:p>
    <w:p w14:paraId="0390EB87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69A83E75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7670F2FB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66267746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6CBAAE70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50C3021C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6434DD16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5B128AEE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7168A28D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5630F01C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2E7849CD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57B3F8F7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2E62FE1D" w14:textId="77777777" w:rsidR="00F542DE" w:rsidRDefault="00F542DE" w:rsidP="00F542DE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Se propone  la aplicación del Método REBA para determinar la puntuación final , el nivel de riesgo  y nivel de acción al que se expone el fisioterapeuta al adoptar la postura de la figura. </w:t>
      </w:r>
    </w:p>
    <w:p w14:paraId="26BB64F8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7E1D4E0A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4547CE91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6ECC711B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341C103F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33A8090B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506FC1C3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6A693CB7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624B2161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774C6B77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57E0B269" w14:textId="77777777" w:rsidR="000128A2" w:rsidRDefault="000128A2" w:rsidP="00F542DE">
      <w:pPr>
        <w:jc w:val="both"/>
        <w:rPr>
          <w:rFonts w:asciiTheme="majorHAnsi" w:hAnsiTheme="majorHAnsi"/>
          <w:b/>
        </w:rPr>
      </w:pPr>
    </w:p>
    <w:p w14:paraId="62295257" w14:textId="77777777" w:rsidR="000128A2" w:rsidRDefault="000128A2" w:rsidP="00F542DE">
      <w:pPr>
        <w:jc w:val="both"/>
        <w:rPr>
          <w:rFonts w:asciiTheme="majorHAnsi" w:hAnsiTheme="majorHAnsi"/>
          <w:b/>
        </w:rPr>
      </w:pPr>
    </w:p>
    <w:p w14:paraId="49C39D48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7075A01B" w14:textId="77777777" w:rsidR="00F542DE" w:rsidRDefault="00F542DE" w:rsidP="00F542DE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 xml:space="preserve">MEDICIONES DE CAMPO: </w:t>
      </w:r>
    </w:p>
    <w:p w14:paraId="6B8C1A8D" w14:textId="77777777" w:rsidR="00F542DE" w:rsidRDefault="00F542DE" w:rsidP="00F542DE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Los resultados de las mediciones de campo en relación a los ángulos  para la postura se muestran en la siguiente figura : </w:t>
      </w:r>
    </w:p>
    <w:p w14:paraId="78E37F0B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4A8DB185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38E02424" w14:textId="2231EC3A" w:rsidR="00F542DE" w:rsidRDefault="000128A2" w:rsidP="00F542DE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  <w:lang w:val="es-ES" w:eastAsia="es-ES"/>
        </w:rPr>
        <w:drawing>
          <wp:inline distT="0" distB="0" distL="0" distR="0" wp14:anchorId="70403599" wp14:editId="6A552830">
            <wp:extent cx="5396230" cy="4222481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22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75757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253E6B6A" w14:textId="57603DDB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66AB8DEF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5E70EE27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2D6D3053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053BAC41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5D4BDD5A" w14:textId="77777777" w:rsidR="00F542DE" w:rsidRDefault="00F542DE" w:rsidP="00F542DE">
      <w:pPr>
        <w:jc w:val="both"/>
        <w:rPr>
          <w:rFonts w:asciiTheme="majorHAnsi" w:hAnsiTheme="majorHAnsi"/>
          <w:b/>
        </w:rPr>
      </w:pPr>
    </w:p>
    <w:p w14:paraId="2734AB56" w14:textId="21913BDC" w:rsidR="00E94AC3" w:rsidRPr="00F542DE" w:rsidRDefault="00E94AC3" w:rsidP="00F542DE">
      <w:pPr>
        <w:spacing w:after="0" w:line="240" w:lineRule="auto"/>
        <w:jc w:val="both"/>
        <w:rPr>
          <w:rFonts w:asciiTheme="majorHAnsi" w:hAnsiTheme="majorHAnsi"/>
        </w:rPr>
      </w:pPr>
    </w:p>
    <w:p w14:paraId="2A9DD69D" w14:textId="77777777" w:rsidR="00E94AC3" w:rsidRPr="004841AE" w:rsidRDefault="00E94AC3" w:rsidP="00E94AC3">
      <w:pPr>
        <w:jc w:val="both"/>
        <w:rPr>
          <w:rFonts w:asciiTheme="majorHAnsi" w:hAnsiTheme="majorHAnsi"/>
        </w:rPr>
      </w:pPr>
    </w:p>
    <w:p w14:paraId="5BAB986D" w14:textId="77777777" w:rsidR="00E94AC3" w:rsidRPr="003035FC" w:rsidRDefault="00E94AC3" w:rsidP="00E94AC3">
      <w:pPr>
        <w:jc w:val="both"/>
        <w:rPr>
          <w:rFonts w:asciiTheme="majorHAnsi" w:hAnsiTheme="majorHAnsi"/>
        </w:rPr>
      </w:pPr>
    </w:p>
    <w:p w14:paraId="3F2DFA20" w14:textId="77777777" w:rsidR="00A919DA" w:rsidRPr="00017E37" w:rsidRDefault="00A919DA" w:rsidP="00017E3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sectPr w:rsidR="00A919DA" w:rsidRPr="00017E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FA442D" w14:textId="77777777" w:rsidR="00F542DE" w:rsidRDefault="00F542DE" w:rsidP="00B14C34">
      <w:pPr>
        <w:spacing w:after="0" w:line="240" w:lineRule="auto"/>
      </w:pPr>
      <w:r>
        <w:separator/>
      </w:r>
    </w:p>
  </w:endnote>
  <w:endnote w:type="continuationSeparator" w:id="0">
    <w:p w14:paraId="5ECC5DC2" w14:textId="77777777" w:rsidR="00F542DE" w:rsidRDefault="00F542DE" w:rsidP="00B14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新細明體"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C3401C" w14:textId="77777777" w:rsidR="00F542DE" w:rsidRDefault="00F542DE" w:rsidP="00B14C34">
      <w:pPr>
        <w:spacing w:after="0" w:line="240" w:lineRule="auto"/>
      </w:pPr>
      <w:r>
        <w:separator/>
      </w:r>
    </w:p>
  </w:footnote>
  <w:footnote w:type="continuationSeparator" w:id="0">
    <w:p w14:paraId="25BD4F86" w14:textId="77777777" w:rsidR="00F542DE" w:rsidRDefault="00F542DE" w:rsidP="00B14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C6827"/>
    <w:multiLevelType w:val="hybridMultilevel"/>
    <w:tmpl w:val="B5B438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03411"/>
    <w:multiLevelType w:val="hybridMultilevel"/>
    <w:tmpl w:val="4290EA2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E5BBD"/>
    <w:multiLevelType w:val="hybridMultilevel"/>
    <w:tmpl w:val="B24E09A0"/>
    <w:lvl w:ilvl="0" w:tplc="3F2628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087F8F"/>
    <w:multiLevelType w:val="hybridMultilevel"/>
    <w:tmpl w:val="CA26D2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D0D15"/>
    <w:multiLevelType w:val="hybridMultilevel"/>
    <w:tmpl w:val="0C9C096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87DD1"/>
    <w:multiLevelType w:val="hybridMultilevel"/>
    <w:tmpl w:val="3FB8FE4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3D2CFE"/>
    <w:multiLevelType w:val="hybridMultilevel"/>
    <w:tmpl w:val="A462B19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7714FD"/>
    <w:multiLevelType w:val="hybridMultilevel"/>
    <w:tmpl w:val="B2920FAA"/>
    <w:lvl w:ilvl="0" w:tplc="0C0A0017">
      <w:start w:val="1"/>
      <w:numFmt w:val="lowerLetter"/>
      <w:lvlText w:val="%1)"/>
      <w:lvlJc w:val="left"/>
      <w:pPr>
        <w:ind w:left="773" w:hanging="360"/>
      </w:pPr>
    </w:lvl>
    <w:lvl w:ilvl="1" w:tplc="0C0A0019" w:tentative="1">
      <w:start w:val="1"/>
      <w:numFmt w:val="lowerLetter"/>
      <w:lvlText w:val="%2."/>
      <w:lvlJc w:val="left"/>
      <w:pPr>
        <w:ind w:left="1493" w:hanging="360"/>
      </w:pPr>
    </w:lvl>
    <w:lvl w:ilvl="2" w:tplc="0C0A001B" w:tentative="1">
      <w:start w:val="1"/>
      <w:numFmt w:val="lowerRoman"/>
      <w:lvlText w:val="%3."/>
      <w:lvlJc w:val="right"/>
      <w:pPr>
        <w:ind w:left="2213" w:hanging="180"/>
      </w:pPr>
    </w:lvl>
    <w:lvl w:ilvl="3" w:tplc="0C0A000F" w:tentative="1">
      <w:start w:val="1"/>
      <w:numFmt w:val="decimal"/>
      <w:lvlText w:val="%4."/>
      <w:lvlJc w:val="left"/>
      <w:pPr>
        <w:ind w:left="2933" w:hanging="360"/>
      </w:pPr>
    </w:lvl>
    <w:lvl w:ilvl="4" w:tplc="0C0A0019" w:tentative="1">
      <w:start w:val="1"/>
      <w:numFmt w:val="lowerLetter"/>
      <w:lvlText w:val="%5."/>
      <w:lvlJc w:val="left"/>
      <w:pPr>
        <w:ind w:left="3653" w:hanging="360"/>
      </w:pPr>
    </w:lvl>
    <w:lvl w:ilvl="5" w:tplc="0C0A001B" w:tentative="1">
      <w:start w:val="1"/>
      <w:numFmt w:val="lowerRoman"/>
      <w:lvlText w:val="%6."/>
      <w:lvlJc w:val="right"/>
      <w:pPr>
        <w:ind w:left="4373" w:hanging="180"/>
      </w:pPr>
    </w:lvl>
    <w:lvl w:ilvl="6" w:tplc="0C0A000F" w:tentative="1">
      <w:start w:val="1"/>
      <w:numFmt w:val="decimal"/>
      <w:lvlText w:val="%7."/>
      <w:lvlJc w:val="left"/>
      <w:pPr>
        <w:ind w:left="5093" w:hanging="360"/>
      </w:pPr>
    </w:lvl>
    <w:lvl w:ilvl="7" w:tplc="0C0A0019" w:tentative="1">
      <w:start w:val="1"/>
      <w:numFmt w:val="lowerLetter"/>
      <w:lvlText w:val="%8."/>
      <w:lvlJc w:val="left"/>
      <w:pPr>
        <w:ind w:left="5813" w:hanging="360"/>
      </w:pPr>
    </w:lvl>
    <w:lvl w:ilvl="8" w:tplc="0C0A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8">
    <w:nsid w:val="32A513A0"/>
    <w:multiLevelType w:val="hybridMultilevel"/>
    <w:tmpl w:val="F382779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FA5415"/>
    <w:multiLevelType w:val="hybridMultilevel"/>
    <w:tmpl w:val="9176CF2A"/>
    <w:lvl w:ilvl="0" w:tplc="0C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CED10B4"/>
    <w:multiLevelType w:val="hybridMultilevel"/>
    <w:tmpl w:val="EA72A4E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1">
    <w:nsid w:val="45D83080"/>
    <w:multiLevelType w:val="hybridMultilevel"/>
    <w:tmpl w:val="F510F056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7972037"/>
    <w:multiLevelType w:val="hybridMultilevel"/>
    <w:tmpl w:val="154C421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075042"/>
    <w:multiLevelType w:val="hybridMultilevel"/>
    <w:tmpl w:val="7BF4A8A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531029"/>
    <w:multiLevelType w:val="hybridMultilevel"/>
    <w:tmpl w:val="85DA7010"/>
    <w:lvl w:ilvl="0" w:tplc="951A7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E466B7"/>
    <w:multiLevelType w:val="hybridMultilevel"/>
    <w:tmpl w:val="6FFE03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F2247E"/>
    <w:multiLevelType w:val="hybridMultilevel"/>
    <w:tmpl w:val="38D83FA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B626F5"/>
    <w:multiLevelType w:val="hybridMultilevel"/>
    <w:tmpl w:val="5C2C80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CE0F26"/>
    <w:multiLevelType w:val="hybridMultilevel"/>
    <w:tmpl w:val="D4D0BC24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180341D"/>
    <w:multiLevelType w:val="hybridMultilevel"/>
    <w:tmpl w:val="437A1D8C"/>
    <w:lvl w:ilvl="0" w:tplc="0C0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2726973"/>
    <w:multiLevelType w:val="hybridMultilevel"/>
    <w:tmpl w:val="869C8C88"/>
    <w:lvl w:ilvl="0" w:tplc="300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37140F"/>
    <w:multiLevelType w:val="hybridMultilevel"/>
    <w:tmpl w:val="71FC3D4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50309A"/>
    <w:multiLevelType w:val="hybridMultilevel"/>
    <w:tmpl w:val="A40CF52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B51A89"/>
    <w:multiLevelType w:val="hybridMultilevel"/>
    <w:tmpl w:val="520CF1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520904"/>
    <w:multiLevelType w:val="hybridMultilevel"/>
    <w:tmpl w:val="0602DE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23AAE"/>
    <w:multiLevelType w:val="hybridMultilevel"/>
    <w:tmpl w:val="A74489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4"/>
  </w:num>
  <w:num w:numId="3">
    <w:abstractNumId w:val="19"/>
  </w:num>
  <w:num w:numId="4">
    <w:abstractNumId w:val="9"/>
  </w:num>
  <w:num w:numId="5">
    <w:abstractNumId w:val="4"/>
  </w:num>
  <w:num w:numId="6">
    <w:abstractNumId w:val="14"/>
  </w:num>
  <w:num w:numId="7">
    <w:abstractNumId w:val="2"/>
  </w:num>
  <w:num w:numId="8">
    <w:abstractNumId w:val="8"/>
  </w:num>
  <w:num w:numId="9">
    <w:abstractNumId w:val="18"/>
  </w:num>
  <w:num w:numId="10">
    <w:abstractNumId w:val="11"/>
  </w:num>
  <w:num w:numId="11">
    <w:abstractNumId w:val="17"/>
  </w:num>
  <w:num w:numId="12">
    <w:abstractNumId w:val="3"/>
  </w:num>
  <w:num w:numId="13">
    <w:abstractNumId w:val="7"/>
  </w:num>
  <w:num w:numId="14">
    <w:abstractNumId w:val="13"/>
  </w:num>
  <w:num w:numId="15">
    <w:abstractNumId w:val="10"/>
  </w:num>
  <w:num w:numId="16">
    <w:abstractNumId w:val="22"/>
  </w:num>
  <w:num w:numId="17">
    <w:abstractNumId w:val="25"/>
  </w:num>
  <w:num w:numId="18">
    <w:abstractNumId w:val="12"/>
  </w:num>
  <w:num w:numId="19">
    <w:abstractNumId w:val="5"/>
  </w:num>
  <w:num w:numId="20">
    <w:abstractNumId w:val="23"/>
  </w:num>
  <w:num w:numId="21">
    <w:abstractNumId w:val="1"/>
  </w:num>
  <w:num w:numId="22">
    <w:abstractNumId w:val="0"/>
  </w:num>
  <w:num w:numId="23">
    <w:abstractNumId w:val="16"/>
  </w:num>
  <w:num w:numId="24">
    <w:abstractNumId w:val="21"/>
  </w:num>
  <w:num w:numId="25">
    <w:abstractNumId w:val="15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F8"/>
    <w:rsid w:val="000128A2"/>
    <w:rsid w:val="00017E37"/>
    <w:rsid w:val="00074F20"/>
    <w:rsid w:val="001C0D0D"/>
    <w:rsid w:val="0021257A"/>
    <w:rsid w:val="00401844"/>
    <w:rsid w:val="00416251"/>
    <w:rsid w:val="00440AAC"/>
    <w:rsid w:val="00515826"/>
    <w:rsid w:val="00654BBA"/>
    <w:rsid w:val="006554F8"/>
    <w:rsid w:val="00690165"/>
    <w:rsid w:val="006D73B0"/>
    <w:rsid w:val="0073073B"/>
    <w:rsid w:val="007A243C"/>
    <w:rsid w:val="009032C4"/>
    <w:rsid w:val="00A13A1E"/>
    <w:rsid w:val="00A70C6F"/>
    <w:rsid w:val="00A919DA"/>
    <w:rsid w:val="00B14C34"/>
    <w:rsid w:val="00CC37F8"/>
    <w:rsid w:val="00D404EB"/>
    <w:rsid w:val="00D47D67"/>
    <w:rsid w:val="00E94AC3"/>
    <w:rsid w:val="00EA4812"/>
    <w:rsid w:val="00EC79E1"/>
    <w:rsid w:val="00EE747D"/>
    <w:rsid w:val="00F542DE"/>
    <w:rsid w:val="00F67B2B"/>
    <w:rsid w:val="00F85D94"/>
    <w:rsid w:val="00FE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26087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C37F8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C37F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47D67"/>
    <w:pPr>
      <w:spacing w:after="200" w:line="276" w:lineRule="auto"/>
      <w:ind w:left="720"/>
      <w:contextualSpacing/>
    </w:pPr>
    <w:rPr>
      <w:rFonts w:eastAsiaTheme="minorEastAsia"/>
      <w:lang w:eastAsia="es-EC"/>
    </w:rPr>
  </w:style>
  <w:style w:type="paragraph" w:styleId="Encabezado">
    <w:name w:val="header"/>
    <w:basedOn w:val="Normal"/>
    <w:link w:val="EncabezadoCar"/>
    <w:uiPriority w:val="99"/>
    <w:unhideWhenUsed/>
    <w:rsid w:val="00B14C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4C34"/>
  </w:style>
  <w:style w:type="paragraph" w:styleId="Piedepgina">
    <w:name w:val="footer"/>
    <w:basedOn w:val="Normal"/>
    <w:link w:val="PiedepginaCar"/>
    <w:uiPriority w:val="99"/>
    <w:unhideWhenUsed/>
    <w:rsid w:val="00B14C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4C34"/>
  </w:style>
  <w:style w:type="paragraph" w:styleId="Sinespaciado">
    <w:name w:val="No Spacing"/>
    <w:uiPriority w:val="1"/>
    <w:qFormat/>
    <w:rsid w:val="00EA4812"/>
    <w:pPr>
      <w:spacing w:after="0" w:line="240" w:lineRule="auto"/>
    </w:pPr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257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257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C37F8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C37F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47D67"/>
    <w:pPr>
      <w:spacing w:after="200" w:line="276" w:lineRule="auto"/>
      <w:ind w:left="720"/>
      <w:contextualSpacing/>
    </w:pPr>
    <w:rPr>
      <w:rFonts w:eastAsiaTheme="minorEastAsia"/>
      <w:lang w:eastAsia="es-EC"/>
    </w:rPr>
  </w:style>
  <w:style w:type="paragraph" w:styleId="Encabezado">
    <w:name w:val="header"/>
    <w:basedOn w:val="Normal"/>
    <w:link w:val="EncabezadoCar"/>
    <w:uiPriority w:val="99"/>
    <w:unhideWhenUsed/>
    <w:rsid w:val="00B14C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4C34"/>
  </w:style>
  <w:style w:type="paragraph" w:styleId="Piedepgina">
    <w:name w:val="footer"/>
    <w:basedOn w:val="Normal"/>
    <w:link w:val="PiedepginaCar"/>
    <w:uiPriority w:val="99"/>
    <w:unhideWhenUsed/>
    <w:rsid w:val="00B14C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4C34"/>
  </w:style>
  <w:style w:type="paragraph" w:styleId="Sinespaciado">
    <w:name w:val="No Spacing"/>
    <w:uiPriority w:val="1"/>
    <w:qFormat/>
    <w:rsid w:val="00EA4812"/>
    <w:pPr>
      <w:spacing w:after="0" w:line="240" w:lineRule="auto"/>
    </w:pPr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257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257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5</Pages>
  <Words>871</Words>
  <Characters>4794</Characters>
  <Application>Microsoft Macintosh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Paul Cajias</cp:lastModifiedBy>
  <cp:revision>11</cp:revision>
  <dcterms:created xsi:type="dcterms:W3CDTF">2015-09-09T04:55:00Z</dcterms:created>
  <dcterms:modified xsi:type="dcterms:W3CDTF">2016-09-13T19:51:00Z</dcterms:modified>
</cp:coreProperties>
</file>