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1AAE4" w14:textId="77777777" w:rsidR="00AD5687" w:rsidRDefault="00306101" w:rsidP="00306101">
      <w:pPr>
        <w:tabs>
          <w:tab w:val="left" w:pos="2326"/>
        </w:tabs>
        <w:spacing w:after="0"/>
        <w:rPr>
          <w:b/>
          <w:sz w:val="28"/>
          <w:szCs w:val="28"/>
        </w:rPr>
      </w:pPr>
      <w:r w:rsidRPr="00306101">
        <w:rPr>
          <w:b/>
          <w:noProof/>
          <w:lang w:val="es-ES" w:eastAsia="es-ES"/>
        </w:rPr>
        <w:drawing>
          <wp:anchor distT="0" distB="0" distL="114300" distR="114300" simplePos="0" relativeHeight="251659776" behindDoc="0" locked="0" layoutInCell="1" allowOverlap="1" wp14:anchorId="59881C3F" wp14:editId="370D4151">
            <wp:simplePos x="0" y="0"/>
            <wp:positionH relativeFrom="column">
              <wp:posOffset>3930650</wp:posOffset>
            </wp:positionH>
            <wp:positionV relativeFrom="paragraph">
              <wp:posOffset>0</wp:posOffset>
            </wp:positionV>
            <wp:extent cx="1532156" cy="523875"/>
            <wp:effectExtent l="0" t="0" r="0" b="9525"/>
            <wp:wrapNone/>
            <wp:docPr id="1" name="Imagen 1" descr="C:\Users\Owner\Desktop\logo_fc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logo_fcsh.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2156"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FB1B37">
        <w:rPr>
          <w:noProof/>
          <w:lang w:val="es-ES" w:eastAsia="es-ES"/>
        </w:rPr>
        <w:drawing>
          <wp:anchor distT="0" distB="0" distL="114300" distR="114300" simplePos="0" relativeHeight="251656704" behindDoc="1" locked="0" layoutInCell="1" allowOverlap="1" wp14:anchorId="7264FA16" wp14:editId="26DB17FA">
            <wp:simplePos x="0" y="0"/>
            <wp:positionH relativeFrom="column">
              <wp:posOffset>-387350</wp:posOffset>
            </wp:positionH>
            <wp:positionV relativeFrom="paragraph">
              <wp:posOffset>-233045</wp:posOffset>
            </wp:positionV>
            <wp:extent cx="1044575" cy="1040765"/>
            <wp:effectExtent l="0" t="0" r="3175" b="6985"/>
            <wp:wrapThrough wrapText="bothSides">
              <wp:wrapPolygon edited="0">
                <wp:start x="0" y="0"/>
                <wp:lineTo x="0" y="21350"/>
                <wp:lineTo x="21272" y="21350"/>
                <wp:lineTo x="21272"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4575" cy="1040765"/>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 xml:space="preserve">  </w:t>
      </w:r>
    </w:p>
    <w:p w14:paraId="4F0EB3C4" w14:textId="77777777" w:rsidR="00AD5687" w:rsidRDefault="00AD5687" w:rsidP="00306101">
      <w:pPr>
        <w:tabs>
          <w:tab w:val="left" w:pos="2326"/>
        </w:tabs>
        <w:spacing w:after="0"/>
        <w:rPr>
          <w:b/>
          <w:sz w:val="28"/>
          <w:szCs w:val="28"/>
        </w:rPr>
      </w:pPr>
    </w:p>
    <w:p w14:paraId="07FF12D0" w14:textId="14E5CDA3" w:rsidR="00FB1B37" w:rsidRDefault="00306101" w:rsidP="00306101">
      <w:pPr>
        <w:tabs>
          <w:tab w:val="left" w:pos="2326"/>
        </w:tabs>
        <w:spacing w:after="0"/>
        <w:rPr>
          <w:b/>
          <w:sz w:val="28"/>
          <w:szCs w:val="28"/>
        </w:rPr>
      </w:pPr>
      <w:r>
        <w:rPr>
          <w:b/>
          <w:sz w:val="28"/>
          <w:szCs w:val="28"/>
        </w:rPr>
        <w:t xml:space="preserve">  </w:t>
      </w:r>
      <w:r w:rsidR="00FB1B37">
        <w:rPr>
          <w:b/>
          <w:sz w:val="28"/>
          <w:szCs w:val="28"/>
        </w:rPr>
        <w:t>ESCUELA SUPERIOR POLITECNICA DEL LITORAL</w:t>
      </w:r>
    </w:p>
    <w:p w14:paraId="0325F09E" w14:textId="544C9E98" w:rsidR="00830A7D" w:rsidRPr="00A07DCE" w:rsidRDefault="001D2C7F" w:rsidP="00A07DCE">
      <w:pPr>
        <w:tabs>
          <w:tab w:val="left" w:pos="2326"/>
        </w:tabs>
        <w:spacing w:after="0"/>
        <w:rPr>
          <w:b/>
          <w:sz w:val="28"/>
          <w:szCs w:val="28"/>
        </w:rPr>
      </w:pPr>
      <w:r>
        <w:rPr>
          <w:b/>
          <w:sz w:val="28"/>
          <w:szCs w:val="28"/>
        </w:rPr>
        <w:t>FACULTAD DE CIENCIAS SOCIALES Y HUMANISTICAS</w:t>
      </w:r>
    </w:p>
    <w:p w14:paraId="6A1FE1B8" w14:textId="776CE8A7" w:rsidR="00830A7D" w:rsidRPr="003562E7" w:rsidRDefault="00830A7D" w:rsidP="003562E7">
      <w:pPr>
        <w:spacing w:after="0" w:line="240" w:lineRule="auto"/>
        <w:jc w:val="center"/>
        <w:rPr>
          <w:b/>
          <w:sz w:val="24"/>
          <w:szCs w:val="20"/>
        </w:rPr>
      </w:pPr>
      <w:r>
        <w:rPr>
          <w:b/>
          <w:sz w:val="24"/>
          <w:szCs w:val="20"/>
        </w:rPr>
        <w:t>EXAMEN DE TRIBUTACIÓN</w:t>
      </w:r>
      <w:r w:rsidR="003562E7">
        <w:rPr>
          <w:b/>
          <w:sz w:val="24"/>
          <w:szCs w:val="20"/>
        </w:rPr>
        <w:t>_</w:t>
      </w:r>
      <w:r w:rsidR="007613E8">
        <w:rPr>
          <w:b/>
          <w:sz w:val="24"/>
          <w:szCs w:val="24"/>
        </w:rPr>
        <w:t>I</w:t>
      </w:r>
      <w:r w:rsidR="008F0C32">
        <w:rPr>
          <w:b/>
          <w:sz w:val="24"/>
          <w:szCs w:val="24"/>
        </w:rPr>
        <w:t xml:space="preserve"> EVALUACIÓN I</w:t>
      </w:r>
      <w:r w:rsidR="00C422EC">
        <w:rPr>
          <w:b/>
          <w:sz w:val="24"/>
          <w:szCs w:val="24"/>
        </w:rPr>
        <w:t>I</w:t>
      </w:r>
      <w:r w:rsidR="008F0C32">
        <w:rPr>
          <w:b/>
          <w:sz w:val="24"/>
          <w:szCs w:val="24"/>
        </w:rPr>
        <w:t>T 2016</w:t>
      </w:r>
    </w:p>
    <w:p w14:paraId="64233119" w14:textId="77777777" w:rsidR="00830A7D" w:rsidRDefault="00830A7D" w:rsidP="00830A7D">
      <w:pPr>
        <w:pStyle w:val="Default"/>
        <w:rPr>
          <w:rFonts w:ascii="Calibri" w:hAnsi="Calibri" w:cs="Calibri"/>
          <w:sz w:val="20"/>
          <w:szCs w:val="20"/>
          <w:lang w:val="es-EC"/>
        </w:rPr>
      </w:pPr>
    </w:p>
    <w:p w14:paraId="15026D74" w14:textId="5897D82A" w:rsidR="00830A7D" w:rsidRDefault="00A07DCE" w:rsidP="00A07DCE">
      <w:pPr>
        <w:pStyle w:val="Default"/>
        <w:rPr>
          <w:rFonts w:ascii="Calibri" w:hAnsi="Calibri" w:cs="Calibri"/>
          <w:sz w:val="20"/>
          <w:szCs w:val="20"/>
          <w:u w:val="single"/>
        </w:rPr>
      </w:pPr>
      <w:r>
        <w:rPr>
          <w:rFonts w:ascii="Calibri" w:hAnsi="Calibri" w:cs="Calibri"/>
          <w:sz w:val="20"/>
          <w:szCs w:val="20"/>
        </w:rPr>
        <w:t>Nombre:  ____________________________________________    Paralelo: __________________</w:t>
      </w:r>
      <w:r w:rsidR="00830A7D">
        <w:rPr>
          <w:rFonts w:ascii="Calibri" w:hAnsi="Calibri" w:cs="Calibri"/>
          <w:sz w:val="20"/>
          <w:szCs w:val="20"/>
          <w:u w:val="single"/>
        </w:rPr>
        <w:t xml:space="preserve"> </w:t>
      </w:r>
    </w:p>
    <w:p w14:paraId="192DC818" w14:textId="77777777" w:rsidR="00830A7D" w:rsidRDefault="00830A7D" w:rsidP="00830A7D">
      <w:pPr>
        <w:spacing w:after="0" w:line="240" w:lineRule="auto"/>
        <w:jc w:val="center"/>
        <w:rPr>
          <w:rFonts w:cs="Calibri"/>
          <w:sz w:val="20"/>
          <w:szCs w:val="20"/>
        </w:rPr>
      </w:pPr>
    </w:p>
    <w:p w14:paraId="0C62091A" w14:textId="77777777" w:rsidR="00830A7D" w:rsidRDefault="00830A7D" w:rsidP="00830A7D">
      <w:pPr>
        <w:spacing w:after="0" w:line="240" w:lineRule="auto"/>
        <w:jc w:val="center"/>
        <w:rPr>
          <w:rFonts w:cs="Calibri"/>
          <w:b/>
          <w:sz w:val="24"/>
          <w:szCs w:val="20"/>
        </w:rPr>
      </w:pPr>
      <w:r>
        <w:rPr>
          <w:rFonts w:cs="Calibri"/>
          <w:b/>
          <w:sz w:val="24"/>
          <w:szCs w:val="20"/>
        </w:rPr>
        <w:t>COMPROMISO DE HONOR</w:t>
      </w:r>
    </w:p>
    <w:p w14:paraId="2803EFC1" w14:textId="77777777" w:rsidR="00830A7D" w:rsidRDefault="00830A7D" w:rsidP="00830A7D">
      <w:pPr>
        <w:spacing w:after="0" w:line="240" w:lineRule="auto"/>
        <w:jc w:val="center"/>
        <w:rPr>
          <w:rFonts w:cs="Calibri"/>
          <w:sz w:val="18"/>
          <w:szCs w:val="20"/>
        </w:rPr>
      </w:pPr>
    </w:p>
    <w:p w14:paraId="3A1199A1" w14:textId="77777777" w:rsidR="00830A7D" w:rsidRDefault="00830A7D" w:rsidP="00830A7D">
      <w:pPr>
        <w:spacing w:after="0" w:line="240" w:lineRule="auto"/>
        <w:jc w:val="both"/>
        <w:rPr>
          <w:rFonts w:cs="Calibri"/>
          <w:sz w:val="18"/>
          <w:szCs w:val="20"/>
        </w:rPr>
      </w:pPr>
      <w:r>
        <w:rPr>
          <w:rFonts w:cs="Calibri"/>
          <w:sz w:val="18"/>
          <w:szCs w:val="20"/>
        </w:rPr>
        <w:t xml:space="preserve">Yo,………………………………………………………………………………………………………………..al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14:paraId="3D2219BB" w14:textId="77777777" w:rsidR="00830A7D" w:rsidRDefault="00830A7D" w:rsidP="00830A7D">
      <w:pPr>
        <w:spacing w:after="0" w:line="240" w:lineRule="auto"/>
        <w:rPr>
          <w:b/>
          <w:bCs/>
          <w:i/>
          <w:iCs/>
          <w:sz w:val="23"/>
          <w:szCs w:val="23"/>
        </w:rPr>
      </w:pPr>
    </w:p>
    <w:p w14:paraId="5D74E04F" w14:textId="77777777" w:rsidR="00830A7D" w:rsidRDefault="001D2C7F" w:rsidP="00830A7D">
      <w:pPr>
        <w:spacing w:after="0" w:line="240" w:lineRule="auto"/>
        <w:jc w:val="center"/>
        <w:rPr>
          <w:rFonts w:cs="Calibri"/>
          <w:i/>
          <w:sz w:val="20"/>
          <w:szCs w:val="20"/>
        </w:rPr>
      </w:pPr>
      <w:r>
        <w:rPr>
          <w:rFonts w:cs="Calibri"/>
          <w:sz w:val="20"/>
          <w:szCs w:val="20"/>
        </w:rPr>
        <w:t>"Como estudiante de la FCSH</w:t>
      </w:r>
      <w:r w:rsidR="00830A7D">
        <w:rPr>
          <w:rFonts w:cs="Calibri"/>
          <w:sz w:val="20"/>
          <w:szCs w:val="20"/>
        </w:rPr>
        <w:t xml:space="preserve"> me comprometo a combatir la mediocrida</w:t>
      </w:r>
      <w:r w:rsidR="00897FB1">
        <w:rPr>
          <w:rFonts w:cs="Calibri"/>
          <w:sz w:val="20"/>
          <w:szCs w:val="20"/>
        </w:rPr>
        <w:t>d y actuar con honestidad, por </w:t>
      </w:r>
      <w:r w:rsidR="00830A7D">
        <w:rPr>
          <w:rFonts w:cs="Calibri"/>
          <w:sz w:val="20"/>
          <w:szCs w:val="20"/>
        </w:rPr>
        <w:t>eso no copio ni dejo copiar".</w:t>
      </w:r>
    </w:p>
    <w:p w14:paraId="67CE0D3D" w14:textId="77777777" w:rsidR="00830A7D" w:rsidRDefault="00830A7D" w:rsidP="00830A7D">
      <w:pPr>
        <w:spacing w:line="240" w:lineRule="auto"/>
        <w:jc w:val="center"/>
        <w:rPr>
          <w:rFonts w:cs="Calibri"/>
          <w:b/>
          <w:i/>
          <w:sz w:val="20"/>
          <w:szCs w:val="20"/>
        </w:rPr>
      </w:pPr>
      <w:r>
        <w:rPr>
          <w:noProof/>
          <w:lang w:val="es-ES" w:eastAsia="es-ES"/>
        </w:rPr>
        <mc:AlternateContent>
          <mc:Choice Requires="wps">
            <w:drawing>
              <wp:anchor distT="4294967295" distB="4294967295" distL="114300" distR="114300" simplePos="0" relativeHeight="251658752" behindDoc="0" locked="0" layoutInCell="1" allowOverlap="1" wp14:anchorId="3E33A092" wp14:editId="5DA3D735">
                <wp:simplePos x="0" y="0"/>
                <wp:positionH relativeFrom="column">
                  <wp:posOffset>1482090</wp:posOffset>
                </wp:positionH>
                <wp:positionV relativeFrom="paragraph">
                  <wp:posOffset>252095</wp:posOffset>
                </wp:positionV>
                <wp:extent cx="2582545" cy="0"/>
                <wp:effectExtent l="5715" t="13970" r="12065" b="508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582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6D8699" id="Conector recto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6.7pt,19.85pt" to="320.0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">
                <o:lock v:ext="edit" shapetype="f"/>
              </v:line>
            </w:pict>
          </mc:Fallback>
        </mc:AlternateContent>
      </w:r>
    </w:p>
    <w:p w14:paraId="0DB1380A" w14:textId="52C76C38" w:rsidR="003746B6" w:rsidRPr="00635DF8" w:rsidRDefault="00830A7D" w:rsidP="00635DF8">
      <w:pPr>
        <w:jc w:val="both"/>
        <w:rPr>
          <w:rFonts w:cs="Calibri"/>
          <w:b/>
          <w:i/>
          <w:sz w:val="20"/>
          <w:szCs w:val="20"/>
        </w:rPr>
      </w:pP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t>Firma de Compromiso del Estudiante</w:t>
      </w:r>
    </w:p>
    <w:p w14:paraId="172F3023" w14:textId="1B93CD3F" w:rsidR="0061130A" w:rsidRPr="0061130A" w:rsidRDefault="00830A7D" w:rsidP="0061130A">
      <w:pPr>
        <w:pStyle w:val="Sinespaciado"/>
        <w:rPr>
          <w:b/>
        </w:rPr>
      </w:pPr>
      <w:r w:rsidRPr="0061130A">
        <w:rPr>
          <w:b/>
        </w:rPr>
        <w:t>Tema 1.- Conteste verdadero (V) o falso (F)</w:t>
      </w:r>
      <w:r w:rsidR="00883786" w:rsidRPr="0061130A">
        <w:rPr>
          <w:b/>
        </w:rPr>
        <w:t xml:space="preserve"> (1 pt</w:t>
      </w:r>
      <w:r w:rsidR="001C78BA">
        <w:rPr>
          <w:b/>
        </w:rPr>
        <w:t xml:space="preserve">o </w:t>
      </w:r>
      <w:r w:rsidR="00B06D41" w:rsidRPr="0061130A">
        <w:rPr>
          <w:b/>
        </w:rPr>
        <w:t>c/u</w:t>
      </w:r>
      <w:r w:rsidR="001C78BA">
        <w:rPr>
          <w:b/>
        </w:rPr>
        <w:t>)</w:t>
      </w:r>
    </w:p>
    <w:p w14:paraId="12BC7666" w14:textId="3C50540F" w:rsidR="0061130A" w:rsidRPr="0061130A" w:rsidRDefault="0061130A" w:rsidP="0061130A">
      <w:pPr>
        <w:widowControl w:val="0"/>
        <w:autoSpaceDE w:val="0"/>
        <w:autoSpaceDN w:val="0"/>
        <w:adjustRightInd w:val="0"/>
        <w:spacing w:after="240" w:line="240" w:lineRule="auto"/>
        <w:ind w:right="-568"/>
        <w:jc w:val="both"/>
        <w:rPr>
          <w:rFonts w:ascii="Times" w:eastAsiaTheme="minorHAnsi" w:hAnsi="Times" w:cs="Times"/>
          <w:b/>
          <w:sz w:val="24"/>
          <w:szCs w:val="24"/>
          <w:lang w:val="es-ES"/>
        </w:rPr>
      </w:pPr>
      <w:r w:rsidRPr="0061130A">
        <w:rPr>
          <w:b/>
        </w:rPr>
        <w:t>Resultado de Aprendizaje tipo F: Reconocer la necesidad de continuar aprendiendo a lo largo de la vida y tener la capacidad y actitud para hacerlo</w:t>
      </w:r>
      <w:r w:rsidRPr="0061130A">
        <w:rPr>
          <w:rFonts w:ascii="Tahoma" w:eastAsiaTheme="minorHAnsi" w:hAnsi="Tahoma" w:cs="Tahoma"/>
          <w:b/>
          <w:lang w:val="es-ES"/>
        </w:rPr>
        <w:t xml:space="preserve"> </w:t>
      </w:r>
    </w:p>
    <w:p w14:paraId="2837EA6F" w14:textId="22253BB4" w:rsidR="00AD5687" w:rsidRDefault="00293C5D" w:rsidP="00293C5D">
      <w:pPr>
        <w:pStyle w:val="Prrafodelista"/>
        <w:numPr>
          <w:ilvl w:val="0"/>
          <w:numId w:val="16"/>
        </w:numPr>
        <w:spacing w:after="0" w:line="240" w:lineRule="auto"/>
        <w:ind w:left="426"/>
        <w:jc w:val="both"/>
      </w:pPr>
      <w:r>
        <w:t>Los gastos personales en cuanto a educación incluye aquellos que el contribuyente paga por sus hijos mayores de edad siempre y cuando sean dependientes    (        )</w:t>
      </w:r>
    </w:p>
    <w:p w14:paraId="0C1C8922" w14:textId="77777777" w:rsidR="00F26FFE" w:rsidRDefault="00F26FFE" w:rsidP="00F26FFE">
      <w:pPr>
        <w:pStyle w:val="Prrafodelista"/>
        <w:spacing w:after="0" w:line="240" w:lineRule="auto"/>
        <w:ind w:left="426"/>
        <w:jc w:val="both"/>
      </w:pPr>
    </w:p>
    <w:p w14:paraId="09702F5A" w14:textId="11D34916" w:rsidR="00293C5D" w:rsidRDefault="00293C5D" w:rsidP="00293C5D">
      <w:pPr>
        <w:pStyle w:val="Prrafodelista"/>
        <w:numPr>
          <w:ilvl w:val="0"/>
          <w:numId w:val="16"/>
        </w:numPr>
        <w:spacing w:after="0" w:line="240" w:lineRule="auto"/>
        <w:ind w:left="426"/>
        <w:jc w:val="both"/>
      </w:pPr>
      <w:r>
        <w:t>Si al impuesto a pagar del año 2015 se le restan los anticipos y retenciones de ese mismo año se obtiene el impuesto a la renta causado   (        )</w:t>
      </w:r>
    </w:p>
    <w:p w14:paraId="3DC59A92" w14:textId="77777777" w:rsidR="00F26FFE" w:rsidRDefault="00F26FFE" w:rsidP="00F26FFE">
      <w:pPr>
        <w:spacing w:after="0" w:line="240" w:lineRule="auto"/>
        <w:jc w:val="both"/>
      </w:pPr>
    </w:p>
    <w:p w14:paraId="71A7989F" w14:textId="55AE572E" w:rsidR="00293C5D" w:rsidRDefault="00293C5D" w:rsidP="00293C5D">
      <w:pPr>
        <w:pStyle w:val="Prrafodelista"/>
        <w:numPr>
          <w:ilvl w:val="0"/>
          <w:numId w:val="16"/>
        </w:numPr>
        <w:spacing w:after="0" w:line="240" w:lineRule="auto"/>
        <w:ind w:left="426"/>
        <w:jc w:val="both"/>
      </w:pPr>
      <w:r>
        <w:t xml:space="preserve">En el caso de una persona natural con RUC 0925693756001 presenta la declaración de impuesto a la renta del 2015 el día 20 de abril del 2016 con un impuesto causado de $200 y retenciones de $500, </w:t>
      </w:r>
      <w:r w:rsidR="005569A5">
        <w:t>deberá pagar multas e intereses en dicha declaración   (         )</w:t>
      </w:r>
    </w:p>
    <w:p w14:paraId="501A2E78" w14:textId="77777777" w:rsidR="00F26FFE" w:rsidRDefault="00F26FFE" w:rsidP="00F26FFE">
      <w:pPr>
        <w:spacing w:after="0" w:line="240" w:lineRule="auto"/>
        <w:jc w:val="both"/>
      </w:pPr>
    </w:p>
    <w:p w14:paraId="1C535821" w14:textId="6A3B4F9F" w:rsidR="005569A5" w:rsidRDefault="005569A5" w:rsidP="00293C5D">
      <w:pPr>
        <w:pStyle w:val="Prrafodelista"/>
        <w:numPr>
          <w:ilvl w:val="0"/>
          <w:numId w:val="16"/>
        </w:numPr>
        <w:spacing w:after="0" w:line="240" w:lineRule="auto"/>
        <w:ind w:left="426"/>
        <w:jc w:val="both"/>
      </w:pPr>
      <w:r>
        <w:t>Una de las condiciones del RISE es tener un máximo de ingresos anuales de $50000    (         )</w:t>
      </w:r>
    </w:p>
    <w:p w14:paraId="35126366" w14:textId="77777777" w:rsidR="00F26FFE" w:rsidRDefault="00F26FFE" w:rsidP="00F26FFE">
      <w:pPr>
        <w:spacing w:after="0" w:line="240" w:lineRule="auto"/>
        <w:jc w:val="both"/>
      </w:pPr>
    </w:p>
    <w:p w14:paraId="2E512F81" w14:textId="63528FA8" w:rsidR="005569A5" w:rsidRDefault="005569A5" w:rsidP="00293C5D">
      <w:pPr>
        <w:pStyle w:val="Prrafodelista"/>
        <w:numPr>
          <w:ilvl w:val="0"/>
          <w:numId w:val="16"/>
        </w:numPr>
        <w:spacing w:after="0" w:line="240" w:lineRule="auto"/>
        <w:ind w:left="426"/>
        <w:jc w:val="both"/>
      </w:pPr>
      <w:r>
        <w:t>Los tickets de máquina registradora sirve para deducirse en impuesto a la renta (        )</w:t>
      </w:r>
    </w:p>
    <w:p w14:paraId="50790370" w14:textId="77777777" w:rsidR="00F26FFE" w:rsidRDefault="00F26FFE" w:rsidP="00F26FFE">
      <w:pPr>
        <w:spacing w:after="0" w:line="240" w:lineRule="auto"/>
        <w:jc w:val="both"/>
      </w:pPr>
    </w:p>
    <w:p w14:paraId="715E13F1" w14:textId="2CD911F8" w:rsidR="005569A5" w:rsidRDefault="005569A5" w:rsidP="00293C5D">
      <w:pPr>
        <w:pStyle w:val="Prrafodelista"/>
        <w:numPr>
          <w:ilvl w:val="0"/>
          <w:numId w:val="16"/>
        </w:numPr>
        <w:spacing w:after="0" w:line="240" w:lineRule="auto"/>
        <w:ind w:left="426"/>
        <w:jc w:val="both"/>
      </w:pPr>
      <w:r>
        <w:t>El cálculo del anticipo del impuesto a la Renta para una PNNOLLC es el 50% del Impuesto a pagar – anticipo – retenciones           (         )</w:t>
      </w:r>
    </w:p>
    <w:p w14:paraId="4A6DDD6B" w14:textId="77777777" w:rsidR="00F26FFE" w:rsidRDefault="00F26FFE" w:rsidP="00F26FFE">
      <w:pPr>
        <w:spacing w:after="0" w:line="240" w:lineRule="auto"/>
        <w:jc w:val="both"/>
      </w:pPr>
    </w:p>
    <w:p w14:paraId="1E93112A" w14:textId="522AB65D" w:rsidR="005569A5" w:rsidRDefault="005569A5" w:rsidP="00293C5D">
      <w:pPr>
        <w:pStyle w:val="Prrafodelista"/>
        <w:numPr>
          <w:ilvl w:val="0"/>
          <w:numId w:val="16"/>
        </w:numPr>
        <w:spacing w:after="0" w:line="240" w:lineRule="auto"/>
        <w:ind w:left="426"/>
        <w:jc w:val="both"/>
      </w:pPr>
      <w:r>
        <w:t>Los gastos personales son deducciones para personas naturales y jurídicas   (         )</w:t>
      </w:r>
    </w:p>
    <w:p w14:paraId="43F94890" w14:textId="77777777" w:rsidR="00F26FFE" w:rsidRDefault="00F26FFE" w:rsidP="00F26FFE">
      <w:pPr>
        <w:spacing w:after="0" w:line="240" w:lineRule="auto"/>
        <w:jc w:val="both"/>
      </w:pPr>
    </w:p>
    <w:p w14:paraId="4BA2F603" w14:textId="73A2FB46" w:rsidR="005569A5" w:rsidRDefault="00A07DCE" w:rsidP="00293C5D">
      <w:pPr>
        <w:pStyle w:val="Prrafodelista"/>
        <w:numPr>
          <w:ilvl w:val="0"/>
          <w:numId w:val="16"/>
        </w:numPr>
        <w:spacing w:after="0" w:line="240" w:lineRule="auto"/>
        <w:ind w:left="426"/>
        <w:jc w:val="both"/>
      </w:pPr>
      <w:r>
        <w:t>El anticipo de impuesto a la renta para el año 2016 se lo cancela en julio y septiembre del año 2016  (           )</w:t>
      </w:r>
    </w:p>
    <w:p w14:paraId="292FAB61" w14:textId="77777777" w:rsidR="00F26FFE" w:rsidRDefault="00F26FFE" w:rsidP="00F26FFE">
      <w:pPr>
        <w:spacing w:after="0" w:line="240" w:lineRule="auto"/>
        <w:jc w:val="both"/>
      </w:pPr>
    </w:p>
    <w:p w14:paraId="34134548" w14:textId="4B83348F" w:rsidR="00A07DCE" w:rsidRDefault="00A07DCE" w:rsidP="00A07DCE">
      <w:pPr>
        <w:pStyle w:val="Prrafodelista"/>
        <w:numPr>
          <w:ilvl w:val="0"/>
          <w:numId w:val="16"/>
        </w:numPr>
        <w:spacing w:after="0" w:line="240" w:lineRule="auto"/>
        <w:ind w:left="426"/>
        <w:jc w:val="both"/>
      </w:pPr>
      <w:r>
        <w:t>El anticipo de impuesto a la renta para el año 2016 se lo declara en marzo del 2015 (           )</w:t>
      </w:r>
    </w:p>
    <w:p w14:paraId="4BAB4CAE" w14:textId="77777777" w:rsidR="00F26FFE" w:rsidRDefault="00F26FFE" w:rsidP="00F26FFE">
      <w:pPr>
        <w:spacing w:after="0" w:line="240" w:lineRule="auto"/>
        <w:jc w:val="both"/>
      </w:pPr>
    </w:p>
    <w:p w14:paraId="1A6D172C" w14:textId="638B0E10" w:rsidR="00A07DCE" w:rsidRDefault="00A07DCE" w:rsidP="00293C5D">
      <w:pPr>
        <w:pStyle w:val="Prrafodelista"/>
        <w:numPr>
          <w:ilvl w:val="0"/>
          <w:numId w:val="16"/>
        </w:numPr>
        <w:spacing w:after="0" w:line="240" w:lineRule="auto"/>
        <w:ind w:left="426"/>
        <w:jc w:val="both"/>
      </w:pPr>
      <w:r>
        <w:t xml:space="preserve">El formulario en el que se paga el anticipo del impuesto a la renta es el </w:t>
      </w:r>
      <w:r w:rsidR="00F26FFE">
        <w:t>102A   (          )</w:t>
      </w:r>
    </w:p>
    <w:p w14:paraId="04296704" w14:textId="77777777" w:rsidR="00AD5687" w:rsidRDefault="00AD5687" w:rsidP="00635DF8">
      <w:pPr>
        <w:spacing w:after="0" w:line="240" w:lineRule="auto"/>
        <w:jc w:val="both"/>
      </w:pPr>
    </w:p>
    <w:p w14:paraId="16C24785" w14:textId="77777777" w:rsidR="00644A40" w:rsidRDefault="00644A40" w:rsidP="00635DF8">
      <w:pPr>
        <w:spacing w:after="0" w:line="240" w:lineRule="auto"/>
        <w:jc w:val="both"/>
        <w:rPr>
          <w:b/>
        </w:rPr>
      </w:pPr>
    </w:p>
    <w:p w14:paraId="363E6407" w14:textId="77777777" w:rsidR="00644A40" w:rsidRDefault="00644A40" w:rsidP="00635DF8">
      <w:pPr>
        <w:spacing w:after="0" w:line="240" w:lineRule="auto"/>
        <w:jc w:val="both"/>
        <w:rPr>
          <w:b/>
        </w:rPr>
      </w:pPr>
    </w:p>
    <w:p w14:paraId="567F2FA9" w14:textId="5C13745C" w:rsidR="001C78BA" w:rsidRDefault="003323F0" w:rsidP="00635DF8">
      <w:pPr>
        <w:spacing w:after="0" w:line="240" w:lineRule="auto"/>
        <w:jc w:val="both"/>
        <w:rPr>
          <w:b/>
        </w:rPr>
      </w:pPr>
      <w:r>
        <w:rPr>
          <w:noProof/>
          <w:lang w:val="es-ES" w:eastAsia="es-ES"/>
        </w:rPr>
        <w:lastRenderedPageBreak/>
        <w:drawing>
          <wp:anchor distT="0" distB="0" distL="114300" distR="114300" simplePos="0" relativeHeight="251660800" behindDoc="0" locked="0" layoutInCell="1" allowOverlap="1" wp14:anchorId="1530C313" wp14:editId="0A6A948E">
            <wp:simplePos x="0" y="0"/>
            <wp:positionH relativeFrom="column">
              <wp:posOffset>0</wp:posOffset>
            </wp:positionH>
            <wp:positionV relativeFrom="paragraph">
              <wp:posOffset>-114300</wp:posOffset>
            </wp:positionV>
            <wp:extent cx="5400040" cy="8211185"/>
            <wp:effectExtent l="0" t="0" r="0" b="0"/>
            <wp:wrapThrough wrapText="bothSides">
              <wp:wrapPolygon edited="0">
                <wp:start x="0" y="1203"/>
                <wp:lineTo x="0" y="21515"/>
                <wp:lineTo x="21437" y="21515"/>
                <wp:lineTo x="21437" y="1203"/>
                <wp:lineTo x="0" y="1203"/>
              </wp:wrapPolygon>
            </wp:wrapThrough>
            <wp:docPr id="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8211185"/>
                    </a:xfrm>
                    <a:prstGeom prst="rect">
                      <a:avLst/>
                    </a:prstGeom>
                    <a:noFill/>
                    <a:ln>
                      <a:noFill/>
                    </a:ln>
                  </pic:spPr>
                </pic:pic>
              </a:graphicData>
            </a:graphic>
            <wp14:sizeRelH relativeFrom="page">
              <wp14:pctWidth>0</wp14:pctWidth>
            </wp14:sizeRelH>
            <wp14:sizeRelV relativeFrom="page">
              <wp14:pctHeight>0</wp14:pctHeight>
            </wp14:sizeRelV>
          </wp:anchor>
        </w:drawing>
      </w:r>
      <w:r w:rsidR="001C78BA" w:rsidRPr="001C78BA">
        <w:rPr>
          <w:b/>
        </w:rPr>
        <w:t xml:space="preserve">Tema 2.- </w:t>
      </w:r>
      <w:r w:rsidR="00703811">
        <w:rPr>
          <w:b/>
        </w:rPr>
        <w:t xml:space="preserve">Indique el % de retención del Impuesto a </w:t>
      </w:r>
      <w:r w:rsidR="005B25E5">
        <w:rPr>
          <w:b/>
        </w:rPr>
        <w:t>la Renta. (0,5</w:t>
      </w:r>
      <w:r w:rsidR="001C78BA">
        <w:rPr>
          <w:b/>
        </w:rPr>
        <w:t xml:space="preserve"> ptos c/u)</w:t>
      </w:r>
    </w:p>
    <w:p w14:paraId="4C44F021" w14:textId="35D1D3D1" w:rsidR="00F26FFE" w:rsidRPr="003323F0" w:rsidRDefault="00A758EE" w:rsidP="003323F0">
      <w:pPr>
        <w:widowControl w:val="0"/>
        <w:autoSpaceDE w:val="0"/>
        <w:autoSpaceDN w:val="0"/>
        <w:adjustRightInd w:val="0"/>
        <w:spacing w:after="240" w:line="240" w:lineRule="auto"/>
        <w:rPr>
          <w:rFonts w:ascii="Times" w:eastAsiaTheme="minorHAnsi" w:hAnsi="Times" w:cs="Times"/>
          <w:sz w:val="24"/>
          <w:szCs w:val="24"/>
          <w:lang w:val="es-ES"/>
        </w:rPr>
      </w:pPr>
      <w:r>
        <w:rPr>
          <w:b/>
        </w:rPr>
        <w:t xml:space="preserve">Resultado de aprendizaje tipo B: </w:t>
      </w:r>
      <w:r w:rsidRPr="003B2308">
        <w:rPr>
          <w:b/>
        </w:rPr>
        <w:t>Comprender la responsabilidad ética y profesional</w:t>
      </w:r>
      <w:r w:rsidR="003B2308">
        <w:rPr>
          <w:b/>
        </w:rPr>
        <w:t>.</w:t>
      </w:r>
    </w:p>
    <w:p w14:paraId="67DB6710" w14:textId="77777777" w:rsidR="00644A40" w:rsidRDefault="00644A40" w:rsidP="00B9654D">
      <w:pPr>
        <w:spacing w:after="0" w:line="240" w:lineRule="auto"/>
        <w:ind w:left="426" w:right="-568"/>
        <w:jc w:val="both"/>
      </w:pPr>
    </w:p>
    <w:p w14:paraId="670DC819" w14:textId="434008DF" w:rsidR="00644A40" w:rsidRDefault="005B27AD" w:rsidP="005B27AD">
      <w:pPr>
        <w:spacing w:after="0" w:line="240" w:lineRule="auto"/>
        <w:ind w:right="-568"/>
        <w:jc w:val="both"/>
        <w:rPr>
          <w:b/>
        </w:rPr>
      </w:pPr>
      <w:r w:rsidRPr="005B27AD">
        <w:rPr>
          <w:b/>
        </w:rPr>
        <w:t>Tema 3</w:t>
      </w:r>
      <w:r>
        <w:rPr>
          <w:b/>
        </w:rPr>
        <w:t>: Indique la respuesta correcta. (1 pto c/u)</w:t>
      </w:r>
    </w:p>
    <w:p w14:paraId="6D7BD8FB" w14:textId="77777777" w:rsidR="005B27AD" w:rsidRPr="0061130A" w:rsidRDefault="005B27AD" w:rsidP="005B27AD">
      <w:pPr>
        <w:widowControl w:val="0"/>
        <w:autoSpaceDE w:val="0"/>
        <w:autoSpaceDN w:val="0"/>
        <w:adjustRightInd w:val="0"/>
        <w:spacing w:after="240" w:line="240" w:lineRule="auto"/>
        <w:ind w:right="-568"/>
        <w:jc w:val="both"/>
        <w:rPr>
          <w:rFonts w:ascii="Times" w:eastAsiaTheme="minorHAnsi" w:hAnsi="Times" w:cs="Times"/>
          <w:b/>
          <w:sz w:val="24"/>
          <w:szCs w:val="24"/>
          <w:lang w:val="es-ES"/>
        </w:rPr>
      </w:pPr>
      <w:r w:rsidRPr="0061130A">
        <w:rPr>
          <w:b/>
        </w:rPr>
        <w:t>Resultado de Aprendizaje tipo F: Reconocer la necesidad de continuar aprendiendo a lo largo de la vida y tener la capacidad y actitud para hacerlo</w:t>
      </w:r>
      <w:r w:rsidRPr="0061130A">
        <w:rPr>
          <w:rFonts w:ascii="Tahoma" w:eastAsiaTheme="minorHAnsi" w:hAnsi="Tahoma" w:cs="Tahoma"/>
          <w:b/>
          <w:lang w:val="es-ES"/>
        </w:rPr>
        <w:t xml:space="preserve"> </w:t>
      </w:r>
    </w:p>
    <w:p w14:paraId="0627BBF7" w14:textId="77777777" w:rsidR="005B27AD" w:rsidRDefault="005B27AD" w:rsidP="00AD5687">
      <w:pPr>
        <w:spacing w:after="0" w:line="240" w:lineRule="auto"/>
        <w:ind w:right="-568"/>
        <w:jc w:val="both"/>
        <w:rPr>
          <w:b/>
        </w:rPr>
      </w:pPr>
    </w:p>
    <w:p w14:paraId="344A47AD" w14:textId="1B20354A" w:rsidR="005B27AD" w:rsidRPr="003323F0" w:rsidRDefault="005B27AD" w:rsidP="005B27AD">
      <w:pPr>
        <w:pStyle w:val="Prrafodelista"/>
        <w:numPr>
          <w:ilvl w:val="0"/>
          <w:numId w:val="15"/>
        </w:numPr>
        <w:spacing w:after="0" w:line="240" w:lineRule="auto"/>
        <w:ind w:left="426"/>
        <w:jc w:val="both"/>
        <w:rPr>
          <w:sz w:val="20"/>
        </w:rPr>
      </w:pPr>
      <w:r w:rsidRPr="003323F0">
        <w:rPr>
          <w:sz w:val="20"/>
        </w:rPr>
        <w:t>Si el Ruc de un contribuyente es 0993248719001 corresponde a  ______________________</w:t>
      </w:r>
    </w:p>
    <w:p w14:paraId="634776A4" w14:textId="77777777" w:rsidR="005B27AD" w:rsidRPr="003323F0" w:rsidRDefault="005B27AD" w:rsidP="005B27AD">
      <w:pPr>
        <w:spacing w:after="0" w:line="240" w:lineRule="auto"/>
        <w:jc w:val="both"/>
        <w:rPr>
          <w:sz w:val="20"/>
        </w:rPr>
      </w:pPr>
    </w:p>
    <w:p w14:paraId="2E145301" w14:textId="77777777" w:rsidR="006C213C" w:rsidRPr="003323F0" w:rsidRDefault="006C213C" w:rsidP="005B27AD">
      <w:pPr>
        <w:spacing w:after="0" w:line="240" w:lineRule="auto"/>
        <w:jc w:val="both"/>
        <w:rPr>
          <w:sz w:val="20"/>
        </w:rPr>
      </w:pPr>
    </w:p>
    <w:p w14:paraId="1FA5E8C5" w14:textId="77777777" w:rsidR="00F26FFE" w:rsidRPr="003323F0" w:rsidRDefault="005B27AD" w:rsidP="005B27AD">
      <w:pPr>
        <w:pStyle w:val="Prrafodelista"/>
        <w:numPr>
          <w:ilvl w:val="0"/>
          <w:numId w:val="15"/>
        </w:numPr>
        <w:spacing w:after="0" w:line="240" w:lineRule="auto"/>
        <w:ind w:left="426"/>
        <w:jc w:val="both"/>
        <w:rPr>
          <w:sz w:val="20"/>
        </w:rPr>
      </w:pPr>
      <w:r w:rsidRPr="003323F0">
        <w:rPr>
          <w:sz w:val="20"/>
        </w:rPr>
        <w:t>El</w:t>
      </w:r>
      <w:r w:rsidR="00F26FFE" w:rsidRPr="003323F0">
        <w:rPr>
          <w:sz w:val="20"/>
        </w:rPr>
        <w:t xml:space="preserve"> impuesto a la Renta para una Persona Natural</w:t>
      </w:r>
      <w:r w:rsidRPr="003323F0">
        <w:rPr>
          <w:sz w:val="20"/>
        </w:rPr>
        <w:t xml:space="preserve"> se lo considera como un Impuesto </w:t>
      </w:r>
    </w:p>
    <w:p w14:paraId="2BB3F12D" w14:textId="77777777" w:rsidR="00F26FFE" w:rsidRPr="003323F0" w:rsidRDefault="00F26FFE" w:rsidP="00F26FFE">
      <w:pPr>
        <w:pStyle w:val="Prrafodelista"/>
        <w:spacing w:after="0" w:line="240" w:lineRule="auto"/>
        <w:ind w:left="426"/>
        <w:jc w:val="both"/>
        <w:rPr>
          <w:sz w:val="20"/>
        </w:rPr>
      </w:pPr>
    </w:p>
    <w:p w14:paraId="39B33A75" w14:textId="3138288F" w:rsidR="005B27AD" w:rsidRPr="003323F0" w:rsidRDefault="00F26FFE" w:rsidP="00F26FFE">
      <w:pPr>
        <w:pStyle w:val="Prrafodelista"/>
        <w:spacing w:after="0" w:line="240" w:lineRule="auto"/>
        <w:ind w:left="426"/>
        <w:jc w:val="both"/>
        <w:rPr>
          <w:sz w:val="20"/>
        </w:rPr>
      </w:pPr>
      <w:r w:rsidRPr="003323F0">
        <w:rPr>
          <w:sz w:val="20"/>
        </w:rPr>
        <w:t>_______</w:t>
      </w:r>
      <w:r w:rsidR="005B27AD" w:rsidRPr="003323F0">
        <w:rPr>
          <w:sz w:val="20"/>
        </w:rPr>
        <w:t>_____________</w:t>
      </w:r>
    </w:p>
    <w:p w14:paraId="5CC11452" w14:textId="77777777" w:rsidR="006C213C" w:rsidRPr="003323F0" w:rsidRDefault="006C213C" w:rsidP="005B27AD">
      <w:pPr>
        <w:spacing w:after="0" w:line="240" w:lineRule="auto"/>
        <w:jc w:val="both"/>
        <w:rPr>
          <w:sz w:val="20"/>
        </w:rPr>
      </w:pPr>
    </w:p>
    <w:p w14:paraId="1D95A6A0" w14:textId="77777777" w:rsidR="005B27AD" w:rsidRPr="003323F0" w:rsidRDefault="005B27AD" w:rsidP="005B27AD">
      <w:pPr>
        <w:spacing w:after="0" w:line="240" w:lineRule="auto"/>
        <w:jc w:val="both"/>
        <w:rPr>
          <w:sz w:val="20"/>
        </w:rPr>
      </w:pPr>
    </w:p>
    <w:p w14:paraId="5605AB84" w14:textId="3C0DFF20" w:rsidR="005B27AD" w:rsidRPr="003323F0" w:rsidRDefault="005B27AD" w:rsidP="005B27AD">
      <w:pPr>
        <w:pStyle w:val="Prrafodelista"/>
        <w:numPr>
          <w:ilvl w:val="0"/>
          <w:numId w:val="15"/>
        </w:numPr>
        <w:spacing w:after="0" w:line="240" w:lineRule="auto"/>
        <w:ind w:left="426"/>
        <w:jc w:val="both"/>
        <w:rPr>
          <w:sz w:val="20"/>
        </w:rPr>
      </w:pPr>
      <w:r w:rsidRPr="003323F0">
        <w:rPr>
          <w:sz w:val="20"/>
        </w:rPr>
        <w:t>Una persona natural se la considera residente en el Ecuador si tiene  _______________ días</w:t>
      </w:r>
    </w:p>
    <w:p w14:paraId="76356826" w14:textId="77777777" w:rsidR="006C213C" w:rsidRPr="003323F0" w:rsidRDefault="006C213C" w:rsidP="005B27AD">
      <w:pPr>
        <w:spacing w:after="0" w:line="240" w:lineRule="auto"/>
        <w:jc w:val="both"/>
        <w:rPr>
          <w:sz w:val="20"/>
        </w:rPr>
      </w:pPr>
    </w:p>
    <w:p w14:paraId="1126112F" w14:textId="77777777" w:rsidR="005B27AD" w:rsidRPr="003323F0" w:rsidRDefault="005B27AD" w:rsidP="005B27AD">
      <w:pPr>
        <w:spacing w:after="0" w:line="240" w:lineRule="auto"/>
        <w:jc w:val="both"/>
        <w:rPr>
          <w:sz w:val="20"/>
        </w:rPr>
      </w:pPr>
    </w:p>
    <w:p w14:paraId="6FD56199" w14:textId="3B61DAC6" w:rsidR="005B27AD" w:rsidRPr="003323F0" w:rsidRDefault="005B27AD" w:rsidP="005B27AD">
      <w:pPr>
        <w:pStyle w:val="Prrafodelista"/>
        <w:numPr>
          <w:ilvl w:val="0"/>
          <w:numId w:val="15"/>
        </w:numPr>
        <w:spacing w:after="0" w:line="240" w:lineRule="auto"/>
        <w:ind w:left="426"/>
        <w:jc w:val="both"/>
        <w:rPr>
          <w:sz w:val="20"/>
        </w:rPr>
      </w:pPr>
      <w:r w:rsidRPr="003323F0">
        <w:rPr>
          <w:sz w:val="20"/>
        </w:rPr>
        <w:t>Se deben guardar los comprobantes de venta por un tiempo de  ______________________</w:t>
      </w:r>
    </w:p>
    <w:p w14:paraId="79E97C40" w14:textId="77777777" w:rsidR="006C213C" w:rsidRPr="003323F0" w:rsidRDefault="006C213C" w:rsidP="005B27AD">
      <w:pPr>
        <w:spacing w:after="0" w:line="240" w:lineRule="auto"/>
        <w:jc w:val="both"/>
        <w:rPr>
          <w:sz w:val="20"/>
        </w:rPr>
      </w:pPr>
    </w:p>
    <w:p w14:paraId="7C6DEF5E" w14:textId="77777777" w:rsidR="005B27AD" w:rsidRPr="003323F0" w:rsidRDefault="005B27AD" w:rsidP="005B27AD">
      <w:pPr>
        <w:spacing w:after="0" w:line="240" w:lineRule="auto"/>
        <w:jc w:val="both"/>
        <w:rPr>
          <w:sz w:val="20"/>
        </w:rPr>
      </w:pPr>
    </w:p>
    <w:p w14:paraId="134854A8" w14:textId="5AE3B0A3" w:rsidR="005B27AD" w:rsidRPr="003323F0" w:rsidRDefault="005B27AD" w:rsidP="005B27AD">
      <w:pPr>
        <w:pStyle w:val="Prrafodelista"/>
        <w:numPr>
          <w:ilvl w:val="0"/>
          <w:numId w:val="15"/>
        </w:numPr>
        <w:spacing w:after="0" w:line="240" w:lineRule="auto"/>
        <w:ind w:left="426"/>
        <w:jc w:val="both"/>
        <w:rPr>
          <w:sz w:val="20"/>
        </w:rPr>
      </w:pPr>
      <w:r w:rsidRPr="003323F0">
        <w:rPr>
          <w:sz w:val="20"/>
        </w:rPr>
        <w:t>Las personas Natur</w:t>
      </w:r>
      <w:r w:rsidR="00F26FFE" w:rsidRPr="003323F0">
        <w:rPr>
          <w:sz w:val="20"/>
        </w:rPr>
        <w:t>ales inscritas en el RUC deberán emitir facturas</w:t>
      </w:r>
      <w:r w:rsidRPr="003323F0">
        <w:rPr>
          <w:sz w:val="20"/>
        </w:rPr>
        <w:t xml:space="preserve"> obligatoriamente a partir de un valor de     _______________________</w:t>
      </w:r>
    </w:p>
    <w:p w14:paraId="0D50AC99" w14:textId="77777777" w:rsidR="006C213C" w:rsidRPr="003323F0" w:rsidRDefault="006C213C" w:rsidP="005B27AD">
      <w:pPr>
        <w:spacing w:after="0" w:line="240" w:lineRule="auto"/>
        <w:jc w:val="both"/>
        <w:rPr>
          <w:sz w:val="20"/>
        </w:rPr>
      </w:pPr>
    </w:p>
    <w:p w14:paraId="2084EB4D" w14:textId="77777777" w:rsidR="005B27AD" w:rsidRPr="003323F0" w:rsidRDefault="005B27AD" w:rsidP="005B27AD">
      <w:pPr>
        <w:spacing w:after="0" w:line="240" w:lineRule="auto"/>
        <w:jc w:val="both"/>
        <w:rPr>
          <w:sz w:val="20"/>
        </w:rPr>
      </w:pPr>
    </w:p>
    <w:p w14:paraId="0FC43A21" w14:textId="49D3535A" w:rsidR="005B27AD" w:rsidRPr="003323F0" w:rsidRDefault="00F26FFE" w:rsidP="005B27AD">
      <w:pPr>
        <w:pStyle w:val="Prrafodelista"/>
        <w:numPr>
          <w:ilvl w:val="0"/>
          <w:numId w:val="15"/>
        </w:numPr>
        <w:spacing w:after="0" w:line="240" w:lineRule="auto"/>
        <w:ind w:left="426"/>
        <w:jc w:val="both"/>
        <w:rPr>
          <w:sz w:val="20"/>
        </w:rPr>
      </w:pPr>
      <w:r w:rsidRPr="003323F0">
        <w:rPr>
          <w:sz w:val="20"/>
        </w:rPr>
        <w:t>La numeración de la autorización otorgada por el SRI se componen de  _____</w:t>
      </w:r>
      <w:r w:rsidR="005B27AD" w:rsidRPr="003323F0">
        <w:rPr>
          <w:sz w:val="20"/>
        </w:rPr>
        <w:t>___ dígitos.</w:t>
      </w:r>
    </w:p>
    <w:p w14:paraId="16D8E44F" w14:textId="77777777" w:rsidR="005B27AD" w:rsidRPr="003323F0" w:rsidRDefault="005B27AD" w:rsidP="005B27AD">
      <w:pPr>
        <w:spacing w:after="0" w:line="240" w:lineRule="auto"/>
        <w:jc w:val="both"/>
        <w:rPr>
          <w:sz w:val="20"/>
        </w:rPr>
      </w:pPr>
    </w:p>
    <w:p w14:paraId="6AFA1B1B" w14:textId="77777777" w:rsidR="006C213C" w:rsidRPr="003323F0" w:rsidRDefault="006C213C" w:rsidP="005B27AD">
      <w:pPr>
        <w:spacing w:after="0" w:line="240" w:lineRule="auto"/>
        <w:jc w:val="both"/>
        <w:rPr>
          <w:sz w:val="20"/>
        </w:rPr>
      </w:pPr>
    </w:p>
    <w:p w14:paraId="189473BA" w14:textId="61DDE8FF" w:rsidR="005B27AD" w:rsidRPr="003323F0" w:rsidRDefault="005B27AD" w:rsidP="005B27AD">
      <w:pPr>
        <w:pStyle w:val="Prrafodelista"/>
        <w:numPr>
          <w:ilvl w:val="0"/>
          <w:numId w:val="15"/>
        </w:numPr>
        <w:spacing w:after="0" w:line="240" w:lineRule="auto"/>
        <w:ind w:left="426"/>
        <w:rPr>
          <w:sz w:val="20"/>
        </w:rPr>
      </w:pPr>
      <w:r w:rsidRPr="003323F0">
        <w:rPr>
          <w:sz w:val="20"/>
        </w:rPr>
        <w:t>Las Liquidaciones de compra son documentos que se pueden emitir  _____________ por semana, y hasta por un monto de  _________________ al mes</w:t>
      </w:r>
    </w:p>
    <w:p w14:paraId="17EEDD7C" w14:textId="77777777" w:rsidR="006C213C" w:rsidRPr="003323F0" w:rsidRDefault="006C213C" w:rsidP="005B27AD">
      <w:pPr>
        <w:spacing w:after="0" w:line="240" w:lineRule="auto"/>
        <w:rPr>
          <w:sz w:val="20"/>
        </w:rPr>
      </w:pPr>
    </w:p>
    <w:p w14:paraId="0DC6D792" w14:textId="77777777" w:rsidR="005B27AD" w:rsidRPr="003323F0" w:rsidRDefault="005B27AD" w:rsidP="005B27AD">
      <w:pPr>
        <w:spacing w:after="0" w:line="240" w:lineRule="auto"/>
        <w:rPr>
          <w:sz w:val="20"/>
        </w:rPr>
      </w:pPr>
    </w:p>
    <w:p w14:paraId="35859CD2" w14:textId="4367D0ED" w:rsidR="005B27AD" w:rsidRPr="003323F0" w:rsidRDefault="00F26FFE" w:rsidP="005B27AD">
      <w:pPr>
        <w:pStyle w:val="Prrafodelista"/>
        <w:numPr>
          <w:ilvl w:val="0"/>
          <w:numId w:val="15"/>
        </w:numPr>
        <w:spacing w:after="0" w:line="240" w:lineRule="auto"/>
        <w:ind w:left="426"/>
        <w:rPr>
          <w:sz w:val="20"/>
        </w:rPr>
      </w:pPr>
      <w:r w:rsidRPr="003323F0">
        <w:rPr>
          <w:sz w:val="20"/>
        </w:rPr>
        <w:t>Las liquidaciones de compra</w:t>
      </w:r>
      <w:r w:rsidR="005B27AD" w:rsidRPr="003323F0">
        <w:rPr>
          <w:sz w:val="20"/>
        </w:rPr>
        <w:t xml:space="preserve"> sustentan _______________________________</w:t>
      </w:r>
    </w:p>
    <w:p w14:paraId="2048A986" w14:textId="77777777" w:rsidR="005B27AD" w:rsidRPr="003323F0" w:rsidRDefault="005B27AD" w:rsidP="005B27AD">
      <w:pPr>
        <w:spacing w:after="0" w:line="240" w:lineRule="auto"/>
        <w:rPr>
          <w:sz w:val="20"/>
        </w:rPr>
      </w:pPr>
    </w:p>
    <w:p w14:paraId="41B3AF7F" w14:textId="77777777" w:rsidR="006C213C" w:rsidRPr="003323F0" w:rsidRDefault="006C213C" w:rsidP="005B27AD">
      <w:pPr>
        <w:spacing w:after="0" w:line="240" w:lineRule="auto"/>
        <w:rPr>
          <w:sz w:val="20"/>
        </w:rPr>
      </w:pPr>
    </w:p>
    <w:p w14:paraId="0CCDB8CD" w14:textId="11766288" w:rsidR="005B27AD" w:rsidRPr="003323F0" w:rsidRDefault="00F26FFE" w:rsidP="005B27AD">
      <w:pPr>
        <w:pStyle w:val="Prrafodelista"/>
        <w:numPr>
          <w:ilvl w:val="0"/>
          <w:numId w:val="15"/>
        </w:numPr>
        <w:spacing w:after="0" w:line="240" w:lineRule="auto"/>
        <w:ind w:left="426"/>
        <w:rPr>
          <w:sz w:val="20"/>
        </w:rPr>
      </w:pPr>
      <w:r w:rsidRPr="003323F0">
        <w:rPr>
          <w:sz w:val="20"/>
        </w:rPr>
        <w:t>La multa por contravención</w:t>
      </w:r>
      <w:r w:rsidR="005B27AD" w:rsidRPr="003323F0">
        <w:rPr>
          <w:sz w:val="20"/>
        </w:rPr>
        <w:t xml:space="preserve"> oscila en un valor de   _______________________</w:t>
      </w:r>
    </w:p>
    <w:p w14:paraId="73B4B69C" w14:textId="77777777" w:rsidR="005B27AD" w:rsidRPr="003323F0" w:rsidRDefault="005B27AD" w:rsidP="00F26FFE">
      <w:pPr>
        <w:spacing w:after="0" w:line="240" w:lineRule="auto"/>
        <w:rPr>
          <w:sz w:val="20"/>
        </w:rPr>
      </w:pPr>
    </w:p>
    <w:p w14:paraId="25605FA0" w14:textId="77777777" w:rsidR="006C213C" w:rsidRPr="003323F0" w:rsidRDefault="006C213C" w:rsidP="005B27AD">
      <w:pPr>
        <w:spacing w:after="0" w:line="240" w:lineRule="auto"/>
        <w:ind w:left="66"/>
        <w:rPr>
          <w:sz w:val="20"/>
        </w:rPr>
      </w:pPr>
    </w:p>
    <w:p w14:paraId="63DEEA98" w14:textId="0B222975" w:rsidR="005B27AD" w:rsidRPr="003323F0" w:rsidRDefault="00F26FFE" w:rsidP="00F26FFE">
      <w:pPr>
        <w:pStyle w:val="Prrafodelista"/>
        <w:numPr>
          <w:ilvl w:val="0"/>
          <w:numId w:val="15"/>
        </w:numPr>
        <w:spacing w:after="0" w:line="240" w:lineRule="auto"/>
        <w:ind w:left="426"/>
        <w:rPr>
          <w:sz w:val="20"/>
        </w:rPr>
      </w:pPr>
      <w:r w:rsidRPr="003323F0">
        <w:rPr>
          <w:sz w:val="20"/>
        </w:rPr>
        <w:t>La estructura del RUC</w:t>
      </w:r>
      <w:r w:rsidR="005B27AD" w:rsidRPr="003323F0">
        <w:rPr>
          <w:sz w:val="20"/>
        </w:rPr>
        <w:t xml:space="preserve"> se compone de: </w:t>
      </w:r>
    </w:p>
    <w:p w14:paraId="79DAC286" w14:textId="77777777" w:rsidR="005B27AD" w:rsidRPr="003323F0" w:rsidRDefault="005B27AD" w:rsidP="005B27AD">
      <w:pPr>
        <w:pStyle w:val="Prrafodelista"/>
        <w:spacing w:after="0" w:line="240" w:lineRule="auto"/>
        <w:ind w:left="426"/>
        <w:rPr>
          <w:rFonts w:asciiTheme="majorHAnsi" w:hAnsiTheme="majorHAnsi"/>
          <w:sz w:val="20"/>
        </w:rPr>
      </w:pPr>
    </w:p>
    <w:p w14:paraId="2EA00DE2" w14:textId="6C3B0CAD" w:rsidR="00707B52" w:rsidRPr="003323F0" w:rsidRDefault="005B27AD" w:rsidP="003D0520">
      <w:pPr>
        <w:pStyle w:val="Prrafodelista"/>
        <w:spacing w:after="0" w:line="240" w:lineRule="auto"/>
        <w:ind w:left="426"/>
        <w:rPr>
          <w:rFonts w:asciiTheme="majorHAnsi" w:hAnsiTheme="majorHAnsi"/>
          <w:sz w:val="20"/>
        </w:rPr>
      </w:pPr>
      <w:r w:rsidRPr="003323F0">
        <w:rPr>
          <w:rFonts w:asciiTheme="majorHAnsi" w:hAnsiTheme="majorHAnsi"/>
          <w:sz w:val="20"/>
        </w:rPr>
        <w:t>_____________________________________</w:t>
      </w:r>
      <w:r w:rsidR="00F26FFE" w:rsidRPr="003323F0">
        <w:rPr>
          <w:rFonts w:asciiTheme="majorHAnsi" w:hAnsiTheme="majorHAnsi"/>
          <w:sz w:val="20"/>
        </w:rPr>
        <w:t>______________________________</w:t>
      </w:r>
    </w:p>
    <w:p w14:paraId="4D41640D" w14:textId="77777777" w:rsidR="00707B52" w:rsidRPr="003323F0" w:rsidRDefault="00707B52" w:rsidP="00AD5687">
      <w:pPr>
        <w:spacing w:after="0" w:line="240" w:lineRule="auto"/>
        <w:ind w:right="-568"/>
        <w:jc w:val="both"/>
        <w:rPr>
          <w:b/>
          <w:sz w:val="20"/>
        </w:rPr>
      </w:pPr>
    </w:p>
    <w:p w14:paraId="60A83577" w14:textId="77777777" w:rsidR="00707B52" w:rsidRPr="003323F0" w:rsidRDefault="00707B52" w:rsidP="00AD5687">
      <w:pPr>
        <w:spacing w:after="0" w:line="240" w:lineRule="auto"/>
        <w:ind w:right="-568"/>
        <w:jc w:val="both"/>
        <w:rPr>
          <w:b/>
          <w:sz w:val="20"/>
        </w:rPr>
      </w:pPr>
    </w:p>
    <w:p w14:paraId="62D197AE" w14:textId="289D9B2C" w:rsidR="00121855" w:rsidRPr="003323F0" w:rsidRDefault="006E5348" w:rsidP="00AD5687">
      <w:pPr>
        <w:spacing w:after="0" w:line="240" w:lineRule="auto"/>
        <w:ind w:right="-568"/>
        <w:jc w:val="both"/>
        <w:rPr>
          <w:b/>
          <w:sz w:val="20"/>
        </w:rPr>
      </w:pPr>
      <w:r w:rsidRPr="003323F0">
        <w:rPr>
          <w:b/>
          <w:sz w:val="20"/>
        </w:rPr>
        <w:t>Tema 4: Elaboración de</w:t>
      </w:r>
      <w:r w:rsidR="006A03F4" w:rsidRPr="003323F0">
        <w:rPr>
          <w:b/>
          <w:sz w:val="20"/>
        </w:rPr>
        <w:t xml:space="preserve"> Impuesto a la Renta de Persona No Obligada a llevar Contabilidad.</w:t>
      </w:r>
      <w:r w:rsidR="006A7DA6" w:rsidRPr="003323F0">
        <w:rPr>
          <w:b/>
          <w:sz w:val="20"/>
        </w:rPr>
        <w:t xml:space="preserve"> (20 ptos)</w:t>
      </w:r>
    </w:p>
    <w:p w14:paraId="0A5873A4" w14:textId="77777777" w:rsidR="006E5348" w:rsidRPr="003323F0" w:rsidRDefault="006E5348" w:rsidP="006E5348">
      <w:pPr>
        <w:pStyle w:val="Sinespaciado"/>
        <w:jc w:val="both"/>
        <w:rPr>
          <w:b/>
          <w:sz w:val="20"/>
        </w:rPr>
      </w:pPr>
      <w:r w:rsidRPr="003323F0">
        <w:rPr>
          <w:b/>
          <w:sz w:val="20"/>
        </w:rPr>
        <w:t xml:space="preserve">Resultado de Aprendizaje tipo K: Analizar e interpretar la información financiera- contable de una empresa para una eficaz toma de decisiones. </w:t>
      </w:r>
    </w:p>
    <w:p w14:paraId="283B69D9" w14:textId="77777777" w:rsidR="006E5348" w:rsidRPr="003323F0" w:rsidRDefault="006E5348" w:rsidP="00AD5687">
      <w:pPr>
        <w:spacing w:after="0" w:line="240" w:lineRule="auto"/>
        <w:ind w:right="-568"/>
        <w:jc w:val="both"/>
        <w:rPr>
          <w:sz w:val="20"/>
        </w:rPr>
      </w:pPr>
    </w:p>
    <w:p w14:paraId="7CA77AD8" w14:textId="0C4D3F15" w:rsidR="006A03F4" w:rsidRPr="003323F0" w:rsidRDefault="00724442" w:rsidP="003D0520">
      <w:pPr>
        <w:tabs>
          <w:tab w:val="left" w:pos="1134"/>
        </w:tabs>
        <w:spacing w:after="0"/>
        <w:ind w:left="-567" w:right="-574"/>
        <w:jc w:val="both"/>
        <w:rPr>
          <w:sz w:val="20"/>
        </w:rPr>
      </w:pPr>
      <w:r w:rsidRPr="003323F0">
        <w:rPr>
          <w:sz w:val="20"/>
        </w:rPr>
        <w:t xml:space="preserve">El Sr. Jorge Rivera </w:t>
      </w:r>
      <w:r w:rsidR="006A03F4" w:rsidRPr="003323F0">
        <w:rPr>
          <w:sz w:val="20"/>
        </w:rPr>
        <w:t>con número de</w:t>
      </w:r>
      <w:r w:rsidRPr="003323F0">
        <w:rPr>
          <w:sz w:val="20"/>
        </w:rPr>
        <w:t xml:space="preserve"> RUC 0932458794001</w:t>
      </w:r>
      <w:r w:rsidR="006A03F4" w:rsidRPr="003323F0">
        <w:rPr>
          <w:sz w:val="20"/>
        </w:rPr>
        <w:t xml:space="preserve"> cumplió 60 años de edad</w:t>
      </w:r>
      <w:r w:rsidR="003323F0" w:rsidRPr="003323F0">
        <w:rPr>
          <w:sz w:val="20"/>
        </w:rPr>
        <w:t xml:space="preserve"> y tiene un 62% de discapacidad según el carnet del conadis</w:t>
      </w:r>
      <w:r w:rsidR="006A03F4" w:rsidRPr="003323F0">
        <w:rPr>
          <w:sz w:val="20"/>
        </w:rPr>
        <w:t xml:space="preserve"> y tiene las siguientes actividades:</w:t>
      </w:r>
    </w:p>
    <w:p w14:paraId="4020BCAA" w14:textId="5BC41105" w:rsidR="006A03F4" w:rsidRPr="003323F0" w:rsidRDefault="006A03F4" w:rsidP="006A03F4">
      <w:pPr>
        <w:tabs>
          <w:tab w:val="left" w:pos="1134"/>
        </w:tabs>
        <w:spacing w:after="0"/>
        <w:ind w:left="-567" w:right="-574"/>
        <w:jc w:val="both"/>
        <w:rPr>
          <w:b/>
          <w:sz w:val="20"/>
        </w:rPr>
      </w:pPr>
      <w:r w:rsidRPr="003323F0">
        <w:rPr>
          <w:b/>
          <w:sz w:val="20"/>
        </w:rPr>
        <w:t>1.- Los Ingresos por relación de dependencia (Empresa Pública</w:t>
      </w:r>
      <w:r w:rsidR="00724442" w:rsidRPr="003323F0">
        <w:rPr>
          <w:b/>
          <w:sz w:val="20"/>
        </w:rPr>
        <w:t xml:space="preserve"> XYZ</w:t>
      </w:r>
      <w:r w:rsidRPr="003323F0">
        <w:rPr>
          <w:b/>
          <w:sz w:val="20"/>
        </w:rPr>
        <w:t>) son los siguientes:</w:t>
      </w:r>
    </w:p>
    <w:p w14:paraId="42F28A78" w14:textId="7E9213F0" w:rsidR="006A03F4" w:rsidRPr="003323F0" w:rsidRDefault="00724442" w:rsidP="006A03F4">
      <w:pPr>
        <w:pStyle w:val="Prrafodelista"/>
        <w:numPr>
          <w:ilvl w:val="0"/>
          <w:numId w:val="13"/>
        </w:numPr>
        <w:tabs>
          <w:tab w:val="left" w:pos="1134"/>
        </w:tabs>
        <w:spacing w:after="0" w:line="259" w:lineRule="auto"/>
        <w:ind w:left="-567" w:right="-574"/>
        <w:jc w:val="both"/>
        <w:rPr>
          <w:sz w:val="20"/>
        </w:rPr>
      </w:pPr>
      <w:r w:rsidRPr="003323F0">
        <w:rPr>
          <w:sz w:val="20"/>
        </w:rPr>
        <w:t>Sueldo de Abril a Diciembre $4</w:t>
      </w:r>
      <w:r w:rsidR="006A03F4" w:rsidRPr="003323F0">
        <w:rPr>
          <w:sz w:val="20"/>
        </w:rPr>
        <w:t>,500 mensual</w:t>
      </w:r>
    </w:p>
    <w:p w14:paraId="6DB6E6B9" w14:textId="2A60E449" w:rsidR="006A03F4" w:rsidRPr="003323F0" w:rsidRDefault="00724442" w:rsidP="006A03F4">
      <w:pPr>
        <w:pStyle w:val="Prrafodelista"/>
        <w:numPr>
          <w:ilvl w:val="0"/>
          <w:numId w:val="13"/>
        </w:numPr>
        <w:tabs>
          <w:tab w:val="left" w:pos="1134"/>
        </w:tabs>
        <w:spacing w:after="0" w:line="259" w:lineRule="auto"/>
        <w:ind w:left="-567" w:right="-574"/>
        <w:jc w:val="both"/>
        <w:rPr>
          <w:sz w:val="20"/>
        </w:rPr>
      </w:pPr>
      <w:r w:rsidRPr="003323F0">
        <w:rPr>
          <w:sz w:val="20"/>
        </w:rPr>
        <w:t>Fondo de Reserva $ 5</w:t>
      </w:r>
      <w:r w:rsidR="006A03F4" w:rsidRPr="003323F0">
        <w:rPr>
          <w:sz w:val="20"/>
        </w:rPr>
        <w:t>00 mensual</w:t>
      </w:r>
    </w:p>
    <w:p w14:paraId="1CBE2BD7" w14:textId="64810856" w:rsidR="006A03F4" w:rsidRPr="003323F0" w:rsidRDefault="006A03F4" w:rsidP="006A03F4">
      <w:pPr>
        <w:pStyle w:val="Prrafodelista"/>
        <w:numPr>
          <w:ilvl w:val="0"/>
          <w:numId w:val="13"/>
        </w:numPr>
        <w:tabs>
          <w:tab w:val="left" w:pos="1134"/>
        </w:tabs>
        <w:spacing w:after="0" w:line="259" w:lineRule="auto"/>
        <w:ind w:left="-567" w:right="-574"/>
        <w:jc w:val="both"/>
        <w:rPr>
          <w:sz w:val="20"/>
        </w:rPr>
      </w:pPr>
      <w:r w:rsidRPr="003323F0">
        <w:rPr>
          <w:sz w:val="20"/>
        </w:rPr>
        <w:t>Bono Escolar</w:t>
      </w:r>
      <w:r w:rsidR="00724442" w:rsidRPr="003323F0">
        <w:rPr>
          <w:sz w:val="20"/>
        </w:rPr>
        <w:t xml:space="preserve"> mensual por $ 4</w:t>
      </w:r>
      <w:r w:rsidRPr="003323F0">
        <w:rPr>
          <w:sz w:val="20"/>
        </w:rPr>
        <w:t>00</w:t>
      </w:r>
    </w:p>
    <w:p w14:paraId="46A4887C" w14:textId="77777777" w:rsidR="006A03F4" w:rsidRPr="003323F0" w:rsidRDefault="006A03F4" w:rsidP="006A03F4">
      <w:pPr>
        <w:pStyle w:val="Prrafodelista"/>
        <w:numPr>
          <w:ilvl w:val="0"/>
          <w:numId w:val="13"/>
        </w:numPr>
        <w:tabs>
          <w:tab w:val="left" w:pos="1134"/>
        </w:tabs>
        <w:spacing w:after="0" w:line="259" w:lineRule="auto"/>
        <w:ind w:left="-567" w:right="-574"/>
        <w:jc w:val="both"/>
        <w:rPr>
          <w:sz w:val="20"/>
        </w:rPr>
      </w:pPr>
      <w:r w:rsidRPr="003323F0">
        <w:rPr>
          <w:sz w:val="20"/>
        </w:rPr>
        <w:t>Viáticos por $100 mensuales</w:t>
      </w:r>
    </w:p>
    <w:p w14:paraId="3114CB6C" w14:textId="69B4A80A" w:rsidR="006A03F4" w:rsidRPr="003323F0" w:rsidRDefault="00724442" w:rsidP="006A03F4">
      <w:pPr>
        <w:pStyle w:val="Prrafodelista"/>
        <w:numPr>
          <w:ilvl w:val="0"/>
          <w:numId w:val="13"/>
        </w:numPr>
        <w:tabs>
          <w:tab w:val="left" w:pos="1134"/>
        </w:tabs>
        <w:spacing w:after="0" w:line="259" w:lineRule="auto"/>
        <w:ind w:left="-567" w:right="-574"/>
        <w:jc w:val="both"/>
        <w:rPr>
          <w:sz w:val="20"/>
        </w:rPr>
      </w:pPr>
      <w:r w:rsidRPr="003323F0">
        <w:rPr>
          <w:sz w:val="20"/>
        </w:rPr>
        <w:t>Horas extras por $120</w:t>
      </w:r>
      <w:r w:rsidR="006A03F4" w:rsidRPr="003323F0">
        <w:rPr>
          <w:sz w:val="20"/>
        </w:rPr>
        <w:t xml:space="preserve"> mensual</w:t>
      </w:r>
    </w:p>
    <w:p w14:paraId="05CCC7ED" w14:textId="77777777" w:rsidR="006A03F4" w:rsidRPr="003323F0" w:rsidRDefault="006A03F4" w:rsidP="006A03F4">
      <w:pPr>
        <w:pStyle w:val="Prrafodelista"/>
        <w:numPr>
          <w:ilvl w:val="0"/>
          <w:numId w:val="13"/>
        </w:numPr>
        <w:tabs>
          <w:tab w:val="left" w:pos="1134"/>
        </w:tabs>
        <w:spacing w:after="0" w:line="259" w:lineRule="auto"/>
        <w:ind w:left="-567" w:right="-574"/>
        <w:jc w:val="both"/>
        <w:rPr>
          <w:b/>
          <w:sz w:val="20"/>
        </w:rPr>
      </w:pPr>
      <w:r w:rsidRPr="003323F0">
        <w:rPr>
          <w:sz w:val="20"/>
        </w:rPr>
        <w:t xml:space="preserve">Bono Único en el año por cumplimiento de metas por $8,000, pagadero en Diciembre </w:t>
      </w:r>
    </w:p>
    <w:p w14:paraId="1C1E92D6" w14:textId="4BDD7D6A" w:rsidR="006A03F4" w:rsidRPr="003323F0" w:rsidRDefault="006A03F4" w:rsidP="006A03F4">
      <w:pPr>
        <w:pStyle w:val="Prrafodelista"/>
        <w:numPr>
          <w:ilvl w:val="0"/>
          <w:numId w:val="13"/>
        </w:numPr>
        <w:tabs>
          <w:tab w:val="left" w:pos="1134"/>
        </w:tabs>
        <w:spacing w:after="0" w:line="259" w:lineRule="auto"/>
        <w:ind w:left="-567" w:right="-574"/>
        <w:jc w:val="both"/>
        <w:rPr>
          <w:b/>
          <w:sz w:val="20"/>
        </w:rPr>
      </w:pPr>
      <w:r w:rsidRPr="003323F0">
        <w:rPr>
          <w:sz w:val="20"/>
        </w:rPr>
        <w:t>Comisiones me</w:t>
      </w:r>
      <w:r w:rsidR="00724442" w:rsidRPr="003323F0">
        <w:rPr>
          <w:sz w:val="20"/>
        </w:rPr>
        <w:t xml:space="preserve">nsuales equivalentes al 10% de la suma del </w:t>
      </w:r>
      <w:r w:rsidRPr="003323F0">
        <w:rPr>
          <w:sz w:val="20"/>
        </w:rPr>
        <w:t>sueldo más las horas extras</w:t>
      </w:r>
    </w:p>
    <w:p w14:paraId="0B213695" w14:textId="3917B79B" w:rsidR="00724442" w:rsidRPr="003323F0" w:rsidRDefault="00724442" w:rsidP="006A03F4">
      <w:pPr>
        <w:pStyle w:val="Prrafodelista"/>
        <w:numPr>
          <w:ilvl w:val="0"/>
          <w:numId w:val="13"/>
        </w:numPr>
        <w:tabs>
          <w:tab w:val="left" w:pos="1134"/>
        </w:tabs>
        <w:spacing w:after="0" w:line="259" w:lineRule="auto"/>
        <w:ind w:left="-567" w:right="-574"/>
        <w:jc w:val="both"/>
        <w:rPr>
          <w:b/>
          <w:sz w:val="20"/>
        </w:rPr>
      </w:pPr>
      <w:r w:rsidRPr="003323F0">
        <w:rPr>
          <w:sz w:val="20"/>
        </w:rPr>
        <w:t>Vacaciones $4,500</w:t>
      </w:r>
    </w:p>
    <w:p w14:paraId="5DEB8CF9" w14:textId="71871E79" w:rsidR="00724442" w:rsidRPr="003323F0" w:rsidRDefault="00724442" w:rsidP="006A03F4">
      <w:pPr>
        <w:pStyle w:val="Prrafodelista"/>
        <w:numPr>
          <w:ilvl w:val="0"/>
          <w:numId w:val="13"/>
        </w:numPr>
        <w:tabs>
          <w:tab w:val="left" w:pos="1134"/>
        </w:tabs>
        <w:spacing w:after="0" w:line="259" w:lineRule="auto"/>
        <w:ind w:left="-567" w:right="-574"/>
        <w:jc w:val="both"/>
        <w:rPr>
          <w:b/>
          <w:sz w:val="20"/>
        </w:rPr>
      </w:pPr>
      <w:r w:rsidRPr="003323F0">
        <w:rPr>
          <w:sz w:val="20"/>
        </w:rPr>
        <w:t>Indeminización de la empresa  ABC por un valor de $4,000</w:t>
      </w:r>
    </w:p>
    <w:p w14:paraId="5BF3D702" w14:textId="77777777" w:rsidR="006A03F4" w:rsidRPr="003323F0" w:rsidRDefault="006A03F4" w:rsidP="006A03F4">
      <w:pPr>
        <w:pStyle w:val="Prrafodelista"/>
        <w:tabs>
          <w:tab w:val="left" w:pos="1134"/>
        </w:tabs>
        <w:spacing w:after="0"/>
        <w:ind w:left="-567" w:right="-574"/>
        <w:jc w:val="both"/>
        <w:rPr>
          <w:b/>
          <w:sz w:val="20"/>
        </w:rPr>
      </w:pPr>
    </w:p>
    <w:p w14:paraId="348C5B91" w14:textId="77777777" w:rsidR="006A03F4" w:rsidRPr="003323F0" w:rsidRDefault="006A03F4" w:rsidP="006A03F4">
      <w:pPr>
        <w:tabs>
          <w:tab w:val="left" w:pos="1134"/>
        </w:tabs>
        <w:spacing w:after="0"/>
        <w:ind w:left="-567" w:right="-574"/>
        <w:jc w:val="both"/>
        <w:rPr>
          <w:b/>
          <w:sz w:val="20"/>
        </w:rPr>
      </w:pPr>
      <w:r w:rsidRPr="003323F0">
        <w:rPr>
          <w:b/>
          <w:sz w:val="20"/>
        </w:rPr>
        <w:t>2.- Rendimientos financieros:</w:t>
      </w:r>
    </w:p>
    <w:p w14:paraId="07A19C7A" w14:textId="500CD258" w:rsidR="006A03F4" w:rsidRPr="003323F0" w:rsidRDefault="006A03F4" w:rsidP="006A03F4">
      <w:pPr>
        <w:tabs>
          <w:tab w:val="left" w:pos="1134"/>
        </w:tabs>
        <w:spacing w:after="0"/>
        <w:ind w:left="-567" w:right="-574"/>
        <w:jc w:val="both"/>
        <w:rPr>
          <w:sz w:val="20"/>
        </w:rPr>
      </w:pPr>
      <w:r w:rsidRPr="003323F0">
        <w:rPr>
          <w:sz w:val="20"/>
        </w:rPr>
        <w:t xml:space="preserve">a) Intereses por </w:t>
      </w:r>
      <w:r w:rsidR="00724442" w:rsidRPr="003323F0">
        <w:rPr>
          <w:sz w:val="20"/>
        </w:rPr>
        <w:t xml:space="preserve">ctas corrientes del ProduBanco </w:t>
      </w:r>
      <w:r w:rsidR="003323F0">
        <w:rPr>
          <w:sz w:val="20"/>
        </w:rPr>
        <w:t>por US$1</w:t>
      </w:r>
      <w:r w:rsidRPr="003323F0">
        <w:rPr>
          <w:sz w:val="20"/>
        </w:rPr>
        <w:t>,000</w:t>
      </w:r>
    </w:p>
    <w:p w14:paraId="5DFC9CC8" w14:textId="52CC7E72" w:rsidR="006A03F4" w:rsidRPr="003323F0" w:rsidRDefault="006A03F4" w:rsidP="006A03F4">
      <w:pPr>
        <w:tabs>
          <w:tab w:val="left" w:pos="1134"/>
        </w:tabs>
        <w:spacing w:after="0"/>
        <w:ind w:left="-567" w:right="-574"/>
        <w:jc w:val="both"/>
        <w:rPr>
          <w:sz w:val="20"/>
        </w:rPr>
      </w:pPr>
      <w:r w:rsidRPr="003323F0">
        <w:rPr>
          <w:sz w:val="20"/>
        </w:rPr>
        <w:t>b) Intereses por ctas ahorros por un plazo menor a un a</w:t>
      </w:r>
      <w:r w:rsidR="003323F0">
        <w:rPr>
          <w:sz w:val="20"/>
        </w:rPr>
        <w:t>ño del Banco Guayaquil por US$ 6</w:t>
      </w:r>
      <w:r w:rsidRPr="003323F0">
        <w:rPr>
          <w:sz w:val="20"/>
        </w:rPr>
        <w:t>00</w:t>
      </w:r>
    </w:p>
    <w:p w14:paraId="3F1781CB" w14:textId="635BB7EA" w:rsidR="006A03F4" w:rsidRPr="003323F0" w:rsidRDefault="006A03F4" w:rsidP="006A03F4">
      <w:pPr>
        <w:tabs>
          <w:tab w:val="left" w:pos="1134"/>
        </w:tabs>
        <w:spacing w:after="0"/>
        <w:ind w:left="-567" w:right="-574"/>
        <w:jc w:val="both"/>
        <w:rPr>
          <w:sz w:val="20"/>
        </w:rPr>
      </w:pPr>
      <w:r w:rsidRPr="003323F0">
        <w:rPr>
          <w:sz w:val="20"/>
        </w:rPr>
        <w:t>c) Intereses por pólizas mayores a un año del Banco de Madrid</w:t>
      </w:r>
      <w:r w:rsidR="003323F0">
        <w:rPr>
          <w:sz w:val="20"/>
        </w:rPr>
        <w:t xml:space="preserve"> por US$ 2,5</w:t>
      </w:r>
      <w:r w:rsidRPr="003323F0">
        <w:rPr>
          <w:sz w:val="20"/>
        </w:rPr>
        <w:t>00</w:t>
      </w:r>
    </w:p>
    <w:p w14:paraId="03DB1A1F" w14:textId="5C4F11E8" w:rsidR="006A03F4" w:rsidRPr="003323F0" w:rsidRDefault="006A03F4" w:rsidP="006A03F4">
      <w:pPr>
        <w:tabs>
          <w:tab w:val="left" w:pos="1134"/>
        </w:tabs>
        <w:spacing w:after="0"/>
        <w:ind w:left="-567" w:right="-574"/>
        <w:jc w:val="both"/>
        <w:rPr>
          <w:sz w:val="20"/>
        </w:rPr>
      </w:pPr>
      <w:r w:rsidRPr="003323F0">
        <w:rPr>
          <w:sz w:val="20"/>
        </w:rPr>
        <w:t>d) Intereses por cuentas corrientes del Banco de un Paraíso Fiscal</w:t>
      </w:r>
      <w:r w:rsidR="003323F0">
        <w:rPr>
          <w:sz w:val="20"/>
        </w:rPr>
        <w:t xml:space="preserve"> por US$1,8</w:t>
      </w:r>
      <w:r w:rsidRPr="003323F0">
        <w:rPr>
          <w:sz w:val="20"/>
        </w:rPr>
        <w:t>00</w:t>
      </w:r>
    </w:p>
    <w:p w14:paraId="0785D4C8" w14:textId="77777777" w:rsidR="006A03F4" w:rsidRPr="003323F0" w:rsidRDefault="006A03F4" w:rsidP="006A03F4">
      <w:pPr>
        <w:tabs>
          <w:tab w:val="left" w:pos="1134"/>
        </w:tabs>
        <w:spacing w:after="0"/>
        <w:ind w:left="-567" w:right="-574"/>
        <w:jc w:val="both"/>
        <w:rPr>
          <w:sz w:val="20"/>
        </w:rPr>
      </w:pPr>
      <w:r w:rsidRPr="003323F0">
        <w:rPr>
          <w:sz w:val="20"/>
        </w:rPr>
        <w:t xml:space="preserve">e) Inversión de una póliza por $10,000 generada en el Banco Pichincha desde el 01 de marzo del 2015 hasta el 31 de enero del 2016; a una tasa de interés simple del 6,5% semestral </w:t>
      </w:r>
    </w:p>
    <w:p w14:paraId="3440B501" w14:textId="15BB12B4" w:rsidR="006A03F4" w:rsidRPr="003323F0" w:rsidRDefault="006A03F4" w:rsidP="006A03F4">
      <w:pPr>
        <w:tabs>
          <w:tab w:val="left" w:pos="1134"/>
        </w:tabs>
        <w:spacing w:after="0"/>
        <w:ind w:left="-567" w:right="-574"/>
        <w:jc w:val="both"/>
        <w:rPr>
          <w:sz w:val="20"/>
        </w:rPr>
      </w:pPr>
      <w:r w:rsidRPr="003323F0">
        <w:rPr>
          <w:sz w:val="20"/>
        </w:rPr>
        <w:t>e) Dividendos de Cía. Ecuatoriana XYZ por las utilidades del 2014, pagados en</w:t>
      </w:r>
      <w:r w:rsidR="003323F0">
        <w:rPr>
          <w:sz w:val="20"/>
        </w:rPr>
        <w:t xml:space="preserve"> Marzo del 2015 por $18</w:t>
      </w:r>
      <w:bookmarkStart w:id="0" w:name="_GoBack"/>
      <w:bookmarkEnd w:id="0"/>
      <w:r w:rsidRPr="003323F0">
        <w:rPr>
          <w:sz w:val="20"/>
        </w:rPr>
        <w:t>,000</w:t>
      </w:r>
    </w:p>
    <w:p w14:paraId="316CB19E" w14:textId="77777777" w:rsidR="006A03F4" w:rsidRPr="003323F0" w:rsidRDefault="006A03F4" w:rsidP="006A03F4">
      <w:pPr>
        <w:tabs>
          <w:tab w:val="left" w:pos="1134"/>
        </w:tabs>
        <w:spacing w:after="0"/>
        <w:ind w:left="-567" w:right="-574"/>
        <w:jc w:val="both"/>
        <w:rPr>
          <w:sz w:val="20"/>
        </w:rPr>
      </w:pPr>
    </w:p>
    <w:p w14:paraId="31E6D477" w14:textId="1493DE7F" w:rsidR="006A03F4" w:rsidRPr="003323F0" w:rsidRDefault="006A03F4" w:rsidP="006A03F4">
      <w:pPr>
        <w:tabs>
          <w:tab w:val="left" w:pos="1134"/>
        </w:tabs>
        <w:spacing w:after="0"/>
        <w:ind w:left="-567" w:right="-574"/>
        <w:jc w:val="both"/>
        <w:rPr>
          <w:sz w:val="20"/>
        </w:rPr>
      </w:pPr>
      <w:r w:rsidRPr="003323F0">
        <w:rPr>
          <w:b/>
          <w:sz w:val="20"/>
        </w:rPr>
        <w:t xml:space="preserve">3.- </w:t>
      </w:r>
      <w:r w:rsidRPr="003323F0">
        <w:rPr>
          <w:sz w:val="20"/>
        </w:rPr>
        <w:t>Por concepto de arriendo de un inm</w:t>
      </w:r>
      <w:r w:rsidR="00724442" w:rsidRPr="003323F0">
        <w:rPr>
          <w:sz w:val="20"/>
        </w:rPr>
        <w:t>ueble obtuvo un valor de USD$ 28.000 al año. El inmueble tiene 10</w:t>
      </w:r>
      <w:r w:rsidRPr="003323F0">
        <w:rPr>
          <w:sz w:val="20"/>
        </w:rPr>
        <w:t xml:space="preserve"> pisos, el </w:t>
      </w:r>
      <w:r w:rsidR="00724442" w:rsidRPr="003323F0">
        <w:rPr>
          <w:sz w:val="20"/>
        </w:rPr>
        <w:t>mismo que está avaluado en USD$2</w:t>
      </w:r>
      <w:r w:rsidRPr="003323F0">
        <w:rPr>
          <w:sz w:val="20"/>
        </w:rPr>
        <w:t>80.000, de los c</w:t>
      </w:r>
      <w:r w:rsidR="00724442" w:rsidRPr="003323F0">
        <w:rPr>
          <w:sz w:val="20"/>
        </w:rPr>
        <w:t>uales 4</w:t>
      </w:r>
      <w:r w:rsidRPr="003323F0">
        <w:rPr>
          <w:sz w:val="20"/>
        </w:rPr>
        <w:t xml:space="preserve"> pisos fueron arrendados a una sociedad</w:t>
      </w:r>
      <w:r w:rsidR="00724442" w:rsidRPr="003323F0">
        <w:rPr>
          <w:sz w:val="20"/>
        </w:rPr>
        <w:t>, 3 pisos a personas naturales no obligadas a llevar contabilidad y el resto no lo tiene alquilado</w:t>
      </w:r>
      <w:r w:rsidRPr="003323F0">
        <w:rPr>
          <w:sz w:val="20"/>
        </w:rPr>
        <w:t>. Además pagó por impuestos p</w:t>
      </w:r>
      <w:r w:rsidR="00724442" w:rsidRPr="003323F0">
        <w:rPr>
          <w:sz w:val="20"/>
        </w:rPr>
        <w:t>rediales el valor de USD$ 600</w:t>
      </w:r>
      <w:r w:rsidRPr="003323F0">
        <w:rPr>
          <w:sz w:val="20"/>
        </w:rPr>
        <w:t xml:space="preserve"> anuales y los servicios básicos f</w:t>
      </w:r>
      <w:r w:rsidR="00724442" w:rsidRPr="003323F0">
        <w:rPr>
          <w:sz w:val="20"/>
        </w:rPr>
        <w:t>ueron pagados por el arrendatario</w:t>
      </w:r>
      <w:r w:rsidRPr="003323F0">
        <w:rPr>
          <w:sz w:val="20"/>
        </w:rPr>
        <w:t xml:space="preserve"> los cuales ascendieron a un valor de USD$ 500 anuales. Además por servicios de mantenimiento pagó $2,500 anuales.</w:t>
      </w:r>
    </w:p>
    <w:p w14:paraId="2F2EA59B" w14:textId="77777777" w:rsidR="006A03F4" w:rsidRPr="003323F0" w:rsidRDefault="006A03F4" w:rsidP="003D0520">
      <w:pPr>
        <w:tabs>
          <w:tab w:val="left" w:pos="1134"/>
        </w:tabs>
        <w:spacing w:after="0"/>
        <w:ind w:right="-574"/>
        <w:jc w:val="both"/>
        <w:rPr>
          <w:sz w:val="20"/>
        </w:rPr>
      </w:pPr>
    </w:p>
    <w:p w14:paraId="10F75217" w14:textId="65996389" w:rsidR="003D0520" w:rsidRPr="003323F0" w:rsidRDefault="003D0520" w:rsidP="003D0520">
      <w:pPr>
        <w:tabs>
          <w:tab w:val="left" w:pos="1134"/>
        </w:tabs>
        <w:spacing w:after="0"/>
        <w:ind w:left="-567" w:right="-574"/>
        <w:jc w:val="both"/>
        <w:rPr>
          <w:sz w:val="20"/>
        </w:rPr>
      </w:pPr>
      <w:r w:rsidRPr="003323F0">
        <w:rPr>
          <w:sz w:val="20"/>
        </w:rPr>
        <w:t>4</w:t>
      </w:r>
      <w:r w:rsidR="006A03F4" w:rsidRPr="003323F0">
        <w:rPr>
          <w:sz w:val="20"/>
        </w:rPr>
        <w:t>.- Arrendó una maquinaria a una Sociedad</w:t>
      </w:r>
      <w:r w:rsidR="003323F0">
        <w:rPr>
          <w:sz w:val="20"/>
        </w:rPr>
        <w:t xml:space="preserve"> por la cual pagó un valor de $10</w:t>
      </w:r>
      <w:r w:rsidR="006A03F4" w:rsidRPr="003323F0">
        <w:rPr>
          <w:sz w:val="20"/>
        </w:rPr>
        <w:t>00 mensuales desde el mes de septiembre del 2015, lo cual implicó generar unos ingresos por bienes producidos a través de ese equipo. Los ingresos f</w:t>
      </w:r>
      <w:r w:rsidR="003323F0">
        <w:rPr>
          <w:sz w:val="20"/>
        </w:rPr>
        <w:t>ueron de $25,000 los cuales el 7</w:t>
      </w:r>
      <w:r w:rsidR="006A03F4" w:rsidRPr="003323F0">
        <w:rPr>
          <w:sz w:val="20"/>
        </w:rPr>
        <w:t>0% fueron facturados a personas oblig</w:t>
      </w:r>
      <w:r w:rsidR="003323F0">
        <w:rPr>
          <w:sz w:val="20"/>
        </w:rPr>
        <w:t>adas a llevar contabilidad, el 2</w:t>
      </w:r>
      <w:r w:rsidR="006A03F4" w:rsidRPr="003323F0">
        <w:rPr>
          <w:sz w:val="20"/>
        </w:rPr>
        <w:t>0% a contribuyentes especiales y el saldo a sociedades sin fines de lucro.</w:t>
      </w:r>
    </w:p>
    <w:p w14:paraId="07CB7CE4" w14:textId="77777777" w:rsidR="00724442" w:rsidRPr="003323F0" w:rsidRDefault="00724442" w:rsidP="003D0520">
      <w:pPr>
        <w:tabs>
          <w:tab w:val="left" w:pos="1134"/>
        </w:tabs>
        <w:spacing w:after="0"/>
        <w:ind w:left="-567" w:right="-574"/>
        <w:jc w:val="both"/>
        <w:rPr>
          <w:sz w:val="20"/>
        </w:rPr>
      </w:pPr>
    </w:p>
    <w:p w14:paraId="2482E6A2" w14:textId="1A6ED9A9" w:rsidR="00724442" w:rsidRPr="003323F0" w:rsidRDefault="00724442" w:rsidP="003D0520">
      <w:pPr>
        <w:tabs>
          <w:tab w:val="left" w:pos="1134"/>
        </w:tabs>
        <w:spacing w:after="0"/>
        <w:ind w:left="-567" w:right="-574"/>
        <w:jc w:val="both"/>
        <w:rPr>
          <w:sz w:val="20"/>
        </w:rPr>
      </w:pPr>
      <w:r w:rsidRPr="003323F0">
        <w:rPr>
          <w:sz w:val="20"/>
        </w:rPr>
        <w:t xml:space="preserve">5.- Presta su imagen a una empresa que ofrece productos de Shampoo “Protege la caída del cabello” donde obtiene ingresos por un valor de $1,500 </w:t>
      </w:r>
    </w:p>
    <w:p w14:paraId="68C45268" w14:textId="77777777" w:rsidR="006A03F4" w:rsidRDefault="006A03F4" w:rsidP="006A03F4">
      <w:pPr>
        <w:tabs>
          <w:tab w:val="left" w:pos="1134"/>
        </w:tabs>
        <w:spacing w:after="0"/>
        <w:ind w:right="-574"/>
        <w:jc w:val="both"/>
        <w:rPr>
          <w:b/>
        </w:rPr>
      </w:pPr>
    </w:p>
    <w:tbl>
      <w:tblPr>
        <w:tblW w:w="9366" w:type="dxa"/>
        <w:tblInd w:w="-400" w:type="dxa"/>
        <w:tblCellMar>
          <w:left w:w="70" w:type="dxa"/>
          <w:right w:w="70" w:type="dxa"/>
        </w:tblCellMar>
        <w:tblLook w:val="04A0" w:firstRow="1" w:lastRow="0" w:firstColumn="1" w:lastColumn="0" w:noHBand="0" w:noVBand="1"/>
      </w:tblPr>
      <w:tblGrid>
        <w:gridCol w:w="6472"/>
        <w:gridCol w:w="2894"/>
      </w:tblGrid>
      <w:tr w:rsidR="003323F0" w:rsidRPr="003323F0" w14:paraId="5E0F51CE" w14:textId="77777777" w:rsidTr="003323F0">
        <w:trPr>
          <w:trHeight w:val="243"/>
        </w:trPr>
        <w:tc>
          <w:tcPr>
            <w:tcW w:w="6472" w:type="dxa"/>
            <w:tcBorders>
              <w:top w:val="single" w:sz="8" w:space="0" w:color="auto"/>
              <w:left w:val="single" w:sz="8" w:space="0" w:color="auto"/>
              <w:bottom w:val="nil"/>
              <w:right w:val="nil"/>
            </w:tcBorders>
            <w:shd w:val="clear" w:color="000000" w:fill="FFFFFF"/>
            <w:noWrap/>
            <w:vAlign w:val="bottom"/>
            <w:hideMark/>
          </w:tcPr>
          <w:p w14:paraId="1CB63478" w14:textId="77777777" w:rsidR="003D0520" w:rsidRPr="003323F0" w:rsidRDefault="003D0520" w:rsidP="003D0520">
            <w:pPr>
              <w:spacing w:after="0" w:line="240" w:lineRule="auto"/>
              <w:rPr>
                <w:rFonts w:eastAsia="Times New Roman"/>
                <w:b/>
                <w:bCs/>
                <w:color w:val="000000"/>
                <w:sz w:val="20"/>
                <w:szCs w:val="24"/>
                <w:lang w:val="es-ES_tradnl" w:eastAsia="es-ES"/>
              </w:rPr>
            </w:pPr>
            <w:r w:rsidRPr="003323F0">
              <w:rPr>
                <w:rFonts w:eastAsia="Times New Roman"/>
                <w:b/>
                <w:bCs/>
                <w:color w:val="000000"/>
                <w:sz w:val="20"/>
                <w:szCs w:val="24"/>
                <w:lang w:val="es-ES_tradnl" w:eastAsia="es-ES"/>
              </w:rPr>
              <w:t>Salud</w:t>
            </w:r>
          </w:p>
        </w:tc>
        <w:tc>
          <w:tcPr>
            <w:tcW w:w="2894" w:type="dxa"/>
            <w:tcBorders>
              <w:top w:val="single" w:sz="8" w:space="0" w:color="auto"/>
              <w:left w:val="nil"/>
              <w:bottom w:val="nil"/>
              <w:right w:val="single" w:sz="8" w:space="0" w:color="auto"/>
            </w:tcBorders>
            <w:shd w:val="clear" w:color="000000" w:fill="FFFFFF"/>
            <w:noWrap/>
            <w:vAlign w:val="bottom"/>
            <w:hideMark/>
          </w:tcPr>
          <w:p w14:paraId="15078F40" w14:textId="5527FC2E" w:rsidR="003D0520" w:rsidRPr="003323F0" w:rsidRDefault="003D0520" w:rsidP="003D0520">
            <w:pPr>
              <w:spacing w:after="0" w:line="240" w:lineRule="auto"/>
              <w:rPr>
                <w:rFonts w:eastAsia="Times New Roman"/>
                <w:b/>
                <w:bCs/>
                <w:color w:val="000000"/>
                <w:sz w:val="20"/>
                <w:szCs w:val="24"/>
                <w:lang w:val="es-ES_tradnl" w:eastAsia="es-ES"/>
              </w:rPr>
            </w:pPr>
            <w:r w:rsidRPr="003323F0">
              <w:rPr>
                <w:rFonts w:eastAsia="Times New Roman"/>
                <w:b/>
                <w:bCs/>
                <w:color w:val="000000"/>
                <w:sz w:val="20"/>
                <w:szCs w:val="24"/>
                <w:lang w:val="es-ES_tradnl" w:eastAsia="es-ES"/>
              </w:rPr>
              <w:t xml:space="preserve">                          TOTAL</w:t>
            </w:r>
          </w:p>
        </w:tc>
      </w:tr>
      <w:tr w:rsidR="003323F0" w:rsidRPr="003323F0" w14:paraId="20E4B694"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0CC23796"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Gimnasio</w:t>
            </w:r>
          </w:p>
        </w:tc>
        <w:tc>
          <w:tcPr>
            <w:tcW w:w="2894" w:type="dxa"/>
            <w:tcBorders>
              <w:top w:val="nil"/>
              <w:left w:val="nil"/>
              <w:bottom w:val="nil"/>
              <w:right w:val="single" w:sz="8" w:space="0" w:color="auto"/>
            </w:tcBorders>
            <w:shd w:val="clear" w:color="000000" w:fill="FFFFFF"/>
            <w:noWrap/>
            <w:vAlign w:val="bottom"/>
            <w:hideMark/>
          </w:tcPr>
          <w:p w14:paraId="11DB309D" w14:textId="62E109E1"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w:t>
            </w:r>
            <w:r w:rsidR="003323F0">
              <w:rPr>
                <w:rFonts w:eastAsia="Times New Roman"/>
                <w:color w:val="000000"/>
                <w:sz w:val="20"/>
                <w:szCs w:val="24"/>
                <w:lang w:val="es-ES_tradnl" w:eastAsia="es-ES"/>
              </w:rPr>
              <w:t xml:space="preserve">                       </w:t>
            </w:r>
            <w:r w:rsidRPr="003323F0">
              <w:rPr>
                <w:rFonts w:eastAsia="Times New Roman"/>
                <w:color w:val="000000"/>
                <w:sz w:val="20"/>
                <w:szCs w:val="24"/>
                <w:lang w:val="es-ES_tradnl" w:eastAsia="es-ES"/>
              </w:rPr>
              <w:t>$ 50 mensuales</w:t>
            </w:r>
          </w:p>
        </w:tc>
      </w:tr>
      <w:tr w:rsidR="003323F0" w:rsidRPr="003323F0" w14:paraId="60D258CE"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013D0072"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Medicinas</w:t>
            </w:r>
          </w:p>
        </w:tc>
        <w:tc>
          <w:tcPr>
            <w:tcW w:w="2894" w:type="dxa"/>
            <w:tcBorders>
              <w:top w:val="nil"/>
              <w:left w:val="nil"/>
              <w:bottom w:val="nil"/>
              <w:right w:val="single" w:sz="8" w:space="0" w:color="auto"/>
            </w:tcBorders>
            <w:shd w:val="clear" w:color="000000" w:fill="FFFFFF"/>
            <w:noWrap/>
            <w:vAlign w:val="bottom"/>
            <w:hideMark/>
          </w:tcPr>
          <w:p w14:paraId="1C46BD21"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$350,00 </w:t>
            </w:r>
          </w:p>
        </w:tc>
      </w:tr>
      <w:tr w:rsidR="003323F0" w:rsidRPr="003323F0" w14:paraId="2E050631"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00A5B690"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Lentes</w:t>
            </w:r>
          </w:p>
        </w:tc>
        <w:tc>
          <w:tcPr>
            <w:tcW w:w="2894" w:type="dxa"/>
            <w:tcBorders>
              <w:top w:val="nil"/>
              <w:left w:val="nil"/>
              <w:bottom w:val="nil"/>
              <w:right w:val="single" w:sz="8" w:space="0" w:color="auto"/>
            </w:tcBorders>
            <w:shd w:val="clear" w:color="000000" w:fill="FFFFFF"/>
            <w:noWrap/>
            <w:vAlign w:val="bottom"/>
            <w:hideMark/>
          </w:tcPr>
          <w:p w14:paraId="70595454"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$120,00 </w:t>
            </w:r>
          </w:p>
        </w:tc>
      </w:tr>
      <w:tr w:rsidR="003323F0" w:rsidRPr="003323F0" w14:paraId="1BC2C6B1"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11CB4591"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Laboratorio Clínico INTERLAB</w:t>
            </w:r>
          </w:p>
        </w:tc>
        <w:tc>
          <w:tcPr>
            <w:tcW w:w="2894" w:type="dxa"/>
            <w:tcBorders>
              <w:top w:val="nil"/>
              <w:left w:val="nil"/>
              <w:bottom w:val="nil"/>
              <w:right w:val="single" w:sz="8" w:space="0" w:color="auto"/>
            </w:tcBorders>
            <w:shd w:val="clear" w:color="000000" w:fill="FFFFFF"/>
            <w:noWrap/>
            <w:vAlign w:val="bottom"/>
            <w:hideMark/>
          </w:tcPr>
          <w:p w14:paraId="3E389541"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$250,00 </w:t>
            </w:r>
          </w:p>
        </w:tc>
      </w:tr>
      <w:tr w:rsidR="003323F0" w:rsidRPr="003323F0" w14:paraId="6B54FC64"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1A4D333E"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Seguro de Salud Privado ( 15% reembolsado del total</w:t>
            </w:r>
          </w:p>
        </w:tc>
        <w:tc>
          <w:tcPr>
            <w:tcW w:w="2894" w:type="dxa"/>
            <w:tcBorders>
              <w:top w:val="nil"/>
              <w:left w:val="nil"/>
              <w:bottom w:val="nil"/>
              <w:right w:val="single" w:sz="8" w:space="0" w:color="auto"/>
            </w:tcBorders>
            <w:shd w:val="clear" w:color="000000" w:fill="FFFFFF"/>
            <w:noWrap/>
            <w:vAlign w:val="bottom"/>
            <w:hideMark/>
          </w:tcPr>
          <w:p w14:paraId="1EB39B2E"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$1.200,00 </w:t>
            </w:r>
          </w:p>
        </w:tc>
      </w:tr>
      <w:tr w:rsidR="003323F0" w:rsidRPr="003323F0" w14:paraId="3562C8CB"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36636983"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c>
          <w:tcPr>
            <w:tcW w:w="2894" w:type="dxa"/>
            <w:tcBorders>
              <w:top w:val="nil"/>
              <w:left w:val="nil"/>
              <w:bottom w:val="nil"/>
              <w:right w:val="single" w:sz="8" w:space="0" w:color="auto"/>
            </w:tcBorders>
            <w:shd w:val="clear" w:color="000000" w:fill="FFFFFF"/>
            <w:noWrap/>
            <w:vAlign w:val="bottom"/>
            <w:hideMark/>
          </w:tcPr>
          <w:p w14:paraId="1ED390B2"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r>
      <w:tr w:rsidR="003323F0" w:rsidRPr="003323F0" w14:paraId="1575DF04"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29BDDC34" w14:textId="77777777" w:rsidR="003D0520" w:rsidRPr="003323F0" w:rsidRDefault="003D0520" w:rsidP="003D0520">
            <w:pPr>
              <w:spacing w:after="0" w:line="240" w:lineRule="auto"/>
              <w:rPr>
                <w:rFonts w:eastAsia="Times New Roman"/>
                <w:b/>
                <w:bCs/>
                <w:color w:val="000000"/>
                <w:sz w:val="20"/>
                <w:szCs w:val="24"/>
                <w:lang w:val="es-ES_tradnl" w:eastAsia="es-ES"/>
              </w:rPr>
            </w:pPr>
            <w:r w:rsidRPr="003323F0">
              <w:rPr>
                <w:rFonts w:eastAsia="Times New Roman"/>
                <w:b/>
                <w:bCs/>
                <w:color w:val="000000"/>
                <w:sz w:val="20"/>
                <w:szCs w:val="24"/>
                <w:lang w:val="es-ES_tradnl" w:eastAsia="es-ES"/>
              </w:rPr>
              <w:t>Alimentación</w:t>
            </w:r>
          </w:p>
        </w:tc>
        <w:tc>
          <w:tcPr>
            <w:tcW w:w="2894" w:type="dxa"/>
            <w:tcBorders>
              <w:top w:val="nil"/>
              <w:left w:val="nil"/>
              <w:bottom w:val="nil"/>
              <w:right w:val="single" w:sz="8" w:space="0" w:color="auto"/>
            </w:tcBorders>
            <w:shd w:val="clear" w:color="000000" w:fill="FFFFFF"/>
            <w:noWrap/>
            <w:vAlign w:val="bottom"/>
            <w:hideMark/>
          </w:tcPr>
          <w:p w14:paraId="73B5832A"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r>
      <w:tr w:rsidR="003323F0" w:rsidRPr="003323F0" w14:paraId="6038D877"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65F96090"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Adquisición de productos naturales</w:t>
            </w:r>
          </w:p>
        </w:tc>
        <w:tc>
          <w:tcPr>
            <w:tcW w:w="2894" w:type="dxa"/>
            <w:tcBorders>
              <w:top w:val="nil"/>
              <w:left w:val="nil"/>
              <w:bottom w:val="nil"/>
              <w:right w:val="single" w:sz="8" w:space="0" w:color="auto"/>
            </w:tcBorders>
            <w:shd w:val="clear" w:color="000000" w:fill="FFFFFF"/>
            <w:noWrap/>
            <w:vAlign w:val="bottom"/>
            <w:hideMark/>
          </w:tcPr>
          <w:p w14:paraId="2AFA526D"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$460,00 </w:t>
            </w:r>
          </w:p>
        </w:tc>
      </w:tr>
      <w:tr w:rsidR="003323F0" w:rsidRPr="003323F0" w14:paraId="664FC1A5"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7FD54842"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Gastos Sport </w:t>
            </w:r>
            <w:proofErr w:type="spellStart"/>
            <w:r w:rsidRPr="003323F0">
              <w:rPr>
                <w:rFonts w:eastAsia="Times New Roman"/>
                <w:color w:val="000000"/>
                <w:sz w:val="20"/>
                <w:szCs w:val="24"/>
                <w:lang w:val="es-ES_tradnl" w:eastAsia="es-ES"/>
              </w:rPr>
              <w:t>Planet</w:t>
            </w:r>
            <w:proofErr w:type="spellEnd"/>
            <w:r w:rsidRPr="003323F0">
              <w:rPr>
                <w:rFonts w:eastAsia="Times New Roman"/>
                <w:color w:val="000000"/>
                <w:sz w:val="20"/>
                <w:szCs w:val="24"/>
                <w:lang w:val="es-ES_tradnl" w:eastAsia="es-ES"/>
              </w:rPr>
              <w:t xml:space="preserve">, Don </w:t>
            </w:r>
            <w:proofErr w:type="spellStart"/>
            <w:r w:rsidRPr="003323F0">
              <w:rPr>
                <w:rFonts w:eastAsia="Times New Roman"/>
                <w:color w:val="000000"/>
                <w:sz w:val="20"/>
                <w:szCs w:val="24"/>
                <w:lang w:val="es-ES_tradnl" w:eastAsia="es-ES"/>
              </w:rPr>
              <w:t>francis</w:t>
            </w:r>
            <w:proofErr w:type="spellEnd"/>
            <w:r w:rsidRPr="003323F0">
              <w:rPr>
                <w:rFonts w:eastAsia="Times New Roman"/>
                <w:color w:val="000000"/>
                <w:sz w:val="20"/>
                <w:szCs w:val="24"/>
                <w:lang w:val="es-ES_tradnl" w:eastAsia="es-ES"/>
              </w:rPr>
              <w:t>, La Doña</w:t>
            </w:r>
          </w:p>
        </w:tc>
        <w:tc>
          <w:tcPr>
            <w:tcW w:w="2894" w:type="dxa"/>
            <w:tcBorders>
              <w:top w:val="nil"/>
              <w:left w:val="nil"/>
              <w:bottom w:val="nil"/>
              <w:right w:val="single" w:sz="8" w:space="0" w:color="auto"/>
            </w:tcBorders>
            <w:shd w:val="clear" w:color="000000" w:fill="FFFFFF"/>
            <w:noWrap/>
            <w:vAlign w:val="bottom"/>
            <w:hideMark/>
          </w:tcPr>
          <w:p w14:paraId="344215EC"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$670,00 </w:t>
            </w:r>
          </w:p>
        </w:tc>
      </w:tr>
      <w:tr w:rsidR="003323F0" w:rsidRPr="003323F0" w14:paraId="2AE0706D"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1CC4B8A6"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Compras del </w:t>
            </w:r>
            <w:proofErr w:type="spellStart"/>
            <w:r w:rsidRPr="003323F0">
              <w:rPr>
                <w:rFonts w:eastAsia="Times New Roman"/>
                <w:color w:val="000000"/>
                <w:sz w:val="20"/>
                <w:szCs w:val="24"/>
                <w:lang w:val="es-ES_tradnl" w:eastAsia="es-ES"/>
              </w:rPr>
              <w:t>supermaxi</w:t>
            </w:r>
            <w:proofErr w:type="spellEnd"/>
          </w:p>
        </w:tc>
        <w:tc>
          <w:tcPr>
            <w:tcW w:w="2894" w:type="dxa"/>
            <w:tcBorders>
              <w:top w:val="nil"/>
              <w:left w:val="nil"/>
              <w:bottom w:val="nil"/>
              <w:right w:val="single" w:sz="8" w:space="0" w:color="auto"/>
            </w:tcBorders>
            <w:shd w:val="clear" w:color="000000" w:fill="FFFFFF"/>
            <w:noWrap/>
            <w:vAlign w:val="bottom"/>
            <w:hideMark/>
          </w:tcPr>
          <w:p w14:paraId="41EC8CC0"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$1.250,00 </w:t>
            </w:r>
          </w:p>
        </w:tc>
      </w:tr>
      <w:tr w:rsidR="003323F0" w:rsidRPr="003323F0" w14:paraId="1327EF57"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7F45D4CB"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c>
          <w:tcPr>
            <w:tcW w:w="2894" w:type="dxa"/>
            <w:tcBorders>
              <w:top w:val="nil"/>
              <w:left w:val="nil"/>
              <w:bottom w:val="nil"/>
              <w:right w:val="single" w:sz="8" w:space="0" w:color="auto"/>
            </w:tcBorders>
            <w:shd w:val="clear" w:color="000000" w:fill="FFFFFF"/>
            <w:noWrap/>
            <w:vAlign w:val="bottom"/>
            <w:hideMark/>
          </w:tcPr>
          <w:p w14:paraId="35016FB9"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r>
      <w:tr w:rsidR="003323F0" w:rsidRPr="003323F0" w14:paraId="2688F30E"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7E159BFE" w14:textId="77777777" w:rsidR="003D0520" w:rsidRPr="003323F0" w:rsidRDefault="003D0520" w:rsidP="003D0520">
            <w:pPr>
              <w:spacing w:after="0" w:line="240" w:lineRule="auto"/>
              <w:rPr>
                <w:rFonts w:eastAsia="Times New Roman"/>
                <w:b/>
                <w:bCs/>
                <w:color w:val="000000"/>
                <w:sz w:val="20"/>
                <w:szCs w:val="24"/>
                <w:lang w:val="es-ES_tradnl" w:eastAsia="es-ES"/>
              </w:rPr>
            </w:pPr>
            <w:r w:rsidRPr="003323F0">
              <w:rPr>
                <w:rFonts w:eastAsia="Times New Roman"/>
                <w:b/>
                <w:bCs/>
                <w:color w:val="000000"/>
                <w:sz w:val="20"/>
                <w:szCs w:val="24"/>
                <w:lang w:val="es-ES_tradnl" w:eastAsia="es-ES"/>
              </w:rPr>
              <w:t>Vestimenta</w:t>
            </w:r>
          </w:p>
        </w:tc>
        <w:tc>
          <w:tcPr>
            <w:tcW w:w="2894" w:type="dxa"/>
            <w:tcBorders>
              <w:top w:val="nil"/>
              <w:left w:val="nil"/>
              <w:bottom w:val="nil"/>
              <w:right w:val="single" w:sz="8" w:space="0" w:color="auto"/>
            </w:tcBorders>
            <w:shd w:val="clear" w:color="000000" w:fill="FFFFFF"/>
            <w:noWrap/>
            <w:vAlign w:val="bottom"/>
            <w:hideMark/>
          </w:tcPr>
          <w:p w14:paraId="1E0E52BE"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r>
      <w:tr w:rsidR="003323F0" w:rsidRPr="003323F0" w14:paraId="2B37A2D9"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6EE1241E"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Aretes</w:t>
            </w:r>
          </w:p>
        </w:tc>
        <w:tc>
          <w:tcPr>
            <w:tcW w:w="2894" w:type="dxa"/>
            <w:tcBorders>
              <w:top w:val="nil"/>
              <w:left w:val="nil"/>
              <w:bottom w:val="nil"/>
              <w:right w:val="single" w:sz="8" w:space="0" w:color="auto"/>
            </w:tcBorders>
            <w:shd w:val="clear" w:color="000000" w:fill="FFFFFF"/>
            <w:noWrap/>
            <w:vAlign w:val="bottom"/>
            <w:hideMark/>
          </w:tcPr>
          <w:p w14:paraId="4E339067"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$60,00 </w:t>
            </w:r>
          </w:p>
        </w:tc>
      </w:tr>
      <w:tr w:rsidR="003323F0" w:rsidRPr="003323F0" w14:paraId="2D8CE3D8"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106F3A19"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Pulseras</w:t>
            </w:r>
          </w:p>
        </w:tc>
        <w:tc>
          <w:tcPr>
            <w:tcW w:w="2894" w:type="dxa"/>
            <w:tcBorders>
              <w:top w:val="nil"/>
              <w:left w:val="nil"/>
              <w:bottom w:val="nil"/>
              <w:right w:val="single" w:sz="8" w:space="0" w:color="auto"/>
            </w:tcBorders>
            <w:shd w:val="clear" w:color="000000" w:fill="FFFFFF"/>
            <w:noWrap/>
            <w:vAlign w:val="bottom"/>
            <w:hideMark/>
          </w:tcPr>
          <w:p w14:paraId="16148DB4"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$55,00 </w:t>
            </w:r>
          </w:p>
        </w:tc>
      </w:tr>
      <w:tr w:rsidR="003323F0" w:rsidRPr="003323F0" w14:paraId="5270B376"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110DAAD1"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Abrigos</w:t>
            </w:r>
          </w:p>
        </w:tc>
        <w:tc>
          <w:tcPr>
            <w:tcW w:w="2894" w:type="dxa"/>
            <w:tcBorders>
              <w:top w:val="nil"/>
              <w:left w:val="nil"/>
              <w:bottom w:val="nil"/>
              <w:right w:val="single" w:sz="8" w:space="0" w:color="auto"/>
            </w:tcBorders>
            <w:shd w:val="clear" w:color="000000" w:fill="FFFFFF"/>
            <w:noWrap/>
            <w:vAlign w:val="bottom"/>
            <w:hideMark/>
          </w:tcPr>
          <w:p w14:paraId="545EC321"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$120,00 </w:t>
            </w:r>
          </w:p>
        </w:tc>
      </w:tr>
      <w:tr w:rsidR="003323F0" w:rsidRPr="003323F0" w14:paraId="727F96C1"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48A193FA"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Ropa para hijo de 20 años</w:t>
            </w:r>
          </w:p>
        </w:tc>
        <w:tc>
          <w:tcPr>
            <w:tcW w:w="2894" w:type="dxa"/>
            <w:tcBorders>
              <w:top w:val="nil"/>
              <w:left w:val="nil"/>
              <w:bottom w:val="nil"/>
              <w:right w:val="single" w:sz="8" w:space="0" w:color="auto"/>
            </w:tcBorders>
            <w:shd w:val="clear" w:color="000000" w:fill="FFFFFF"/>
            <w:noWrap/>
            <w:vAlign w:val="bottom"/>
            <w:hideMark/>
          </w:tcPr>
          <w:p w14:paraId="79B6BD0D"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$450,00 </w:t>
            </w:r>
          </w:p>
        </w:tc>
      </w:tr>
      <w:tr w:rsidR="003323F0" w:rsidRPr="003323F0" w14:paraId="5DD184E3"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23C74DD8"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Ropa para un bebé de 1 año</w:t>
            </w:r>
          </w:p>
        </w:tc>
        <w:tc>
          <w:tcPr>
            <w:tcW w:w="2894" w:type="dxa"/>
            <w:tcBorders>
              <w:top w:val="nil"/>
              <w:left w:val="nil"/>
              <w:bottom w:val="nil"/>
              <w:right w:val="single" w:sz="8" w:space="0" w:color="auto"/>
            </w:tcBorders>
            <w:shd w:val="clear" w:color="000000" w:fill="FFFFFF"/>
            <w:noWrap/>
            <w:vAlign w:val="bottom"/>
            <w:hideMark/>
          </w:tcPr>
          <w:p w14:paraId="30022851"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$850,00 </w:t>
            </w:r>
          </w:p>
        </w:tc>
      </w:tr>
      <w:tr w:rsidR="003323F0" w:rsidRPr="003323F0" w14:paraId="51F064EA"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49E3F405"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Ropa para la esposa dependiente del cónyuge</w:t>
            </w:r>
          </w:p>
        </w:tc>
        <w:tc>
          <w:tcPr>
            <w:tcW w:w="2894" w:type="dxa"/>
            <w:tcBorders>
              <w:top w:val="nil"/>
              <w:left w:val="nil"/>
              <w:bottom w:val="nil"/>
              <w:right w:val="single" w:sz="8" w:space="0" w:color="auto"/>
            </w:tcBorders>
            <w:shd w:val="clear" w:color="000000" w:fill="FFFFFF"/>
            <w:noWrap/>
            <w:vAlign w:val="bottom"/>
            <w:hideMark/>
          </w:tcPr>
          <w:p w14:paraId="491551D0"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$1.250,00 </w:t>
            </w:r>
          </w:p>
        </w:tc>
      </w:tr>
      <w:tr w:rsidR="003323F0" w:rsidRPr="003323F0" w14:paraId="167C8B1E"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0E5C425F"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Ropa del mismo contribuyente</w:t>
            </w:r>
          </w:p>
        </w:tc>
        <w:tc>
          <w:tcPr>
            <w:tcW w:w="2894" w:type="dxa"/>
            <w:tcBorders>
              <w:top w:val="nil"/>
              <w:left w:val="nil"/>
              <w:bottom w:val="nil"/>
              <w:right w:val="single" w:sz="8" w:space="0" w:color="auto"/>
            </w:tcBorders>
            <w:shd w:val="clear" w:color="000000" w:fill="FFFFFF"/>
            <w:noWrap/>
            <w:vAlign w:val="bottom"/>
            <w:hideMark/>
          </w:tcPr>
          <w:p w14:paraId="046AF66E"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$860,00 </w:t>
            </w:r>
          </w:p>
        </w:tc>
      </w:tr>
      <w:tr w:rsidR="003323F0" w:rsidRPr="003323F0" w14:paraId="022DC882"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42F1B75E"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c>
          <w:tcPr>
            <w:tcW w:w="2894" w:type="dxa"/>
            <w:tcBorders>
              <w:top w:val="nil"/>
              <w:left w:val="nil"/>
              <w:bottom w:val="nil"/>
              <w:right w:val="single" w:sz="8" w:space="0" w:color="auto"/>
            </w:tcBorders>
            <w:shd w:val="clear" w:color="000000" w:fill="FFFFFF"/>
            <w:noWrap/>
            <w:vAlign w:val="bottom"/>
            <w:hideMark/>
          </w:tcPr>
          <w:p w14:paraId="4E147733"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r>
      <w:tr w:rsidR="003323F0" w:rsidRPr="003323F0" w14:paraId="6494AA65"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3171C2B3" w14:textId="77777777" w:rsidR="003D0520" w:rsidRPr="003323F0" w:rsidRDefault="003D0520" w:rsidP="003D0520">
            <w:pPr>
              <w:spacing w:after="0" w:line="240" w:lineRule="auto"/>
              <w:rPr>
                <w:rFonts w:eastAsia="Times New Roman"/>
                <w:b/>
                <w:bCs/>
                <w:color w:val="000000"/>
                <w:sz w:val="20"/>
                <w:szCs w:val="24"/>
                <w:lang w:val="es-ES_tradnl" w:eastAsia="es-ES"/>
              </w:rPr>
            </w:pPr>
            <w:r w:rsidRPr="003323F0">
              <w:rPr>
                <w:rFonts w:eastAsia="Times New Roman"/>
                <w:b/>
                <w:bCs/>
                <w:color w:val="000000"/>
                <w:sz w:val="20"/>
                <w:szCs w:val="24"/>
                <w:lang w:val="es-ES_tradnl" w:eastAsia="es-ES"/>
              </w:rPr>
              <w:t xml:space="preserve">Educación </w:t>
            </w:r>
          </w:p>
        </w:tc>
        <w:tc>
          <w:tcPr>
            <w:tcW w:w="2894" w:type="dxa"/>
            <w:tcBorders>
              <w:top w:val="nil"/>
              <w:left w:val="nil"/>
              <w:bottom w:val="nil"/>
              <w:right w:val="single" w:sz="8" w:space="0" w:color="auto"/>
            </w:tcBorders>
            <w:shd w:val="clear" w:color="000000" w:fill="FFFFFF"/>
            <w:noWrap/>
            <w:vAlign w:val="bottom"/>
            <w:hideMark/>
          </w:tcPr>
          <w:p w14:paraId="74470B98"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r>
      <w:tr w:rsidR="003323F0" w:rsidRPr="003323F0" w14:paraId="3FE6B9C4"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3659DF5A" w14:textId="7A026200"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Institución para cuidado infantil del bebé               </w:t>
            </w:r>
          </w:p>
        </w:tc>
        <w:tc>
          <w:tcPr>
            <w:tcW w:w="2894" w:type="dxa"/>
            <w:tcBorders>
              <w:top w:val="nil"/>
              <w:left w:val="nil"/>
              <w:bottom w:val="nil"/>
              <w:right w:val="single" w:sz="8" w:space="0" w:color="auto"/>
            </w:tcBorders>
            <w:shd w:val="clear" w:color="000000" w:fill="FFFFFF"/>
            <w:noWrap/>
            <w:vAlign w:val="bottom"/>
            <w:hideMark/>
          </w:tcPr>
          <w:p w14:paraId="30DA406F" w14:textId="5AAEC794"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w:t>
            </w:r>
            <w:r w:rsidR="003323F0">
              <w:rPr>
                <w:rFonts w:eastAsia="Times New Roman"/>
                <w:color w:val="000000"/>
                <w:sz w:val="20"/>
                <w:szCs w:val="24"/>
                <w:lang w:val="es-ES_tradnl" w:eastAsia="es-ES"/>
              </w:rPr>
              <w:t xml:space="preserve">                    </w:t>
            </w:r>
            <w:r w:rsidRPr="003323F0">
              <w:rPr>
                <w:rFonts w:eastAsia="Times New Roman"/>
                <w:color w:val="000000"/>
                <w:sz w:val="20"/>
                <w:szCs w:val="24"/>
                <w:lang w:val="es-ES_tradnl" w:eastAsia="es-ES"/>
              </w:rPr>
              <w:t xml:space="preserve"> $ 100 mensuales</w:t>
            </w:r>
          </w:p>
        </w:tc>
      </w:tr>
      <w:tr w:rsidR="003323F0" w:rsidRPr="003323F0" w14:paraId="7DC3B1EE"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11716D12"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Textos escolares </w:t>
            </w:r>
          </w:p>
        </w:tc>
        <w:tc>
          <w:tcPr>
            <w:tcW w:w="2894" w:type="dxa"/>
            <w:tcBorders>
              <w:top w:val="nil"/>
              <w:left w:val="nil"/>
              <w:bottom w:val="nil"/>
              <w:right w:val="single" w:sz="8" w:space="0" w:color="auto"/>
            </w:tcBorders>
            <w:shd w:val="clear" w:color="000000" w:fill="FFFFFF"/>
            <w:noWrap/>
            <w:vAlign w:val="bottom"/>
            <w:hideMark/>
          </w:tcPr>
          <w:p w14:paraId="47720F59"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250</w:t>
            </w:r>
          </w:p>
        </w:tc>
      </w:tr>
      <w:tr w:rsidR="003323F0" w:rsidRPr="003323F0" w14:paraId="397A6347"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578DE72E"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Pensión y matrícula (hijo 20 años depende del papá)</w:t>
            </w:r>
          </w:p>
        </w:tc>
        <w:tc>
          <w:tcPr>
            <w:tcW w:w="2894" w:type="dxa"/>
            <w:tcBorders>
              <w:top w:val="nil"/>
              <w:left w:val="nil"/>
              <w:bottom w:val="nil"/>
              <w:right w:val="single" w:sz="8" w:space="0" w:color="auto"/>
            </w:tcBorders>
            <w:shd w:val="clear" w:color="000000" w:fill="FFFFFF"/>
            <w:noWrap/>
            <w:vAlign w:val="bottom"/>
            <w:hideMark/>
          </w:tcPr>
          <w:p w14:paraId="79EAA2F4"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2400</w:t>
            </w:r>
          </w:p>
        </w:tc>
      </w:tr>
      <w:tr w:rsidR="003323F0" w:rsidRPr="003323F0" w14:paraId="5883411F"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273F5F5B"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Computadora</w:t>
            </w:r>
          </w:p>
        </w:tc>
        <w:tc>
          <w:tcPr>
            <w:tcW w:w="2894" w:type="dxa"/>
            <w:tcBorders>
              <w:top w:val="nil"/>
              <w:left w:val="nil"/>
              <w:bottom w:val="nil"/>
              <w:right w:val="single" w:sz="8" w:space="0" w:color="auto"/>
            </w:tcBorders>
            <w:shd w:val="clear" w:color="000000" w:fill="FFFFFF"/>
            <w:noWrap/>
            <w:vAlign w:val="bottom"/>
            <w:hideMark/>
          </w:tcPr>
          <w:p w14:paraId="4539E141"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1200</w:t>
            </w:r>
          </w:p>
        </w:tc>
      </w:tr>
      <w:tr w:rsidR="003323F0" w:rsidRPr="003323F0" w14:paraId="636BAD8D"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3E66192E"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c>
          <w:tcPr>
            <w:tcW w:w="2894" w:type="dxa"/>
            <w:tcBorders>
              <w:top w:val="nil"/>
              <w:left w:val="nil"/>
              <w:bottom w:val="nil"/>
              <w:right w:val="single" w:sz="8" w:space="0" w:color="auto"/>
            </w:tcBorders>
            <w:shd w:val="clear" w:color="000000" w:fill="FFFFFF"/>
            <w:noWrap/>
            <w:vAlign w:val="bottom"/>
            <w:hideMark/>
          </w:tcPr>
          <w:p w14:paraId="6DE0C829"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r>
      <w:tr w:rsidR="003323F0" w:rsidRPr="003323F0" w14:paraId="272BB382"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34EDE05A" w14:textId="77777777" w:rsidR="003D0520" w:rsidRPr="003323F0" w:rsidRDefault="003D0520" w:rsidP="003D0520">
            <w:pPr>
              <w:spacing w:after="0" w:line="240" w:lineRule="auto"/>
              <w:rPr>
                <w:rFonts w:eastAsia="Times New Roman"/>
                <w:b/>
                <w:bCs/>
                <w:color w:val="000000"/>
                <w:sz w:val="20"/>
                <w:szCs w:val="24"/>
                <w:lang w:val="es-ES_tradnl" w:eastAsia="es-ES"/>
              </w:rPr>
            </w:pPr>
            <w:r w:rsidRPr="003323F0">
              <w:rPr>
                <w:rFonts w:eastAsia="Times New Roman"/>
                <w:b/>
                <w:bCs/>
                <w:color w:val="000000"/>
                <w:sz w:val="20"/>
                <w:szCs w:val="24"/>
                <w:lang w:val="es-ES_tradnl" w:eastAsia="es-ES"/>
              </w:rPr>
              <w:t>Vivienda</w:t>
            </w:r>
          </w:p>
        </w:tc>
        <w:tc>
          <w:tcPr>
            <w:tcW w:w="2894" w:type="dxa"/>
            <w:tcBorders>
              <w:top w:val="nil"/>
              <w:left w:val="nil"/>
              <w:bottom w:val="nil"/>
              <w:right w:val="single" w:sz="8" w:space="0" w:color="auto"/>
            </w:tcBorders>
            <w:shd w:val="clear" w:color="000000" w:fill="FFFFFF"/>
            <w:noWrap/>
            <w:vAlign w:val="bottom"/>
            <w:hideMark/>
          </w:tcPr>
          <w:p w14:paraId="24C4A647"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w:t>
            </w:r>
          </w:p>
        </w:tc>
      </w:tr>
      <w:tr w:rsidR="003323F0" w:rsidRPr="003323F0" w14:paraId="19A7E47A"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5292412A"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Servicios básicos</w:t>
            </w:r>
          </w:p>
        </w:tc>
        <w:tc>
          <w:tcPr>
            <w:tcW w:w="2894" w:type="dxa"/>
            <w:tcBorders>
              <w:top w:val="nil"/>
              <w:left w:val="nil"/>
              <w:bottom w:val="nil"/>
              <w:right w:val="single" w:sz="8" w:space="0" w:color="auto"/>
            </w:tcBorders>
            <w:shd w:val="clear" w:color="000000" w:fill="FFFFFF"/>
            <w:noWrap/>
            <w:vAlign w:val="bottom"/>
            <w:hideMark/>
          </w:tcPr>
          <w:p w14:paraId="4FDAD846" w14:textId="4E10E591"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w:t>
            </w:r>
            <w:r w:rsidR="003323F0">
              <w:rPr>
                <w:rFonts w:eastAsia="Times New Roman"/>
                <w:color w:val="000000"/>
                <w:sz w:val="20"/>
                <w:szCs w:val="24"/>
                <w:lang w:val="es-ES_tradnl" w:eastAsia="es-ES"/>
              </w:rPr>
              <w:t xml:space="preserve">                     </w:t>
            </w:r>
            <w:r w:rsidRPr="003323F0">
              <w:rPr>
                <w:rFonts w:eastAsia="Times New Roman"/>
                <w:color w:val="000000"/>
                <w:sz w:val="20"/>
                <w:szCs w:val="24"/>
                <w:lang w:val="es-ES_tradnl" w:eastAsia="es-ES"/>
              </w:rPr>
              <w:t xml:space="preserve">   $ 65 mensuales</w:t>
            </w:r>
          </w:p>
        </w:tc>
      </w:tr>
      <w:tr w:rsidR="003323F0" w:rsidRPr="003323F0" w14:paraId="279DD955"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58F4D723"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Gas</w:t>
            </w:r>
          </w:p>
        </w:tc>
        <w:tc>
          <w:tcPr>
            <w:tcW w:w="2894" w:type="dxa"/>
            <w:tcBorders>
              <w:top w:val="nil"/>
              <w:left w:val="nil"/>
              <w:bottom w:val="nil"/>
              <w:right w:val="single" w:sz="8" w:space="0" w:color="auto"/>
            </w:tcBorders>
            <w:shd w:val="clear" w:color="000000" w:fill="FFFFFF"/>
            <w:noWrap/>
            <w:vAlign w:val="bottom"/>
            <w:hideMark/>
          </w:tcPr>
          <w:p w14:paraId="43EE4A1B" w14:textId="7943D339"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w:t>
            </w:r>
            <w:r w:rsidR="003323F0">
              <w:rPr>
                <w:rFonts w:eastAsia="Times New Roman"/>
                <w:color w:val="000000"/>
                <w:sz w:val="20"/>
                <w:szCs w:val="24"/>
                <w:lang w:val="es-ES_tradnl" w:eastAsia="es-ES"/>
              </w:rPr>
              <w:t xml:space="preserve">                     </w:t>
            </w:r>
            <w:r w:rsidRPr="003323F0">
              <w:rPr>
                <w:rFonts w:eastAsia="Times New Roman"/>
                <w:color w:val="000000"/>
                <w:sz w:val="20"/>
                <w:szCs w:val="24"/>
                <w:lang w:val="es-ES_tradnl" w:eastAsia="es-ES"/>
              </w:rPr>
              <w:t xml:space="preserve"> $5 mensuales</w:t>
            </w:r>
          </w:p>
        </w:tc>
      </w:tr>
      <w:tr w:rsidR="003323F0" w:rsidRPr="003323F0" w14:paraId="4067C1C5" w14:textId="77777777" w:rsidTr="003323F0">
        <w:trPr>
          <w:trHeight w:val="243"/>
        </w:trPr>
        <w:tc>
          <w:tcPr>
            <w:tcW w:w="6472" w:type="dxa"/>
            <w:tcBorders>
              <w:top w:val="nil"/>
              <w:left w:val="single" w:sz="8" w:space="0" w:color="auto"/>
              <w:bottom w:val="nil"/>
              <w:right w:val="nil"/>
            </w:tcBorders>
            <w:shd w:val="clear" w:color="000000" w:fill="FFFFFF"/>
            <w:noWrap/>
            <w:vAlign w:val="bottom"/>
            <w:hideMark/>
          </w:tcPr>
          <w:p w14:paraId="6DA75E74"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Alícuotas de urbanización donde reside</w:t>
            </w:r>
          </w:p>
        </w:tc>
        <w:tc>
          <w:tcPr>
            <w:tcW w:w="2894" w:type="dxa"/>
            <w:tcBorders>
              <w:top w:val="nil"/>
              <w:left w:val="nil"/>
              <w:bottom w:val="nil"/>
              <w:right w:val="single" w:sz="8" w:space="0" w:color="auto"/>
            </w:tcBorders>
            <w:shd w:val="clear" w:color="000000" w:fill="FFFFFF"/>
            <w:noWrap/>
            <w:vAlign w:val="bottom"/>
            <w:hideMark/>
          </w:tcPr>
          <w:p w14:paraId="48DF7A68" w14:textId="3A0B32F6"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w:t>
            </w:r>
            <w:r w:rsidR="003323F0">
              <w:rPr>
                <w:rFonts w:eastAsia="Times New Roman"/>
                <w:color w:val="000000"/>
                <w:sz w:val="20"/>
                <w:szCs w:val="24"/>
                <w:lang w:val="es-ES_tradnl" w:eastAsia="es-ES"/>
              </w:rPr>
              <w:t xml:space="preserve">                    </w:t>
            </w:r>
            <w:r w:rsidRPr="003323F0">
              <w:rPr>
                <w:rFonts w:eastAsia="Times New Roman"/>
                <w:color w:val="000000"/>
                <w:sz w:val="20"/>
                <w:szCs w:val="24"/>
                <w:lang w:val="es-ES_tradnl" w:eastAsia="es-ES"/>
              </w:rPr>
              <w:t xml:space="preserve">    $ 50  mensuales</w:t>
            </w:r>
          </w:p>
        </w:tc>
      </w:tr>
      <w:tr w:rsidR="003323F0" w:rsidRPr="003323F0" w14:paraId="381DDC1D" w14:textId="77777777" w:rsidTr="003323F0">
        <w:trPr>
          <w:trHeight w:val="263"/>
        </w:trPr>
        <w:tc>
          <w:tcPr>
            <w:tcW w:w="6472" w:type="dxa"/>
            <w:tcBorders>
              <w:top w:val="nil"/>
              <w:left w:val="single" w:sz="8" w:space="0" w:color="auto"/>
              <w:bottom w:val="single" w:sz="8" w:space="0" w:color="auto"/>
              <w:right w:val="nil"/>
            </w:tcBorders>
            <w:shd w:val="clear" w:color="000000" w:fill="FFFFFF"/>
            <w:noWrap/>
            <w:vAlign w:val="bottom"/>
            <w:hideMark/>
          </w:tcPr>
          <w:p w14:paraId="6781822C" w14:textId="77777777" w:rsidR="003D0520" w:rsidRPr="003323F0" w:rsidRDefault="003D0520" w:rsidP="003D0520">
            <w:pPr>
              <w:spacing w:after="0" w:line="240" w:lineRule="auto"/>
              <w:rPr>
                <w:rFonts w:eastAsia="Times New Roman"/>
                <w:color w:val="000000"/>
                <w:sz w:val="20"/>
                <w:szCs w:val="24"/>
                <w:lang w:val="es-ES_tradnl" w:eastAsia="es-ES"/>
              </w:rPr>
            </w:pPr>
            <w:r w:rsidRPr="003323F0">
              <w:rPr>
                <w:rFonts w:eastAsia="Times New Roman"/>
                <w:color w:val="000000"/>
                <w:sz w:val="20"/>
                <w:szCs w:val="24"/>
                <w:lang w:val="es-ES_tradnl" w:eastAsia="es-ES"/>
              </w:rPr>
              <w:t>Gastos en mantenimiento y mejora de casa</w:t>
            </w:r>
          </w:p>
        </w:tc>
        <w:tc>
          <w:tcPr>
            <w:tcW w:w="2894" w:type="dxa"/>
            <w:tcBorders>
              <w:top w:val="nil"/>
              <w:left w:val="nil"/>
              <w:bottom w:val="single" w:sz="8" w:space="0" w:color="auto"/>
              <w:right w:val="single" w:sz="8" w:space="0" w:color="auto"/>
            </w:tcBorders>
            <w:shd w:val="clear" w:color="000000" w:fill="FFFFFF"/>
            <w:noWrap/>
            <w:vAlign w:val="bottom"/>
            <w:hideMark/>
          </w:tcPr>
          <w:p w14:paraId="6E6BC97E" w14:textId="77777777" w:rsidR="003D0520" w:rsidRPr="003323F0" w:rsidRDefault="003D0520" w:rsidP="003D0520">
            <w:pPr>
              <w:spacing w:after="0" w:line="240" w:lineRule="auto"/>
              <w:jc w:val="right"/>
              <w:rPr>
                <w:rFonts w:eastAsia="Times New Roman"/>
                <w:color w:val="000000"/>
                <w:sz w:val="20"/>
                <w:szCs w:val="24"/>
                <w:lang w:val="es-ES_tradnl" w:eastAsia="es-ES"/>
              </w:rPr>
            </w:pPr>
            <w:r w:rsidRPr="003323F0">
              <w:rPr>
                <w:rFonts w:eastAsia="Times New Roman"/>
                <w:color w:val="000000"/>
                <w:sz w:val="20"/>
                <w:szCs w:val="24"/>
                <w:lang w:val="es-ES_tradnl" w:eastAsia="es-ES"/>
              </w:rPr>
              <w:t xml:space="preserve"> $2.500,00 </w:t>
            </w:r>
          </w:p>
        </w:tc>
      </w:tr>
    </w:tbl>
    <w:p w14:paraId="29C297AF" w14:textId="77777777" w:rsidR="003D0520" w:rsidRDefault="003D0520" w:rsidP="006A03F4">
      <w:pPr>
        <w:tabs>
          <w:tab w:val="left" w:pos="1134"/>
        </w:tabs>
        <w:spacing w:after="0"/>
        <w:ind w:right="-574"/>
        <w:jc w:val="both"/>
        <w:rPr>
          <w:b/>
        </w:rPr>
      </w:pPr>
    </w:p>
    <w:p w14:paraId="2941D577" w14:textId="77777777" w:rsidR="003D0520" w:rsidRDefault="003D0520" w:rsidP="006A03F4">
      <w:pPr>
        <w:tabs>
          <w:tab w:val="left" w:pos="1134"/>
        </w:tabs>
        <w:spacing w:after="0"/>
        <w:ind w:right="-574"/>
        <w:jc w:val="both"/>
        <w:rPr>
          <w:b/>
        </w:rPr>
      </w:pPr>
    </w:p>
    <w:p w14:paraId="4E9A43F6" w14:textId="7004718A" w:rsidR="006A03F4" w:rsidRPr="003323F0" w:rsidRDefault="006A03F4" w:rsidP="006A03F4">
      <w:pPr>
        <w:tabs>
          <w:tab w:val="left" w:pos="1134"/>
        </w:tabs>
        <w:spacing w:after="0"/>
        <w:ind w:left="-567" w:right="-574"/>
        <w:jc w:val="both"/>
        <w:rPr>
          <w:sz w:val="20"/>
        </w:rPr>
      </w:pPr>
      <w:r w:rsidRPr="003323F0">
        <w:rPr>
          <w:sz w:val="20"/>
        </w:rPr>
        <w:t>En base a la información indicada calcule el Impuesto Causad</w:t>
      </w:r>
      <w:r w:rsidR="003323F0">
        <w:rPr>
          <w:sz w:val="20"/>
        </w:rPr>
        <w:t>o y por pagar del Sr. Rivera</w:t>
      </w:r>
      <w:r w:rsidRPr="003323F0">
        <w:rPr>
          <w:sz w:val="20"/>
        </w:rPr>
        <w:t>, por el ejercicio fiscal 2015, así como las respectivas retenciones en la fuente mensuales por relación de dependencia. Considere que la declaración la está realizando el día de hoy. Además calcule el anticipo para el próximo año.</w:t>
      </w:r>
    </w:p>
    <w:p w14:paraId="0F2E0897" w14:textId="77777777" w:rsidR="006A03F4" w:rsidRPr="003323F0" w:rsidRDefault="006A03F4" w:rsidP="006A03F4">
      <w:pPr>
        <w:pStyle w:val="Prrafodelista"/>
        <w:tabs>
          <w:tab w:val="left" w:pos="1134"/>
        </w:tabs>
        <w:spacing w:after="0"/>
        <w:ind w:left="-567" w:right="-574"/>
        <w:jc w:val="both"/>
        <w:rPr>
          <w:sz w:val="20"/>
        </w:rPr>
      </w:pPr>
    </w:p>
    <w:p w14:paraId="09DD172E" w14:textId="77777777" w:rsidR="006A03F4" w:rsidRDefault="006A03F4" w:rsidP="00AD5687">
      <w:pPr>
        <w:spacing w:after="0" w:line="240" w:lineRule="auto"/>
        <w:ind w:right="-568"/>
        <w:jc w:val="both"/>
      </w:pPr>
    </w:p>
    <w:sectPr w:rsidR="006A03F4" w:rsidSect="005B27AD">
      <w:pgSz w:w="11906" w:h="16838"/>
      <w:pgMar w:top="851" w:right="1558" w:bottom="851"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8E4D5" w14:textId="77777777" w:rsidR="00724442" w:rsidRDefault="00724442" w:rsidP="0096330C">
      <w:pPr>
        <w:spacing w:after="0" w:line="240" w:lineRule="auto"/>
      </w:pPr>
      <w:r>
        <w:separator/>
      </w:r>
    </w:p>
  </w:endnote>
  <w:endnote w:type="continuationSeparator" w:id="0">
    <w:p w14:paraId="25FF31E0" w14:textId="77777777" w:rsidR="00724442" w:rsidRDefault="00724442" w:rsidP="00963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Bookman Old Style">
    <w:panose1 w:val="02050604050505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Light">
    <w:altName w:val="Consolas"/>
    <w:charset w:val="00"/>
    <w:family w:val="auto"/>
    <w:pitch w:val="variable"/>
    <w:sig w:usb0="A00002EF" w:usb1="4000207B"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83E1BF" w14:textId="77777777" w:rsidR="00724442" w:rsidRDefault="00724442" w:rsidP="0096330C">
      <w:pPr>
        <w:spacing w:after="0" w:line="240" w:lineRule="auto"/>
      </w:pPr>
      <w:r>
        <w:separator/>
      </w:r>
    </w:p>
  </w:footnote>
  <w:footnote w:type="continuationSeparator" w:id="0">
    <w:p w14:paraId="7F37F00E" w14:textId="77777777" w:rsidR="00724442" w:rsidRDefault="00724442" w:rsidP="0096330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001EF"/>
    <w:multiLevelType w:val="hybridMultilevel"/>
    <w:tmpl w:val="AB2C5AA6"/>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2354EF7"/>
    <w:multiLevelType w:val="hybridMultilevel"/>
    <w:tmpl w:val="A7DE6BE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130B4A96"/>
    <w:multiLevelType w:val="hybridMultilevel"/>
    <w:tmpl w:val="7772AD7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167D6E98"/>
    <w:multiLevelType w:val="hybridMultilevel"/>
    <w:tmpl w:val="38C089D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F175EA3"/>
    <w:multiLevelType w:val="hybridMultilevel"/>
    <w:tmpl w:val="9970F8C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282D09F7"/>
    <w:multiLevelType w:val="hybridMultilevel"/>
    <w:tmpl w:val="088C610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2AE375FB"/>
    <w:multiLevelType w:val="hybridMultilevel"/>
    <w:tmpl w:val="D9983B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0B42CE5"/>
    <w:multiLevelType w:val="hybridMultilevel"/>
    <w:tmpl w:val="061259C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7F45BB2"/>
    <w:multiLevelType w:val="hybridMultilevel"/>
    <w:tmpl w:val="F9EC607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3B5D2C1F"/>
    <w:multiLevelType w:val="hybridMultilevel"/>
    <w:tmpl w:val="AB2C5AA6"/>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3CA97029"/>
    <w:multiLevelType w:val="hybridMultilevel"/>
    <w:tmpl w:val="9466A0B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4ADB0021"/>
    <w:multiLevelType w:val="hybridMultilevel"/>
    <w:tmpl w:val="F626B3B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10D3586"/>
    <w:multiLevelType w:val="hybridMultilevel"/>
    <w:tmpl w:val="1114717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53A23A69"/>
    <w:multiLevelType w:val="hybridMultilevel"/>
    <w:tmpl w:val="011E3260"/>
    <w:lvl w:ilvl="0" w:tplc="300A001B">
      <w:start w:val="1"/>
      <w:numFmt w:val="lowerRoman"/>
      <w:lvlText w:val="%1."/>
      <w:lvlJc w:val="righ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4">
    <w:nsid w:val="54A32E54"/>
    <w:multiLevelType w:val="hybridMultilevel"/>
    <w:tmpl w:val="0F1ADD06"/>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6B46279"/>
    <w:multiLevelType w:val="hybridMultilevel"/>
    <w:tmpl w:val="9F8AF67A"/>
    <w:lvl w:ilvl="0" w:tplc="30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10"/>
  </w:num>
  <w:num w:numId="3">
    <w:abstractNumId w:val="8"/>
  </w:num>
  <w:num w:numId="4">
    <w:abstractNumId w:val="1"/>
  </w:num>
  <w:num w:numId="5">
    <w:abstractNumId w:val="2"/>
  </w:num>
  <w:num w:numId="6">
    <w:abstractNumId w:val="13"/>
  </w:num>
  <w:num w:numId="7">
    <w:abstractNumId w:val="11"/>
  </w:num>
  <w:num w:numId="8">
    <w:abstractNumId w:val="0"/>
  </w:num>
  <w:num w:numId="9">
    <w:abstractNumId w:val="9"/>
  </w:num>
  <w:num w:numId="10">
    <w:abstractNumId w:val="15"/>
  </w:num>
  <w:num w:numId="11">
    <w:abstractNumId w:val="5"/>
  </w:num>
  <w:num w:numId="12">
    <w:abstractNumId w:val="4"/>
  </w:num>
  <w:num w:numId="13">
    <w:abstractNumId w:val="12"/>
  </w:num>
  <w:num w:numId="14">
    <w:abstractNumId w:val="6"/>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B37"/>
    <w:rsid w:val="00097E89"/>
    <w:rsid w:val="000E584A"/>
    <w:rsid w:val="00121855"/>
    <w:rsid w:val="00192B5D"/>
    <w:rsid w:val="001971EB"/>
    <w:rsid w:val="001C49E1"/>
    <w:rsid w:val="001C78BA"/>
    <w:rsid w:val="001D2C7F"/>
    <w:rsid w:val="0020579F"/>
    <w:rsid w:val="0024561D"/>
    <w:rsid w:val="00251A85"/>
    <w:rsid w:val="002771E7"/>
    <w:rsid w:val="00293C5D"/>
    <w:rsid w:val="00306101"/>
    <w:rsid w:val="003323F0"/>
    <w:rsid w:val="003562E7"/>
    <w:rsid w:val="003746B6"/>
    <w:rsid w:val="003A269E"/>
    <w:rsid w:val="003A657E"/>
    <w:rsid w:val="003B2308"/>
    <w:rsid w:val="003D0520"/>
    <w:rsid w:val="003F7AFE"/>
    <w:rsid w:val="00454FE6"/>
    <w:rsid w:val="004761E6"/>
    <w:rsid w:val="0048444C"/>
    <w:rsid w:val="004968A2"/>
    <w:rsid w:val="004977B3"/>
    <w:rsid w:val="00507269"/>
    <w:rsid w:val="00550313"/>
    <w:rsid w:val="005569A5"/>
    <w:rsid w:val="00577DBF"/>
    <w:rsid w:val="00583900"/>
    <w:rsid w:val="005B25E5"/>
    <w:rsid w:val="005B27AD"/>
    <w:rsid w:val="005D5C73"/>
    <w:rsid w:val="005E2410"/>
    <w:rsid w:val="0061130A"/>
    <w:rsid w:val="00635DF8"/>
    <w:rsid w:val="00644A40"/>
    <w:rsid w:val="00657FDA"/>
    <w:rsid w:val="0066144D"/>
    <w:rsid w:val="006857DA"/>
    <w:rsid w:val="006A03F4"/>
    <w:rsid w:val="006A7DA6"/>
    <w:rsid w:val="006B70A6"/>
    <w:rsid w:val="006C213C"/>
    <w:rsid w:val="006E5348"/>
    <w:rsid w:val="006F3D02"/>
    <w:rsid w:val="00703811"/>
    <w:rsid w:val="00707B52"/>
    <w:rsid w:val="00715E0C"/>
    <w:rsid w:val="00724442"/>
    <w:rsid w:val="007613E8"/>
    <w:rsid w:val="007945D3"/>
    <w:rsid w:val="007C72CF"/>
    <w:rsid w:val="00827156"/>
    <w:rsid w:val="00830A7D"/>
    <w:rsid w:val="008406A8"/>
    <w:rsid w:val="0086212E"/>
    <w:rsid w:val="00883786"/>
    <w:rsid w:val="00897FB1"/>
    <w:rsid w:val="008F0C32"/>
    <w:rsid w:val="00900993"/>
    <w:rsid w:val="00902656"/>
    <w:rsid w:val="0096330C"/>
    <w:rsid w:val="009C2978"/>
    <w:rsid w:val="009F6E29"/>
    <w:rsid w:val="00A07DCE"/>
    <w:rsid w:val="00A42BB3"/>
    <w:rsid w:val="00A758EE"/>
    <w:rsid w:val="00AD5687"/>
    <w:rsid w:val="00B06D41"/>
    <w:rsid w:val="00B231C2"/>
    <w:rsid w:val="00B9654D"/>
    <w:rsid w:val="00BF2DDE"/>
    <w:rsid w:val="00C12660"/>
    <w:rsid w:val="00C422EC"/>
    <w:rsid w:val="00CD37E1"/>
    <w:rsid w:val="00D07962"/>
    <w:rsid w:val="00D110FE"/>
    <w:rsid w:val="00D9357C"/>
    <w:rsid w:val="00DC3F30"/>
    <w:rsid w:val="00DF0BA1"/>
    <w:rsid w:val="00DF5099"/>
    <w:rsid w:val="00E217E2"/>
    <w:rsid w:val="00E77103"/>
    <w:rsid w:val="00E8774C"/>
    <w:rsid w:val="00EA0771"/>
    <w:rsid w:val="00ED6257"/>
    <w:rsid w:val="00EF1192"/>
    <w:rsid w:val="00F26FFE"/>
    <w:rsid w:val="00F749C6"/>
    <w:rsid w:val="00FA2296"/>
    <w:rsid w:val="00FA3EF1"/>
    <w:rsid w:val="00FB1B37"/>
    <w:rsid w:val="00FD0F77"/>
    <w:rsid w:val="00FE75AE"/>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4A6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37"/>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30A7D"/>
    <w:pPr>
      <w:autoSpaceDE w:val="0"/>
      <w:autoSpaceDN w:val="0"/>
      <w:adjustRightInd w:val="0"/>
      <w:spacing w:after="0" w:line="240" w:lineRule="auto"/>
    </w:pPr>
    <w:rPr>
      <w:rFonts w:ascii="Bookman Old Style" w:eastAsia="Calibri" w:hAnsi="Bookman Old Style" w:cs="Bookman Old Style"/>
      <w:color w:val="000000"/>
      <w:sz w:val="24"/>
      <w:szCs w:val="24"/>
      <w:lang w:val="es-ES"/>
    </w:rPr>
  </w:style>
  <w:style w:type="paragraph" w:styleId="Prrafodelista">
    <w:name w:val="List Paragraph"/>
    <w:basedOn w:val="Normal"/>
    <w:uiPriority w:val="34"/>
    <w:qFormat/>
    <w:rsid w:val="00830A7D"/>
    <w:pPr>
      <w:ind w:left="720"/>
      <w:contextualSpacing/>
    </w:pPr>
  </w:style>
  <w:style w:type="table" w:styleId="Tablaconcuadrcula">
    <w:name w:val="Table Grid"/>
    <w:basedOn w:val="Tablanormal"/>
    <w:uiPriority w:val="39"/>
    <w:rsid w:val="00C126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96330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6330C"/>
    <w:rPr>
      <w:rFonts w:ascii="Calibri" w:eastAsia="Calibri" w:hAnsi="Calibri" w:cs="Times New Roman"/>
    </w:rPr>
  </w:style>
  <w:style w:type="paragraph" w:styleId="Piedepgina">
    <w:name w:val="footer"/>
    <w:basedOn w:val="Normal"/>
    <w:link w:val="PiedepginaCar"/>
    <w:uiPriority w:val="99"/>
    <w:unhideWhenUsed/>
    <w:rsid w:val="009633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6330C"/>
    <w:rPr>
      <w:rFonts w:ascii="Calibri" w:eastAsia="Calibri" w:hAnsi="Calibri" w:cs="Times New Roman"/>
    </w:rPr>
  </w:style>
  <w:style w:type="paragraph" w:styleId="NormalWeb">
    <w:name w:val="Normal (Web)"/>
    <w:basedOn w:val="Normal"/>
    <w:uiPriority w:val="99"/>
    <w:semiHidden/>
    <w:unhideWhenUsed/>
    <w:rsid w:val="00454FE6"/>
    <w:pPr>
      <w:spacing w:before="100" w:beforeAutospacing="1" w:after="100" w:afterAutospacing="1" w:line="240" w:lineRule="auto"/>
    </w:pPr>
    <w:rPr>
      <w:rFonts w:ascii="Times New Roman" w:eastAsia="Times New Roman" w:hAnsi="Times New Roman"/>
      <w:sz w:val="24"/>
      <w:szCs w:val="24"/>
      <w:lang w:val="es-US" w:eastAsia="es-US"/>
    </w:rPr>
  </w:style>
  <w:style w:type="paragraph" w:styleId="Textodeglobo">
    <w:name w:val="Balloon Text"/>
    <w:basedOn w:val="Normal"/>
    <w:link w:val="TextodegloboCar"/>
    <w:uiPriority w:val="99"/>
    <w:semiHidden/>
    <w:unhideWhenUsed/>
    <w:rsid w:val="009F6E29"/>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9F6E29"/>
    <w:rPr>
      <w:rFonts w:ascii="Lucida Grande" w:eastAsia="Calibri" w:hAnsi="Lucida Grande" w:cs="Times New Roman"/>
      <w:sz w:val="18"/>
      <w:szCs w:val="18"/>
    </w:rPr>
  </w:style>
  <w:style w:type="paragraph" w:styleId="Sinespaciado">
    <w:name w:val="No Spacing"/>
    <w:uiPriority w:val="1"/>
    <w:qFormat/>
    <w:rsid w:val="00EA077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37"/>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30A7D"/>
    <w:pPr>
      <w:autoSpaceDE w:val="0"/>
      <w:autoSpaceDN w:val="0"/>
      <w:adjustRightInd w:val="0"/>
      <w:spacing w:after="0" w:line="240" w:lineRule="auto"/>
    </w:pPr>
    <w:rPr>
      <w:rFonts w:ascii="Bookman Old Style" w:eastAsia="Calibri" w:hAnsi="Bookman Old Style" w:cs="Bookman Old Style"/>
      <w:color w:val="000000"/>
      <w:sz w:val="24"/>
      <w:szCs w:val="24"/>
      <w:lang w:val="es-ES"/>
    </w:rPr>
  </w:style>
  <w:style w:type="paragraph" w:styleId="Prrafodelista">
    <w:name w:val="List Paragraph"/>
    <w:basedOn w:val="Normal"/>
    <w:uiPriority w:val="34"/>
    <w:qFormat/>
    <w:rsid w:val="00830A7D"/>
    <w:pPr>
      <w:ind w:left="720"/>
      <w:contextualSpacing/>
    </w:pPr>
  </w:style>
  <w:style w:type="table" w:styleId="Tablaconcuadrcula">
    <w:name w:val="Table Grid"/>
    <w:basedOn w:val="Tablanormal"/>
    <w:uiPriority w:val="39"/>
    <w:rsid w:val="00C126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96330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6330C"/>
    <w:rPr>
      <w:rFonts w:ascii="Calibri" w:eastAsia="Calibri" w:hAnsi="Calibri" w:cs="Times New Roman"/>
    </w:rPr>
  </w:style>
  <w:style w:type="paragraph" w:styleId="Piedepgina">
    <w:name w:val="footer"/>
    <w:basedOn w:val="Normal"/>
    <w:link w:val="PiedepginaCar"/>
    <w:uiPriority w:val="99"/>
    <w:unhideWhenUsed/>
    <w:rsid w:val="009633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6330C"/>
    <w:rPr>
      <w:rFonts w:ascii="Calibri" w:eastAsia="Calibri" w:hAnsi="Calibri" w:cs="Times New Roman"/>
    </w:rPr>
  </w:style>
  <w:style w:type="paragraph" w:styleId="NormalWeb">
    <w:name w:val="Normal (Web)"/>
    <w:basedOn w:val="Normal"/>
    <w:uiPriority w:val="99"/>
    <w:semiHidden/>
    <w:unhideWhenUsed/>
    <w:rsid w:val="00454FE6"/>
    <w:pPr>
      <w:spacing w:before="100" w:beforeAutospacing="1" w:after="100" w:afterAutospacing="1" w:line="240" w:lineRule="auto"/>
    </w:pPr>
    <w:rPr>
      <w:rFonts w:ascii="Times New Roman" w:eastAsia="Times New Roman" w:hAnsi="Times New Roman"/>
      <w:sz w:val="24"/>
      <w:szCs w:val="24"/>
      <w:lang w:val="es-US" w:eastAsia="es-US"/>
    </w:rPr>
  </w:style>
  <w:style w:type="paragraph" w:styleId="Textodeglobo">
    <w:name w:val="Balloon Text"/>
    <w:basedOn w:val="Normal"/>
    <w:link w:val="TextodegloboCar"/>
    <w:uiPriority w:val="99"/>
    <w:semiHidden/>
    <w:unhideWhenUsed/>
    <w:rsid w:val="009F6E29"/>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9F6E29"/>
    <w:rPr>
      <w:rFonts w:ascii="Lucida Grande" w:eastAsia="Calibri" w:hAnsi="Lucida Grande" w:cs="Times New Roman"/>
      <w:sz w:val="18"/>
      <w:szCs w:val="18"/>
    </w:rPr>
  </w:style>
  <w:style w:type="paragraph" w:styleId="Sinespaciado">
    <w:name w:val="No Spacing"/>
    <w:uiPriority w:val="1"/>
    <w:qFormat/>
    <w:rsid w:val="00EA077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6941">
      <w:bodyDiv w:val="1"/>
      <w:marLeft w:val="0"/>
      <w:marRight w:val="0"/>
      <w:marTop w:val="0"/>
      <w:marBottom w:val="0"/>
      <w:divBdr>
        <w:top w:val="none" w:sz="0" w:space="0" w:color="auto"/>
        <w:left w:val="none" w:sz="0" w:space="0" w:color="auto"/>
        <w:bottom w:val="none" w:sz="0" w:space="0" w:color="auto"/>
        <w:right w:val="none" w:sz="0" w:space="0" w:color="auto"/>
      </w:divBdr>
    </w:div>
    <w:div w:id="843009300">
      <w:bodyDiv w:val="1"/>
      <w:marLeft w:val="0"/>
      <w:marRight w:val="0"/>
      <w:marTop w:val="0"/>
      <w:marBottom w:val="0"/>
      <w:divBdr>
        <w:top w:val="none" w:sz="0" w:space="0" w:color="auto"/>
        <w:left w:val="none" w:sz="0" w:space="0" w:color="auto"/>
        <w:bottom w:val="none" w:sz="0" w:space="0" w:color="auto"/>
        <w:right w:val="none" w:sz="0" w:space="0" w:color="auto"/>
      </w:divBdr>
    </w:div>
    <w:div w:id="1171679438">
      <w:bodyDiv w:val="1"/>
      <w:marLeft w:val="0"/>
      <w:marRight w:val="0"/>
      <w:marTop w:val="0"/>
      <w:marBottom w:val="0"/>
      <w:divBdr>
        <w:top w:val="none" w:sz="0" w:space="0" w:color="auto"/>
        <w:left w:val="none" w:sz="0" w:space="0" w:color="auto"/>
        <w:bottom w:val="none" w:sz="0" w:space="0" w:color="auto"/>
        <w:right w:val="none" w:sz="0" w:space="0" w:color="auto"/>
      </w:divBdr>
    </w:div>
    <w:div w:id="1531456011">
      <w:bodyDiv w:val="1"/>
      <w:marLeft w:val="0"/>
      <w:marRight w:val="0"/>
      <w:marTop w:val="0"/>
      <w:marBottom w:val="0"/>
      <w:divBdr>
        <w:top w:val="none" w:sz="0" w:space="0" w:color="auto"/>
        <w:left w:val="none" w:sz="0" w:space="0" w:color="auto"/>
        <w:bottom w:val="none" w:sz="0" w:space="0" w:color="auto"/>
        <w:right w:val="none" w:sz="0" w:space="0" w:color="auto"/>
      </w:divBdr>
    </w:div>
    <w:div w:id="1780877769">
      <w:bodyDiv w:val="1"/>
      <w:marLeft w:val="0"/>
      <w:marRight w:val="0"/>
      <w:marTop w:val="0"/>
      <w:marBottom w:val="0"/>
      <w:divBdr>
        <w:top w:val="none" w:sz="0" w:space="0" w:color="auto"/>
        <w:left w:val="none" w:sz="0" w:space="0" w:color="auto"/>
        <w:bottom w:val="none" w:sz="0" w:space="0" w:color="auto"/>
        <w:right w:val="none" w:sz="0" w:space="0" w:color="auto"/>
      </w:divBdr>
    </w:div>
    <w:div w:id="1812751323">
      <w:bodyDiv w:val="1"/>
      <w:marLeft w:val="0"/>
      <w:marRight w:val="0"/>
      <w:marTop w:val="0"/>
      <w:marBottom w:val="0"/>
      <w:divBdr>
        <w:top w:val="none" w:sz="0" w:space="0" w:color="auto"/>
        <w:left w:val="none" w:sz="0" w:space="0" w:color="auto"/>
        <w:bottom w:val="none" w:sz="0" w:space="0" w:color="auto"/>
        <w:right w:val="none" w:sz="0" w:space="0" w:color="auto"/>
      </w:divBdr>
    </w:div>
    <w:div w:id="188744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1240</Words>
  <Characters>6824</Characters>
  <Application>Microsoft Macintosh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Burgos</dc:creator>
  <cp:keywords/>
  <dc:description/>
  <cp:lastModifiedBy>Gonzalo</cp:lastModifiedBy>
  <cp:revision>5</cp:revision>
  <cp:lastPrinted>2016-02-03T19:23:00Z</cp:lastPrinted>
  <dcterms:created xsi:type="dcterms:W3CDTF">2016-12-07T16:26:00Z</dcterms:created>
  <dcterms:modified xsi:type="dcterms:W3CDTF">2016-12-07T19:23:00Z</dcterms:modified>
</cp:coreProperties>
</file>