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6B37" w:rsidRPr="00EA2377" w:rsidRDefault="00FF134F" w:rsidP="00EA4A4F">
      <w:pPr>
        <w:jc w:val="center"/>
        <w:rPr>
          <w:rFonts w:ascii="Arial" w:hAnsi="Arial" w:cs="Arial"/>
          <w:b/>
          <w:lang w:val="es-EC"/>
        </w:rPr>
      </w:pPr>
      <w:r>
        <w:rPr>
          <w:rFonts w:ascii="Arial" w:hAnsi="Arial" w:cs="Arial"/>
          <w:b/>
          <w:lang w:val="es-EC"/>
        </w:rPr>
        <w:t>EXAMEN</w:t>
      </w:r>
      <w:r w:rsidR="00023165" w:rsidRPr="00EA2377">
        <w:rPr>
          <w:rFonts w:ascii="Arial" w:hAnsi="Arial" w:cs="Arial"/>
          <w:b/>
          <w:lang w:val="es-EC"/>
        </w:rPr>
        <w:t xml:space="preserve"> PARCIAL DE TRANSFERENCIA DE CALOR </w:t>
      </w:r>
      <w:r w:rsidR="003E707B" w:rsidRPr="00EA2377">
        <w:rPr>
          <w:rFonts w:ascii="Arial" w:hAnsi="Arial" w:cs="Arial"/>
          <w:b/>
          <w:lang w:val="es-EC"/>
        </w:rPr>
        <w:t>I</w:t>
      </w:r>
      <w:r w:rsidR="00C32E49">
        <w:rPr>
          <w:rFonts w:ascii="Arial" w:hAnsi="Arial" w:cs="Arial" w:hint="eastAsia"/>
          <w:b/>
          <w:lang w:val="es-EC"/>
        </w:rPr>
        <w:t>I</w:t>
      </w:r>
    </w:p>
    <w:p w:rsidR="00CA571F" w:rsidRPr="00EA2377" w:rsidRDefault="00A937AF" w:rsidP="00EA4A4F">
      <w:pPr>
        <w:jc w:val="center"/>
        <w:rPr>
          <w:rFonts w:ascii="Arial" w:hAnsi="Arial" w:cs="Arial"/>
          <w:b/>
          <w:lang w:val="es-EC"/>
        </w:rPr>
      </w:pPr>
      <w:r w:rsidRPr="00EA2377">
        <w:rPr>
          <w:rFonts w:ascii="Arial" w:hAnsi="Arial" w:cs="Arial"/>
          <w:b/>
          <w:lang w:val="es-EC"/>
        </w:rPr>
        <w:t>I</w:t>
      </w:r>
      <w:r w:rsidR="00540295">
        <w:rPr>
          <w:rFonts w:ascii="Arial" w:hAnsi="Arial" w:cs="Arial"/>
          <w:b/>
          <w:lang w:val="es-EC"/>
        </w:rPr>
        <w:t>I</w:t>
      </w:r>
      <w:r w:rsidR="00CA571F" w:rsidRPr="00EA2377">
        <w:rPr>
          <w:rFonts w:ascii="Arial" w:hAnsi="Arial" w:cs="Arial"/>
          <w:b/>
          <w:lang w:val="es-EC"/>
        </w:rPr>
        <w:t xml:space="preserve"> TERMINO 201</w:t>
      </w:r>
      <w:r w:rsidR="00FF134F">
        <w:rPr>
          <w:rFonts w:ascii="Arial" w:hAnsi="Arial" w:cs="Arial"/>
          <w:b/>
          <w:lang w:val="es-EC"/>
        </w:rPr>
        <w:t>6</w:t>
      </w:r>
    </w:p>
    <w:p w:rsidR="00EA4A4F" w:rsidRPr="00EA2377" w:rsidRDefault="00A937AF" w:rsidP="00EA4A4F">
      <w:pPr>
        <w:wordWrap w:val="0"/>
        <w:jc w:val="right"/>
        <w:rPr>
          <w:rFonts w:ascii="Arial" w:hAnsi="Arial" w:cs="Arial"/>
          <w:b/>
          <w:lang w:val="es-EC"/>
        </w:rPr>
      </w:pPr>
      <w:r w:rsidRPr="00EA2377">
        <w:rPr>
          <w:rFonts w:ascii="Arial" w:hAnsi="Arial" w:cs="Arial"/>
          <w:b/>
          <w:lang w:val="es-EC"/>
        </w:rPr>
        <w:t xml:space="preserve">PARALELO </w:t>
      </w:r>
      <w:r w:rsidR="003E707B" w:rsidRPr="00EA2377">
        <w:rPr>
          <w:rFonts w:ascii="Arial" w:hAnsi="Arial" w:cs="Arial"/>
          <w:b/>
          <w:lang w:val="es-EC"/>
        </w:rPr>
        <w:t>2</w:t>
      </w:r>
    </w:p>
    <w:p w:rsidR="00EA4A4F" w:rsidRPr="00EA2377" w:rsidRDefault="00EA4A4F" w:rsidP="00EA4A4F">
      <w:pPr>
        <w:jc w:val="right"/>
        <w:rPr>
          <w:rFonts w:ascii="Arial" w:hAnsi="Arial" w:cs="Arial"/>
          <w:b/>
          <w:lang w:val="es-EC"/>
        </w:rPr>
      </w:pPr>
    </w:p>
    <w:p w:rsidR="000229C2" w:rsidRPr="00EA2377" w:rsidRDefault="00B3249B" w:rsidP="00B3249B">
      <w:pPr>
        <w:pStyle w:val="Prrafodelista"/>
        <w:numPr>
          <w:ilvl w:val="0"/>
          <w:numId w:val="2"/>
        </w:numPr>
        <w:ind w:leftChars="0"/>
        <w:jc w:val="both"/>
        <w:rPr>
          <w:rFonts w:ascii="Arial" w:hAnsi="Arial" w:cs="Arial"/>
          <w:noProof/>
          <w:sz w:val="20"/>
          <w:szCs w:val="20"/>
          <w:lang w:val="es-EC"/>
        </w:rPr>
      </w:pPr>
      <w:r w:rsidRPr="00B3249B">
        <w:rPr>
          <w:rFonts w:ascii="Arial" w:hAnsi="Arial" w:cs="Arial"/>
          <w:noProof/>
          <w:sz w:val="20"/>
          <w:szCs w:val="20"/>
          <w:lang w:val="es-EC"/>
        </w:rPr>
        <w:t>La temperatura de ebullición del nitrógeno a la presión</w:t>
      </w:r>
      <w:r w:rsidRPr="00B3249B">
        <w:rPr>
          <w:rFonts w:ascii="Arial" w:hAnsi="Arial" w:cs="Arial"/>
          <w:noProof/>
          <w:sz w:val="20"/>
          <w:szCs w:val="20"/>
          <w:lang w:val="es-EC"/>
        </w:rPr>
        <w:t xml:space="preserve"> </w:t>
      </w:r>
      <w:r w:rsidRPr="00B3249B">
        <w:rPr>
          <w:rFonts w:ascii="Arial" w:hAnsi="Arial" w:cs="Arial"/>
          <w:noProof/>
          <w:sz w:val="20"/>
          <w:szCs w:val="20"/>
          <w:lang w:val="es-EC"/>
        </w:rPr>
        <w:t>atmosférica al nivel del mar (una presión de 1 atm) es de</w:t>
      </w:r>
      <w:r w:rsidRPr="00B3249B">
        <w:rPr>
          <w:rFonts w:ascii="Arial" w:hAnsi="Arial" w:cs="Arial"/>
          <w:noProof/>
          <w:sz w:val="20"/>
          <w:szCs w:val="20"/>
          <w:lang w:val="es-EC"/>
        </w:rPr>
        <w:t xml:space="preserve"> </w:t>
      </w:r>
      <w:r w:rsidRPr="00B3249B">
        <w:rPr>
          <w:rFonts w:ascii="Arial" w:hAnsi="Arial" w:cs="Arial"/>
          <w:noProof/>
          <w:sz w:val="20"/>
          <w:szCs w:val="20"/>
          <w:lang w:val="es-EC"/>
        </w:rPr>
        <w:t>–196°C. Por lo tanto, el nitrógeno es de uso común en los estudios</w:t>
      </w:r>
      <w:r w:rsidRPr="00B3249B">
        <w:rPr>
          <w:rFonts w:ascii="Arial" w:hAnsi="Arial" w:cs="Arial"/>
          <w:noProof/>
          <w:sz w:val="20"/>
          <w:szCs w:val="20"/>
          <w:lang w:val="es-EC"/>
        </w:rPr>
        <w:t xml:space="preserve"> </w:t>
      </w:r>
      <w:r w:rsidRPr="00B3249B">
        <w:rPr>
          <w:rFonts w:ascii="Arial" w:hAnsi="Arial" w:cs="Arial"/>
          <w:noProof/>
          <w:sz w:val="20"/>
          <w:szCs w:val="20"/>
          <w:lang w:val="es-EC"/>
        </w:rPr>
        <w:t>científicos a baja temperatura, ya que la temperatura del nitrógeno</w:t>
      </w:r>
      <w:r w:rsidRPr="00B3249B">
        <w:rPr>
          <w:rFonts w:ascii="Arial" w:hAnsi="Arial" w:cs="Arial"/>
          <w:noProof/>
          <w:sz w:val="20"/>
          <w:szCs w:val="20"/>
          <w:lang w:val="es-EC"/>
        </w:rPr>
        <w:t xml:space="preserve"> </w:t>
      </w:r>
      <w:r w:rsidRPr="00B3249B">
        <w:rPr>
          <w:rFonts w:ascii="Arial" w:hAnsi="Arial" w:cs="Arial"/>
          <w:noProof/>
          <w:sz w:val="20"/>
          <w:szCs w:val="20"/>
          <w:lang w:val="es-EC"/>
        </w:rPr>
        <w:t>líquido en un tanque abierto a la atmósfera permanecerá</w:t>
      </w:r>
      <w:r w:rsidRPr="00B3249B">
        <w:rPr>
          <w:rFonts w:ascii="Arial" w:hAnsi="Arial" w:cs="Arial"/>
          <w:noProof/>
          <w:sz w:val="20"/>
          <w:szCs w:val="20"/>
          <w:lang w:val="es-EC"/>
        </w:rPr>
        <w:t xml:space="preserve"> </w:t>
      </w:r>
      <w:r w:rsidRPr="00B3249B">
        <w:rPr>
          <w:rFonts w:ascii="Arial" w:hAnsi="Arial" w:cs="Arial"/>
          <w:noProof/>
          <w:sz w:val="20"/>
          <w:szCs w:val="20"/>
          <w:lang w:val="es-EC"/>
        </w:rPr>
        <w:t>constante a –196°C hasta que se agote. Cualquier transferencia</w:t>
      </w:r>
      <w:r w:rsidRPr="00B3249B">
        <w:rPr>
          <w:rFonts w:ascii="Arial" w:hAnsi="Arial" w:cs="Arial"/>
          <w:noProof/>
          <w:sz w:val="20"/>
          <w:szCs w:val="20"/>
          <w:lang w:val="es-EC"/>
        </w:rPr>
        <w:t xml:space="preserve"> </w:t>
      </w:r>
      <w:r w:rsidRPr="00B3249B">
        <w:rPr>
          <w:rFonts w:ascii="Arial" w:hAnsi="Arial" w:cs="Arial"/>
          <w:noProof/>
          <w:sz w:val="20"/>
          <w:szCs w:val="20"/>
          <w:lang w:val="es-EC"/>
        </w:rPr>
        <w:t>de calor hacia el tanque tendrá como resultado la evaporación</w:t>
      </w:r>
      <w:r w:rsidRPr="00B3249B">
        <w:rPr>
          <w:rFonts w:ascii="Arial" w:hAnsi="Arial" w:cs="Arial"/>
          <w:noProof/>
          <w:sz w:val="20"/>
          <w:szCs w:val="20"/>
          <w:lang w:val="es-EC"/>
        </w:rPr>
        <w:t xml:space="preserve"> </w:t>
      </w:r>
      <w:r w:rsidRPr="00B3249B">
        <w:rPr>
          <w:rFonts w:ascii="Arial" w:hAnsi="Arial" w:cs="Arial"/>
          <w:noProof/>
          <w:sz w:val="20"/>
          <w:szCs w:val="20"/>
          <w:lang w:val="es-EC"/>
        </w:rPr>
        <w:t>de algo del nitrógeno líquido, el cual tiene un calor de</w:t>
      </w:r>
      <w:r w:rsidRPr="00B3249B">
        <w:rPr>
          <w:rFonts w:ascii="Arial" w:hAnsi="Arial" w:cs="Arial"/>
          <w:noProof/>
          <w:sz w:val="20"/>
          <w:szCs w:val="20"/>
          <w:lang w:val="es-EC"/>
        </w:rPr>
        <w:t xml:space="preserve"> </w:t>
      </w:r>
      <w:r w:rsidRPr="00B3249B">
        <w:rPr>
          <w:rFonts w:ascii="Arial" w:hAnsi="Arial" w:cs="Arial"/>
          <w:noProof/>
          <w:sz w:val="20"/>
          <w:szCs w:val="20"/>
          <w:lang w:val="es-EC"/>
        </w:rPr>
        <w:t>vaporización de 198 kJ/kg y una densidad de 810 kg/m3 a 1 atm.</w:t>
      </w:r>
      <w:r w:rsidRPr="00B3249B">
        <w:rPr>
          <w:rFonts w:ascii="Arial" w:hAnsi="Arial" w:cs="Arial"/>
          <w:noProof/>
          <w:sz w:val="20"/>
          <w:szCs w:val="20"/>
          <w:lang w:val="es-EC"/>
        </w:rPr>
        <w:t xml:space="preserve"> </w:t>
      </w:r>
      <w:r w:rsidRPr="00B3249B">
        <w:rPr>
          <w:rFonts w:ascii="Arial" w:hAnsi="Arial" w:cs="Arial"/>
          <w:noProof/>
          <w:sz w:val="20"/>
          <w:szCs w:val="20"/>
          <w:lang w:val="es-EC"/>
        </w:rPr>
        <w:t>Considere un tanque esférico de 4 m de diámetro que está inicialmente</w:t>
      </w:r>
      <w:r w:rsidRPr="00B3249B">
        <w:rPr>
          <w:rFonts w:ascii="Arial" w:hAnsi="Arial" w:cs="Arial"/>
          <w:noProof/>
          <w:sz w:val="20"/>
          <w:szCs w:val="20"/>
          <w:lang w:val="es-EC"/>
        </w:rPr>
        <w:t xml:space="preserve"> </w:t>
      </w:r>
      <w:r w:rsidRPr="00B3249B">
        <w:rPr>
          <w:rFonts w:ascii="Arial" w:hAnsi="Arial" w:cs="Arial"/>
          <w:noProof/>
          <w:sz w:val="20"/>
          <w:szCs w:val="20"/>
          <w:lang w:val="es-EC"/>
        </w:rPr>
        <w:t>lleno con nitrógeno líquido a 1 atm y –196°C. El tanque</w:t>
      </w:r>
      <w:r w:rsidRPr="00B3249B">
        <w:rPr>
          <w:rFonts w:ascii="Arial" w:hAnsi="Arial" w:cs="Arial"/>
          <w:noProof/>
          <w:sz w:val="20"/>
          <w:szCs w:val="20"/>
          <w:lang w:val="es-EC"/>
        </w:rPr>
        <w:t xml:space="preserve"> </w:t>
      </w:r>
      <w:r w:rsidRPr="00B3249B">
        <w:rPr>
          <w:rFonts w:ascii="Arial" w:hAnsi="Arial" w:cs="Arial"/>
          <w:noProof/>
          <w:sz w:val="20"/>
          <w:szCs w:val="20"/>
          <w:lang w:val="es-EC"/>
        </w:rPr>
        <w:t>está expuesto al aire ambiente a 20°C y a vientos de 55</w:t>
      </w:r>
      <w:r w:rsidRPr="00B3249B">
        <w:rPr>
          <w:rFonts w:ascii="Arial" w:hAnsi="Arial" w:cs="Arial"/>
          <w:noProof/>
          <w:sz w:val="20"/>
          <w:szCs w:val="20"/>
          <w:lang w:val="es-EC"/>
        </w:rPr>
        <w:t xml:space="preserve"> </w:t>
      </w:r>
      <w:r w:rsidRPr="00B3249B">
        <w:rPr>
          <w:rFonts w:ascii="Arial" w:hAnsi="Arial" w:cs="Arial"/>
          <w:noProof/>
          <w:sz w:val="20"/>
          <w:szCs w:val="20"/>
          <w:lang w:val="es-EC"/>
        </w:rPr>
        <w:t>km/h. Se observa que la temperatura del tanque esférico de casco</w:t>
      </w:r>
      <w:r w:rsidRPr="00B3249B">
        <w:rPr>
          <w:rFonts w:ascii="Arial" w:hAnsi="Arial" w:cs="Arial"/>
          <w:noProof/>
          <w:sz w:val="20"/>
          <w:szCs w:val="20"/>
          <w:lang w:val="es-EC"/>
        </w:rPr>
        <w:t xml:space="preserve"> </w:t>
      </w:r>
      <w:r w:rsidRPr="00B3249B">
        <w:rPr>
          <w:rFonts w:ascii="Arial" w:hAnsi="Arial" w:cs="Arial"/>
          <w:noProof/>
          <w:sz w:val="20"/>
          <w:szCs w:val="20"/>
          <w:lang w:val="es-EC"/>
        </w:rPr>
        <w:t>delgado es casi la misma que la del nitrógeno que está en su</w:t>
      </w:r>
      <w:r w:rsidRPr="00B3249B">
        <w:rPr>
          <w:rFonts w:ascii="Arial" w:hAnsi="Arial" w:cs="Arial"/>
          <w:noProof/>
          <w:sz w:val="20"/>
          <w:szCs w:val="20"/>
          <w:lang w:val="es-EC"/>
        </w:rPr>
        <w:t xml:space="preserve"> </w:t>
      </w:r>
      <w:r w:rsidRPr="00B3249B">
        <w:rPr>
          <w:rFonts w:ascii="Arial" w:hAnsi="Arial" w:cs="Arial"/>
          <w:noProof/>
          <w:sz w:val="20"/>
          <w:szCs w:val="20"/>
          <w:lang w:val="es-EC"/>
        </w:rPr>
        <w:t>interior. Si descarta cualquier intercambio de calor por radiación,</w:t>
      </w:r>
      <w:r w:rsidRPr="00B3249B">
        <w:rPr>
          <w:rFonts w:ascii="Arial" w:hAnsi="Arial" w:cs="Arial"/>
          <w:noProof/>
          <w:sz w:val="20"/>
          <w:szCs w:val="20"/>
          <w:lang w:val="es-EC"/>
        </w:rPr>
        <w:t xml:space="preserve"> </w:t>
      </w:r>
      <w:r w:rsidRPr="00B3249B">
        <w:rPr>
          <w:rFonts w:ascii="Arial" w:hAnsi="Arial" w:cs="Arial"/>
          <w:noProof/>
          <w:sz w:val="20"/>
          <w:szCs w:val="20"/>
          <w:lang w:val="es-EC"/>
        </w:rPr>
        <w:t>determine la razón de la evaporación del nitrógeno líquido</w:t>
      </w:r>
      <w:r w:rsidRPr="00B3249B">
        <w:rPr>
          <w:rFonts w:ascii="Arial" w:hAnsi="Arial" w:cs="Arial"/>
          <w:noProof/>
          <w:sz w:val="20"/>
          <w:szCs w:val="20"/>
          <w:lang w:val="es-EC"/>
        </w:rPr>
        <w:t xml:space="preserve"> </w:t>
      </w:r>
      <w:r w:rsidRPr="00B3249B">
        <w:rPr>
          <w:rFonts w:ascii="Arial" w:hAnsi="Arial" w:cs="Arial"/>
          <w:noProof/>
          <w:sz w:val="20"/>
          <w:szCs w:val="20"/>
          <w:lang w:val="es-EC"/>
        </w:rPr>
        <w:t>en el tanque como resultado de la transferencia de calor del</w:t>
      </w:r>
      <w:r w:rsidRPr="00B3249B">
        <w:rPr>
          <w:rFonts w:ascii="Arial" w:hAnsi="Arial" w:cs="Arial"/>
          <w:noProof/>
          <w:sz w:val="20"/>
          <w:szCs w:val="20"/>
          <w:lang w:val="es-EC"/>
        </w:rPr>
        <w:t xml:space="preserve"> </w:t>
      </w:r>
      <w:r w:rsidRPr="00B3249B">
        <w:rPr>
          <w:rFonts w:ascii="Arial" w:hAnsi="Arial" w:cs="Arial"/>
          <w:noProof/>
          <w:sz w:val="20"/>
          <w:szCs w:val="20"/>
          <w:lang w:val="es-EC"/>
        </w:rPr>
        <w:t>aire ambiente, si el tanque a) no está aislado, b) está cubierto</w:t>
      </w:r>
      <w:r w:rsidRPr="00B3249B">
        <w:rPr>
          <w:rFonts w:ascii="Arial" w:hAnsi="Arial" w:cs="Arial"/>
          <w:noProof/>
          <w:sz w:val="20"/>
          <w:szCs w:val="20"/>
          <w:lang w:val="es-EC"/>
        </w:rPr>
        <w:t xml:space="preserve"> </w:t>
      </w:r>
      <w:r w:rsidRPr="00B3249B">
        <w:rPr>
          <w:rFonts w:ascii="Arial" w:hAnsi="Arial" w:cs="Arial"/>
          <w:noProof/>
          <w:sz w:val="20"/>
          <w:szCs w:val="20"/>
          <w:lang w:val="es-EC"/>
        </w:rPr>
        <w:t xml:space="preserve">con aislamiento de fibra de vidrio (k </w:t>
      </w:r>
      <w:r w:rsidR="00197880">
        <w:rPr>
          <w:rFonts w:ascii="Arial" w:hAnsi="Arial" w:cs="Arial"/>
          <w:noProof/>
          <w:sz w:val="20"/>
          <w:szCs w:val="20"/>
          <w:lang w:val="es-EC"/>
        </w:rPr>
        <w:t>=</w:t>
      </w:r>
      <w:r w:rsidRPr="00B3249B">
        <w:rPr>
          <w:rFonts w:ascii="Arial" w:hAnsi="Arial" w:cs="Arial"/>
          <w:noProof/>
          <w:sz w:val="20"/>
          <w:szCs w:val="20"/>
          <w:lang w:val="es-EC"/>
        </w:rPr>
        <w:t xml:space="preserve"> </w:t>
      </w:r>
      <w:r w:rsidR="00197880">
        <w:rPr>
          <w:rFonts w:ascii="Arial" w:hAnsi="Arial" w:cs="Arial"/>
          <w:noProof/>
          <w:sz w:val="20"/>
          <w:szCs w:val="20"/>
          <w:lang w:val="es-EC"/>
        </w:rPr>
        <w:t>0.035 W/m·</w:t>
      </w:r>
      <w:r w:rsidRPr="00B3249B">
        <w:rPr>
          <w:rFonts w:ascii="Arial" w:hAnsi="Arial" w:cs="Arial"/>
          <w:noProof/>
          <w:sz w:val="20"/>
          <w:szCs w:val="20"/>
          <w:lang w:val="es-EC"/>
        </w:rPr>
        <w:t>°C) de 5</w:t>
      </w:r>
      <w:r w:rsidRPr="00B3249B">
        <w:rPr>
          <w:rFonts w:ascii="Arial" w:hAnsi="Arial" w:cs="Arial"/>
          <w:noProof/>
          <w:sz w:val="20"/>
          <w:szCs w:val="20"/>
          <w:lang w:val="es-EC"/>
        </w:rPr>
        <w:t xml:space="preserve"> </w:t>
      </w:r>
      <w:r w:rsidRPr="00B3249B">
        <w:rPr>
          <w:rFonts w:ascii="Arial" w:hAnsi="Arial" w:cs="Arial"/>
          <w:noProof/>
          <w:sz w:val="20"/>
          <w:szCs w:val="20"/>
          <w:lang w:val="es-EC"/>
        </w:rPr>
        <w:t>cm de espesor y c) está cubierto con superaislamiento de 2 cm</w:t>
      </w:r>
      <w:r w:rsidR="0047695A" w:rsidRPr="00EA2377">
        <w:rPr>
          <w:rFonts w:ascii="Arial" w:hAnsi="Arial" w:cs="Arial"/>
          <w:noProof/>
          <w:sz w:val="20"/>
          <w:szCs w:val="20"/>
          <w:lang w:val="es-EC"/>
        </w:rPr>
        <w:t>.</w:t>
      </w:r>
      <w:r w:rsidR="000023AD">
        <w:rPr>
          <w:rFonts w:ascii="Arial" w:hAnsi="Arial" w:cs="Arial"/>
          <w:noProof/>
          <w:sz w:val="20"/>
          <w:szCs w:val="20"/>
          <w:lang w:val="es-EC"/>
        </w:rPr>
        <w:t xml:space="preserve"> (</w:t>
      </w:r>
      <w:r>
        <w:rPr>
          <w:rFonts w:ascii="Arial" w:hAnsi="Arial" w:cs="Arial"/>
          <w:noProof/>
          <w:sz w:val="20"/>
          <w:szCs w:val="20"/>
          <w:lang w:val="es-EC"/>
        </w:rPr>
        <w:t>35</w:t>
      </w:r>
      <w:r w:rsidR="000023AD" w:rsidRPr="00B3249B">
        <w:rPr>
          <w:rFonts w:ascii="Arial" w:hAnsi="Arial" w:cs="Arial"/>
          <w:noProof/>
          <w:sz w:val="20"/>
          <w:szCs w:val="20"/>
          <w:lang w:val="es-EC"/>
        </w:rPr>
        <w:t xml:space="preserve"> ptos</w:t>
      </w:r>
      <w:r w:rsidR="000023AD">
        <w:rPr>
          <w:rFonts w:ascii="Arial" w:hAnsi="Arial" w:cs="Arial"/>
          <w:noProof/>
          <w:sz w:val="20"/>
          <w:szCs w:val="20"/>
          <w:lang w:val="es-EC"/>
        </w:rPr>
        <w:t>)</w:t>
      </w:r>
      <w:r w:rsidR="00391682">
        <w:rPr>
          <w:rFonts w:ascii="Arial" w:hAnsi="Arial" w:cs="Arial"/>
          <w:noProof/>
          <w:sz w:val="20"/>
          <w:szCs w:val="20"/>
          <w:lang w:val="es-EC"/>
        </w:rPr>
        <w:t>.</w:t>
      </w:r>
    </w:p>
    <w:p w:rsidR="0047695A" w:rsidRPr="00EA2377" w:rsidRDefault="00B3249B" w:rsidP="00F439C3">
      <w:pPr>
        <w:pStyle w:val="Prrafodelista"/>
        <w:ind w:leftChars="0"/>
        <w:jc w:val="center"/>
        <w:rPr>
          <w:rFonts w:ascii="Arial" w:hAnsi="Arial" w:cs="Arial"/>
          <w:sz w:val="20"/>
          <w:szCs w:val="20"/>
          <w:lang w:val="es-EC"/>
        </w:rPr>
      </w:pPr>
      <w:r w:rsidRPr="00B3249B">
        <w:rPr>
          <w:rFonts w:ascii="Arial" w:hAnsi="Arial" w:cs="Arial"/>
          <w:noProof/>
          <w:sz w:val="20"/>
          <w:szCs w:val="20"/>
          <w:lang w:val="es-EC" w:eastAsia="es-EC"/>
        </w:rPr>
        <w:drawing>
          <wp:inline distT="0" distB="0" distL="0" distR="0">
            <wp:extent cx="2962275" cy="334327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02F89" w:rsidRDefault="00702F89" w:rsidP="000229C2">
      <w:pPr>
        <w:pStyle w:val="Prrafodelista"/>
        <w:ind w:leftChars="0"/>
        <w:jc w:val="center"/>
        <w:rPr>
          <w:rFonts w:ascii="Arial" w:hAnsi="Arial" w:cs="Arial"/>
          <w:sz w:val="22"/>
          <w:lang w:val="es-EC"/>
        </w:rPr>
      </w:pPr>
    </w:p>
    <w:p w:rsidR="00197880" w:rsidRDefault="00197880" w:rsidP="000229C2">
      <w:pPr>
        <w:pStyle w:val="Prrafodelista"/>
        <w:ind w:leftChars="0"/>
        <w:jc w:val="center"/>
        <w:rPr>
          <w:rFonts w:ascii="Arial" w:hAnsi="Arial" w:cs="Arial"/>
          <w:sz w:val="22"/>
          <w:lang w:val="es-EC"/>
        </w:rPr>
      </w:pPr>
    </w:p>
    <w:p w:rsidR="00197880" w:rsidRDefault="00197880" w:rsidP="000229C2">
      <w:pPr>
        <w:pStyle w:val="Prrafodelista"/>
        <w:ind w:leftChars="0"/>
        <w:jc w:val="center"/>
        <w:rPr>
          <w:rFonts w:ascii="Arial" w:hAnsi="Arial" w:cs="Arial"/>
          <w:sz w:val="22"/>
          <w:lang w:val="es-EC"/>
        </w:rPr>
      </w:pPr>
    </w:p>
    <w:p w:rsidR="00197880" w:rsidRPr="00EA2377" w:rsidRDefault="00197880" w:rsidP="000229C2">
      <w:pPr>
        <w:pStyle w:val="Prrafodelista"/>
        <w:ind w:leftChars="0"/>
        <w:jc w:val="center"/>
        <w:rPr>
          <w:rFonts w:ascii="Arial" w:hAnsi="Arial" w:cs="Arial"/>
          <w:sz w:val="22"/>
          <w:lang w:val="es-EC"/>
        </w:rPr>
      </w:pPr>
    </w:p>
    <w:p w:rsidR="00237B83" w:rsidRDefault="00B3249B" w:rsidP="00B3249B">
      <w:pPr>
        <w:pStyle w:val="Prrafodelista"/>
        <w:numPr>
          <w:ilvl w:val="0"/>
          <w:numId w:val="2"/>
        </w:numPr>
        <w:ind w:leftChars="0"/>
        <w:jc w:val="both"/>
        <w:rPr>
          <w:rFonts w:ascii="Arial" w:hAnsi="Arial" w:cs="Arial"/>
          <w:noProof/>
          <w:sz w:val="20"/>
          <w:szCs w:val="20"/>
          <w:lang w:val="es-EC"/>
        </w:rPr>
      </w:pPr>
      <w:r w:rsidRPr="00B3249B">
        <w:rPr>
          <w:rFonts w:ascii="Arial" w:hAnsi="Arial" w:cs="Arial"/>
          <w:noProof/>
          <w:sz w:val="20"/>
          <w:szCs w:val="20"/>
          <w:lang w:val="es-EC"/>
        </w:rPr>
        <w:lastRenderedPageBreak/>
        <w:t>Un sistema geotérmico de calefacción de un distrito</w:t>
      </w:r>
      <w:r w:rsidRPr="00B3249B">
        <w:rPr>
          <w:rFonts w:ascii="Arial" w:hAnsi="Arial" w:cs="Arial"/>
          <w:noProof/>
          <w:sz w:val="20"/>
          <w:szCs w:val="20"/>
          <w:lang w:val="es-EC"/>
        </w:rPr>
        <w:t xml:space="preserve"> </w:t>
      </w:r>
      <w:r w:rsidRPr="00B3249B">
        <w:rPr>
          <w:rFonts w:ascii="Arial" w:hAnsi="Arial" w:cs="Arial"/>
          <w:noProof/>
          <w:sz w:val="20"/>
          <w:szCs w:val="20"/>
          <w:lang w:val="es-EC"/>
        </w:rPr>
        <w:t>comprende el transporte de agua geotérmica a 110°C desde un</w:t>
      </w:r>
      <w:r w:rsidRPr="00B3249B">
        <w:rPr>
          <w:rFonts w:ascii="Arial" w:hAnsi="Arial" w:cs="Arial"/>
          <w:noProof/>
          <w:sz w:val="20"/>
          <w:szCs w:val="20"/>
          <w:lang w:val="es-EC"/>
        </w:rPr>
        <w:t xml:space="preserve"> </w:t>
      </w:r>
      <w:r w:rsidRPr="00B3249B">
        <w:rPr>
          <w:rFonts w:ascii="Arial" w:hAnsi="Arial" w:cs="Arial"/>
          <w:noProof/>
          <w:sz w:val="20"/>
          <w:szCs w:val="20"/>
          <w:lang w:val="es-EC"/>
        </w:rPr>
        <w:t>pozo hasta una ciudad que está más o menos a la misma elevación</w:t>
      </w:r>
      <w:r w:rsidRPr="00B3249B">
        <w:rPr>
          <w:rFonts w:ascii="Arial" w:hAnsi="Arial" w:cs="Arial"/>
          <w:noProof/>
          <w:sz w:val="20"/>
          <w:szCs w:val="20"/>
          <w:lang w:val="es-EC"/>
        </w:rPr>
        <w:t xml:space="preserve"> </w:t>
      </w:r>
      <w:r w:rsidRPr="00B3249B">
        <w:rPr>
          <w:rFonts w:ascii="Arial" w:hAnsi="Arial" w:cs="Arial"/>
          <w:noProof/>
          <w:sz w:val="20"/>
          <w:szCs w:val="20"/>
          <w:lang w:val="es-EC"/>
        </w:rPr>
        <w:t>y a una distancia de 12 km, a razón de 1.5 m3/s en tubos de</w:t>
      </w:r>
      <w:r w:rsidRPr="00B3249B">
        <w:rPr>
          <w:rFonts w:ascii="Arial" w:hAnsi="Arial" w:cs="Arial"/>
          <w:noProof/>
          <w:sz w:val="20"/>
          <w:szCs w:val="20"/>
          <w:lang w:val="es-EC"/>
        </w:rPr>
        <w:t xml:space="preserve"> </w:t>
      </w:r>
      <w:r w:rsidRPr="00B3249B">
        <w:rPr>
          <w:rFonts w:ascii="Arial" w:hAnsi="Arial" w:cs="Arial"/>
          <w:noProof/>
          <w:sz w:val="20"/>
          <w:szCs w:val="20"/>
          <w:lang w:val="es-EC"/>
        </w:rPr>
        <w:t>acero inoxidable de 60 cm de diámetro. Las presiones del fluido</w:t>
      </w:r>
      <w:r w:rsidRPr="00B3249B">
        <w:rPr>
          <w:rFonts w:ascii="Arial" w:hAnsi="Arial" w:cs="Arial"/>
          <w:noProof/>
          <w:sz w:val="20"/>
          <w:szCs w:val="20"/>
          <w:lang w:val="es-EC"/>
        </w:rPr>
        <w:t xml:space="preserve"> </w:t>
      </w:r>
      <w:r w:rsidRPr="00B3249B">
        <w:rPr>
          <w:rFonts w:ascii="Arial" w:hAnsi="Arial" w:cs="Arial"/>
          <w:noProof/>
          <w:sz w:val="20"/>
          <w:szCs w:val="20"/>
          <w:lang w:val="es-EC"/>
        </w:rPr>
        <w:t>en el manantial y en el punto de llegada en la ciudad deben</w:t>
      </w:r>
      <w:r w:rsidRPr="00B3249B">
        <w:rPr>
          <w:rFonts w:ascii="Arial" w:hAnsi="Arial" w:cs="Arial"/>
          <w:noProof/>
          <w:sz w:val="20"/>
          <w:szCs w:val="20"/>
          <w:lang w:val="es-EC"/>
        </w:rPr>
        <w:t xml:space="preserve"> </w:t>
      </w:r>
      <w:r w:rsidRPr="00B3249B">
        <w:rPr>
          <w:rFonts w:ascii="Arial" w:hAnsi="Arial" w:cs="Arial"/>
          <w:noProof/>
          <w:sz w:val="20"/>
          <w:szCs w:val="20"/>
          <w:lang w:val="es-EC"/>
        </w:rPr>
        <w:t>ser las mismas. Las pérdidas menores son despreciables debido</w:t>
      </w:r>
      <w:r w:rsidRPr="00B3249B">
        <w:rPr>
          <w:rFonts w:ascii="Arial" w:hAnsi="Arial" w:cs="Arial"/>
          <w:noProof/>
          <w:sz w:val="20"/>
          <w:szCs w:val="20"/>
          <w:lang w:val="es-EC"/>
        </w:rPr>
        <w:t xml:space="preserve"> </w:t>
      </w:r>
      <w:r w:rsidRPr="00B3249B">
        <w:rPr>
          <w:rFonts w:ascii="Arial" w:hAnsi="Arial" w:cs="Arial"/>
          <w:noProof/>
          <w:sz w:val="20"/>
          <w:szCs w:val="20"/>
          <w:lang w:val="es-EC"/>
        </w:rPr>
        <w:t>a la gran razón de la longitud con respecto al diámetro y al número</w:t>
      </w:r>
      <w:r w:rsidRPr="00B3249B">
        <w:rPr>
          <w:rFonts w:ascii="Arial" w:hAnsi="Arial" w:cs="Arial"/>
          <w:noProof/>
          <w:sz w:val="20"/>
          <w:szCs w:val="20"/>
          <w:lang w:val="es-EC"/>
        </w:rPr>
        <w:t xml:space="preserve"> </w:t>
      </w:r>
      <w:r w:rsidRPr="00B3249B">
        <w:rPr>
          <w:rFonts w:ascii="Arial" w:hAnsi="Arial" w:cs="Arial"/>
          <w:noProof/>
          <w:sz w:val="20"/>
          <w:szCs w:val="20"/>
          <w:lang w:val="es-EC"/>
        </w:rPr>
        <w:t>relativamente pequeño de componentes que causan pérdidas</w:t>
      </w:r>
      <w:r w:rsidRPr="00B3249B">
        <w:rPr>
          <w:rFonts w:ascii="Arial" w:hAnsi="Arial" w:cs="Arial"/>
          <w:noProof/>
          <w:sz w:val="20"/>
          <w:szCs w:val="20"/>
          <w:lang w:val="es-EC"/>
        </w:rPr>
        <w:t xml:space="preserve"> </w:t>
      </w:r>
      <w:r w:rsidRPr="00B3249B">
        <w:rPr>
          <w:rFonts w:ascii="Arial" w:hAnsi="Arial" w:cs="Arial"/>
          <w:noProof/>
          <w:sz w:val="20"/>
          <w:szCs w:val="20"/>
          <w:lang w:val="es-EC"/>
        </w:rPr>
        <w:t>menores. a) Si la eficiencia del motor de la bomba es de</w:t>
      </w:r>
      <w:r w:rsidRPr="00B3249B">
        <w:rPr>
          <w:rFonts w:ascii="Arial" w:hAnsi="Arial" w:cs="Arial"/>
          <w:noProof/>
          <w:sz w:val="20"/>
          <w:szCs w:val="20"/>
          <w:lang w:val="es-EC"/>
        </w:rPr>
        <w:t xml:space="preserve"> </w:t>
      </w:r>
      <w:r w:rsidRPr="00B3249B">
        <w:rPr>
          <w:rFonts w:ascii="Arial" w:hAnsi="Arial" w:cs="Arial"/>
          <w:noProof/>
          <w:sz w:val="20"/>
          <w:szCs w:val="20"/>
          <w:lang w:val="es-EC"/>
        </w:rPr>
        <w:t>65%, determine el consumo de energía eléctrica del sistema para</w:t>
      </w:r>
      <w:r w:rsidRPr="00B3249B">
        <w:rPr>
          <w:rFonts w:ascii="Arial" w:hAnsi="Arial" w:cs="Arial"/>
          <w:noProof/>
          <w:sz w:val="20"/>
          <w:szCs w:val="20"/>
          <w:lang w:val="es-EC"/>
        </w:rPr>
        <w:t xml:space="preserve"> </w:t>
      </w:r>
      <w:r w:rsidRPr="00B3249B">
        <w:rPr>
          <w:rFonts w:ascii="Arial" w:hAnsi="Arial" w:cs="Arial"/>
          <w:noProof/>
          <w:sz w:val="20"/>
          <w:szCs w:val="20"/>
          <w:lang w:val="es-EC"/>
        </w:rPr>
        <w:t>bombeo. b) Determine el costo diario del consumo de energía</w:t>
      </w:r>
      <w:r w:rsidR="00860B8E">
        <w:rPr>
          <w:rFonts w:ascii="Arial" w:hAnsi="Arial" w:cs="Arial"/>
          <w:noProof/>
          <w:sz w:val="20"/>
          <w:szCs w:val="20"/>
          <w:lang w:val="es-EC"/>
        </w:rPr>
        <w:t xml:space="preserve">. </w:t>
      </w:r>
      <w:r w:rsidR="00860B8E">
        <w:rPr>
          <w:rFonts w:ascii="Arial" w:hAnsi="Arial" w:cs="Arial"/>
          <w:noProof/>
          <w:sz w:val="20"/>
          <w:szCs w:val="20"/>
          <w:lang w:val="es-EC"/>
        </w:rPr>
        <w:t>(3</w:t>
      </w:r>
      <w:r w:rsidR="00860B8E">
        <w:rPr>
          <w:rFonts w:ascii="Arial" w:hAnsi="Arial" w:cs="Arial"/>
          <w:noProof/>
          <w:sz w:val="20"/>
          <w:szCs w:val="20"/>
          <w:lang w:val="es-EC"/>
        </w:rPr>
        <w:t>0</w:t>
      </w:r>
      <w:r w:rsidR="00860B8E" w:rsidRPr="00B3249B">
        <w:rPr>
          <w:rFonts w:ascii="Arial" w:hAnsi="Arial" w:cs="Arial"/>
          <w:noProof/>
          <w:sz w:val="20"/>
          <w:szCs w:val="20"/>
          <w:lang w:val="es-EC"/>
        </w:rPr>
        <w:t xml:space="preserve"> ptos</w:t>
      </w:r>
      <w:r w:rsidR="00860B8E">
        <w:rPr>
          <w:rFonts w:ascii="Arial" w:hAnsi="Arial" w:cs="Arial"/>
          <w:noProof/>
          <w:sz w:val="20"/>
          <w:szCs w:val="20"/>
          <w:lang w:val="es-EC"/>
        </w:rPr>
        <w:t>).</w:t>
      </w:r>
    </w:p>
    <w:p w:rsidR="00B3249B" w:rsidRPr="00237B83" w:rsidRDefault="00B3249B" w:rsidP="00B3249B">
      <w:pPr>
        <w:pStyle w:val="Prrafodelista"/>
        <w:ind w:leftChars="0"/>
        <w:jc w:val="both"/>
        <w:rPr>
          <w:rFonts w:ascii="Arial" w:hAnsi="Arial" w:cs="Arial"/>
          <w:noProof/>
          <w:sz w:val="20"/>
          <w:szCs w:val="20"/>
          <w:lang w:val="es-EC"/>
        </w:rPr>
      </w:pPr>
    </w:p>
    <w:p w:rsidR="00237B83" w:rsidRDefault="00860B8E" w:rsidP="00860B8E">
      <w:pPr>
        <w:pStyle w:val="Prrafodelista"/>
        <w:numPr>
          <w:ilvl w:val="0"/>
          <w:numId w:val="2"/>
        </w:numPr>
        <w:ind w:leftChars="0"/>
        <w:jc w:val="both"/>
        <w:rPr>
          <w:rFonts w:ascii="Arial" w:hAnsi="Arial" w:cs="Arial"/>
          <w:noProof/>
          <w:sz w:val="20"/>
          <w:szCs w:val="20"/>
          <w:lang w:val="es-EC"/>
        </w:rPr>
      </w:pPr>
      <w:r w:rsidRPr="00860B8E">
        <w:rPr>
          <w:rFonts w:ascii="Arial" w:hAnsi="Arial" w:cs="Arial"/>
          <w:noProof/>
          <w:sz w:val="20"/>
          <w:szCs w:val="20"/>
          <w:lang w:val="es-EC"/>
        </w:rPr>
        <w:t>Se enfría un chip de silicio mediante el paso de agua por</w:t>
      </w:r>
      <w:r w:rsidRPr="00860B8E">
        <w:rPr>
          <w:rFonts w:ascii="Arial" w:hAnsi="Arial" w:cs="Arial"/>
          <w:noProof/>
          <w:sz w:val="20"/>
          <w:szCs w:val="20"/>
          <w:lang w:val="es-EC"/>
        </w:rPr>
        <w:t xml:space="preserve"> </w:t>
      </w:r>
      <w:r w:rsidRPr="00860B8E">
        <w:rPr>
          <w:rFonts w:ascii="Arial" w:hAnsi="Arial" w:cs="Arial"/>
          <w:noProof/>
          <w:sz w:val="20"/>
          <w:szCs w:val="20"/>
          <w:lang w:val="es-EC"/>
        </w:rPr>
        <w:t>microcanales grabados en la parte posterior del mismo, como se</w:t>
      </w:r>
      <w:r w:rsidRPr="00860B8E">
        <w:rPr>
          <w:rFonts w:ascii="Arial" w:hAnsi="Arial" w:cs="Arial"/>
          <w:noProof/>
          <w:sz w:val="20"/>
          <w:szCs w:val="20"/>
          <w:lang w:val="es-EC"/>
        </w:rPr>
        <w:t xml:space="preserve"> </w:t>
      </w:r>
      <w:r>
        <w:rPr>
          <w:rFonts w:ascii="Arial" w:hAnsi="Arial" w:cs="Arial"/>
          <w:noProof/>
          <w:sz w:val="20"/>
          <w:szCs w:val="20"/>
          <w:lang w:val="es-EC"/>
        </w:rPr>
        <w:t>muestra en la figura</w:t>
      </w:r>
      <w:r w:rsidRPr="00860B8E">
        <w:rPr>
          <w:rFonts w:ascii="Arial" w:hAnsi="Arial" w:cs="Arial"/>
          <w:noProof/>
          <w:sz w:val="20"/>
          <w:szCs w:val="20"/>
          <w:lang w:val="es-EC"/>
        </w:rPr>
        <w:t>. Los canales están cubiertos con una</w:t>
      </w:r>
      <w:r w:rsidRPr="00860B8E">
        <w:rPr>
          <w:rFonts w:ascii="Arial" w:hAnsi="Arial" w:cs="Arial"/>
          <w:noProof/>
          <w:sz w:val="20"/>
          <w:szCs w:val="20"/>
          <w:lang w:val="es-EC"/>
        </w:rPr>
        <w:t xml:space="preserve"> </w:t>
      </w:r>
      <w:r w:rsidRPr="00860B8E">
        <w:rPr>
          <w:rFonts w:ascii="Arial" w:hAnsi="Arial" w:cs="Arial"/>
          <w:noProof/>
          <w:sz w:val="20"/>
          <w:szCs w:val="20"/>
          <w:lang w:val="es-EC"/>
        </w:rPr>
        <w:t xml:space="preserve">cubierta de silicio. </w:t>
      </w:r>
      <w:r w:rsidR="00197880">
        <w:rPr>
          <w:rFonts w:ascii="Arial" w:hAnsi="Arial" w:cs="Arial"/>
          <w:noProof/>
          <w:sz w:val="20"/>
          <w:szCs w:val="20"/>
          <w:lang w:val="es-EC"/>
        </w:rPr>
        <w:t>C</w:t>
      </w:r>
      <w:r w:rsidRPr="00860B8E">
        <w:rPr>
          <w:rFonts w:ascii="Arial" w:hAnsi="Arial" w:cs="Arial"/>
          <w:noProof/>
          <w:sz w:val="20"/>
          <w:szCs w:val="20"/>
          <w:lang w:val="es-EC"/>
        </w:rPr>
        <w:t xml:space="preserve">onsidere un chip cuadrado de 12 mm </w:t>
      </w:r>
      <w:r>
        <w:rPr>
          <w:rFonts w:ascii="Arial" w:hAnsi="Arial" w:cs="Arial"/>
          <w:noProof/>
          <w:sz w:val="20"/>
          <w:szCs w:val="20"/>
          <w:lang w:val="es-EC"/>
        </w:rPr>
        <w:t>x</w:t>
      </w:r>
      <w:r w:rsidRPr="00860B8E">
        <w:rPr>
          <w:rFonts w:ascii="Arial" w:hAnsi="Arial" w:cs="Arial"/>
          <w:noProof/>
          <w:sz w:val="20"/>
          <w:szCs w:val="20"/>
          <w:lang w:val="es-EC"/>
        </w:rPr>
        <w:t xml:space="preserve"> 12</w:t>
      </w:r>
      <w:r w:rsidRPr="00860B8E">
        <w:rPr>
          <w:rFonts w:ascii="Arial" w:hAnsi="Arial" w:cs="Arial"/>
          <w:noProof/>
          <w:sz w:val="20"/>
          <w:szCs w:val="20"/>
          <w:lang w:val="es-EC"/>
        </w:rPr>
        <w:t xml:space="preserve"> </w:t>
      </w:r>
      <w:r w:rsidRPr="00860B8E">
        <w:rPr>
          <w:rFonts w:ascii="Arial" w:hAnsi="Arial" w:cs="Arial"/>
          <w:noProof/>
          <w:sz w:val="20"/>
          <w:szCs w:val="20"/>
          <w:lang w:val="es-EC"/>
        </w:rPr>
        <w:t xml:space="preserve">mm en el cual se ubican N </w:t>
      </w:r>
      <w:r w:rsidR="00197880">
        <w:rPr>
          <w:rFonts w:ascii="Arial" w:hAnsi="Arial" w:cs="Arial"/>
          <w:noProof/>
          <w:sz w:val="20"/>
          <w:szCs w:val="20"/>
          <w:lang w:val="es-EC"/>
        </w:rPr>
        <w:t>=</w:t>
      </w:r>
      <w:r w:rsidRPr="00860B8E">
        <w:rPr>
          <w:rFonts w:ascii="Arial" w:hAnsi="Arial" w:cs="Arial"/>
          <w:noProof/>
          <w:sz w:val="20"/>
          <w:szCs w:val="20"/>
          <w:lang w:val="es-EC"/>
        </w:rPr>
        <w:t xml:space="preserve"> 60 microcanales rectangulares,</w:t>
      </w:r>
      <w:r w:rsidRPr="00860B8E">
        <w:rPr>
          <w:rFonts w:ascii="Arial" w:hAnsi="Arial" w:cs="Arial"/>
          <w:noProof/>
          <w:sz w:val="20"/>
          <w:szCs w:val="20"/>
          <w:lang w:val="es-EC"/>
        </w:rPr>
        <w:t xml:space="preserve"> </w:t>
      </w:r>
      <w:r w:rsidRPr="00860B8E">
        <w:rPr>
          <w:rFonts w:ascii="Arial" w:hAnsi="Arial" w:cs="Arial"/>
          <w:noProof/>
          <w:sz w:val="20"/>
          <w:szCs w:val="20"/>
          <w:lang w:val="es-EC"/>
        </w:rPr>
        <w:t xml:space="preserve">cada uno de los cuales ha sido grabado con un ancho W </w:t>
      </w:r>
      <w:r>
        <w:rPr>
          <w:rFonts w:ascii="Arial" w:hAnsi="Arial" w:cs="Arial"/>
          <w:noProof/>
          <w:sz w:val="20"/>
          <w:szCs w:val="20"/>
          <w:lang w:val="es-EC"/>
        </w:rPr>
        <w:t>=</w:t>
      </w:r>
      <w:r w:rsidRPr="00860B8E">
        <w:rPr>
          <w:rFonts w:ascii="Arial" w:hAnsi="Arial" w:cs="Arial"/>
          <w:noProof/>
          <w:sz w:val="20"/>
          <w:szCs w:val="20"/>
          <w:lang w:val="es-EC"/>
        </w:rPr>
        <w:t xml:space="preserve"> 50</w:t>
      </w:r>
      <w:r w:rsidRPr="00860B8E">
        <w:rPr>
          <w:rFonts w:ascii="Arial" w:hAnsi="Arial" w:cs="Arial"/>
          <w:noProof/>
          <w:sz w:val="20"/>
          <w:szCs w:val="20"/>
          <w:lang w:val="es-EC"/>
        </w:rPr>
        <w:t xml:space="preserve"> </w:t>
      </w:r>
      <w:r w:rsidRPr="00860B8E">
        <w:rPr>
          <w:rFonts w:ascii="Arial" w:hAnsi="Arial" w:cs="Arial"/>
          <w:noProof/>
          <w:sz w:val="20"/>
          <w:szCs w:val="20"/>
          <w:lang w:val="es-EC"/>
        </w:rPr>
        <w:t xml:space="preserve">mm y una altura H </w:t>
      </w:r>
      <w:r>
        <w:rPr>
          <w:rFonts w:ascii="Arial" w:hAnsi="Arial" w:cs="Arial"/>
          <w:noProof/>
          <w:sz w:val="20"/>
          <w:szCs w:val="20"/>
          <w:lang w:val="es-EC"/>
        </w:rPr>
        <w:t>=</w:t>
      </w:r>
      <w:r w:rsidRPr="00860B8E">
        <w:rPr>
          <w:rFonts w:ascii="Arial" w:hAnsi="Arial" w:cs="Arial"/>
          <w:noProof/>
          <w:sz w:val="20"/>
          <w:szCs w:val="20"/>
          <w:lang w:val="es-EC"/>
        </w:rPr>
        <w:t xml:space="preserve"> 200 mm. Entra agua a los microcanales a</w:t>
      </w:r>
      <w:r w:rsidRPr="00860B8E">
        <w:rPr>
          <w:rFonts w:ascii="Arial" w:hAnsi="Arial" w:cs="Arial"/>
          <w:noProof/>
          <w:sz w:val="20"/>
          <w:szCs w:val="20"/>
          <w:lang w:val="es-EC"/>
        </w:rPr>
        <w:t xml:space="preserve"> </w:t>
      </w:r>
      <w:r w:rsidRPr="00860B8E">
        <w:rPr>
          <w:rFonts w:ascii="Arial" w:hAnsi="Arial" w:cs="Arial"/>
          <w:noProof/>
          <w:sz w:val="20"/>
          <w:szCs w:val="20"/>
          <w:lang w:val="es-EC"/>
        </w:rPr>
        <w:t xml:space="preserve">una temperatura Ti </w:t>
      </w:r>
      <w:r w:rsidR="00197880">
        <w:rPr>
          <w:rFonts w:ascii="Arial" w:hAnsi="Arial" w:cs="Arial"/>
          <w:noProof/>
          <w:sz w:val="20"/>
          <w:szCs w:val="20"/>
          <w:lang w:val="es-EC"/>
        </w:rPr>
        <w:t>=</w:t>
      </w:r>
      <w:r w:rsidRPr="00860B8E">
        <w:rPr>
          <w:rFonts w:ascii="Arial" w:hAnsi="Arial" w:cs="Arial"/>
          <w:noProof/>
          <w:sz w:val="20"/>
          <w:szCs w:val="20"/>
          <w:lang w:val="es-EC"/>
        </w:rPr>
        <w:t xml:space="preserve"> 290 K y un gasto total de 0.005 kg/s. El</w:t>
      </w:r>
      <w:r w:rsidRPr="00860B8E">
        <w:rPr>
          <w:rFonts w:ascii="Arial" w:hAnsi="Arial" w:cs="Arial"/>
          <w:noProof/>
          <w:sz w:val="20"/>
          <w:szCs w:val="20"/>
          <w:lang w:val="es-EC"/>
        </w:rPr>
        <w:t xml:space="preserve"> </w:t>
      </w:r>
      <w:r w:rsidRPr="00860B8E">
        <w:rPr>
          <w:rFonts w:ascii="Arial" w:hAnsi="Arial" w:cs="Arial"/>
          <w:noProof/>
          <w:sz w:val="20"/>
          <w:szCs w:val="20"/>
          <w:lang w:val="es-EC"/>
        </w:rPr>
        <w:t>chip y su cubierta se mantienen a una temperatura uniforme de</w:t>
      </w:r>
      <w:r w:rsidRPr="00860B8E">
        <w:rPr>
          <w:rFonts w:ascii="Arial" w:hAnsi="Arial" w:cs="Arial"/>
          <w:noProof/>
          <w:sz w:val="20"/>
          <w:szCs w:val="20"/>
          <w:lang w:val="es-EC"/>
        </w:rPr>
        <w:t xml:space="preserve"> </w:t>
      </w:r>
      <w:r w:rsidRPr="00860B8E">
        <w:rPr>
          <w:rFonts w:ascii="Arial" w:hAnsi="Arial" w:cs="Arial"/>
          <w:noProof/>
          <w:sz w:val="20"/>
          <w:szCs w:val="20"/>
          <w:lang w:val="es-EC"/>
        </w:rPr>
        <w:t>350 K. Si se supone que el flujo en los canales es completamente</w:t>
      </w:r>
      <w:r w:rsidRPr="00860B8E">
        <w:rPr>
          <w:rFonts w:ascii="Arial" w:hAnsi="Arial" w:cs="Arial"/>
          <w:noProof/>
          <w:sz w:val="20"/>
          <w:szCs w:val="20"/>
          <w:lang w:val="es-EC"/>
        </w:rPr>
        <w:t xml:space="preserve"> </w:t>
      </w:r>
      <w:r w:rsidRPr="00860B8E">
        <w:rPr>
          <w:rFonts w:ascii="Arial" w:hAnsi="Arial" w:cs="Arial"/>
          <w:noProof/>
          <w:sz w:val="20"/>
          <w:szCs w:val="20"/>
          <w:lang w:val="es-EC"/>
        </w:rPr>
        <w:t>desarrollado, que todo el calor generado por los circuitos</w:t>
      </w:r>
      <w:r w:rsidRPr="00860B8E">
        <w:rPr>
          <w:rFonts w:ascii="Arial" w:hAnsi="Arial" w:cs="Arial"/>
          <w:noProof/>
          <w:sz w:val="20"/>
          <w:szCs w:val="20"/>
          <w:lang w:val="es-EC"/>
        </w:rPr>
        <w:t xml:space="preserve"> </w:t>
      </w:r>
      <w:r w:rsidRPr="00860B8E">
        <w:rPr>
          <w:rFonts w:ascii="Arial" w:hAnsi="Arial" w:cs="Arial"/>
          <w:noProof/>
          <w:sz w:val="20"/>
          <w:szCs w:val="20"/>
          <w:lang w:val="es-EC"/>
        </w:rPr>
        <w:t>en la parte superior del chip se transfiere al agua y se usan</w:t>
      </w:r>
      <w:r w:rsidRPr="00860B8E">
        <w:rPr>
          <w:rFonts w:ascii="Arial" w:hAnsi="Arial" w:cs="Arial"/>
          <w:noProof/>
          <w:sz w:val="20"/>
          <w:szCs w:val="20"/>
          <w:lang w:val="es-EC"/>
        </w:rPr>
        <w:t xml:space="preserve"> </w:t>
      </w:r>
      <w:r w:rsidRPr="00860B8E">
        <w:rPr>
          <w:rFonts w:ascii="Arial" w:hAnsi="Arial" w:cs="Arial"/>
          <w:noProof/>
          <w:sz w:val="20"/>
          <w:szCs w:val="20"/>
          <w:lang w:val="es-EC"/>
        </w:rPr>
        <w:t>correlaciones de tubo circular, determine:</w:t>
      </w:r>
      <w:r w:rsidRPr="00860B8E">
        <w:rPr>
          <w:rFonts w:ascii="Arial" w:hAnsi="Arial" w:cs="Arial"/>
          <w:noProof/>
          <w:sz w:val="20"/>
          <w:szCs w:val="20"/>
          <w:lang w:val="es-EC"/>
        </w:rPr>
        <w:t xml:space="preserve"> </w:t>
      </w:r>
      <w:r w:rsidRPr="00860B8E">
        <w:rPr>
          <w:rFonts w:ascii="Arial" w:hAnsi="Arial" w:cs="Arial"/>
          <w:noProof/>
          <w:sz w:val="20"/>
          <w:szCs w:val="20"/>
          <w:lang w:val="es-EC"/>
        </w:rPr>
        <w:t>a) La temperatura de salida del agua, Te</w:t>
      </w:r>
      <w:r w:rsidRPr="00860B8E">
        <w:rPr>
          <w:rFonts w:ascii="Arial" w:hAnsi="Arial" w:cs="Arial"/>
          <w:noProof/>
          <w:sz w:val="20"/>
          <w:szCs w:val="20"/>
          <w:lang w:val="es-EC"/>
        </w:rPr>
        <w:t xml:space="preserve">, </w:t>
      </w:r>
      <w:r w:rsidRPr="00860B8E">
        <w:rPr>
          <w:rFonts w:ascii="Arial" w:hAnsi="Arial" w:cs="Arial"/>
          <w:noProof/>
          <w:sz w:val="20"/>
          <w:szCs w:val="20"/>
          <w:lang w:val="es-EC"/>
        </w:rPr>
        <w:t>b) La disipación de potencia del chip,</w:t>
      </w:r>
      <w:r w:rsidRPr="00860B8E">
        <w:rPr>
          <w:rFonts w:ascii="Arial" w:hAnsi="Arial" w:cs="Arial"/>
          <w:noProof/>
          <w:sz w:val="20"/>
          <w:szCs w:val="20"/>
          <w:lang w:val="es-EC"/>
        </w:rPr>
        <w:t xml:space="preserve"> </w:t>
      </w:r>
      <w:r>
        <w:rPr>
          <w:rFonts w:ascii="Arial" w:hAnsi="Arial" w:cs="Arial"/>
          <w:noProof/>
          <w:sz w:val="20"/>
          <w:szCs w:val="20"/>
          <w:lang w:val="es-EC"/>
        </w:rPr>
        <w:t>We</w:t>
      </w:r>
      <w:r w:rsidR="00391682" w:rsidRPr="00860B8E">
        <w:rPr>
          <w:rFonts w:ascii="Arial" w:hAnsi="Arial" w:cs="Arial"/>
          <w:noProof/>
          <w:sz w:val="20"/>
          <w:szCs w:val="20"/>
          <w:lang w:val="es-EC"/>
        </w:rPr>
        <w:t>. (</w:t>
      </w:r>
      <w:r w:rsidRPr="00860B8E">
        <w:rPr>
          <w:rFonts w:ascii="Arial" w:hAnsi="Arial" w:cs="Arial"/>
          <w:noProof/>
          <w:sz w:val="20"/>
          <w:szCs w:val="20"/>
          <w:lang w:val="es-EC"/>
        </w:rPr>
        <w:t>3</w:t>
      </w:r>
      <w:r w:rsidR="00391682" w:rsidRPr="00860B8E">
        <w:rPr>
          <w:rFonts w:ascii="Arial" w:hAnsi="Arial" w:cs="Arial"/>
          <w:noProof/>
          <w:sz w:val="20"/>
          <w:szCs w:val="20"/>
          <w:lang w:val="es-EC"/>
        </w:rPr>
        <w:t>5 ptos).</w:t>
      </w:r>
    </w:p>
    <w:p w:rsidR="00860B8E" w:rsidRPr="00860B8E" w:rsidRDefault="00860B8E" w:rsidP="00860B8E">
      <w:pPr>
        <w:pStyle w:val="Prrafodelista"/>
        <w:rPr>
          <w:rFonts w:ascii="Arial" w:hAnsi="Arial" w:cs="Arial"/>
          <w:noProof/>
          <w:sz w:val="20"/>
          <w:szCs w:val="20"/>
          <w:lang w:val="es-EC"/>
        </w:rPr>
      </w:pPr>
    </w:p>
    <w:p w:rsidR="00860B8E" w:rsidRPr="00860B8E" w:rsidRDefault="00860B8E" w:rsidP="00197880">
      <w:pPr>
        <w:pStyle w:val="Prrafodelista"/>
        <w:ind w:leftChars="0"/>
        <w:jc w:val="center"/>
        <w:rPr>
          <w:rFonts w:ascii="Arial" w:hAnsi="Arial" w:cs="Arial"/>
          <w:noProof/>
          <w:sz w:val="20"/>
          <w:szCs w:val="20"/>
          <w:lang w:val="es-EC"/>
        </w:rPr>
      </w:pPr>
      <w:r w:rsidRPr="00860B8E">
        <w:rPr>
          <w:rFonts w:ascii="Arial" w:hAnsi="Arial" w:cs="Arial"/>
          <w:noProof/>
          <w:sz w:val="20"/>
          <w:szCs w:val="20"/>
          <w:lang w:val="es-EC" w:eastAsia="es-EC"/>
        </w:rPr>
        <w:drawing>
          <wp:inline distT="0" distB="0" distL="0" distR="0">
            <wp:extent cx="4333875" cy="2543175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60B8E" w:rsidRPr="00860B8E" w:rsidSect="00F56B3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5A4CF4"/>
    <w:multiLevelType w:val="hybridMultilevel"/>
    <w:tmpl w:val="BE5A048C"/>
    <w:lvl w:ilvl="0" w:tplc="A0D8E746">
      <w:start w:val="1"/>
      <w:numFmt w:val="lowerLetter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32825668"/>
    <w:multiLevelType w:val="hybridMultilevel"/>
    <w:tmpl w:val="35CC2E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DEC5695"/>
    <w:multiLevelType w:val="hybridMultilevel"/>
    <w:tmpl w:val="762844D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3637A62"/>
    <w:multiLevelType w:val="hybridMultilevel"/>
    <w:tmpl w:val="A76C558A"/>
    <w:lvl w:ilvl="0" w:tplc="A0D8E746">
      <w:start w:val="1"/>
      <w:numFmt w:val="lowerLetter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43A97C1E"/>
    <w:multiLevelType w:val="hybridMultilevel"/>
    <w:tmpl w:val="CC542764"/>
    <w:lvl w:ilvl="0" w:tplc="A0D8E746">
      <w:start w:val="1"/>
      <w:numFmt w:val="lowerLetter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4AD510EF"/>
    <w:multiLevelType w:val="hybridMultilevel"/>
    <w:tmpl w:val="070226F4"/>
    <w:lvl w:ilvl="0" w:tplc="2E9C6A2E">
      <w:start w:val="1"/>
      <w:numFmt w:val="lowerLetter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6" w15:restartNumberingAfterBreak="0">
    <w:nsid w:val="6AF8009D"/>
    <w:multiLevelType w:val="hybridMultilevel"/>
    <w:tmpl w:val="8D3CB9A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D5058F1"/>
    <w:multiLevelType w:val="hybridMultilevel"/>
    <w:tmpl w:val="DD5254B8"/>
    <w:lvl w:ilvl="0" w:tplc="A0D8E746">
      <w:start w:val="1"/>
      <w:numFmt w:val="lowerLetter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70537DDC"/>
    <w:multiLevelType w:val="hybridMultilevel"/>
    <w:tmpl w:val="48126AE6"/>
    <w:lvl w:ilvl="0" w:tplc="A0D8E746">
      <w:start w:val="1"/>
      <w:numFmt w:val="lowerLetter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3"/>
  </w:num>
  <w:num w:numId="5">
    <w:abstractNumId w:val="8"/>
  </w:num>
  <w:num w:numId="6">
    <w:abstractNumId w:val="0"/>
  </w:num>
  <w:num w:numId="7">
    <w:abstractNumId w:val="5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hyphenationZone w:val="42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A4A4F"/>
    <w:rsid w:val="000023AD"/>
    <w:rsid w:val="000229C2"/>
    <w:rsid w:val="00023165"/>
    <w:rsid w:val="00024A17"/>
    <w:rsid w:val="00122450"/>
    <w:rsid w:val="00163AE7"/>
    <w:rsid w:val="00197880"/>
    <w:rsid w:val="001E0A34"/>
    <w:rsid w:val="001E3631"/>
    <w:rsid w:val="001F3B52"/>
    <w:rsid w:val="0022434D"/>
    <w:rsid w:val="00237B83"/>
    <w:rsid w:val="00292BAD"/>
    <w:rsid w:val="00307423"/>
    <w:rsid w:val="00331F1B"/>
    <w:rsid w:val="00391682"/>
    <w:rsid w:val="003E707B"/>
    <w:rsid w:val="003F13B4"/>
    <w:rsid w:val="003F15A0"/>
    <w:rsid w:val="00412EED"/>
    <w:rsid w:val="0047695A"/>
    <w:rsid w:val="00522699"/>
    <w:rsid w:val="00533FA1"/>
    <w:rsid w:val="00540295"/>
    <w:rsid w:val="005578F7"/>
    <w:rsid w:val="005E398F"/>
    <w:rsid w:val="005F480B"/>
    <w:rsid w:val="006D7145"/>
    <w:rsid w:val="00702F89"/>
    <w:rsid w:val="007E1582"/>
    <w:rsid w:val="007F615D"/>
    <w:rsid w:val="00860B8E"/>
    <w:rsid w:val="00874198"/>
    <w:rsid w:val="00916872"/>
    <w:rsid w:val="009856B6"/>
    <w:rsid w:val="009F2094"/>
    <w:rsid w:val="00A109E8"/>
    <w:rsid w:val="00A571FC"/>
    <w:rsid w:val="00A937AF"/>
    <w:rsid w:val="00AD4BFB"/>
    <w:rsid w:val="00B23CBB"/>
    <w:rsid w:val="00B3249B"/>
    <w:rsid w:val="00B5578B"/>
    <w:rsid w:val="00B625AC"/>
    <w:rsid w:val="00B77F47"/>
    <w:rsid w:val="00BA6D97"/>
    <w:rsid w:val="00BB0706"/>
    <w:rsid w:val="00C06373"/>
    <w:rsid w:val="00C32E49"/>
    <w:rsid w:val="00C37192"/>
    <w:rsid w:val="00C50BD5"/>
    <w:rsid w:val="00CA4AA0"/>
    <w:rsid w:val="00CA571F"/>
    <w:rsid w:val="00CB49AF"/>
    <w:rsid w:val="00CF5E98"/>
    <w:rsid w:val="00D26874"/>
    <w:rsid w:val="00E04158"/>
    <w:rsid w:val="00E05B98"/>
    <w:rsid w:val="00E176EF"/>
    <w:rsid w:val="00E604BE"/>
    <w:rsid w:val="00E62734"/>
    <w:rsid w:val="00E94D4D"/>
    <w:rsid w:val="00EA2377"/>
    <w:rsid w:val="00EA4A4F"/>
    <w:rsid w:val="00F43196"/>
    <w:rsid w:val="00F439C3"/>
    <w:rsid w:val="00F56B37"/>
    <w:rsid w:val="00FF1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DFB21"/>
  <w15:docId w15:val="{6ABA7F2E-5348-4FC0-BA2C-56CBD0BE6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F56B37"/>
    <w:pPr>
      <w:widowControl w:val="0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A4A4F"/>
    <w:pPr>
      <w:ind w:leftChars="200" w:left="480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A4A4F"/>
    <w:rPr>
      <w:rFonts w:asciiTheme="majorHAnsi" w:eastAsiaTheme="majorEastAsia" w:hAnsiTheme="majorHAnsi" w:cstheme="majorBidi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A4A4F"/>
    <w:rPr>
      <w:rFonts w:asciiTheme="majorHAnsi" w:eastAsiaTheme="majorEastAsia" w:hAnsiTheme="majorHAnsi" w:cstheme="majorBidi"/>
      <w:sz w:val="16"/>
      <w:szCs w:val="16"/>
    </w:rPr>
  </w:style>
  <w:style w:type="table" w:styleId="Tablaconcuadrcula">
    <w:name w:val="Table Grid"/>
    <w:basedOn w:val="Tablanormal"/>
    <w:uiPriority w:val="59"/>
    <w:rsid w:val="004769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757</TotalTime>
  <Pages>2</Pages>
  <Words>451</Words>
  <Characters>2483</Characters>
  <Application>Microsoft Office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Gonzalo Almeida</cp:lastModifiedBy>
  <cp:revision>20</cp:revision>
  <dcterms:created xsi:type="dcterms:W3CDTF">2013-06-30T22:18:00Z</dcterms:created>
  <dcterms:modified xsi:type="dcterms:W3CDTF">2016-12-08T18:32:00Z</dcterms:modified>
</cp:coreProperties>
</file>