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DE3" w:rsidRPr="00272C58" w:rsidRDefault="00664DE3" w:rsidP="00585248">
      <w:pPr>
        <w:spacing w:line="240" w:lineRule="auto"/>
        <w:jc w:val="both"/>
        <w:rPr>
          <w:b/>
          <w:sz w:val="20"/>
          <w:szCs w:val="20"/>
        </w:rPr>
      </w:pPr>
      <w:r w:rsidRPr="00272C58">
        <w:rPr>
          <w:noProof/>
          <w:sz w:val="20"/>
          <w:szCs w:val="20"/>
          <w:lang w:val="es-EC" w:eastAsia="es-EC"/>
        </w:rPr>
        <mc:AlternateContent>
          <mc:Choice Requires="wps">
            <w:drawing>
              <wp:anchor distT="0" distB="0" distL="114300" distR="114300" simplePos="0" relativeHeight="251660288" behindDoc="0" locked="0" layoutInCell="1" allowOverlap="1" wp14:anchorId="23FF1E1E" wp14:editId="0D3334B3">
                <wp:simplePos x="0" y="0"/>
                <wp:positionH relativeFrom="column">
                  <wp:posOffset>4701540</wp:posOffset>
                </wp:positionH>
                <wp:positionV relativeFrom="paragraph">
                  <wp:posOffset>-4446</wp:posOffset>
                </wp:positionV>
                <wp:extent cx="1028700" cy="79057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028700" cy="7905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FB193F" w:rsidRDefault="00FB193F" w:rsidP="00664DE3">
                            <w:pPr>
                              <w:jc w:val="center"/>
                              <w:rPr>
                                <w:b/>
                                <w:color w:val="FF0000"/>
                              </w:rPr>
                            </w:pPr>
                          </w:p>
                          <w:p w:rsidR="00FB193F" w:rsidRPr="00D41CF4" w:rsidRDefault="00FB193F" w:rsidP="00664DE3">
                            <w:pPr>
                              <w:jc w:val="center"/>
                              <w:rPr>
                                <w:b/>
                                <w:color w:val="FF0000"/>
                                <w:sz w:val="32"/>
                              </w:rPr>
                            </w:pPr>
                            <w:r w:rsidRPr="00664DE3">
                              <w:rPr>
                                <w:b/>
                                <w:color w:val="FF0000"/>
                                <w:sz w:val="40"/>
                              </w:rPr>
                              <w:t xml:space="preserve">       / </w:t>
                            </w:r>
                            <w:r>
                              <w:rPr>
                                <w:b/>
                                <w:color w:val="FF0000"/>
                                <w:sz w:val="32"/>
                              </w:rPr>
                              <w:t>3</w:t>
                            </w:r>
                            <w:r w:rsidRPr="00D41CF4">
                              <w:rPr>
                                <w:b/>
                                <w:color w:val="FF0000"/>
                                <w:sz w:val="32"/>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FF1E1E" id="Rectángulo 1" o:spid="_x0000_s1026" style="position:absolute;left:0;text-align:left;margin-left:370.2pt;margin-top:-.35pt;width:81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" filled="f" strokecolor="#1f4d78 [1604]" strokeweight="1pt">
                <v:textbox>
                  <w:txbxContent>
                    <w:p w:rsidR="00FB193F" w:rsidRDefault="00FB193F" w:rsidP="00664DE3">
                      <w:pPr>
                        <w:jc w:val="center"/>
                        <w:rPr>
                          <w:b/>
                          <w:color w:val="FF0000"/>
                        </w:rPr>
                      </w:pPr>
                    </w:p>
                    <w:p w:rsidR="00FB193F" w:rsidRPr="00D41CF4" w:rsidRDefault="00FB193F" w:rsidP="00664DE3">
                      <w:pPr>
                        <w:jc w:val="center"/>
                        <w:rPr>
                          <w:b/>
                          <w:color w:val="FF0000"/>
                          <w:sz w:val="32"/>
                        </w:rPr>
                      </w:pPr>
                      <w:r w:rsidRPr="00664DE3">
                        <w:rPr>
                          <w:b/>
                          <w:color w:val="FF0000"/>
                          <w:sz w:val="40"/>
                        </w:rPr>
                        <w:t xml:space="preserve">       / </w:t>
                      </w:r>
                      <w:r>
                        <w:rPr>
                          <w:b/>
                          <w:color w:val="FF0000"/>
                          <w:sz w:val="32"/>
                        </w:rPr>
                        <w:t>3</w:t>
                      </w:r>
                      <w:r w:rsidRPr="00D41CF4">
                        <w:rPr>
                          <w:b/>
                          <w:color w:val="FF0000"/>
                          <w:sz w:val="32"/>
                        </w:rPr>
                        <w:t>0</w:t>
                      </w:r>
                    </w:p>
                  </w:txbxContent>
                </v:textbox>
              </v:rect>
            </w:pict>
          </mc:Fallback>
        </mc:AlternateContent>
      </w:r>
    </w:p>
    <w:p w:rsidR="00664DE3" w:rsidRPr="00272C58" w:rsidRDefault="00664DE3" w:rsidP="00664DE3">
      <w:pPr>
        <w:spacing w:after="0" w:line="240" w:lineRule="auto"/>
        <w:jc w:val="center"/>
        <w:rPr>
          <w:rStyle w:val="Textoennegrita"/>
          <w:rFonts w:cs="Arial"/>
          <w:sz w:val="20"/>
          <w:szCs w:val="20"/>
        </w:rPr>
      </w:pPr>
      <w:r w:rsidRPr="00272C58">
        <w:rPr>
          <w:rStyle w:val="Textoennegrita"/>
          <w:rFonts w:cs="Arial"/>
          <w:sz w:val="20"/>
          <w:szCs w:val="20"/>
        </w:rPr>
        <w:t>COMUNICACIÓN    I</w:t>
      </w:r>
    </w:p>
    <w:p w:rsidR="00664DE3" w:rsidRPr="00272C58" w:rsidRDefault="00664DE3" w:rsidP="00664DE3">
      <w:pPr>
        <w:spacing w:after="0" w:line="240" w:lineRule="auto"/>
        <w:jc w:val="center"/>
        <w:rPr>
          <w:rStyle w:val="Textoennegrita"/>
          <w:rFonts w:cs="Arial"/>
          <w:sz w:val="20"/>
          <w:szCs w:val="20"/>
          <w:u w:val="single"/>
        </w:rPr>
      </w:pPr>
    </w:p>
    <w:p w:rsidR="00664DE3" w:rsidRPr="00272C58" w:rsidRDefault="00664DE3" w:rsidP="00664DE3">
      <w:pPr>
        <w:jc w:val="center"/>
        <w:rPr>
          <w:rStyle w:val="Textoennegrita"/>
          <w:rFonts w:cs="Arial"/>
          <w:sz w:val="20"/>
          <w:szCs w:val="20"/>
        </w:rPr>
      </w:pPr>
      <w:r w:rsidRPr="00272C58">
        <w:rPr>
          <w:rStyle w:val="Textoennegrita"/>
          <w:rFonts w:cs="Arial"/>
          <w:sz w:val="20"/>
          <w:szCs w:val="20"/>
        </w:rPr>
        <w:t>EXAMEN PRIMER PARCIAL</w:t>
      </w:r>
      <w:r w:rsidR="00D207B2">
        <w:rPr>
          <w:rStyle w:val="Textoennegrita"/>
          <w:rFonts w:cs="Arial"/>
          <w:sz w:val="20"/>
          <w:szCs w:val="20"/>
        </w:rPr>
        <w:t xml:space="preserve"> TÉRMINO I 2017</w:t>
      </w:r>
    </w:p>
    <w:p w:rsidR="00664DE3" w:rsidRPr="00272C58" w:rsidRDefault="00664DE3" w:rsidP="00664DE3">
      <w:pPr>
        <w:spacing w:after="0" w:line="276" w:lineRule="auto"/>
        <w:rPr>
          <w:rStyle w:val="Textoennegrita"/>
          <w:rFonts w:cs="Arial"/>
          <w:sz w:val="20"/>
          <w:szCs w:val="20"/>
        </w:rPr>
      </w:pPr>
    </w:p>
    <w:p w:rsidR="00664DE3" w:rsidRPr="00272C58" w:rsidRDefault="00664DE3" w:rsidP="00664DE3">
      <w:pPr>
        <w:rPr>
          <w:rStyle w:val="Textoennegrita"/>
          <w:rFonts w:cs="Arial"/>
          <w:sz w:val="20"/>
          <w:szCs w:val="20"/>
        </w:rPr>
      </w:pPr>
      <w:r w:rsidRPr="00272C58">
        <w:rPr>
          <w:rStyle w:val="Textoennegrita"/>
          <w:rFonts w:cs="Arial"/>
          <w:sz w:val="20"/>
          <w:szCs w:val="20"/>
        </w:rPr>
        <w:t>NOMBRE:…………………………………………………………………………</w:t>
      </w:r>
      <w:r w:rsidR="004E0546" w:rsidRPr="00272C58">
        <w:rPr>
          <w:rStyle w:val="Textoennegrita"/>
          <w:rFonts w:cs="Arial"/>
          <w:sz w:val="20"/>
          <w:szCs w:val="20"/>
        </w:rPr>
        <w:t>……</w:t>
      </w:r>
      <w:r w:rsidRPr="00272C58">
        <w:rPr>
          <w:rStyle w:val="Textoennegrita"/>
          <w:rFonts w:cs="Arial"/>
          <w:sz w:val="20"/>
          <w:szCs w:val="20"/>
        </w:rPr>
        <w:tab/>
        <w:t>PARALELO:……………………….</w:t>
      </w:r>
    </w:p>
    <w:p w:rsidR="00664DE3" w:rsidRPr="00272C58" w:rsidRDefault="00664DE3" w:rsidP="00664DE3">
      <w:pPr>
        <w:rPr>
          <w:rStyle w:val="Textoennegrita"/>
          <w:rFonts w:cs="Arial"/>
          <w:sz w:val="20"/>
          <w:szCs w:val="20"/>
        </w:rPr>
      </w:pPr>
      <w:r w:rsidRPr="00272C58">
        <w:rPr>
          <w:rStyle w:val="Textoennegrita"/>
          <w:rFonts w:cs="Arial"/>
          <w:sz w:val="20"/>
          <w:szCs w:val="20"/>
        </w:rPr>
        <w:t>FECHA: …………………………………………………………………………</w:t>
      </w:r>
      <w:r w:rsidR="004E0546" w:rsidRPr="00272C58">
        <w:rPr>
          <w:rStyle w:val="Textoennegrita"/>
          <w:rFonts w:cs="Arial"/>
          <w:sz w:val="20"/>
          <w:szCs w:val="20"/>
        </w:rPr>
        <w:t>……..</w:t>
      </w:r>
    </w:p>
    <w:p w:rsidR="00664DE3" w:rsidRPr="00272C58" w:rsidRDefault="00664DE3" w:rsidP="00664DE3">
      <w:pPr>
        <w:rPr>
          <w:rStyle w:val="Textoennegrita"/>
          <w:rFonts w:cs="Arial"/>
          <w:sz w:val="20"/>
          <w:szCs w:val="20"/>
        </w:rPr>
      </w:pPr>
      <w:r w:rsidRPr="00272C58">
        <w:rPr>
          <w:rStyle w:val="Textoennegrita"/>
          <w:rFonts w:cs="Arial"/>
          <w:sz w:val="20"/>
          <w:szCs w:val="20"/>
        </w:rPr>
        <w:t>Docente: …………………………………………………………………………</w:t>
      </w:r>
      <w:r w:rsidR="004E0546" w:rsidRPr="00272C58">
        <w:rPr>
          <w:rStyle w:val="Textoennegrita"/>
          <w:rFonts w:cs="Arial"/>
          <w:sz w:val="20"/>
          <w:szCs w:val="20"/>
        </w:rPr>
        <w:t>…..</w:t>
      </w:r>
      <w:r w:rsidRPr="00272C58">
        <w:rPr>
          <w:rStyle w:val="Textoennegrita"/>
          <w:rFonts w:cs="Arial"/>
          <w:sz w:val="20"/>
          <w:szCs w:val="20"/>
        </w:rPr>
        <w:tab/>
      </w:r>
      <w:r w:rsidRPr="00272C58">
        <w:rPr>
          <w:rStyle w:val="Textoennegrita"/>
          <w:rFonts w:cs="Arial"/>
          <w:sz w:val="20"/>
          <w:szCs w:val="20"/>
        </w:rPr>
        <w:tab/>
      </w:r>
      <w:r w:rsidRPr="00272C58">
        <w:rPr>
          <w:rStyle w:val="Textoennegrita"/>
          <w:rFonts w:cs="Arial"/>
          <w:sz w:val="20"/>
          <w:szCs w:val="20"/>
        </w:rPr>
        <w:tab/>
      </w:r>
      <w:r w:rsidRPr="00272C58">
        <w:rPr>
          <w:rStyle w:val="Textoennegrita"/>
          <w:rFonts w:cs="Arial"/>
          <w:sz w:val="20"/>
          <w:szCs w:val="20"/>
        </w:rPr>
        <w:tab/>
      </w:r>
      <w:r w:rsidRPr="00272C58">
        <w:rPr>
          <w:rStyle w:val="Textoennegrita"/>
          <w:rFonts w:cs="Arial"/>
          <w:sz w:val="20"/>
          <w:szCs w:val="20"/>
        </w:rPr>
        <w:tab/>
      </w:r>
    </w:p>
    <w:p w:rsidR="00664DE3" w:rsidRPr="00272C58" w:rsidRDefault="00664DE3" w:rsidP="00664DE3">
      <w:pPr>
        <w:spacing w:after="0"/>
        <w:rPr>
          <w:rFonts w:cs="Arial"/>
          <w:b/>
          <w:color w:val="000000" w:themeColor="text1"/>
          <w:sz w:val="20"/>
          <w:szCs w:val="20"/>
        </w:rPr>
      </w:pPr>
      <w:r w:rsidRPr="00272C58">
        <w:rPr>
          <w:rFonts w:cs="Arial"/>
          <w:b/>
          <w:color w:val="000000" w:themeColor="text1"/>
          <w:sz w:val="20"/>
          <w:szCs w:val="20"/>
        </w:rPr>
        <w:t>Recomendaciones generales:</w:t>
      </w:r>
    </w:p>
    <w:p w:rsidR="00664DE3" w:rsidRPr="00272C58" w:rsidRDefault="00664DE3" w:rsidP="00664DE3">
      <w:pPr>
        <w:pStyle w:val="Prrafodelista"/>
        <w:numPr>
          <w:ilvl w:val="0"/>
          <w:numId w:val="22"/>
        </w:numPr>
        <w:spacing w:after="0" w:line="276" w:lineRule="auto"/>
        <w:rPr>
          <w:rFonts w:cs="Arial"/>
          <w:color w:val="000000" w:themeColor="text1"/>
          <w:sz w:val="20"/>
          <w:szCs w:val="20"/>
        </w:rPr>
      </w:pPr>
      <w:r w:rsidRPr="00272C58">
        <w:rPr>
          <w:rFonts w:cs="Arial"/>
          <w:color w:val="000000" w:themeColor="text1"/>
          <w:sz w:val="20"/>
          <w:szCs w:val="20"/>
        </w:rPr>
        <w:t>El uso del celular en el aula no es permitido.</w:t>
      </w:r>
    </w:p>
    <w:p w:rsidR="00664DE3" w:rsidRPr="00272C58" w:rsidRDefault="00664DE3" w:rsidP="00664DE3">
      <w:pPr>
        <w:pStyle w:val="Prrafodelista"/>
        <w:numPr>
          <w:ilvl w:val="0"/>
          <w:numId w:val="22"/>
        </w:numPr>
        <w:spacing w:after="0" w:line="276" w:lineRule="auto"/>
        <w:rPr>
          <w:rFonts w:cs="Arial"/>
          <w:color w:val="000000" w:themeColor="text1"/>
          <w:sz w:val="20"/>
          <w:szCs w:val="20"/>
        </w:rPr>
      </w:pPr>
      <w:r w:rsidRPr="00272C58">
        <w:rPr>
          <w:rFonts w:cs="Arial"/>
          <w:color w:val="000000" w:themeColor="text1"/>
          <w:sz w:val="20"/>
          <w:szCs w:val="20"/>
        </w:rPr>
        <w:t xml:space="preserve">Trabaje con esfero azul o negro.  </w:t>
      </w:r>
      <w:r w:rsidRPr="00272C58">
        <w:rPr>
          <w:rFonts w:cs="Arial"/>
          <w:b/>
          <w:color w:val="000000" w:themeColor="text1"/>
          <w:sz w:val="20"/>
          <w:szCs w:val="20"/>
        </w:rPr>
        <w:t>NO CON LÁPIZ</w:t>
      </w:r>
      <w:r w:rsidRPr="00272C58">
        <w:rPr>
          <w:rFonts w:cs="Arial"/>
          <w:color w:val="000000" w:themeColor="text1"/>
          <w:sz w:val="20"/>
          <w:szCs w:val="20"/>
        </w:rPr>
        <w:t>.</w:t>
      </w:r>
    </w:p>
    <w:p w:rsidR="00664DE3" w:rsidRPr="00272C58" w:rsidRDefault="00664DE3" w:rsidP="00664DE3">
      <w:pPr>
        <w:pStyle w:val="Prrafodelista"/>
        <w:numPr>
          <w:ilvl w:val="0"/>
          <w:numId w:val="22"/>
        </w:numPr>
        <w:spacing w:after="0" w:line="276" w:lineRule="auto"/>
        <w:rPr>
          <w:rFonts w:cs="Arial"/>
          <w:color w:val="000000" w:themeColor="text1"/>
          <w:sz w:val="20"/>
          <w:szCs w:val="20"/>
        </w:rPr>
      </w:pPr>
      <w:r w:rsidRPr="00272C58">
        <w:rPr>
          <w:rFonts w:cs="Arial"/>
          <w:color w:val="000000" w:themeColor="text1"/>
          <w:sz w:val="20"/>
          <w:szCs w:val="20"/>
        </w:rPr>
        <w:t xml:space="preserve">El alumno podrá hacer cualquier pregunta durante los 10 primeros minutos, luego de transcurrido este tiempo no estará permitido realizar consultas. </w:t>
      </w:r>
    </w:p>
    <w:p w:rsidR="00664DE3" w:rsidRPr="00272C58" w:rsidRDefault="00664DE3" w:rsidP="00664DE3">
      <w:pPr>
        <w:pStyle w:val="Prrafodelista"/>
        <w:numPr>
          <w:ilvl w:val="0"/>
          <w:numId w:val="22"/>
        </w:numPr>
        <w:spacing w:after="0" w:line="276" w:lineRule="auto"/>
        <w:rPr>
          <w:rFonts w:cs="Arial"/>
          <w:color w:val="000000" w:themeColor="text1"/>
          <w:sz w:val="20"/>
          <w:szCs w:val="20"/>
        </w:rPr>
      </w:pPr>
      <w:r w:rsidRPr="00272C58">
        <w:rPr>
          <w:rFonts w:cs="Arial"/>
          <w:color w:val="000000" w:themeColor="text1"/>
          <w:sz w:val="20"/>
          <w:szCs w:val="20"/>
        </w:rPr>
        <w:t>Toda consulta debe ser hecha a la profesora</w:t>
      </w:r>
    </w:p>
    <w:p w:rsidR="00664DE3" w:rsidRPr="00272C58" w:rsidRDefault="00664DE3" w:rsidP="00664DE3">
      <w:pPr>
        <w:pStyle w:val="Prrafodelista"/>
        <w:numPr>
          <w:ilvl w:val="0"/>
          <w:numId w:val="22"/>
        </w:numPr>
        <w:spacing w:after="0" w:line="276" w:lineRule="auto"/>
        <w:rPr>
          <w:rFonts w:cs="Arial"/>
          <w:color w:val="000000" w:themeColor="text1"/>
          <w:sz w:val="20"/>
          <w:szCs w:val="20"/>
        </w:rPr>
      </w:pPr>
      <w:r w:rsidRPr="00272C58">
        <w:rPr>
          <w:rFonts w:cs="Arial"/>
          <w:color w:val="000000" w:themeColor="text1"/>
          <w:sz w:val="20"/>
          <w:szCs w:val="20"/>
        </w:rPr>
        <w:t xml:space="preserve">Si se equivoca, tache con </w:t>
      </w:r>
      <w:r w:rsidRPr="00272C58">
        <w:rPr>
          <w:rFonts w:cs="Arial"/>
          <w:b/>
          <w:color w:val="000000" w:themeColor="text1"/>
          <w:sz w:val="20"/>
          <w:szCs w:val="20"/>
        </w:rPr>
        <w:t>SOLO</w:t>
      </w:r>
      <w:r w:rsidRPr="00272C58">
        <w:rPr>
          <w:rFonts w:cs="Arial"/>
          <w:color w:val="000000" w:themeColor="text1"/>
          <w:sz w:val="20"/>
          <w:szCs w:val="20"/>
        </w:rPr>
        <w:t xml:space="preserve"> una línea.</w:t>
      </w:r>
    </w:p>
    <w:p w:rsidR="00664DE3" w:rsidRDefault="00664DE3" w:rsidP="00664DE3">
      <w:pPr>
        <w:pStyle w:val="Prrafodelista"/>
        <w:numPr>
          <w:ilvl w:val="0"/>
          <w:numId w:val="22"/>
        </w:numPr>
        <w:spacing w:after="0" w:line="276" w:lineRule="auto"/>
        <w:rPr>
          <w:rFonts w:cs="Arial"/>
          <w:color w:val="000000" w:themeColor="text1"/>
          <w:sz w:val="20"/>
          <w:szCs w:val="20"/>
        </w:rPr>
      </w:pPr>
      <w:r w:rsidRPr="00272C58">
        <w:rPr>
          <w:rFonts w:cs="Arial"/>
          <w:color w:val="000000" w:themeColor="text1"/>
          <w:sz w:val="20"/>
          <w:szCs w:val="20"/>
        </w:rPr>
        <w:t>Escriba con letra legible.  Lo que no se entiende, se anula.</w:t>
      </w:r>
    </w:p>
    <w:p w:rsidR="00CD5869" w:rsidRPr="00272C58" w:rsidRDefault="00CD5869" w:rsidP="00664DE3">
      <w:pPr>
        <w:pStyle w:val="Prrafodelista"/>
        <w:numPr>
          <w:ilvl w:val="0"/>
          <w:numId w:val="22"/>
        </w:numPr>
        <w:spacing w:after="0" w:line="276" w:lineRule="auto"/>
        <w:rPr>
          <w:rFonts w:cs="Arial"/>
          <w:color w:val="000000" w:themeColor="text1"/>
          <w:sz w:val="20"/>
          <w:szCs w:val="20"/>
        </w:rPr>
      </w:pPr>
      <w:r>
        <w:rPr>
          <w:rFonts w:cs="Arial"/>
          <w:color w:val="000000" w:themeColor="text1"/>
          <w:sz w:val="20"/>
          <w:szCs w:val="20"/>
        </w:rPr>
        <w:t>Utilice la hoja de respuesta para responder a las preguntas de selección múltiple</w:t>
      </w:r>
    </w:p>
    <w:p w:rsidR="00664DE3" w:rsidRPr="00272C58" w:rsidRDefault="00664DE3" w:rsidP="00664DE3">
      <w:pPr>
        <w:spacing w:after="0"/>
        <w:jc w:val="center"/>
        <w:rPr>
          <w:rFonts w:cs="Arial"/>
          <w:b/>
          <w:i/>
          <w:color w:val="000000" w:themeColor="text1"/>
          <w:sz w:val="20"/>
          <w:szCs w:val="20"/>
        </w:rPr>
      </w:pPr>
      <w:bookmarkStart w:id="0" w:name="_GoBack"/>
      <w:bookmarkEnd w:id="0"/>
      <w:r w:rsidRPr="00272C58">
        <w:rPr>
          <w:rFonts w:cs="Arial"/>
          <w:b/>
          <w:i/>
          <w:color w:val="000000" w:themeColor="text1"/>
          <w:sz w:val="20"/>
          <w:szCs w:val="20"/>
        </w:rPr>
        <w:t>"Como estudiante POLITÉCNICO me comprometo a combatir la mediocridad y actuar con honestidad, por eso no copio ni dejo copiar".</w:t>
      </w:r>
    </w:p>
    <w:p w:rsidR="00664DE3" w:rsidRPr="00272C58" w:rsidRDefault="00664DE3" w:rsidP="00664DE3">
      <w:pPr>
        <w:spacing w:after="0"/>
        <w:jc w:val="center"/>
        <w:rPr>
          <w:rFonts w:cs="Arial"/>
          <w:b/>
          <w:i/>
          <w:color w:val="000000" w:themeColor="text1"/>
          <w:sz w:val="20"/>
          <w:szCs w:val="20"/>
        </w:rPr>
      </w:pPr>
    </w:p>
    <w:p w:rsidR="00664DE3" w:rsidRPr="00272C58" w:rsidRDefault="00664DE3" w:rsidP="00664DE3">
      <w:pPr>
        <w:spacing w:after="0"/>
        <w:jc w:val="center"/>
        <w:rPr>
          <w:rFonts w:cs="Arial"/>
          <w:color w:val="000000" w:themeColor="text1"/>
          <w:sz w:val="20"/>
          <w:szCs w:val="20"/>
        </w:rPr>
      </w:pPr>
      <w:r w:rsidRPr="00272C58">
        <w:rPr>
          <w:rFonts w:cs="Arial"/>
          <w:color w:val="000000" w:themeColor="text1"/>
          <w:sz w:val="20"/>
          <w:szCs w:val="20"/>
        </w:rPr>
        <w:t>…………………………………………………………….</w:t>
      </w:r>
    </w:p>
    <w:p w:rsidR="00664DE3" w:rsidRPr="00272C58" w:rsidRDefault="00664DE3" w:rsidP="00664DE3">
      <w:pPr>
        <w:spacing w:after="0"/>
        <w:jc w:val="center"/>
        <w:rPr>
          <w:rFonts w:cs="Arial"/>
          <w:color w:val="000000" w:themeColor="text1"/>
          <w:sz w:val="20"/>
          <w:szCs w:val="20"/>
        </w:rPr>
      </w:pPr>
      <w:r w:rsidRPr="00272C58">
        <w:rPr>
          <w:rFonts w:cs="Arial"/>
          <w:color w:val="000000" w:themeColor="text1"/>
          <w:sz w:val="20"/>
          <w:szCs w:val="20"/>
        </w:rPr>
        <w:t>Firma de Compromiso del Estudiante</w:t>
      </w:r>
    </w:p>
    <w:p w:rsidR="00664DE3" w:rsidRPr="00272C58" w:rsidRDefault="00664DE3" w:rsidP="00664DE3">
      <w:pPr>
        <w:spacing w:after="0"/>
        <w:jc w:val="center"/>
        <w:rPr>
          <w:rFonts w:cs="Arial"/>
          <w:color w:val="000000" w:themeColor="text1"/>
          <w:sz w:val="20"/>
          <w:szCs w:val="20"/>
        </w:rPr>
      </w:pPr>
      <w:r w:rsidRPr="00272C58">
        <w:rPr>
          <w:rFonts w:cs="Arial"/>
          <w:color w:val="000000" w:themeColor="text1"/>
          <w:sz w:val="20"/>
          <w:szCs w:val="20"/>
        </w:rPr>
        <w:t>Número de matrícula:</w:t>
      </w:r>
    </w:p>
    <w:p w:rsidR="003327C5" w:rsidRPr="00272C58" w:rsidRDefault="003327C5" w:rsidP="00664DE3">
      <w:pPr>
        <w:spacing w:after="0"/>
        <w:jc w:val="center"/>
        <w:rPr>
          <w:rFonts w:cs="Arial"/>
          <w:color w:val="000000" w:themeColor="text1"/>
          <w:sz w:val="20"/>
          <w:szCs w:val="20"/>
        </w:rPr>
      </w:pPr>
    </w:p>
    <w:p w:rsidR="00BA35AC" w:rsidRPr="00272C58" w:rsidRDefault="00BA35AC" w:rsidP="00BA35AC">
      <w:pPr>
        <w:rPr>
          <w:rStyle w:val="Textoennegrita"/>
          <w:color w:val="333333"/>
          <w:sz w:val="20"/>
          <w:szCs w:val="20"/>
          <w:shd w:val="clear" w:color="auto" w:fill="FFFFFF"/>
        </w:rPr>
      </w:pPr>
      <w:r w:rsidRPr="00272C58">
        <w:rPr>
          <w:rStyle w:val="Textoennegrita"/>
          <w:color w:val="333333"/>
          <w:sz w:val="20"/>
          <w:szCs w:val="20"/>
          <w:shd w:val="clear" w:color="auto" w:fill="FFFFFF"/>
        </w:rPr>
        <w:t xml:space="preserve">1.  Lea lo siguiente.  Luego marque la respuesta que  identifica el tipo de texto. </w:t>
      </w:r>
      <w:r w:rsidR="001F0A41" w:rsidRPr="00272C58">
        <w:rPr>
          <w:rStyle w:val="Textoennegrita"/>
          <w:color w:val="333333"/>
          <w:sz w:val="20"/>
          <w:szCs w:val="20"/>
          <w:shd w:val="clear" w:color="auto" w:fill="FFFFFF"/>
        </w:rPr>
        <w:t xml:space="preserve">      </w:t>
      </w:r>
    </w:p>
    <w:p w:rsidR="00BA35AC" w:rsidRPr="00272C58" w:rsidRDefault="00BA35AC" w:rsidP="00BA35AC">
      <w:pPr>
        <w:spacing w:after="0"/>
        <w:rPr>
          <w:rFonts w:cs="Tahoma"/>
          <w:b/>
          <w:color w:val="333333"/>
          <w:sz w:val="20"/>
          <w:szCs w:val="20"/>
        </w:rPr>
      </w:pPr>
      <w:r w:rsidRPr="00272C58">
        <w:rPr>
          <w:rFonts w:cs="Tahoma"/>
          <w:b/>
          <w:color w:val="333333"/>
          <w:sz w:val="20"/>
          <w:szCs w:val="20"/>
        </w:rPr>
        <w:t>1.1. Texto 1</w:t>
      </w:r>
      <w:r w:rsidR="004E0546" w:rsidRPr="00272C58">
        <w:rPr>
          <w:rFonts w:cs="Tahoma"/>
          <w:b/>
          <w:color w:val="333333"/>
          <w:sz w:val="20"/>
          <w:szCs w:val="20"/>
        </w:rPr>
        <w:t xml:space="preserve">                                                                                                                                  </w:t>
      </w:r>
      <w:r w:rsidR="00723C38">
        <w:rPr>
          <w:rFonts w:cs="Tahoma"/>
          <w:b/>
          <w:color w:val="333333"/>
          <w:sz w:val="20"/>
          <w:szCs w:val="20"/>
        </w:rPr>
        <w:t xml:space="preserve">                 </w:t>
      </w:r>
      <w:r w:rsidR="004E0546" w:rsidRPr="00272C58">
        <w:rPr>
          <w:b/>
          <w:color w:val="C00000"/>
          <w:sz w:val="20"/>
          <w:szCs w:val="20"/>
        </w:rPr>
        <w:t>0.5 puntos</w:t>
      </w:r>
      <w:r w:rsidR="004E0546" w:rsidRPr="00272C58">
        <w:rPr>
          <w:b/>
          <w:sz w:val="20"/>
          <w:szCs w:val="20"/>
        </w:rPr>
        <w:t xml:space="preserve">                                                                                                             </w:t>
      </w:r>
    </w:p>
    <w:p w:rsidR="00BA35AC" w:rsidRPr="005C77B5" w:rsidRDefault="00BA35AC" w:rsidP="00723C38">
      <w:pPr>
        <w:spacing w:after="0"/>
        <w:jc w:val="both"/>
        <w:rPr>
          <w:rFonts w:cs="Tahoma"/>
          <w:sz w:val="20"/>
          <w:szCs w:val="20"/>
          <w:shd w:val="clear" w:color="auto" w:fill="FFFFFF" w:themeFill="background1"/>
        </w:rPr>
      </w:pPr>
      <w:r w:rsidRPr="005C77B5">
        <w:rPr>
          <w:rFonts w:cs="Tahoma"/>
          <w:sz w:val="20"/>
          <w:szCs w:val="20"/>
        </w:rPr>
        <w:t>Hoy en</w:t>
      </w:r>
      <w:r w:rsidR="00723C38" w:rsidRPr="005C77B5">
        <w:rPr>
          <w:rFonts w:cs="Tahoma"/>
          <w:sz w:val="20"/>
          <w:szCs w:val="20"/>
        </w:rPr>
        <w:t xml:space="preserve">  </w:t>
      </w:r>
      <w:r w:rsidRPr="005C77B5">
        <w:rPr>
          <w:rFonts w:cs="Tahoma"/>
          <w:sz w:val="20"/>
          <w:szCs w:val="20"/>
        </w:rPr>
        <w:t xml:space="preserve"> día ya a </w:t>
      </w:r>
      <w:r w:rsidR="00723C38" w:rsidRPr="005C77B5">
        <w:rPr>
          <w:rFonts w:cs="Tahoma"/>
          <w:sz w:val="20"/>
          <w:szCs w:val="20"/>
        </w:rPr>
        <w:t xml:space="preserve">  </w:t>
      </w:r>
      <w:r w:rsidRPr="005C77B5">
        <w:rPr>
          <w:rFonts w:cs="Tahoma"/>
          <w:sz w:val="20"/>
          <w:szCs w:val="20"/>
        </w:rPr>
        <w:t xml:space="preserve">duras penas existen </w:t>
      </w:r>
      <w:r w:rsidR="00723C38" w:rsidRPr="005C77B5">
        <w:rPr>
          <w:rFonts w:cs="Tahoma"/>
          <w:sz w:val="20"/>
          <w:szCs w:val="20"/>
        </w:rPr>
        <w:t xml:space="preserve">  </w:t>
      </w:r>
      <w:r w:rsidRPr="005C77B5">
        <w:rPr>
          <w:rFonts w:cs="Tahoma"/>
          <w:sz w:val="20"/>
          <w:szCs w:val="20"/>
        </w:rPr>
        <w:t>secretos, y nos</w:t>
      </w:r>
      <w:r w:rsidR="00723C38" w:rsidRPr="005C77B5">
        <w:rPr>
          <w:rFonts w:cs="Tahoma"/>
          <w:sz w:val="20"/>
          <w:szCs w:val="20"/>
        </w:rPr>
        <w:t xml:space="preserve">  </w:t>
      </w:r>
      <w:r w:rsidRPr="005C77B5">
        <w:rPr>
          <w:rFonts w:cs="Tahoma"/>
          <w:sz w:val="20"/>
          <w:szCs w:val="20"/>
        </w:rPr>
        <w:t xml:space="preserve"> podemos</w:t>
      </w:r>
      <w:r w:rsidR="00723C38" w:rsidRPr="005C77B5">
        <w:rPr>
          <w:rFonts w:cs="Tahoma"/>
          <w:sz w:val="20"/>
          <w:szCs w:val="20"/>
        </w:rPr>
        <w:t xml:space="preserve">   </w:t>
      </w:r>
      <w:r w:rsidRPr="005C77B5">
        <w:rPr>
          <w:rFonts w:cs="Tahoma"/>
          <w:sz w:val="20"/>
          <w:szCs w:val="20"/>
        </w:rPr>
        <w:t xml:space="preserve"> hacer</w:t>
      </w:r>
      <w:r w:rsidR="00723C38" w:rsidRPr="005C77B5">
        <w:rPr>
          <w:rFonts w:cs="Tahoma"/>
          <w:sz w:val="20"/>
          <w:szCs w:val="20"/>
        </w:rPr>
        <w:t xml:space="preserve">    </w:t>
      </w:r>
      <w:r w:rsidRPr="005C77B5">
        <w:rPr>
          <w:rFonts w:cs="Tahoma"/>
          <w:sz w:val="20"/>
          <w:szCs w:val="20"/>
        </w:rPr>
        <w:t xml:space="preserve"> una </w:t>
      </w:r>
      <w:r w:rsidR="00723C38" w:rsidRPr="005C77B5">
        <w:rPr>
          <w:rFonts w:cs="Tahoma"/>
          <w:sz w:val="20"/>
          <w:szCs w:val="20"/>
        </w:rPr>
        <w:t xml:space="preserve">    </w:t>
      </w:r>
      <w:r w:rsidRPr="005C77B5">
        <w:rPr>
          <w:rFonts w:cs="Tahoma"/>
          <w:sz w:val="20"/>
          <w:szCs w:val="20"/>
        </w:rPr>
        <w:t xml:space="preserve">idea </w:t>
      </w:r>
      <w:r w:rsidR="00723C38" w:rsidRPr="005C77B5">
        <w:rPr>
          <w:rFonts w:cs="Tahoma"/>
          <w:sz w:val="20"/>
          <w:szCs w:val="20"/>
        </w:rPr>
        <w:t xml:space="preserve">   </w:t>
      </w:r>
      <w:r w:rsidRPr="005C77B5">
        <w:rPr>
          <w:rFonts w:cs="Tahoma"/>
          <w:sz w:val="20"/>
          <w:szCs w:val="20"/>
        </w:rPr>
        <w:t>de</w:t>
      </w:r>
      <w:r w:rsidR="00723C38" w:rsidRPr="005C77B5">
        <w:rPr>
          <w:rFonts w:cs="Tahoma"/>
          <w:sz w:val="20"/>
          <w:szCs w:val="20"/>
        </w:rPr>
        <w:t xml:space="preserve"> </w:t>
      </w:r>
      <w:r w:rsidRPr="005C77B5">
        <w:rPr>
          <w:rFonts w:cs="Tahoma"/>
          <w:sz w:val="20"/>
          <w:szCs w:val="20"/>
        </w:rPr>
        <w:t xml:space="preserve"> ello </w:t>
      </w:r>
      <w:r w:rsidR="00723C38" w:rsidRPr="005C77B5">
        <w:rPr>
          <w:rFonts w:cs="Tahoma"/>
          <w:sz w:val="20"/>
          <w:szCs w:val="20"/>
        </w:rPr>
        <w:t xml:space="preserve">    </w:t>
      </w:r>
      <w:r w:rsidRPr="005C77B5">
        <w:rPr>
          <w:rFonts w:cs="Tahoma"/>
          <w:sz w:val="20"/>
          <w:szCs w:val="20"/>
        </w:rPr>
        <w:t>gracias a las</w:t>
      </w:r>
      <w:r w:rsidR="00723C38" w:rsidRPr="005C77B5">
        <w:rPr>
          <w:rFonts w:cs="Tahoma"/>
          <w:sz w:val="20"/>
          <w:szCs w:val="20"/>
        </w:rPr>
        <w:t xml:space="preserve">  </w:t>
      </w:r>
      <w:r w:rsidRPr="005C77B5">
        <w:rPr>
          <w:rFonts w:cs="Tahoma"/>
          <w:sz w:val="20"/>
          <w:szCs w:val="20"/>
        </w:rPr>
        <w:t xml:space="preserve"> revelaciones de Edward Snowden que han dejado a medio mundo </w:t>
      </w:r>
      <w:r w:rsidR="00723C38" w:rsidRPr="005C77B5">
        <w:rPr>
          <w:rFonts w:cs="Tahoma"/>
          <w:sz w:val="20"/>
          <w:szCs w:val="20"/>
        </w:rPr>
        <w:t xml:space="preserve">  </w:t>
      </w:r>
      <w:r w:rsidRPr="005C77B5">
        <w:rPr>
          <w:rFonts w:cs="Tahoma"/>
          <w:sz w:val="20"/>
          <w:szCs w:val="20"/>
        </w:rPr>
        <w:t xml:space="preserve">patas arriba. </w:t>
      </w:r>
      <w:r w:rsidR="00723C38" w:rsidRPr="005C77B5">
        <w:rPr>
          <w:rFonts w:cs="Tahoma"/>
          <w:sz w:val="20"/>
          <w:szCs w:val="20"/>
        </w:rPr>
        <w:t xml:space="preserve">   </w:t>
      </w:r>
      <w:r w:rsidRPr="005C77B5">
        <w:rPr>
          <w:rFonts w:cs="Tahoma"/>
          <w:sz w:val="20"/>
          <w:szCs w:val="20"/>
        </w:rPr>
        <w:t xml:space="preserve">Las agencias gubernamentales </w:t>
      </w:r>
      <w:r w:rsidR="00723C38" w:rsidRPr="005C77B5">
        <w:rPr>
          <w:rFonts w:cs="Tahoma"/>
          <w:sz w:val="20"/>
          <w:szCs w:val="20"/>
        </w:rPr>
        <w:t xml:space="preserve">  </w:t>
      </w:r>
      <w:r w:rsidRPr="005C77B5">
        <w:rPr>
          <w:rFonts w:cs="Tahoma"/>
          <w:sz w:val="20"/>
          <w:szCs w:val="20"/>
        </w:rPr>
        <w:t xml:space="preserve">que nos espían, los </w:t>
      </w:r>
      <w:r w:rsidR="00723C38" w:rsidRPr="005C77B5">
        <w:rPr>
          <w:rFonts w:cs="Tahoma"/>
          <w:sz w:val="20"/>
          <w:szCs w:val="20"/>
        </w:rPr>
        <w:t xml:space="preserve">     </w:t>
      </w:r>
      <w:r w:rsidRPr="005C77B5">
        <w:rPr>
          <w:rFonts w:cs="Tahoma"/>
          <w:sz w:val="20"/>
          <w:szCs w:val="20"/>
        </w:rPr>
        <w:t xml:space="preserve">cibercriminales </w:t>
      </w:r>
      <w:r w:rsidR="00723C38" w:rsidRPr="005C77B5">
        <w:rPr>
          <w:rFonts w:cs="Tahoma"/>
          <w:sz w:val="20"/>
          <w:szCs w:val="20"/>
        </w:rPr>
        <w:t xml:space="preserve">     </w:t>
      </w:r>
      <w:r w:rsidRPr="005C77B5">
        <w:rPr>
          <w:rFonts w:cs="Tahoma"/>
          <w:sz w:val="20"/>
          <w:szCs w:val="20"/>
        </w:rPr>
        <w:t>que buscan estafarnos y sacar partido económico de</w:t>
      </w:r>
      <w:r w:rsidR="00723C38" w:rsidRPr="005C77B5">
        <w:rPr>
          <w:rFonts w:cs="Tahoma"/>
          <w:sz w:val="20"/>
          <w:szCs w:val="20"/>
        </w:rPr>
        <w:t xml:space="preserve">  </w:t>
      </w:r>
      <w:r w:rsidRPr="005C77B5">
        <w:rPr>
          <w:rFonts w:cs="Tahoma"/>
          <w:sz w:val="20"/>
          <w:szCs w:val="20"/>
        </w:rPr>
        <w:t xml:space="preserve"> la</w:t>
      </w:r>
      <w:r w:rsidR="00723C38" w:rsidRPr="005C77B5">
        <w:rPr>
          <w:rFonts w:cs="Tahoma"/>
          <w:sz w:val="20"/>
          <w:szCs w:val="20"/>
        </w:rPr>
        <w:t xml:space="preserve">  </w:t>
      </w:r>
      <w:r w:rsidRPr="005C77B5">
        <w:rPr>
          <w:rFonts w:cs="Tahoma"/>
          <w:sz w:val="20"/>
          <w:szCs w:val="20"/>
        </w:rPr>
        <w:t xml:space="preserve"> información</w:t>
      </w:r>
      <w:r w:rsidR="00723C38" w:rsidRPr="005C77B5">
        <w:rPr>
          <w:rFonts w:cs="Tahoma"/>
          <w:sz w:val="20"/>
          <w:szCs w:val="20"/>
        </w:rPr>
        <w:t xml:space="preserve">  </w:t>
      </w:r>
      <w:r w:rsidRPr="005C77B5">
        <w:rPr>
          <w:rFonts w:cs="Tahoma"/>
          <w:sz w:val="20"/>
          <w:szCs w:val="20"/>
        </w:rPr>
        <w:t xml:space="preserve"> que</w:t>
      </w:r>
      <w:r w:rsidR="00723C38" w:rsidRPr="005C77B5">
        <w:rPr>
          <w:rFonts w:cs="Tahoma"/>
          <w:sz w:val="20"/>
          <w:szCs w:val="20"/>
        </w:rPr>
        <w:t xml:space="preserve">   </w:t>
      </w:r>
      <w:r w:rsidRPr="005C77B5">
        <w:rPr>
          <w:rFonts w:cs="Tahoma"/>
          <w:sz w:val="20"/>
          <w:szCs w:val="20"/>
        </w:rPr>
        <w:t xml:space="preserve"> nos roban, y </w:t>
      </w:r>
      <w:r w:rsidR="00723C38" w:rsidRPr="005C77B5">
        <w:rPr>
          <w:rFonts w:cs="Tahoma"/>
          <w:sz w:val="20"/>
          <w:szCs w:val="20"/>
        </w:rPr>
        <w:t xml:space="preserve">   </w:t>
      </w:r>
      <w:r w:rsidRPr="005C77B5">
        <w:rPr>
          <w:rFonts w:cs="Tahoma"/>
          <w:sz w:val="20"/>
          <w:szCs w:val="20"/>
        </w:rPr>
        <w:t xml:space="preserve">las </w:t>
      </w:r>
      <w:r w:rsidR="00723C38" w:rsidRPr="005C77B5">
        <w:rPr>
          <w:rFonts w:cs="Tahoma"/>
          <w:sz w:val="20"/>
          <w:szCs w:val="20"/>
        </w:rPr>
        <w:t xml:space="preserve">  </w:t>
      </w:r>
      <w:r w:rsidRPr="005C77B5">
        <w:rPr>
          <w:rFonts w:cs="Tahoma"/>
          <w:sz w:val="20"/>
          <w:szCs w:val="20"/>
        </w:rPr>
        <w:t>muchas</w:t>
      </w:r>
      <w:r w:rsidR="00723C38" w:rsidRPr="005C77B5">
        <w:rPr>
          <w:rFonts w:cs="Tahoma"/>
          <w:sz w:val="20"/>
          <w:szCs w:val="20"/>
        </w:rPr>
        <w:t xml:space="preserve">    </w:t>
      </w:r>
      <w:r w:rsidRPr="005C77B5">
        <w:rPr>
          <w:rFonts w:cs="Tahoma"/>
          <w:sz w:val="20"/>
          <w:szCs w:val="20"/>
          <w:shd w:val="clear" w:color="auto" w:fill="F6F2EF"/>
        </w:rPr>
        <w:t xml:space="preserve"> </w:t>
      </w:r>
      <w:r w:rsidRPr="005C77B5">
        <w:rPr>
          <w:rFonts w:cs="Tahoma"/>
          <w:sz w:val="20"/>
          <w:szCs w:val="20"/>
          <w:shd w:val="clear" w:color="auto" w:fill="FFFFFF" w:themeFill="background1"/>
        </w:rPr>
        <w:t>de</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 xml:space="preserve"> las</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 xml:space="preserve"> empresas que nos proporcionan</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 xml:space="preserve"> servicios </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online y que, o bien</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 xml:space="preserve"> no </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protegen adecuadamente nuestra información, o bien directamente se aprovechan de ella, son afrentas a nuestra privacidad.</w:t>
      </w:r>
      <w:r w:rsidRPr="005C77B5">
        <w:rPr>
          <w:rFonts w:cs="Tahoma"/>
          <w:sz w:val="20"/>
          <w:szCs w:val="20"/>
          <w:shd w:val="clear" w:color="auto" w:fill="FFFFFF" w:themeFill="background1"/>
        </w:rPr>
        <w:br/>
        <w:t>Para intentar mantener un poco de esta privacidad perdida, en muchas de nuestras comunicaciones (como es el caso del correo electrónico) podemos utilizar tecnologías de cifrado y, entre estas, la más conocida y utilizada, como es la PGP.</w:t>
      </w:r>
    </w:p>
    <w:p w:rsidR="00BA35AC" w:rsidRPr="005C77B5" w:rsidRDefault="00BA35AC" w:rsidP="00723C38">
      <w:pPr>
        <w:shd w:val="clear" w:color="auto" w:fill="FFFFFF" w:themeFill="background1"/>
        <w:spacing w:after="0"/>
        <w:jc w:val="both"/>
        <w:rPr>
          <w:rStyle w:val="Textoennegrita"/>
          <w:i/>
          <w:sz w:val="18"/>
          <w:szCs w:val="18"/>
          <w:shd w:val="clear" w:color="auto" w:fill="FFFFFF"/>
        </w:rPr>
      </w:pPr>
      <w:r w:rsidRPr="005C77B5">
        <w:rPr>
          <w:rFonts w:cs="Tahoma"/>
          <w:sz w:val="20"/>
          <w:szCs w:val="20"/>
          <w:shd w:val="clear" w:color="auto" w:fill="FFFFFF" w:themeFill="background1"/>
        </w:rPr>
        <w:t>PGP</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 xml:space="preserve"> son</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 xml:space="preserve"> las </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 xml:space="preserve">siglas </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 xml:space="preserve">de Pretty </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Good</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 xml:space="preserve"> Privacy </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 xml:space="preserve">(Privacidad </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 xml:space="preserve">Suficientemente </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 xml:space="preserve">Buena, </w:t>
      </w:r>
      <w:r w:rsidR="00723C38" w:rsidRPr="005C77B5">
        <w:rPr>
          <w:rFonts w:cs="Tahoma"/>
          <w:sz w:val="20"/>
          <w:szCs w:val="20"/>
          <w:shd w:val="clear" w:color="auto" w:fill="FFFFFF" w:themeFill="background1"/>
        </w:rPr>
        <w:t xml:space="preserve">   </w:t>
      </w:r>
      <w:r w:rsidRPr="005C77B5">
        <w:rPr>
          <w:rFonts w:cs="Tahoma"/>
          <w:sz w:val="20"/>
          <w:szCs w:val="20"/>
          <w:shd w:val="clear" w:color="auto" w:fill="FFFFFF" w:themeFill="background1"/>
        </w:rPr>
        <w:t>en una traducción libre), un sistema criptográfico que nos permite codificar información,</w:t>
      </w:r>
      <w:r w:rsidRPr="005C77B5">
        <w:rPr>
          <w:rFonts w:cs="Tahoma"/>
          <w:sz w:val="20"/>
          <w:szCs w:val="20"/>
          <w:shd w:val="clear" w:color="auto" w:fill="FFFFFF" w:themeFill="background1"/>
        </w:rPr>
        <w:br/>
        <w:t>utilizado esencialmente para distribuirla de forma segura y apartada de miradas indiscretas a través de Internet.</w:t>
      </w:r>
      <w:r w:rsidRPr="005C77B5">
        <w:rPr>
          <w:rFonts w:cs="Tahoma"/>
          <w:sz w:val="20"/>
          <w:szCs w:val="20"/>
          <w:shd w:val="clear" w:color="auto" w:fill="F6F2EF"/>
        </w:rPr>
        <w:br/>
      </w:r>
      <w:r w:rsidR="005F71AF" w:rsidRPr="005C77B5">
        <w:rPr>
          <w:rFonts w:cs="Tahoma"/>
          <w:sz w:val="18"/>
          <w:szCs w:val="18"/>
          <w:shd w:val="clear" w:color="auto" w:fill="FFFFFF" w:themeFill="background1"/>
        </w:rPr>
        <w:t xml:space="preserve">                                     </w:t>
      </w:r>
      <w:r w:rsidR="00272C58" w:rsidRPr="005C77B5">
        <w:rPr>
          <w:rFonts w:cs="Tahoma"/>
          <w:sz w:val="18"/>
          <w:szCs w:val="18"/>
          <w:shd w:val="clear" w:color="auto" w:fill="FFFFFF" w:themeFill="background1"/>
        </w:rPr>
        <w:t xml:space="preserve">   </w:t>
      </w:r>
      <w:r w:rsidR="00047812" w:rsidRPr="005C77B5">
        <w:rPr>
          <w:rFonts w:cs="Tahoma"/>
          <w:sz w:val="18"/>
          <w:szCs w:val="18"/>
          <w:shd w:val="clear" w:color="auto" w:fill="FFFFFF" w:themeFill="background1"/>
        </w:rPr>
        <w:t xml:space="preserve">  </w:t>
      </w:r>
      <w:r w:rsidR="00DF503F" w:rsidRPr="005C77B5">
        <w:rPr>
          <w:rFonts w:cs="Tahoma"/>
          <w:sz w:val="18"/>
          <w:szCs w:val="18"/>
          <w:shd w:val="clear" w:color="auto" w:fill="FFFFFF" w:themeFill="background1"/>
        </w:rPr>
        <w:t xml:space="preserve">            </w:t>
      </w:r>
      <w:r w:rsidR="00047812" w:rsidRPr="005C77B5">
        <w:rPr>
          <w:rFonts w:cs="Tahoma"/>
          <w:sz w:val="18"/>
          <w:szCs w:val="18"/>
          <w:shd w:val="clear" w:color="auto" w:fill="FFFFFF" w:themeFill="background1"/>
        </w:rPr>
        <w:t xml:space="preserve"> </w:t>
      </w:r>
      <w:r w:rsidR="00DF503F" w:rsidRPr="005C77B5">
        <w:rPr>
          <w:rFonts w:cs="Tahoma"/>
          <w:sz w:val="18"/>
          <w:szCs w:val="18"/>
          <w:shd w:val="clear" w:color="auto" w:fill="FFFFFF" w:themeFill="background1"/>
        </w:rPr>
        <w:t xml:space="preserve">                     </w:t>
      </w:r>
      <w:r w:rsidRPr="005C77B5">
        <w:rPr>
          <w:rFonts w:cs="Tahoma"/>
          <w:i/>
          <w:sz w:val="18"/>
          <w:szCs w:val="18"/>
          <w:shd w:val="clear" w:color="auto" w:fill="FFFFFF" w:themeFill="background1"/>
        </w:rPr>
        <w:t xml:space="preserve">... </w:t>
      </w:r>
      <w:proofErr w:type="spellStart"/>
      <w:r w:rsidRPr="005C77B5">
        <w:rPr>
          <w:rFonts w:cs="Tahoma"/>
          <w:i/>
          <w:sz w:val="18"/>
          <w:szCs w:val="18"/>
          <w:shd w:val="clear" w:color="auto" w:fill="FFFFFF" w:themeFill="background1"/>
        </w:rPr>
        <w:t>via</w:t>
      </w:r>
      <w:proofErr w:type="spellEnd"/>
      <w:r w:rsidRPr="005C77B5">
        <w:rPr>
          <w:rFonts w:cs="Tahoma"/>
          <w:i/>
          <w:sz w:val="18"/>
          <w:szCs w:val="18"/>
          <w:shd w:val="clear" w:color="auto" w:fill="FFFFFF" w:themeFill="background1"/>
        </w:rPr>
        <w:t xml:space="preserve"> Definicion ABC https://www.definicionabc.com/tecnologia/pgp.php</w:t>
      </w:r>
    </w:p>
    <w:p w:rsidR="00272C58" w:rsidRPr="005C77B5" w:rsidRDefault="00272C58" w:rsidP="00BA35AC">
      <w:pPr>
        <w:pStyle w:val="Prrafodelista"/>
        <w:numPr>
          <w:ilvl w:val="0"/>
          <w:numId w:val="24"/>
        </w:numPr>
        <w:shd w:val="clear" w:color="auto" w:fill="FFFFFF" w:themeFill="background1"/>
        <w:spacing w:after="0" w:line="240" w:lineRule="auto"/>
        <w:textAlignment w:val="baseline"/>
        <w:rPr>
          <w:rFonts w:eastAsia="Times New Roman" w:cs="Times New Roman"/>
          <w:sz w:val="18"/>
          <w:szCs w:val="18"/>
          <w:lang w:eastAsia="es-EC"/>
        </w:rPr>
        <w:sectPr w:rsidR="00272C58" w:rsidRPr="005C77B5">
          <w:headerReference w:type="default" r:id="rId8"/>
          <w:footerReference w:type="default" r:id="rId9"/>
          <w:pgSz w:w="11906" w:h="16838"/>
          <w:pgMar w:top="1417" w:right="1701" w:bottom="1417" w:left="1701" w:header="708" w:footer="708" w:gutter="0"/>
          <w:cols w:space="708"/>
          <w:docGrid w:linePitch="360"/>
        </w:sectPr>
      </w:pPr>
    </w:p>
    <w:p w:rsidR="00BA35AC" w:rsidRPr="005C77B5" w:rsidRDefault="00BA35AC" w:rsidP="00723C38">
      <w:pPr>
        <w:pStyle w:val="Prrafodelista"/>
        <w:numPr>
          <w:ilvl w:val="0"/>
          <w:numId w:val="24"/>
        </w:numPr>
        <w:shd w:val="clear" w:color="auto" w:fill="FFFFFF" w:themeFill="background1"/>
        <w:spacing w:after="0" w:line="240" w:lineRule="auto"/>
        <w:ind w:left="426"/>
        <w:textAlignment w:val="baseline"/>
        <w:rPr>
          <w:rFonts w:eastAsia="Times New Roman" w:cs="Times New Roman"/>
          <w:sz w:val="20"/>
          <w:szCs w:val="20"/>
          <w:lang w:eastAsia="es-EC"/>
        </w:rPr>
      </w:pPr>
      <w:r w:rsidRPr="005C77B5">
        <w:rPr>
          <w:rFonts w:eastAsia="Times New Roman" w:cs="Times New Roman"/>
          <w:sz w:val="20"/>
          <w:szCs w:val="20"/>
          <w:lang w:eastAsia="es-EC"/>
        </w:rPr>
        <w:lastRenderedPageBreak/>
        <w:t>Texto argumentativo</w:t>
      </w:r>
    </w:p>
    <w:p w:rsidR="00BA35AC" w:rsidRPr="005C77B5" w:rsidRDefault="00BA35AC" w:rsidP="00723C38">
      <w:pPr>
        <w:pStyle w:val="Prrafodelista"/>
        <w:numPr>
          <w:ilvl w:val="0"/>
          <w:numId w:val="24"/>
        </w:numPr>
        <w:shd w:val="clear" w:color="auto" w:fill="FFFFFF"/>
        <w:spacing w:after="0" w:line="240" w:lineRule="auto"/>
        <w:ind w:left="426"/>
        <w:textAlignment w:val="baseline"/>
        <w:rPr>
          <w:rFonts w:eastAsia="Times New Roman" w:cs="Times New Roman"/>
          <w:sz w:val="20"/>
          <w:szCs w:val="20"/>
          <w:lang w:eastAsia="es-EC"/>
        </w:rPr>
      </w:pPr>
      <w:r w:rsidRPr="005C77B5">
        <w:rPr>
          <w:rFonts w:eastAsia="Times New Roman" w:cs="Times New Roman"/>
          <w:sz w:val="20"/>
          <w:szCs w:val="20"/>
          <w:lang w:eastAsia="es-EC"/>
        </w:rPr>
        <w:t>Texto narrativo</w:t>
      </w:r>
    </w:p>
    <w:p w:rsidR="00BA35AC" w:rsidRPr="005C77B5" w:rsidRDefault="00BA35AC" w:rsidP="00723C38">
      <w:pPr>
        <w:pStyle w:val="Prrafodelista"/>
        <w:numPr>
          <w:ilvl w:val="0"/>
          <w:numId w:val="24"/>
        </w:numPr>
        <w:shd w:val="clear" w:color="auto" w:fill="FFFFFF"/>
        <w:spacing w:before="240" w:line="240" w:lineRule="auto"/>
        <w:ind w:left="426"/>
        <w:textAlignment w:val="baseline"/>
        <w:rPr>
          <w:rFonts w:eastAsia="Times New Roman" w:cs="Times New Roman"/>
          <w:bCs/>
          <w:sz w:val="20"/>
          <w:szCs w:val="20"/>
          <w:lang w:eastAsia="es-EC"/>
        </w:rPr>
      </w:pPr>
      <w:r w:rsidRPr="005C77B5">
        <w:rPr>
          <w:rFonts w:eastAsia="Times New Roman" w:cs="Times New Roman"/>
          <w:bCs/>
          <w:sz w:val="20"/>
          <w:szCs w:val="20"/>
          <w:lang w:eastAsia="es-EC"/>
        </w:rPr>
        <w:t>Texto descriptivo</w:t>
      </w:r>
    </w:p>
    <w:p w:rsidR="00BA35AC" w:rsidRPr="005C77B5" w:rsidRDefault="00BA35AC" w:rsidP="00723C38">
      <w:pPr>
        <w:pStyle w:val="Prrafodelista"/>
        <w:numPr>
          <w:ilvl w:val="0"/>
          <w:numId w:val="24"/>
        </w:numPr>
        <w:shd w:val="clear" w:color="auto" w:fill="FFFFFF"/>
        <w:spacing w:after="0" w:line="240" w:lineRule="auto"/>
        <w:ind w:left="426"/>
        <w:textAlignment w:val="baseline"/>
        <w:rPr>
          <w:rFonts w:eastAsia="Times New Roman" w:cs="Times New Roman"/>
          <w:sz w:val="20"/>
          <w:szCs w:val="20"/>
          <w:lang w:eastAsia="es-EC"/>
        </w:rPr>
      </w:pPr>
      <w:r w:rsidRPr="005C77B5">
        <w:rPr>
          <w:rFonts w:eastAsia="Times New Roman" w:cs="Times New Roman"/>
          <w:sz w:val="20"/>
          <w:szCs w:val="20"/>
          <w:lang w:eastAsia="es-EC"/>
        </w:rPr>
        <w:lastRenderedPageBreak/>
        <w:t>Texto informativo</w:t>
      </w:r>
    </w:p>
    <w:p w:rsidR="00BA35AC" w:rsidRPr="005C77B5" w:rsidRDefault="00BA35AC" w:rsidP="00723C38">
      <w:pPr>
        <w:pStyle w:val="Prrafodelista"/>
        <w:numPr>
          <w:ilvl w:val="0"/>
          <w:numId w:val="24"/>
        </w:numPr>
        <w:shd w:val="clear" w:color="auto" w:fill="FFFFFF"/>
        <w:spacing w:after="0" w:line="240" w:lineRule="auto"/>
        <w:ind w:left="426"/>
        <w:textAlignment w:val="baseline"/>
        <w:rPr>
          <w:rFonts w:eastAsia="Times New Roman" w:cs="Times New Roman"/>
          <w:sz w:val="20"/>
          <w:szCs w:val="20"/>
          <w:lang w:eastAsia="es-EC"/>
        </w:rPr>
      </w:pPr>
      <w:r w:rsidRPr="005C77B5">
        <w:rPr>
          <w:rFonts w:eastAsia="Times New Roman" w:cs="Times New Roman"/>
          <w:sz w:val="20"/>
          <w:szCs w:val="20"/>
          <w:lang w:eastAsia="es-EC"/>
        </w:rPr>
        <w:t>Texto expositivo</w:t>
      </w:r>
    </w:p>
    <w:p w:rsidR="00272C58" w:rsidRPr="005C77B5" w:rsidRDefault="00272C58" w:rsidP="00723C38">
      <w:pPr>
        <w:shd w:val="clear" w:color="auto" w:fill="FFFFFF" w:themeFill="background1"/>
        <w:ind w:left="426"/>
        <w:rPr>
          <w:rFonts w:cs="Tahoma"/>
          <w:sz w:val="20"/>
          <w:szCs w:val="20"/>
          <w:shd w:val="clear" w:color="auto" w:fill="F6F2EF"/>
        </w:rPr>
      </w:pPr>
    </w:p>
    <w:p w:rsidR="00723C38" w:rsidRPr="005C77B5" w:rsidRDefault="00723C38" w:rsidP="00723C38">
      <w:pPr>
        <w:shd w:val="clear" w:color="auto" w:fill="FFFFFF" w:themeFill="background1"/>
        <w:ind w:left="426"/>
        <w:rPr>
          <w:rFonts w:cs="Tahoma"/>
          <w:sz w:val="20"/>
          <w:szCs w:val="20"/>
          <w:shd w:val="clear" w:color="auto" w:fill="F6F2EF"/>
        </w:rPr>
        <w:sectPr w:rsidR="00723C38" w:rsidRPr="005C77B5" w:rsidSect="00272C58">
          <w:type w:val="continuous"/>
          <w:pgSz w:w="11906" w:h="16838"/>
          <w:pgMar w:top="1417" w:right="1701" w:bottom="1417" w:left="1701" w:header="708" w:footer="708" w:gutter="0"/>
          <w:cols w:num="2" w:space="708"/>
          <w:docGrid w:linePitch="360"/>
        </w:sectPr>
      </w:pPr>
    </w:p>
    <w:p w:rsidR="00BA35AC" w:rsidRPr="00272C58" w:rsidRDefault="00BA35AC" w:rsidP="00723C38">
      <w:pPr>
        <w:spacing w:after="0"/>
        <w:rPr>
          <w:rFonts w:cs="Tahoma"/>
          <w:b/>
          <w:color w:val="333333"/>
          <w:sz w:val="20"/>
          <w:szCs w:val="20"/>
        </w:rPr>
      </w:pPr>
      <w:r w:rsidRPr="00272C58">
        <w:rPr>
          <w:rFonts w:cs="Tahoma"/>
          <w:b/>
          <w:color w:val="333333"/>
          <w:sz w:val="20"/>
          <w:szCs w:val="20"/>
        </w:rPr>
        <w:lastRenderedPageBreak/>
        <w:t>1.2. Texto 1</w:t>
      </w:r>
      <w:r w:rsidR="004E0546" w:rsidRPr="00272C58">
        <w:rPr>
          <w:rFonts w:cs="Tahoma"/>
          <w:b/>
          <w:color w:val="333333"/>
          <w:sz w:val="20"/>
          <w:szCs w:val="20"/>
        </w:rPr>
        <w:t xml:space="preserve">                                                                                                                                  </w:t>
      </w:r>
      <w:r w:rsidR="00723C38">
        <w:rPr>
          <w:rFonts w:cs="Tahoma"/>
          <w:b/>
          <w:color w:val="333333"/>
          <w:sz w:val="20"/>
          <w:szCs w:val="20"/>
        </w:rPr>
        <w:t xml:space="preserve">                 </w:t>
      </w:r>
      <w:r w:rsidR="004E0546" w:rsidRPr="00272C58">
        <w:rPr>
          <w:b/>
          <w:color w:val="C00000"/>
          <w:sz w:val="20"/>
          <w:szCs w:val="20"/>
        </w:rPr>
        <w:t>0.5 puntos</w:t>
      </w:r>
      <w:r w:rsidR="004E0546" w:rsidRPr="00272C58">
        <w:rPr>
          <w:b/>
          <w:sz w:val="20"/>
          <w:szCs w:val="20"/>
        </w:rPr>
        <w:t xml:space="preserve">                                                                                                             </w:t>
      </w:r>
    </w:p>
    <w:p w:rsidR="00BA35AC" w:rsidRPr="005C77B5" w:rsidRDefault="00BA35AC" w:rsidP="00272C58">
      <w:pPr>
        <w:shd w:val="clear" w:color="auto" w:fill="FFFFFF"/>
        <w:spacing w:after="0" w:line="240" w:lineRule="auto"/>
        <w:jc w:val="both"/>
        <w:textAlignment w:val="baseline"/>
        <w:rPr>
          <w:rFonts w:eastAsia="Times New Roman" w:cs="Tahoma"/>
          <w:sz w:val="20"/>
          <w:szCs w:val="20"/>
          <w:lang w:eastAsia="es-EC"/>
        </w:rPr>
      </w:pPr>
      <w:r w:rsidRPr="005C77B5">
        <w:rPr>
          <w:rFonts w:eastAsia="Times New Roman" w:cs="Tahoma"/>
          <w:sz w:val="20"/>
          <w:szCs w:val="20"/>
          <w:lang w:eastAsia="es-EC"/>
        </w:rPr>
        <w:t>El ornitorrinco y el equidna son animales muy especiales que, aunque poseen ciertas similitudes, se diferencian entre sí en algunos aspectos. Ambos se asemejan en que pertenecen  al grupo de los monotremas, únicos mamíferos ovíparos; además, las dos especies son originarias de Australia y se alimentan de insectos principalmente.</w:t>
      </w:r>
    </w:p>
    <w:p w:rsidR="00BA35AC" w:rsidRPr="005C77B5" w:rsidRDefault="00BA35AC" w:rsidP="00272C58">
      <w:pPr>
        <w:shd w:val="clear" w:color="auto" w:fill="FFFFFF"/>
        <w:spacing w:after="0" w:line="240" w:lineRule="auto"/>
        <w:jc w:val="both"/>
        <w:textAlignment w:val="baseline"/>
        <w:rPr>
          <w:rFonts w:eastAsia="Times New Roman" w:cs="Tahoma"/>
          <w:sz w:val="20"/>
          <w:szCs w:val="20"/>
          <w:lang w:eastAsia="es-EC"/>
        </w:rPr>
      </w:pPr>
      <w:r w:rsidRPr="005C77B5">
        <w:rPr>
          <w:rFonts w:eastAsia="Times New Roman" w:cs="Tahoma"/>
          <w:sz w:val="20"/>
          <w:szCs w:val="20"/>
          <w:lang w:eastAsia="es-EC"/>
        </w:rPr>
        <w:lastRenderedPageBreak/>
        <w:t>Una de las diferencias externas más claras entre estos dos animales es el hocico: el del ornitorrinco es parecido al pico de un pato y tiene dientes; el del equidna es largo y sin dientes, pero con lengua extensible. Además, el pelaje del ornitorrinco es suave, mientras que el equidna tiene púas en su espalda.</w:t>
      </w:r>
    </w:p>
    <w:p w:rsidR="00BA35AC" w:rsidRPr="005C77B5" w:rsidRDefault="00BA35AC" w:rsidP="00272C58">
      <w:pPr>
        <w:shd w:val="clear" w:color="auto" w:fill="FFFFFF"/>
        <w:spacing w:after="0" w:line="240" w:lineRule="auto"/>
        <w:jc w:val="both"/>
        <w:textAlignment w:val="baseline"/>
        <w:rPr>
          <w:rFonts w:eastAsia="Times New Roman" w:cs="Tahoma"/>
          <w:sz w:val="20"/>
          <w:szCs w:val="20"/>
          <w:lang w:eastAsia="es-EC"/>
        </w:rPr>
      </w:pPr>
      <w:r w:rsidRPr="005C77B5">
        <w:rPr>
          <w:rFonts w:eastAsia="Times New Roman" w:cs="Tahoma"/>
          <w:sz w:val="20"/>
          <w:szCs w:val="20"/>
          <w:lang w:eastAsia="es-EC"/>
        </w:rPr>
        <w:t>En cuanto a su relación con los humanos, los equidnas más pequeños pueden llegar a ser animales domésticos  muy útiles en lugares con plagas de hormigas; por el contrario, los ornitorrincos son muy tímidos y prefieren no entrar en contacto con la gente.</w:t>
      </w:r>
    </w:p>
    <w:p w:rsidR="00BA35AC" w:rsidRPr="00FD6FE1" w:rsidRDefault="00BA35AC" w:rsidP="00FD6FE1">
      <w:pPr>
        <w:pStyle w:val="Prrafodelista"/>
        <w:shd w:val="clear" w:color="auto" w:fill="FFFFFF" w:themeFill="background1"/>
        <w:spacing w:after="0" w:line="240" w:lineRule="auto"/>
        <w:jc w:val="right"/>
        <w:textAlignment w:val="baseline"/>
        <w:rPr>
          <w:rFonts w:eastAsia="Times New Roman" w:cs="Times New Roman"/>
          <w:i/>
          <w:sz w:val="16"/>
          <w:szCs w:val="16"/>
          <w:lang w:eastAsia="es-EC"/>
        </w:rPr>
      </w:pPr>
      <w:r w:rsidRPr="00FD6FE1">
        <w:rPr>
          <w:rFonts w:eastAsia="Times New Roman" w:cs="Times New Roman"/>
          <w:i/>
          <w:sz w:val="16"/>
          <w:szCs w:val="16"/>
          <w:lang w:eastAsia="es-EC"/>
        </w:rPr>
        <w:t>Fuente: leer.es/recursos/navegar/detalle/-/asset_publisher/3fAFCQK7mwkO/content/el-ornitorrinco-bibliocanada;jsessionid=EE865FCC57205D3D0267BA9AD33E2118</w:t>
      </w:r>
    </w:p>
    <w:p w:rsidR="00272C58" w:rsidRPr="00FD6FE1" w:rsidRDefault="00272C58" w:rsidP="00FD6FE1">
      <w:pPr>
        <w:pStyle w:val="Prrafodelista"/>
        <w:numPr>
          <w:ilvl w:val="0"/>
          <w:numId w:val="25"/>
        </w:numPr>
        <w:shd w:val="clear" w:color="auto" w:fill="FFFFFF" w:themeFill="background1"/>
        <w:spacing w:after="0" w:line="240" w:lineRule="auto"/>
        <w:jc w:val="right"/>
        <w:textAlignment w:val="baseline"/>
        <w:rPr>
          <w:rFonts w:eastAsia="Times New Roman" w:cs="Times New Roman"/>
          <w:sz w:val="16"/>
          <w:szCs w:val="16"/>
          <w:lang w:eastAsia="es-EC"/>
        </w:rPr>
        <w:sectPr w:rsidR="00272C58" w:rsidRPr="00FD6FE1" w:rsidSect="00272C58">
          <w:type w:val="continuous"/>
          <w:pgSz w:w="11906" w:h="16838"/>
          <w:pgMar w:top="1417" w:right="1701" w:bottom="1417" w:left="1701" w:header="708" w:footer="708" w:gutter="0"/>
          <w:cols w:space="708"/>
          <w:docGrid w:linePitch="360"/>
        </w:sectPr>
      </w:pPr>
    </w:p>
    <w:p w:rsidR="00BA35AC" w:rsidRPr="005C77B5" w:rsidRDefault="00BA35AC" w:rsidP="00BA35AC">
      <w:pPr>
        <w:pStyle w:val="Prrafodelista"/>
        <w:numPr>
          <w:ilvl w:val="0"/>
          <w:numId w:val="25"/>
        </w:numPr>
        <w:shd w:val="clear" w:color="auto" w:fill="FFFFFF" w:themeFill="background1"/>
        <w:spacing w:after="0" w:line="240" w:lineRule="auto"/>
        <w:textAlignment w:val="baseline"/>
        <w:rPr>
          <w:rFonts w:eastAsia="Times New Roman" w:cs="Times New Roman"/>
          <w:sz w:val="20"/>
          <w:szCs w:val="20"/>
          <w:lang w:eastAsia="es-EC"/>
        </w:rPr>
      </w:pPr>
      <w:r w:rsidRPr="005C77B5">
        <w:rPr>
          <w:rFonts w:eastAsia="Times New Roman" w:cs="Times New Roman"/>
          <w:sz w:val="20"/>
          <w:szCs w:val="20"/>
          <w:lang w:eastAsia="es-EC"/>
        </w:rPr>
        <w:lastRenderedPageBreak/>
        <w:t>Texto argumentativo</w:t>
      </w:r>
    </w:p>
    <w:p w:rsidR="00BA35AC" w:rsidRPr="005C77B5" w:rsidRDefault="00BA35AC" w:rsidP="00BA35AC">
      <w:pPr>
        <w:pStyle w:val="Prrafodelista"/>
        <w:numPr>
          <w:ilvl w:val="0"/>
          <w:numId w:val="25"/>
        </w:numPr>
        <w:shd w:val="clear" w:color="auto" w:fill="FFFFFF"/>
        <w:spacing w:after="0" w:line="240" w:lineRule="auto"/>
        <w:textAlignment w:val="baseline"/>
        <w:rPr>
          <w:rFonts w:eastAsia="Times New Roman" w:cs="Times New Roman"/>
          <w:sz w:val="20"/>
          <w:szCs w:val="20"/>
          <w:lang w:eastAsia="es-EC"/>
        </w:rPr>
      </w:pPr>
      <w:r w:rsidRPr="005C77B5">
        <w:rPr>
          <w:rFonts w:eastAsia="Times New Roman" w:cs="Times New Roman"/>
          <w:sz w:val="20"/>
          <w:szCs w:val="20"/>
          <w:lang w:eastAsia="es-EC"/>
        </w:rPr>
        <w:t>Texto narrativo</w:t>
      </w:r>
    </w:p>
    <w:p w:rsidR="00BA35AC" w:rsidRPr="005C77B5" w:rsidRDefault="00BA35AC" w:rsidP="00BA35AC">
      <w:pPr>
        <w:pStyle w:val="Prrafodelista"/>
        <w:numPr>
          <w:ilvl w:val="0"/>
          <w:numId w:val="25"/>
        </w:numPr>
        <w:shd w:val="clear" w:color="auto" w:fill="FFFFFF"/>
        <w:spacing w:after="0" w:line="240" w:lineRule="auto"/>
        <w:textAlignment w:val="baseline"/>
        <w:rPr>
          <w:rFonts w:eastAsia="Times New Roman" w:cs="Times New Roman"/>
          <w:bCs/>
          <w:sz w:val="20"/>
          <w:szCs w:val="20"/>
          <w:lang w:eastAsia="es-EC"/>
        </w:rPr>
      </w:pPr>
      <w:r w:rsidRPr="005C77B5">
        <w:rPr>
          <w:rFonts w:eastAsia="Times New Roman" w:cs="Times New Roman"/>
          <w:bCs/>
          <w:sz w:val="20"/>
          <w:szCs w:val="20"/>
          <w:lang w:eastAsia="es-EC"/>
        </w:rPr>
        <w:t>Texto descriptivo</w:t>
      </w:r>
    </w:p>
    <w:p w:rsidR="00BA35AC" w:rsidRPr="005C77B5" w:rsidRDefault="00BA35AC" w:rsidP="00BA35AC">
      <w:pPr>
        <w:pStyle w:val="Prrafodelista"/>
        <w:numPr>
          <w:ilvl w:val="0"/>
          <w:numId w:val="25"/>
        </w:numPr>
        <w:shd w:val="clear" w:color="auto" w:fill="FFFFFF"/>
        <w:spacing w:after="0" w:line="240" w:lineRule="auto"/>
        <w:textAlignment w:val="baseline"/>
        <w:rPr>
          <w:rFonts w:eastAsia="Times New Roman" w:cs="Times New Roman"/>
          <w:sz w:val="20"/>
          <w:szCs w:val="20"/>
          <w:lang w:eastAsia="es-EC"/>
        </w:rPr>
      </w:pPr>
      <w:r w:rsidRPr="005C77B5">
        <w:rPr>
          <w:rFonts w:eastAsia="Times New Roman" w:cs="Times New Roman"/>
          <w:sz w:val="20"/>
          <w:szCs w:val="20"/>
          <w:lang w:eastAsia="es-EC"/>
        </w:rPr>
        <w:lastRenderedPageBreak/>
        <w:t>Texto informativo</w:t>
      </w:r>
    </w:p>
    <w:p w:rsidR="00BA35AC" w:rsidRPr="005C77B5" w:rsidRDefault="00BA35AC" w:rsidP="00BA35AC">
      <w:pPr>
        <w:pStyle w:val="Prrafodelista"/>
        <w:numPr>
          <w:ilvl w:val="0"/>
          <w:numId w:val="25"/>
        </w:numPr>
        <w:shd w:val="clear" w:color="auto" w:fill="FFFFFF"/>
        <w:spacing w:after="0" w:line="240" w:lineRule="auto"/>
        <w:textAlignment w:val="baseline"/>
        <w:rPr>
          <w:rFonts w:eastAsia="Times New Roman" w:cs="Times New Roman"/>
          <w:sz w:val="20"/>
          <w:szCs w:val="20"/>
          <w:lang w:eastAsia="es-EC"/>
        </w:rPr>
      </w:pPr>
      <w:r w:rsidRPr="005C77B5">
        <w:rPr>
          <w:rFonts w:eastAsia="Times New Roman" w:cs="Times New Roman"/>
          <w:sz w:val="20"/>
          <w:szCs w:val="20"/>
          <w:lang w:eastAsia="es-EC"/>
        </w:rPr>
        <w:t>Texto expositivo</w:t>
      </w:r>
    </w:p>
    <w:p w:rsidR="00272C58" w:rsidRPr="00272C58" w:rsidRDefault="00272C58" w:rsidP="0063787B">
      <w:pPr>
        <w:spacing w:before="240" w:after="0"/>
        <w:rPr>
          <w:rFonts w:cs="Tahoma"/>
          <w:b/>
          <w:color w:val="333333"/>
          <w:sz w:val="20"/>
          <w:szCs w:val="20"/>
        </w:rPr>
        <w:sectPr w:rsidR="00272C58" w:rsidRPr="00272C58" w:rsidSect="00272C58">
          <w:type w:val="continuous"/>
          <w:pgSz w:w="11906" w:h="16838"/>
          <w:pgMar w:top="1417" w:right="1701" w:bottom="1417" w:left="1701" w:header="708" w:footer="708" w:gutter="0"/>
          <w:cols w:num="2" w:space="708"/>
          <w:docGrid w:linePitch="360"/>
        </w:sectPr>
      </w:pPr>
    </w:p>
    <w:p w:rsidR="00BA35AC" w:rsidRPr="00272C58" w:rsidRDefault="00BA35AC" w:rsidP="0063787B">
      <w:pPr>
        <w:spacing w:before="240" w:after="0"/>
        <w:rPr>
          <w:rFonts w:cs="Tahoma"/>
          <w:b/>
          <w:color w:val="333333"/>
          <w:sz w:val="20"/>
          <w:szCs w:val="20"/>
        </w:rPr>
      </w:pPr>
      <w:r w:rsidRPr="00272C58">
        <w:rPr>
          <w:rFonts w:cs="Tahoma"/>
          <w:b/>
          <w:color w:val="333333"/>
          <w:sz w:val="20"/>
          <w:szCs w:val="20"/>
        </w:rPr>
        <w:lastRenderedPageBreak/>
        <w:t>1.3. Texto 2</w:t>
      </w:r>
      <w:r w:rsidR="004E0546" w:rsidRPr="00272C58">
        <w:rPr>
          <w:rFonts w:cs="Tahoma"/>
          <w:b/>
          <w:color w:val="333333"/>
          <w:sz w:val="20"/>
          <w:szCs w:val="20"/>
        </w:rPr>
        <w:t xml:space="preserve">                                                                                                                                  </w:t>
      </w:r>
      <w:r w:rsidR="00DF503F">
        <w:rPr>
          <w:rFonts w:cs="Tahoma"/>
          <w:b/>
          <w:color w:val="333333"/>
          <w:sz w:val="20"/>
          <w:szCs w:val="20"/>
        </w:rPr>
        <w:t xml:space="preserve">                 </w:t>
      </w:r>
      <w:r w:rsidR="004E0546" w:rsidRPr="00272C58">
        <w:rPr>
          <w:b/>
          <w:color w:val="C00000"/>
          <w:sz w:val="20"/>
          <w:szCs w:val="20"/>
        </w:rPr>
        <w:t>0.5 puntos</w:t>
      </w:r>
      <w:r w:rsidR="004E0546" w:rsidRPr="00272C58">
        <w:rPr>
          <w:b/>
          <w:sz w:val="20"/>
          <w:szCs w:val="20"/>
        </w:rPr>
        <w:t xml:space="preserve">                                                                                                             </w:t>
      </w:r>
    </w:p>
    <w:p w:rsidR="00BA35AC" w:rsidRPr="005C77B5" w:rsidRDefault="00BA35AC" w:rsidP="00272C58">
      <w:pPr>
        <w:pStyle w:val="NormalWeb"/>
        <w:shd w:val="clear" w:color="auto" w:fill="FFFFFF"/>
        <w:spacing w:before="0" w:beforeAutospacing="0" w:after="0" w:afterAutospacing="0" w:line="276" w:lineRule="auto"/>
        <w:jc w:val="both"/>
        <w:rPr>
          <w:rFonts w:asciiTheme="minorHAnsi" w:hAnsiTheme="minorHAnsi"/>
          <w:sz w:val="20"/>
          <w:szCs w:val="20"/>
          <w:lang w:eastAsia="es-EC"/>
        </w:rPr>
      </w:pPr>
      <w:r w:rsidRPr="005C77B5">
        <w:rPr>
          <w:rFonts w:asciiTheme="minorHAnsi" w:hAnsiTheme="minorHAnsi"/>
          <w:bCs/>
          <w:sz w:val="20"/>
          <w:szCs w:val="20"/>
          <w:lang w:eastAsia="es-EC"/>
        </w:rPr>
        <w:t>Frank Rubio</w:t>
      </w:r>
      <w:r w:rsidRPr="005C77B5">
        <w:rPr>
          <w:rFonts w:asciiTheme="minorHAnsi" w:hAnsiTheme="minorHAnsi"/>
          <w:sz w:val="20"/>
          <w:szCs w:val="20"/>
          <w:lang w:eastAsia="es-EC"/>
        </w:rPr>
        <w:t> es el único latino seleccionado para integrar el selecto grupo de 12 candidatos que se convertirán en astronautas y participarán en futuras misiones. Cada año la </w:t>
      </w:r>
      <w:r w:rsidRPr="005C77B5">
        <w:rPr>
          <w:rFonts w:asciiTheme="minorHAnsi" w:hAnsiTheme="minorHAnsi"/>
          <w:bCs/>
          <w:sz w:val="20"/>
          <w:szCs w:val="20"/>
          <w:lang w:eastAsia="es-EC"/>
        </w:rPr>
        <w:t>NASA</w:t>
      </w:r>
      <w:r w:rsidRPr="005C77B5">
        <w:rPr>
          <w:rFonts w:asciiTheme="minorHAnsi" w:hAnsiTheme="minorHAnsi"/>
          <w:sz w:val="20"/>
          <w:szCs w:val="20"/>
          <w:lang w:eastAsia="es-EC"/>
        </w:rPr>
        <w:t> selecciona un reducido grupo para unirse a sus filas y este año recibió la impresionante cifra de </w:t>
      </w:r>
      <w:r w:rsidRPr="005C77B5">
        <w:rPr>
          <w:rFonts w:asciiTheme="minorHAnsi" w:hAnsiTheme="minorHAnsi"/>
          <w:bCs/>
          <w:sz w:val="20"/>
          <w:szCs w:val="20"/>
          <w:lang w:eastAsia="es-EC"/>
        </w:rPr>
        <w:t>38,000 aplicantes</w:t>
      </w:r>
      <w:r w:rsidRPr="005C77B5">
        <w:rPr>
          <w:rFonts w:asciiTheme="minorHAnsi" w:hAnsiTheme="minorHAnsi"/>
          <w:sz w:val="20"/>
          <w:szCs w:val="20"/>
          <w:lang w:eastAsia="es-EC"/>
        </w:rPr>
        <w:t>.</w:t>
      </w:r>
    </w:p>
    <w:p w:rsidR="00BA35AC" w:rsidRPr="005C77B5" w:rsidRDefault="00BA35AC" w:rsidP="00272C58">
      <w:pPr>
        <w:shd w:val="clear" w:color="auto" w:fill="FFFFFF"/>
        <w:spacing w:after="0" w:line="276" w:lineRule="auto"/>
        <w:jc w:val="both"/>
        <w:rPr>
          <w:rFonts w:eastAsia="Times New Roman" w:cs="Times New Roman"/>
          <w:sz w:val="20"/>
          <w:szCs w:val="20"/>
          <w:lang w:eastAsia="es-EC"/>
        </w:rPr>
      </w:pPr>
      <w:r w:rsidRPr="005C77B5">
        <w:rPr>
          <w:rFonts w:eastAsia="Times New Roman" w:cs="Times New Roman"/>
          <w:sz w:val="20"/>
          <w:szCs w:val="20"/>
          <w:lang w:eastAsia="es-EC"/>
        </w:rPr>
        <w:t>Rubio, al igual q</w:t>
      </w:r>
      <w:r w:rsidR="00DF503F" w:rsidRPr="005C77B5">
        <w:rPr>
          <w:rFonts w:eastAsia="Times New Roman" w:cs="Times New Roman"/>
          <w:sz w:val="20"/>
          <w:szCs w:val="20"/>
          <w:lang w:eastAsia="es-EC"/>
        </w:rPr>
        <w:t xml:space="preserve">ue los otros 11, tiene una hoja de vida </w:t>
      </w:r>
      <w:r w:rsidRPr="005C77B5">
        <w:rPr>
          <w:rFonts w:eastAsia="Times New Roman" w:cs="Times New Roman"/>
          <w:sz w:val="20"/>
          <w:szCs w:val="20"/>
          <w:lang w:eastAsia="es-EC"/>
        </w:rPr>
        <w:t xml:space="preserve"> sobresaliente. Este orgullo latino de origen salvadoreño nació en Los Ángeles pero creció en Miami. Rubio tiene un doctorado en medicina y es cirujano. Desde muy joven se unió a las fuerzas especiales aerotransportadas y participó como piloto de helicópteros Blackhawk U-60 en misiones en Bosnia, Afganistán e Iraq donde acumuló más de 1,100 horas de vuelo.</w:t>
      </w:r>
    </w:p>
    <w:p w:rsidR="00BA35AC" w:rsidRPr="005C77B5" w:rsidRDefault="00BA35AC" w:rsidP="00272C58">
      <w:pPr>
        <w:shd w:val="clear" w:color="auto" w:fill="FFFFFF"/>
        <w:spacing w:after="0" w:line="276" w:lineRule="auto"/>
        <w:jc w:val="both"/>
        <w:rPr>
          <w:rFonts w:eastAsia="Times New Roman" w:cs="Times New Roman"/>
          <w:sz w:val="20"/>
          <w:szCs w:val="20"/>
          <w:lang w:eastAsia="es-EC"/>
        </w:rPr>
      </w:pPr>
      <w:r w:rsidRPr="005C77B5">
        <w:rPr>
          <w:rFonts w:eastAsia="Times New Roman" w:cs="Times New Roman"/>
          <w:sz w:val="20"/>
          <w:szCs w:val="20"/>
          <w:lang w:eastAsia="es-EC"/>
        </w:rPr>
        <w:t>Durante su servicio en el ejército, Rubio obtuvo las condecoraciones </w:t>
      </w:r>
      <w:r w:rsidRPr="005C77B5">
        <w:rPr>
          <w:rFonts w:eastAsia="Times New Roman" w:cs="Times New Roman"/>
          <w:bCs/>
          <w:sz w:val="20"/>
          <w:szCs w:val="20"/>
          <w:lang w:eastAsia="es-EC"/>
        </w:rPr>
        <w:t xml:space="preserve">Estrella de </w:t>
      </w:r>
      <w:r w:rsidR="00272C58" w:rsidRPr="005C77B5">
        <w:rPr>
          <w:rFonts w:eastAsia="Times New Roman" w:cs="Times New Roman"/>
          <w:bCs/>
          <w:sz w:val="20"/>
          <w:szCs w:val="20"/>
          <w:lang w:eastAsia="es-EC"/>
        </w:rPr>
        <w:t>B</w:t>
      </w:r>
      <w:r w:rsidRPr="005C77B5">
        <w:rPr>
          <w:rFonts w:eastAsia="Times New Roman" w:cs="Times New Roman"/>
          <w:bCs/>
          <w:sz w:val="20"/>
          <w:szCs w:val="20"/>
          <w:lang w:eastAsia="es-EC"/>
        </w:rPr>
        <w:t>ronce</w:t>
      </w:r>
      <w:r w:rsidRPr="005C77B5">
        <w:rPr>
          <w:rFonts w:eastAsia="Times New Roman" w:cs="Times New Roman"/>
          <w:sz w:val="20"/>
          <w:szCs w:val="20"/>
          <w:lang w:eastAsia="es-EC"/>
        </w:rPr>
        <w:t>, </w:t>
      </w:r>
      <w:r w:rsidRPr="005C77B5">
        <w:rPr>
          <w:rFonts w:eastAsia="Times New Roman" w:cs="Times New Roman"/>
          <w:bCs/>
          <w:sz w:val="20"/>
          <w:szCs w:val="20"/>
          <w:lang w:eastAsia="es-EC"/>
        </w:rPr>
        <w:t>Medalla al Servicio Meritorio</w:t>
      </w:r>
      <w:r w:rsidRPr="005C77B5">
        <w:rPr>
          <w:rFonts w:eastAsia="Times New Roman" w:cs="Times New Roman"/>
          <w:sz w:val="20"/>
          <w:szCs w:val="20"/>
          <w:lang w:eastAsia="es-EC"/>
        </w:rPr>
        <w:t>, </w:t>
      </w:r>
      <w:r w:rsidRPr="005C77B5">
        <w:rPr>
          <w:rFonts w:eastAsia="Times New Roman" w:cs="Times New Roman"/>
          <w:bCs/>
          <w:sz w:val="20"/>
          <w:szCs w:val="20"/>
          <w:lang w:eastAsia="es-EC"/>
        </w:rPr>
        <w:t>Medalla del Logro del Ejército</w:t>
      </w:r>
      <w:r w:rsidRPr="005C77B5">
        <w:rPr>
          <w:rFonts w:eastAsia="Times New Roman" w:cs="Times New Roman"/>
          <w:sz w:val="20"/>
          <w:szCs w:val="20"/>
          <w:lang w:eastAsia="es-EC"/>
        </w:rPr>
        <w:t> y </w:t>
      </w:r>
      <w:r w:rsidRPr="005C77B5">
        <w:rPr>
          <w:rFonts w:eastAsia="Times New Roman" w:cs="Times New Roman"/>
          <w:bCs/>
          <w:sz w:val="20"/>
          <w:szCs w:val="20"/>
          <w:lang w:eastAsia="es-EC"/>
        </w:rPr>
        <w:t>Medalla de Alabanza del Ejército</w:t>
      </w:r>
      <w:r w:rsidRPr="005C77B5">
        <w:rPr>
          <w:rFonts w:eastAsia="Times New Roman" w:cs="Times New Roman"/>
          <w:sz w:val="20"/>
          <w:szCs w:val="20"/>
          <w:lang w:eastAsia="es-EC"/>
        </w:rPr>
        <w:t>.</w:t>
      </w:r>
    </w:p>
    <w:p w:rsidR="00BA35AC" w:rsidRPr="005C77B5" w:rsidRDefault="00BA35AC" w:rsidP="00272C58">
      <w:pPr>
        <w:shd w:val="clear" w:color="auto" w:fill="FFFFFF"/>
        <w:spacing w:after="0" w:line="276" w:lineRule="auto"/>
        <w:jc w:val="both"/>
        <w:rPr>
          <w:rStyle w:val="Textoennegrita"/>
          <w:rFonts w:eastAsia="Times New Roman" w:cs="Times New Roman"/>
          <w:b w:val="0"/>
          <w:bCs w:val="0"/>
          <w:sz w:val="20"/>
          <w:szCs w:val="20"/>
          <w:lang w:eastAsia="es-EC"/>
        </w:rPr>
      </w:pPr>
      <w:r w:rsidRPr="005C77B5">
        <w:rPr>
          <w:rFonts w:eastAsia="Times New Roman" w:cs="Times New Roman"/>
          <w:sz w:val="20"/>
          <w:szCs w:val="20"/>
          <w:lang w:eastAsia="es-EC"/>
        </w:rPr>
        <w:t>Rubio y sus compañeros comenzarán el período de entrenamiento en agosto, donde serán sometidos a pruebas de alturas, caminatas de cero gravedad y clases de ruso, entre otras. Él se convertirá en el onceno astronauta de origen latinoamericano en trabajar para la NASA. </w:t>
      </w:r>
    </w:p>
    <w:p w:rsidR="00272C58" w:rsidRPr="005C77B5" w:rsidRDefault="00272C58" w:rsidP="00BA35AC">
      <w:pPr>
        <w:pStyle w:val="Prrafodelista"/>
        <w:numPr>
          <w:ilvl w:val="0"/>
          <w:numId w:val="27"/>
        </w:numPr>
        <w:shd w:val="clear" w:color="auto" w:fill="FFFFFF" w:themeFill="background1"/>
        <w:spacing w:after="0" w:line="240" w:lineRule="auto"/>
        <w:textAlignment w:val="baseline"/>
        <w:rPr>
          <w:rFonts w:eastAsia="Times New Roman" w:cs="Times New Roman"/>
          <w:sz w:val="20"/>
          <w:szCs w:val="20"/>
          <w:lang w:eastAsia="es-EC"/>
        </w:rPr>
        <w:sectPr w:rsidR="00272C58" w:rsidRPr="005C77B5" w:rsidSect="00272C58">
          <w:type w:val="continuous"/>
          <w:pgSz w:w="11906" w:h="16838"/>
          <w:pgMar w:top="1417" w:right="1701" w:bottom="1417" w:left="1701" w:header="708" w:footer="708" w:gutter="0"/>
          <w:cols w:space="708"/>
          <w:docGrid w:linePitch="360"/>
        </w:sectPr>
      </w:pPr>
    </w:p>
    <w:p w:rsidR="00BA35AC" w:rsidRPr="005C77B5" w:rsidRDefault="00BA35AC" w:rsidP="00BA35AC">
      <w:pPr>
        <w:pStyle w:val="Prrafodelista"/>
        <w:numPr>
          <w:ilvl w:val="0"/>
          <w:numId w:val="27"/>
        </w:numPr>
        <w:shd w:val="clear" w:color="auto" w:fill="FFFFFF" w:themeFill="background1"/>
        <w:spacing w:after="0" w:line="240" w:lineRule="auto"/>
        <w:textAlignment w:val="baseline"/>
        <w:rPr>
          <w:rFonts w:eastAsia="Times New Roman" w:cs="Times New Roman"/>
          <w:sz w:val="20"/>
          <w:szCs w:val="20"/>
          <w:lang w:eastAsia="es-EC"/>
        </w:rPr>
      </w:pPr>
      <w:r w:rsidRPr="005C77B5">
        <w:rPr>
          <w:rFonts w:eastAsia="Times New Roman" w:cs="Times New Roman"/>
          <w:sz w:val="20"/>
          <w:szCs w:val="20"/>
          <w:lang w:eastAsia="es-EC"/>
        </w:rPr>
        <w:lastRenderedPageBreak/>
        <w:t>Texto argumentativo</w:t>
      </w:r>
    </w:p>
    <w:p w:rsidR="00BA35AC" w:rsidRPr="005C77B5" w:rsidRDefault="00BA35AC" w:rsidP="00BA35AC">
      <w:pPr>
        <w:pStyle w:val="Prrafodelista"/>
        <w:numPr>
          <w:ilvl w:val="0"/>
          <w:numId w:val="27"/>
        </w:numPr>
        <w:shd w:val="clear" w:color="auto" w:fill="FFFFFF"/>
        <w:spacing w:after="0" w:line="240" w:lineRule="auto"/>
        <w:textAlignment w:val="baseline"/>
        <w:rPr>
          <w:rFonts w:eastAsia="Times New Roman" w:cs="Times New Roman"/>
          <w:sz w:val="20"/>
          <w:szCs w:val="20"/>
          <w:lang w:eastAsia="es-EC"/>
        </w:rPr>
      </w:pPr>
      <w:r w:rsidRPr="005C77B5">
        <w:rPr>
          <w:rFonts w:eastAsia="Times New Roman" w:cs="Times New Roman"/>
          <w:sz w:val="20"/>
          <w:szCs w:val="20"/>
          <w:lang w:eastAsia="es-EC"/>
        </w:rPr>
        <w:t>Texto narrativo</w:t>
      </w:r>
    </w:p>
    <w:p w:rsidR="00BA35AC" w:rsidRPr="005C77B5" w:rsidRDefault="00BA35AC" w:rsidP="00BA35AC">
      <w:pPr>
        <w:pStyle w:val="Prrafodelista"/>
        <w:numPr>
          <w:ilvl w:val="0"/>
          <w:numId w:val="27"/>
        </w:numPr>
        <w:shd w:val="clear" w:color="auto" w:fill="FFFFFF"/>
        <w:spacing w:after="0" w:line="240" w:lineRule="auto"/>
        <w:textAlignment w:val="baseline"/>
        <w:rPr>
          <w:rFonts w:eastAsia="Times New Roman" w:cs="Times New Roman"/>
          <w:bCs/>
          <w:sz w:val="20"/>
          <w:szCs w:val="20"/>
          <w:lang w:eastAsia="es-EC"/>
        </w:rPr>
      </w:pPr>
      <w:r w:rsidRPr="005C77B5">
        <w:rPr>
          <w:rFonts w:eastAsia="Times New Roman" w:cs="Times New Roman"/>
          <w:bCs/>
          <w:sz w:val="20"/>
          <w:szCs w:val="20"/>
          <w:lang w:eastAsia="es-EC"/>
        </w:rPr>
        <w:t>Texto descriptivo</w:t>
      </w:r>
    </w:p>
    <w:p w:rsidR="00BA35AC" w:rsidRPr="005C77B5" w:rsidRDefault="00BA35AC" w:rsidP="00BA35AC">
      <w:pPr>
        <w:pStyle w:val="Prrafodelista"/>
        <w:numPr>
          <w:ilvl w:val="0"/>
          <w:numId w:val="27"/>
        </w:numPr>
        <w:shd w:val="clear" w:color="auto" w:fill="FFFFFF"/>
        <w:spacing w:after="0" w:line="240" w:lineRule="auto"/>
        <w:textAlignment w:val="baseline"/>
        <w:rPr>
          <w:rFonts w:eastAsia="Times New Roman" w:cs="Times New Roman"/>
          <w:bCs/>
          <w:sz w:val="20"/>
          <w:szCs w:val="20"/>
          <w:lang w:eastAsia="es-EC"/>
        </w:rPr>
      </w:pPr>
      <w:r w:rsidRPr="005C77B5">
        <w:rPr>
          <w:rFonts w:eastAsia="Times New Roman" w:cs="Times New Roman"/>
          <w:bCs/>
          <w:sz w:val="20"/>
          <w:szCs w:val="20"/>
          <w:lang w:eastAsia="es-EC"/>
        </w:rPr>
        <w:lastRenderedPageBreak/>
        <w:t>Texto informativo</w:t>
      </w:r>
    </w:p>
    <w:p w:rsidR="00BA35AC" w:rsidRPr="005C77B5" w:rsidRDefault="00BA35AC" w:rsidP="00BA35AC">
      <w:pPr>
        <w:pStyle w:val="Prrafodelista"/>
        <w:numPr>
          <w:ilvl w:val="0"/>
          <w:numId w:val="27"/>
        </w:numPr>
        <w:shd w:val="clear" w:color="auto" w:fill="FFFFFF"/>
        <w:spacing w:after="0" w:line="240" w:lineRule="auto"/>
        <w:textAlignment w:val="baseline"/>
        <w:rPr>
          <w:rFonts w:eastAsia="Times New Roman" w:cs="Times New Roman"/>
          <w:bCs/>
          <w:sz w:val="20"/>
          <w:szCs w:val="20"/>
          <w:lang w:eastAsia="es-EC"/>
        </w:rPr>
      </w:pPr>
      <w:r w:rsidRPr="005C77B5">
        <w:rPr>
          <w:rFonts w:eastAsia="Times New Roman" w:cs="Times New Roman"/>
          <w:bCs/>
          <w:sz w:val="20"/>
          <w:szCs w:val="20"/>
          <w:lang w:eastAsia="es-EC"/>
        </w:rPr>
        <w:t>Texto expositivo</w:t>
      </w:r>
    </w:p>
    <w:p w:rsidR="00272C58" w:rsidRPr="005C77B5" w:rsidRDefault="00272C58" w:rsidP="0063787B">
      <w:pPr>
        <w:spacing w:before="240" w:after="0" w:line="240" w:lineRule="auto"/>
        <w:jc w:val="both"/>
        <w:rPr>
          <w:rFonts w:cs="Arial"/>
          <w:b/>
          <w:iCs/>
          <w:sz w:val="20"/>
          <w:szCs w:val="20"/>
        </w:rPr>
        <w:sectPr w:rsidR="00272C58" w:rsidRPr="005C77B5" w:rsidSect="00272C58">
          <w:type w:val="continuous"/>
          <w:pgSz w:w="11906" w:h="16838"/>
          <w:pgMar w:top="1417" w:right="1701" w:bottom="1417" w:left="1701" w:header="708" w:footer="708" w:gutter="0"/>
          <w:cols w:num="2" w:space="708"/>
          <w:docGrid w:linePitch="360"/>
        </w:sectPr>
      </w:pPr>
    </w:p>
    <w:p w:rsidR="003D16F8" w:rsidRPr="005C77B5" w:rsidRDefault="00BA35AC" w:rsidP="0063787B">
      <w:pPr>
        <w:spacing w:before="240" w:after="0" w:line="240" w:lineRule="auto"/>
        <w:jc w:val="both"/>
        <w:rPr>
          <w:rFonts w:cs="Arial"/>
          <w:b/>
          <w:iCs/>
          <w:sz w:val="20"/>
          <w:szCs w:val="20"/>
        </w:rPr>
      </w:pPr>
      <w:r w:rsidRPr="005C77B5">
        <w:rPr>
          <w:rFonts w:cs="Arial"/>
          <w:b/>
          <w:iCs/>
          <w:sz w:val="20"/>
          <w:szCs w:val="20"/>
        </w:rPr>
        <w:lastRenderedPageBreak/>
        <w:t>2</w:t>
      </w:r>
      <w:r w:rsidR="00800FD5" w:rsidRPr="005C77B5">
        <w:rPr>
          <w:rFonts w:cs="Arial"/>
          <w:b/>
          <w:iCs/>
          <w:sz w:val="20"/>
          <w:szCs w:val="20"/>
        </w:rPr>
        <w:t xml:space="preserve">) </w:t>
      </w:r>
      <w:r w:rsidR="00594C08" w:rsidRPr="005C77B5">
        <w:rPr>
          <w:rFonts w:cs="Arial"/>
          <w:b/>
          <w:iCs/>
          <w:sz w:val="20"/>
          <w:szCs w:val="20"/>
        </w:rPr>
        <w:t xml:space="preserve">Lea atentamente el siguiente texto y desarrolle las  consignas que se encuentran a continuación </w:t>
      </w:r>
    </w:p>
    <w:p w:rsidR="003D16F8" w:rsidRPr="005C77B5" w:rsidRDefault="003D16F8" w:rsidP="00594C08">
      <w:pPr>
        <w:shd w:val="clear" w:color="auto" w:fill="FFFFFF"/>
        <w:spacing w:after="0" w:line="240" w:lineRule="auto"/>
        <w:jc w:val="both"/>
        <w:rPr>
          <w:rFonts w:eastAsia="Times New Roman" w:cs="Arial"/>
          <w:sz w:val="20"/>
          <w:szCs w:val="20"/>
          <w:lang w:eastAsia="es-EC"/>
        </w:rPr>
      </w:pPr>
      <w:r w:rsidRPr="005C77B5">
        <w:rPr>
          <w:rFonts w:eastAsia="Times New Roman" w:cs="Arial"/>
          <w:sz w:val="20"/>
          <w:szCs w:val="20"/>
          <w:lang w:eastAsia="es-EC"/>
        </w:rPr>
        <w:t>Un aburrido y mal estudiante que revolucionó las redes, Mark Zucherberg, dijo en su discurso de graduación “Se me hace raro estar aquí, no solo porque dejara la universidad, sino también porque, técnicamente, somos de la misma generación. Hace menos de una década, yo estudiaba las mismas ideas y me quedaba dormido en las mismas clases. Puede que hayamos tomado distintos caminos para llegar aquí, pero hoy quiero hablar de lo que he aprendido de nuestra generación y del mundo en que vivimos”.</w:t>
      </w:r>
    </w:p>
    <w:p w:rsidR="003D16F8" w:rsidRPr="005C77B5" w:rsidRDefault="003D16F8" w:rsidP="00594C08">
      <w:pPr>
        <w:shd w:val="clear" w:color="auto" w:fill="FFFFFF"/>
        <w:spacing w:after="0" w:line="240" w:lineRule="auto"/>
        <w:jc w:val="both"/>
        <w:rPr>
          <w:rFonts w:eastAsia="Times New Roman" w:cs="Arial"/>
          <w:sz w:val="20"/>
          <w:szCs w:val="20"/>
          <w:lang w:eastAsia="es-EC"/>
        </w:rPr>
      </w:pPr>
      <w:r w:rsidRPr="005C77B5">
        <w:rPr>
          <w:rFonts w:eastAsia="Times New Roman" w:cs="Arial"/>
          <w:sz w:val="20"/>
          <w:szCs w:val="20"/>
          <w:lang w:eastAsia="es-EC"/>
        </w:rPr>
        <w:t>Hoy quiero hablaros de la vocación. Sin embargo, no voy a daros la típica charla sobre encontrar vuestra vocación. Somos </w:t>
      </w:r>
      <w:r w:rsidRPr="005C77B5">
        <w:rPr>
          <w:rFonts w:eastAsia="Times New Roman" w:cs="Arial"/>
          <w:i/>
          <w:iCs/>
          <w:sz w:val="20"/>
          <w:szCs w:val="20"/>
          <w:bdr w:val="none" w:sz="0" w:space="0" w:color="auto" w:frame="1"/>
          <w:lang w:eastAsia="es-EC"/>
        </w:rPr>
        <w:t>millennials</w:t>
      </w:r>
      <w:r w:rsidRPr="005C77B5">
        <w:rPr>
          <w:rFonts w:eastAsia="Times New Roman" w:cs="Arial"/>
          <w:sz w:val="20"/>
          <w:szCs w:val="20"/>
          <w:lang w:eastAsia="es-EC"/>
        </w:rPr>
        <w:t xml:space="preserve">; lo hacemos por instinto. No, estoy aquí para deciros que no basta con encontrar vuestra vocación. El gran reto de nuestra generación es crear un mundo en el que todos tengan una motivación. Motivación es pensar que formamos parte de algo más grande, que somos necesarios, que tenemos un objetivo por el que trabajar. La motivación es lo que nos hace realmente felices. Vais a graduaros en una época en la que esto es especialmente importante porque hoy en día, la tecnología y la automatización están acabando con muchos empleos. </w:t>
      </w:r>
    </w:p>
    <w:p w:rsidR="003D16F8" w:rsidRPr="005C77B5" w:rsidRDefault="003D16F8" w:rsidP="00594C08">
      <w:pPr>
        <w:shd w:val="clear" w:color="auto" w:fill="FFFFFF"/>
        <w:spacing w:after="0" w:line="240" w:lineRule="auto"/>
        <w:jc w:val="both"/>
        <w:rPr>
          <w:rFonts w:eastAsia="Times New Roman" w:cs="Arial"/>
          <w:sz w:val="20"/>
          <w:szCs w:val="20"/>
          <w:lang w:eastAsia="es-EC"/>
        </w:rPr>
      </w:pPr>
      <w:r w:rsidRPr="005C77B5">
        <w:rPr>
          <w:rFonts w:eastAsia="Times New Roman" w:cs="Arial"/>
          <w:sz w:val="20"/>
          <w:szCs w:val="20"/>
          <w:lang w:eastAsia="es-EC"/>
        </w:rPr>
        <w:t>Ahora, años después, sé que así es como funcionan las cosas sin una motivación mayor. Somos nosotros los que debemos generarla para poder seguir avanzando juntos. Sin embargo, no basta con estar motivado. También hay que motivar a los demás. Hoy quiero hablaros de tres formas de crear un mundo donde todos tengan una motivación: asumiendo juntos grandes proyectos relevantes, redefiniendo la igualdad de oportunidades para tener la libertad de elegir nuestra motivación y creando una comunidad mundial.</w:t>
      </w:r>
    </w:p>
    <w:p w:rsidR="003D16F8" w:rsidRPr="005C77B5" w:rsidRDefault="003D16F8" w:rsidP="00594C08">
      <w:pPr>
        <w:shd w:val="clear" w:color="auto" w:fill="FFFFFF"/>
        <w:spacing w:after="0" w:line="240" w:lineRule="auto"/>
        <w:jc w:val="both"/>
        <w:rPr>
          <w:rFonts w:eastAsia="Times New Roman" w:cs="Arial"/>
          <w:sz w:val="20"/>
          <w:szCs w:val="20"/>
          <w:lang w:eastAsia="es-EC"/>
        </w:rPr>
      </w:pPr>
      <w:r w:rsidRPr="005C77B5">
        <w:rPr>
          <w:rFonts w:eastAsia="Times New Roman" w:cs="Arial"/>
          <w:sz w:val="20"/>
          <w:szCs w:val="20"/>
          <w:lang w:eastAsia="es-EC"/>
        </w:rPr>
        <w:t>Son logros que están a nuestro alcance. Hagámoslo de tal modo que involucremos a toda la sociedad. Hagamos grandes cosas. No generemos solo progreso, también motivación. Si queremos crear un mundo donde todos tengamos una motivación, lo primero que debemos hacer es asumir proyectos importantes. Lo segundo es establecer igualdad de oportunidades para que todos dispongamos de los medios para poder alcanzar nuestras metas.</w:t>
      </w:r>
    </w:p>
    <w:p w:rsidR="003D16F8" w:rsidRPr="005C77B5" w:rsidRDefault="003D16F8" w:rsidP="00594C08">
      <w:pPr>
        <w:shd w:val="clear" w:color="auto" w:fill="FFFFFF"/>
        <w:spacing w:after="0" w:line="240" w:lineRule="auto"/>
        <w:jc w:val="both"/>
        <w:rPr>
          <w:rFonts w:eastAsia="Times New Roman" w:cs="Arial"/>
          <w:sz w:val="20"/>
          <w:szCs w:val="20"/>
          <w:lang w:eastAsia="es-EC"/>
        </w:rPr>
      </w:pPr>
      <w:r w:rsidRPr="005C77B5">
        <w:rPr>
          <w:rFonts w:eastAsia="Times New Roman" w:cs="Arial"/>
          <w:sz w:val="20"/>
          <w:szCs w:val="20"/>
          <w:lang w:eastAsia="es-EC"/>
        </w:rPr>
        <w:lastRenderedPageBreak/>
        <w:t>Todas las generaciones amplían su definición de igualdad. Las generaciones anteriores lucharon por el derecho a votar y los derechos civiles. Vivieron el Nuevo Trato y la Gran Sociedad. Por lo tanto, este es el momento de definir un nuevo compromiso social para nuestra generación. Seguramente cometamos muchos errores, por lo que necesitamos una sociedad que no se centre tanto en castigarnos o estigmatizarnos. Y, como la tecnología no deja de avanzar, debemos centrarnos más en seguir formándonos a lo largo de nuestra vida.</w:t>
      </w:r>
    </w:p>
    <w:p w:rsidR="003D16F8" w:rsidRPr="005C77B5" w:rsidRDefault="003D16F8" w:rsidP="0063787B">
      <w:pPr>
        <w:shd w:val="clear" w:color="auto" w:fill="FFFFFF"/>
        <w:spacing w:after="0" w:line="240" w:lineRule="auto"/>
        <w:jc w:val="both"/>
        <w:rPr>
          <w:rFonts w:eastAsia="Times New Roman" w:cs="Arial"/>
          <w:sz w:val="20"/>
          <w:szCs w:val="20"/>
          <w:lang w:eastAsia="es-EC"/>
        </w:rPr>
      </w:pPr>
      <w:r w:rsidRPr="005C77B5">
        <w:rPr>
          <w:rFonts w:eastAsia="Times New Roman" w:cs="Arial"/>
          <w:sz w:val="20"/>
          <w:szCs w:val="20"/>
          <w:lang w:eastAsia="es-EC"/>
        </w:rPr>
        <w:t xml:space="preserve">En nuestra generación, el debate de si nos conectamos más, de si conseguimos las mejores oportunidades depende de vuestra capacidad de crear comunidades, por lo tanto de construir un mundo en el que todas las personas tengan motivaciones. </w:t>
      </w:r>
    </w:p>
    <w:p w:rsidR="003D16F8" w:rsidRPr="005C77B5" w:rsidRDefault="006C1F94" w:rsidP="0063787B">
      <w:pPr>
        <w:shd w:val="clear" w:color="auto" w:fill="FFFFFF"/>
        <w:spacing w:after="300" w:line="240" w:lineRule="auto"/>
        <w:jc w:val="right"/>
        <w:rPr>
          <w:rFonts w:eastAsia="Times New Roman" w:cs="Arial"/>
          <w:i/>
          <w:sz w:val="18"/>
          <w:szCs w:val="18"/>
          <w:lang w:eastAsia="es-EC"/>
        </w:rPr>
      </w:pPr>
      <w:r w:rsidRPr="005C77B5">
        <w:rPr>
          <w:rFonts w:eastAsia="Times New Roman" w:cs="Arial"/>
          <w:i/>
          <w:sz w:val="18"/>
          <w:szCs w:val="18"/>
          <w:lang w:eastAsia="es-EC"/>
        </w:rPr>
        <w:t>Fuente: https://www.eldiario24.com/nota/culturas/400202/mark-zuckerberg-se-volvio-orador-mas-joven-sin-titulo-paso-harvard.html</w:t>
      </w:r>
    </w:p>
    <w:p w:rsidR="003D16F8" w:rsidRPr="00272C58" w:rsidRDefault="00BA35AC" w:rsidP="003D16F8">
      <w:pPr>
        <w:spacing w:after="0" w:line="240" w:lineRule="auto"/>
        <w:jc w:val="both"/>
        <w:rPr>
          <w:rFonts w:cs="Arial"/>
          <w:b/>
          <w:iCs/>
          <w:sz w:val="20"/>
          <w:szCs w:val="20"/>
          <w:lang w:val="es-EC"/>
        </w:rPr>
      </w:pPr>
      <w:r w:rsidRPr="00272C58">
        <w:rPr>
          <w:rFonts w:cs="Arial"/>
          <w:b/>
          <w:iCs/>
          <w:sz w:val="20"/>
          <w:szCs w:val="20"/>
        </w:rPr>
        <w:t>2</w:t>
      </w:r>
      <w:r w:rsidR="00800FD5" w:rsidRPr="00272C58">
        <w:rPr>
          <w:rFonts w:cs="Arial"/>
          <w:b/>
          <w:iCs/>
          <w:sz w:val="20"/>
          <w:szCs w:val="20"/>
        </w:rPr>
        <w:t>.1) De acuerdo al texto anterior, identifique la tesis entre las  opciones que se presentan</w:t>
      </w:r>
      <w:r w:rsidR="00800FD5" w:rsidRPr="00272C58">
        <w:rPr>
          <w:rFonts w:cs="Arial"/>
          <w:b/>
          <w:iCs/>
          <w:sz w:val="20"/>
          <w:szCs w:val="20"/>
          <w:lang w:val="es-EC"/>
        </w:rPr>
        <w:t>:</w:t>
      </w:r>
    </w:p>
    <w:p w:rsidR="00271585" w:rsidRPr="00272C58" w:rsidRDefault="00271585" w:rsidP="00271585">
      <w:pPr>
        <w:spacing w:after="0" w:line="240" w:lineRule="auto"/>
        <w:jc w:val="right"/>
        <w:rPr>
          <w:rFonts w:cs="Arial"/>
          <w:b/>
          <w:iCs/>
          <w:sz w:val="20"/>
          <w:szCs w:val="20"/>
          <w:lang w:val="es-EC"/>
        </w:rPr>
      </w:pPr>
      <w:r w:rsidRPr="00272C58">
        <w:rPr>
          <w:b/>
          <w:color w:val="C00000"/>
          <w:sz w:val="20"/>
          <w:szCs w:val="20"/>
        </w:rPr>
        <w:t>1 punto</w:t>
      </w:r>
      <w:r w:rsidRPr="00272C58">
        <w:rPr>
          <w:b/>
          <w:sz w:val="20"/>
          <w:szCs w:val="20"/>
        </w:rPr>
        <w:t xml:space="preserve">                                                                                                             </w:t>
      </w:r>
    </w:p>
    <w:p w:rsidR="003D16F8" w:rsidRPr="005C77B5" w:rsidRDefault="003D16F8" w:rsidP="00800FD5">
      <w:pPr>
        <w:numPr>
          <w:ilvl w:val="0"/>
          <w:numId w:val="13"/>
        </w:numPr>
        <w:spacing w:after="0" w:line="240" w:lineRule="auto"/>
        <w:ind w:left="426"/>
        <w:jc w:val="both"/>
        <w:rPr>
          <w:rFonts w:eastAsia="Times New Roman" w:cs="Arial"/>
          <w:sz w:val="20"/>
          <w:szCs w:val="20"/>
          <w:lang w:eastAsia="es-EC"/>
        </w:rPr>
      </w:pPr>
      <w:r w:rsidRPr="005C77B5">
        <w:rPr>
          <w:rFonts w:eastAsia="Times New Roman" w:cs="Arial"/>
          <w:sz w:val="20"/>
          <w:szCs w:val="20"/>
          <w:lang w:eastAsia="es-EC"/>
        </w:rPr>
        <w:t xml:space="preserve">Motivación es pensar que formamos parte de algo más grande, que somos necesarios, que tenemos un objetivo por el que trabajar. </w:t>
      </w:r>
    </w:p>
    <w:p w:rsidR="003D16F8" w:rsidRPr="005C77B5" w:rsidRDefault="003D16F8" w:rsidP="00800FD5">
      <w:pPr>
        <w:numPr>
          <w:ilvl w:val="0"/>
          <w:numId w:val="13"/>
        </w:numPr>
        <w:spacing w:after="0" w:line="240" w:lineRule="auto"/>
        <w:ind w:left="426"/>
        <w:jc w:val="both"/>
        <w:rPr>
          <w:rFonts w:cs="Arial"/>
          <w:b/>
          <w:iCs/>
          <w:sz w:val="20"/>
          <w:szCs w:val="20"/>
        </w:rPr>
      </w:pPr>
      <w:r w:rsidRPr="005C77B5">
        <w:rPr>
          <w:rFonts w:eastAsia="Times New Roman" w:cs="Arial"/>
          <w:sz w:val="20"/>
          <w:szCs w:val="20"/>
          <w:lang w:eastAsia="es-EC"/>
        </w:rPr>
        <w:t>Este es el momento de definir un nuevo compromiso social para nuestra generación.</w:t>
      </w:r>
    </w:p>
    <w:p w:rsidR="003D16F8" w:rsidRPr="005C77B5" w:rsidRDefault="003D16F8" w:rsidP="00800FD5">
      <w:pPr>
        <w:numPr>
          <w:ilvl w:val="0"/>
          <w:numId w:val="13"/>
        </w:numPr>
        <w:spacing w:after="0" w:line="240" w:lineRule="auto"/>
        <w:ind w:left="426"/>
        <w:jc w:val="both"/>
        <w:rPr>
          <w:rFonts w:cs="Arial"/>
          <w:b/>
          <w:iCs/>
          <w:sz w:val="20"/>
          <w:szCs w:val="20"/>
        </w:rPr>
      </w:pPr>
      <w:r w:rsidRPr="005C77B5">
        <w:rPr>
          <w:rFonts w:eastAsia="Times New Roman" w:cs="Arial"/>
          <w:sz w:val="20"/>
          <w:szCs w:val="20"/>
          <w:lang w:eastAsia="es-EC"/>
        </w:rPr>
        <w:t>Somos </w:t>
      </w:r>
      <w:r w:rsidRPr="005C77B5">
        <w:rPr>
          <w:rFonts w:eastAsia="Times New Roman" w:cs="Arial"/>
          <w:i/>
          <w:iCs/>
          <w:sz w:val="20"/>
          <w:szCs w:val="20"/>
          <w:bdr w:val="none" w:sz="0" w:space="0" w:color="auto" w:frame="1"/>
          <w:lang w:eastAsia="es-EC"/>
        </w:rPr>
        <w:t>millennials</w:t>
      </w:r>
      <w:r w:rsidRPr="005C77B5">
        <w:rPr>
          <w:rFonts w:eastAsia="Times New Roman" w:cs="Arial"/>
          <w:sz w:val="20"/>
          <w:szCs w:val="20"/>
          <w:lang w:eastAsia="es-EC"/>
        </w:rPr>
        <w:t>; lo hacemos por instinto.</w:t>
      </w:r>
    </w:p>
    <w:p w:rsidR="003D16F8" w:rsidRPr="005C77B5" w:rsidRDefault="003D16F8" w:rsidP="00800FD5">
      <w:pPr>
        <w:numPr>
          <w:ilvl w:val="0"/>
          <w:numId w:val="13"/>
        </w:numPr>
        <w:spacing w:after="0" w:line="240" w:lineRule="auto"/>
        <w:ind w:left="426"/>
        <w:jc w:val="both"/>
        <w:rPr>
          <w:rFonts w:eastAsia="Times New Roman" w:cs="Arial"/>
          <w:sz w:val="20"/>
          <w:szCs w:val="20"/>
          <w:lang w:eastAsia="es-EC"/>
        </w:rPr>
      </w:pPr>
      <w:r w:rsidRPr="005C77B5">
        <w:rPr>
          <w:rFonts w:eastAsia="Times New Roman" w:cs="Arial"/>
          <w:sz w:val="20"/>
          <w:szCs w:val="20"/>
          <w:lang w:eastAsia="es-EC"/>
        </w:rPr>
        <w:t>El gran reto de nuestra generación es crear un mundo en el que todos tengan una motivación.</w:t>
      </w:r>
    </w:p>
    <w:p w:rsidR="003D16F8" w:rsidRPr="005C77B5" w:rsidRDefault="003D16F8" w:rsidP="00800FD5">
      <w:pPr>
        <w:numPr>
          <w:ilvl w:val="0"/>
          <w:numId w:val="13"/>
        </w:numPr>
        <w:spacing w:after="0" w:line="240" w:lineRule="auto"/>
        <w:ind w:left="426"/>
        <w:jc w:val="both"/>
        <w:rPr>
          <w:rFonts w:eastAsia="Times New Roman" w:cs="Arial"/>
          <w:sz w:val="20"/>
          <w:szCs w:val="20"/>
          <w:lang w:eastAsia="es-EC"/>
        </w:rPr>
      </w:pPr>
      <w:r w:rsidRPr="005C77B5">
        <w:rPr>
          <w:rFonts w:eastAsia="Times New Roman" w:cs="Arial"/>
          <w:sz w:val="20"/>
          <w:szCs w:val="20"/>
          <w:lang w:eastAsia="es-EC"/>
        </w:rPr>
        <w:t>La motivación es lo que nos hace realmente felices.</w:t>
      </w:r>
    </w:p>
    <w:p w:rsidR="003D16F8" w:rsidRPr="00272C58" w:rsidRDefault="003D16F8" w:rsidP="003D16F8">
      <w:pPr>
        <w:spacing w:after="0" w:line="240" w:lineRule="auto"/>
        <w:jc w:val="both"/>
        <w:rPr>
          <w:rFonts w:eastAsia="Times New Roman" w:cs="Arial"/>
          <w:color w:val="333333"/>
          <w:sz w:val="20"/>
          <w:szCs w:val="20"/>
          <w:lang w:eastAsia="es-EC"/>
        </w:rPr>
      </w:pPr>
    </w:p>
    <w:p w:rsidR="00DF503F" w:rsidRDefault="00BA35AC" w:rsidP="003D16F8">
      <w:pPr>
        <w:spacing w:after="0" w:line="240" w:lineRule="auto"/>
        <w:jc w:val="both"/>
        <w:rPr>
          <w:rFonts w:cs="Arial"/>
          <w:b/>
          <w:iCs/>
          <w:sz w:val="20"/>
          <w:szCs w:val="20"/>
        </w:rPr>
      </w:pPr>
      <w:r w:rsidRPr="00272C58">
        <w:rPr>
          <w:rFonts w:cs="Arial"/>
          <w:b/>
          <w:iCs/>
          <w:sz w:val="20"/>
          <w:szCs w:val="20"/>
        </w:rPr>
        <w:t>2</w:t>
      </w:r>
      <w:r w:rsidR="00800FD5" w:rsidRPr="00272C58">
        <w:rPr>
          <w:rFonts w:cs="Arial"/>
          <w:b/>
          <w:iCs/>
          <w:sz w:val="20"/>
          <w:szCs w:val="20"/>
        </w:rPr>
        <w:t xml:space="preserve">.2) Luego, </w:t>
      </w:r>
      <w:r w:rsidR="001F0A41" w:rsidRPr="00272C58">
        <w:rPr>
          <w:rFonts w:cs="Arial"/>
          <w:b/>
          <w:iCs/>
          <w:sz w:val="20"/>
          <w:szCs w:val="20"/>
        </w:rPr>
        <w:t xml:space="preserve">Identifique si los enunciados son </w:t>
      </w:r>
      <w:r w:rsidR="00800FD5" w:rsidRPr="00272C58">
        <w:rPr>
          <w:rFonts w:cs="Arial"/>
          <w:b/>
          <w:iCs/>
          <w:sz w:val="20"/>
          <w:szCs w:val="20"/>
        </w:rPr>
        <w:t>derivada</w:t>
      </w:r>
      <w:r w:rsidR="001F0A41" w:rsidRPr="00272C58">
        <w:rPr>
          <w:rFonts w:cs="Arial"/>
          <w:b/>
          <w:iCs/>
          <w:sz w:val="20"/>
          <w:szCs w:val="20"/>
        </w:rPr>
        <w:t>s,</w:t>
      </w:r>
      <w:r w:rsidR="00C45A6D">
        <w:rPr>
          <w:rFonts w:cs="Arial"/>
          <w:b/>
          <w:iCs/>
          <w:sz w:val="20"/>
          <w:szCs w:val="20"/>
        </w:rPr>
        <w:t xml:space="preserve"> argumentos </w:t>
      </w:r>
      <w:r w:rsidR="00800FD5" w:rsidRPr="00272C58">
        <w:rPr>
          <w:rFonts w:cs="Arial"/>
          <w:b/>
          <w:iCs/>
          <w:sz w:val="20"/>
          <w:szCs w:val="20"/>
        </w:rPr>
        <w:t xml:space="preserve"> </w:t>
      </w:r>
      <w:r w:rsidR="001F0A41" w:rsidRPr="00272C58">
        <w:rPr>
          <w:rFonts w:cs="Arial"/>
          <w:b/>
          <w:iCs/>
          <w:sz w:val="20"/>
          <w:szCs w:val="20"/>
        </w:rPr>
        <w:t>o no pertenecen a ninguna de ellas</w:t>
      </w:r>
      <w:r w:rsidR="00DF503F">
        <w:rPr>
          <w:rFonts w:cs="Arial"/>
          <w:b/>
          <w:iCs/>
          <w:sz w:val="20"/>
          <w:szCs w:val="20"/>
        </w:rPr>
        <w:t>.</w:t>
      </w:r>
    </w:p>
    <w:p w:rsidR="001F0A41" w:rsidRPr="00272C58" w:rsidRDefault="00DF503F" w:rsidP="003D16F8">
      <w:pPr>
        <w:spacing w:after="0" w:line="240" w:lineRule="auto"/>
        <w:jc w:val="both"/>
        <w:rPr>
          <w:b/>
          <w:sz w:val="20"/>
          <w:szCs w:val="20"/>
        </w:rPr>
      </w:pPr>
      <w:r>
        <w:rPr>
          <w:rFonts w:cs="Arial"/>
          <w:b/>
          <w:iCs/>
          <w:sz w:val="20"/>
          <w:szCs w:val="20"/>
        </w:rPr>
        <w:t xml:space="preserve">                                                                                                                                                                            </w:t>
      </w:r>
      <w:r w:rsidRPr="00272C58">
        <w:rPr>
          <w:b/>
          <w:color w:val="C00000"/>
          <w:sz w:val="20"/>
          <w:szCs w:val="20"/>
        </w:rPr>
        <w:t>2 puntos</w:t>
      </w:r>
      <w:r>
        <w:rPr>
          <w:b/>
          <w:sz w:val="20"/>
          <w:szCs w:val="20"/>
        </w:rPr>
        <w:t xml:space="preserve"> </w:t>
      </w:r>
      <w:r w:rsidR="00271585" w:rsidRPr="00272C58">
        <w:rPr>
          <w:rFonts w:cs="Arial"/>
          <w:b/>
          <w:iCs/>
          <w:sz w:val="20"/>
          <w:szCs w:val="20"/>
        </w:rPr>
        <w:t xml:space="preserve">                                                                                                               </w:t>
      </w:r>
      <w:r w:rsidR="001F0A41" w:rsidRPr="00272C58">
        <w:rPr>
          <w:rFonts w:cs="Arial"/>
          <w:b/>
          <w:iCs/>
          <w:sz w:val="20"/>
          <w:szCs w:val="20"/>
        </w:rPr>
        <w:t xml:space="preserve">             </w:t>
      </w:r>
      <w:r>
        <w:rPr>
          <w:rFonts w:cs="Arial"/>
          <w:b/>
          <w:iCs/>
          <w:sz w:val="20"/>
          <w:szCs w:val="20"/>
        </w:rPr>
        <w:t xml:space="preserve"> </w:t>
      </w:r>
    </w:p>
    <w:p w:rsidR="002018DE" w:rsidRPr="002018DE" w:rsidRDefault="002018DE" w:rsidP="002018DE">
      <w:pPr>
        <w:spacing w:after="0" w:line="240" w:lineRule="auto"/>
        <w:jc w:val="both"/>
        <w:rPr>
          <w:b/>
          <w:sz w:val="20"/>
          <w:szCs w:val="20"/>
        </w:rPr>
      </w:pPr>
      <w:r w:rsidRPr="00272C58">
        <w:rPr>
          <w:b/>
          <w:sz w:val="20"/>
          <w:szCs w:val="20"/>
        </w:rPr>
        <w:t xml:space="preserve">   </w:t>
      </w:r>
      <w:r w:rsidRPr="002018DE">
        <w:rPr>
          <w:b/>
          <w:sz w:val="20"/>
          <w:szCs w:val="20"/>
        </w:rPr>
        <w:t>2.2.1.</w:t>
      </w:r>
      <w:r w:rsidRPr="002018DE">
        <w:rPr>
          <w:rFonts w:eastAsia="Times New Roman" w:cs="Arial"/>
          <w:color w:val="333333"/>
          <w:sz w:val="20"/>
          <w:szCs w:val="20"/>
          <w:lang w:eastAsia="es-EC"/>
        </w:rPr>
        <w:t xml:space="preserve"> Construir un mundo en el que todas las personas tengan motivaciones.</w:t>
      </w:r>
      <w:r w:rsidRPr="002018DE">
        <w:rPr>
          <w:b/>
          <w:sz w:val="20"/>
          <w:szCs w:val="20"/>
        </w:rPr>
        <w:t xml:space="preserve">   </w:t>
      </w:r>
    </w:p>
    <w:p w:rsidR="002018DE" w:rsidRPr="002018DE" w:rsidRDefault="002018DE" w:rsidP="002018DE">
      <w:pPr>
        <w:pStyle w:val="Prrafodelista"/>
        <w:numPr>
          <w:ilvl w:val="0"/>
          <w:numId w:val="32"/>
        </w:numPr>
        <w:spacing w:after="0" w:line="240" w:lineRule="auto"/>
        <w:ind w:hanging="294"/>
        <w:jc w:val="both"/>
        <w:rPr>
          <w:rFonts w:cs="Arial"/>
          <w:sz w:val="20"/>
          <w:szCs w:val="20"/>
        </w:rPr>
        <w:sectPr w:rsidR="002018DE" w:rsidRPr="002018DE" w:rsidSect="00272C58">
          <w:type w:val="continuous"/>
          <w:pgSz w:w="11906" w:h="16838"/>
          <w:pgMar w:top="1417" w:right="1701" w:bottom="1417" w:left="1701" w:header="708" w:footer="708" w:gutter="0"/>
          <w:cols w:space="708"/>
          <w:docGrid w:linePitch="360"/>
        </w:sectPr>
      </w:pPr>
    </w:p>
    <w:p w:rsidR="002018DE" w:rsidRPr="002018DE" w:rsidRDefault="002018DE" w:rsidP="002018DE">
      <w:pPr>
        <w:pStyle w:val="Prrafodelista"/>
        <w:numPr>
          <w:ilvl w:val="0"/>
          <w:numId w:val="32"/>
        </w:numPr>
        <w:spacing w:after="0" w:line="240" w:lineRule="auto"/>
        <w:ind w:hanging="294"/>
        <w:jc w:val="both"/>
        <w:rPr>
          <w:rFonts w:cs="Arial"/>
          <w:sz w:val="20"/>
          <w:szCs w:val="20"/>
        </w:rPr>
      </w:pPr>
      <w:r w:rsidRPr="002018DE">
        <w:rPr>
          <w:rFonts w:cs="Arial"/>
          <w:sz w:val="20"/>
          <w:szCs w:val="20"/>
        </w:rPr>
        <w:lastRenderedPageBreak/>
        <w:t>derivada</w:t>
      </w:r>
    </w:p>
    <w:p w:rsidR="002018DE" w:rsidRPr="002018DE" w:rsidRDefault="002018DE" w:rsidP="002018DE">
      <w:pPr>
        <w:pStyle w:val="Prrafodelista"/>
        <w:numPr>
          <w:ilvl w:val="0"/>
          <w:numId w:val="32"/>
        </w:numPr>
        <w:spacing w:after="0" w:line="240" w:lineRule="auto"/>
        <w:ind w:hanging="294"/>
        <w:jc w:val="both"/>
        <w:rPr>
          <w:rFonts w:cs="Arial"/>
          <w:iCs/>
          <w:sz w:val="20"/>
          <w:szCs w:val="20"/>
        </w:rPr>
      </w:pPr>
      <w:r w:rsidRPr="002018DE">
        <w:rPr>
          <w:rFonts w:cs="Arial"/>
          <w:sz w:val="20"/>
          <w:szCs w:val="20"/>
        </w:rPr>
        <w:t xml:space="preserve">argumento </w:t>
      </w:r>
    </w:p>
    <w:p w:rsidR="002018DE" w:rsidRPr="002018DE" w:rsidRDefault="002018DE" w:rsidP="002018DE">
      <w:pPr>
        <w:pStyle w:val="Prrafodelista"/>
        <w:numPr>
          <w:ilvl w:val="0"/>
          <w:numId w:val="32"/>
        </w:numPr>
        <w:spacing w:after="0" w:line="240" w:lineRule="auto"/>
        <w:ind w:hanging="294"/>
        <w:jc w:val="both"/>
        <w:rPr>
          <w:rFonts w:cs="Arial"/>
          <w:iCs/>
          <w:sz w:val="20"/>
          <w:szCs w:val="20"/>
        </w:rPr>
        <w:sectPr w:rsidR="002018DE" w:rsidRPr="002018DE" w:rsidSect="007F02A6">
          <w:type w:val="continuous"/>
          <w:pgSz w:w="11906" w:h="16838"/>
          <w:pgMar w:top="1417" w:right="1701" w:bottom="1417" w:left="1701" w:header="708" w:footer="708" w:gutter="0"/>
          <w:cols w:space="708"/>
          <w:docGrid w:linePitch="360"/>
        </w:sectPr>
      </w:pPr>
      <w:r w:rsidRPr="002018DE">
        <w:rPr>
          <w:rFonts w:cs="Arial"/>
          <w:sz w:val="20"/>
          <w:szCs w:val="20"/>
        </w:rPr>
        <w:t xml:space="preserve">ninguna de las anteriores  </w:t>
      </w:r>
      <w:r w:rsidRPr="002018DE">
        <w:rPr>
          <w:sz w:val="20"/>
          <w:szCs w:val="20"/>
        </w:rPr>
        <w:t xml:space="preserve">    </w:t>
      </w:r>
    </w:p>
    <w:p w:rsidR="002018DE" w:rsidRPr="002018DE" w:rsidRDefault="002018DE" w:rsidP="002018DE">
      <w:pPr>
        <w:spacing w:after="0" w:line="240" w:lineRule="auto"/>
        <w:rPr>
          <w:rFonts w:cs="Arial"/>
          <w:color w:val="333333"/>
          <w:sz w:val="20"/>
          <w:szCs w:val="20"/>
          <w:lang w:eastAsia="es-EC"/>
        </w:rPr>
      </w:pPr>
      <w:r w:rsidRPr="002018DE">
        <w:rPr>
          <w:rFonts w:cs="Arial"/>
          <w:b/>
          <w:iCs/>
          <w:sz w:val="20"/>
          <w:szCs w:val="20"/>
        </w:rPr>
        <w:lastRenderedPageBreak/>
        <w:t xml:space="preserve">  </w:t>
      </w:r>
      <w:r w:rsidRPr="002018DE">
        <w:rPr>
          <w:b/>
          <w:sz w:val="20"/>
          <w:szCs w:val="20"/>
        </w:rPr>
        <w:t xml:space="preserve">  2.2.2.</w:t>
      </w:r>
      <w:r w:rsidRPr="002018DE">
        <w:rPr>
          <w:rFonts w:cs="Arial"/>
          <w:b/>
          <w:iCs/>
          <w:sz w:val="20"/>
          <w:szCs w:val="20"/>
        </w:rPr>
        <w:t xml:space="preserve"> </w:t>
      </w:r>
      <w:r w:rsidRPr="002018DE">
        <w:rPr>
          <w:rFonts w:cs="Arial"/>
          <w:color w:val="333333"/>
          <w:sz w:val="20"/>
          <w:szCs w:val="20"/>
          <w:lang w:eastAsia="es-EC"/>
        </w:rPr>
        <w:t>Todas las generaciones amplían su definición de igualdad.</w:t>
      </w:r>
    </w:p>
    <w:p w:rsidR="002018DE" w:rsidRPr="002018DE" w:rsidRDefault="002018DE" w:rsidP="002018DE">
      <w:pPr>
        <w:pStyle w:val="Prrafodelista"/>
        <w:numPr>
          <w:ilvl w:val="0"/>
          <w:numId w:val="33"/>
        </w:numPr>
        <w:spacing w:after="0" w:line="240" w:lineRule="auto"/>
        <w:ind w:hanging="295"/>
        <w:jc w:val="both"/>
        <w:rPr>
          <w:rFonts w:cs="Arial"/>
          <w:sz w:val="20"/>
          <w:szCs w:val="20"/>
        </w:rPr>
        <w:sectPr w:rsidR="002018DE" w:rsidRPr="002018DE" w:rsidSect="00272C58">
          <w:type w:val="continuous"/>
          <w:pgSz w:w="11906" w:h="16838"/>
          <w:pgMar w:top="1417" w:right="1701" w:bottom="1417" w:left="1701" w:header="708" w:footer="708" w:gutter="0"/>
          <w:cols w:space="708"/>
          <w:docGrid w:linePitch="360"/>
        </w:sectPr>
      </w:pPr>
    </w:p>
    <w:p w:rsidR="002018DE" w:rsidRPr="002018DE" w:rsidRDefault="002018DE" w:rsidP="002018DE">
      <w:pPr>
        <w:pStyle w:val="Prrafodelista"/>
        <w:numPr>
          <w:ilvl w:val="0"/>
          <w:numId w:val="33"/>
        </w:numPr>
        <w:spacing w:after="0" w:line="240" w:lineRule="auto"/>
        <w:ind w:hanging="295"/>
        <w:jc w:val="both"/>
        <w:rPr>
          <w:rFonts w:cs="Arial"/>
          <w:sz w:val="20"/>
          <w:szCs w:val="20"/>
        </w:rPr>
      </w:pPr>
      <w:r w:rsidRPr="002018DE">
        <w:rPr>
          <w:rFonts w:cs="Arial"/>
          <w:sz w:val="20"/>
          <w:szCs w:val="20"/>
        </w:rPr>
        <w:lastRenderedPageBreak/>
        <w:t>derivada</w:t>
      </w:r>
    </w:p>
    <w:p w:rsidR="002018DE" w:rsidRPr="002018DE" w:rsidRDefault="002018DE" w:rsidP="002018DE">
      <w:pPr>
        <w:pStyle w:val="Prrafodelista"/>
        <w:numPr>
          <w:ilvl w:val="0"/>
          <w:numId w:val="33"/>
        </w:numPr>
        <w:spacing w:after="0" w:line="240" w:lineRule="auto"/>
        <w:ind w:hanging="294"/>
        <w:jc w:val="both"/>
        <w:rPr>
          <w:rFonts w:cs="Arial"/>
          <w:sz w:val="20"/>
          <w:szCs w:val="20"/>
        </w:rPr>
        <w:sectPr w:rsidR="002018DE" w:rsidRPr="002018DE" w:rsidSect="007F02A6">
          <w:type w:val="continuous"/>
          <w:pgSz w:w="11906" w:h="16838"/>
          <w:pgMar w:top="1417" w:right="1701" w:bottom="1417" w:left="1701" w:header="708" w:footer="708" w:gutter="0"/>
          <w:cols w:space="708"/>
          <w:docGrid w:linePitch="360"/>
        </w:sectPr>
      </w:pPr>
      <w:r w:rsidRPr="002018DE">
        <w:rPr>
          <w:rFonts w:cs="Arial"/>
          <w:sz w:val="20"/>
          <w:szCs w:val="20"/>
        </w:rPr>
        <w:t xml:space="preserve">argumento </w:t>
      </w:r>
    </w:p>
    <w:p w:rsidR="002018DE" w:rsidRPr="002018DE" w:rsidRDefault="002018DE" w:rsidP="002018DE">
      <w:pPr>
        <w:pStyle w:val="Prrafodelista"/>
        <w:numPr>
          <w:ilvl w:val="0"/>
          <w:numId w:val="33"/>
        </w:numPr>
        <w:spacing w:after="0" w:line="240" w:lineRule="auto"/>
        <w:ind w:hanging="294"/>
        <w:jc w:val="both"/>
        <w:rPr>
          <w:rFonts w:cs="Arial"/>
          <w:iCs/>
          <w:sz w:val="20"/>
          <w:szCs w:val="20"/>
        </w:rPr>
      </w:pPr>
      <w:r w:rsidRPr="002018DE">
        <w:rPr>
          <w:rFonts w:cs="Arial"/>
          <w:sz w:val="20"/>
          <w:szCs w:val="20"/>
        </w:rPr>
        <w:lastRenderedPageBreak/>
        <w:t xml:space="preserve">ninguna de las anteriores  </w:t>
      </w:r>
      <w:r w:rsidRPr="002018DE">
        <w:rPr>
          <w:sz w:val="20"/>
          <w:szCs w:val="20"/>
        </w:rPr>
        <w:t xml:space="preserve">                                                                                                </w:t>
      </w:r>
    </w:p>
    <w:p w:rsidR="002018DE" w:rsidRPr="002018DE" w:rsidRDefault="002018DE" w:rsidP="002018DE">
      <w:pPr>
        <w:spacing w:after="0" w:line="240" w:lineRule="auto"/>
        <w:rPr>
          <w:rFonts w:cs="Arial"/>
          <w:b/>
          <w:iCs/>
          <w:sz w:val="20"/>
          <w:szCs w:val="20"/>
        </w:rPr>
        <w:sectPr w:rsidR="002018DE" w:rsidRPr="002018DE" w:rsidSect="00272C58">
          <w:type w:val="continuous"/>
          <w:pgSz w:w="11906" w:h="16838"/>
          <w:pgMar w:top="1417" w:right="1701" w:bottom="1417" w:left="1701" w:header="708" w:footer="708" w:gutter="0"/>
          <w:cols w:num="2" w:space="708"/>
          <w:docGrid w:linePitch="360"/>
        </w:sectPr>
      </w:pPr>
    </w:p>
    <w:p w:rsidR="002018DE" w:rsidRPr="002018DE" w:rsidRDefault="002018DE" w:rsidP="002018DE">
      <w:pPr>
        <w:spacing w:after="0" w:line="240" w:lineRule="auto"/>
        <w:rPr>
          <w:rFonts w:cs="Arial"/>
          <w:sz w:val="20"/>
          <w:szCs w:val="20"/>
        </w:rPr>
        <w:sectPr w:rsidR="002018DE" w:rsidRPr="002018DE" w:rsidSect="00272C58">
          <w:type w:val="continuous"/>
          <w:pgSz w:w="11906" w:h="16838"/>
          <w:pgMar w:top="1417" w:right="1701" w:bottom="1417" w:left="1701" w:header="708" w:footer="708" w:gutter="0"/>
          <w:cols w:space="708"/>
          <w:docGrid w:linePitch="360"/>
        </w:sectPr>
      </w:pPr>
      <w:r w:rsidRPr="002018DE">
        <w:rPr>
          <w:rFonts w:cs="Arial"/>
          <w:b/>
          <w:iCs/>
          <w:sz w:val="20"/>
          <w:szCs w:val="20"/>
        </w:rPr>
        <w:lastRenderedPageBreak/>
        <w:t xml:space="preserve">    </w:t>
      </w:r>
      <w:r w:rsidRPr="002018DE">
        <w:rPr>
          <w:b/>
          <w:sz w:val="20"/>
          <w:szCs w:val="20"/>
        </w:rPr>
        <w:t xml:space="preserve">2.2.3. </w:t>
      </w:r>
      <w:r w:rsidRPr="002018DE">
        <w:rPr>
          <w:rFonts w:eastAsia="Times New Roman" w:cs="Arial"/>
          <w:color w:val="333333"/>
          <w:sz w:val="20"/>
          <w:szCs w:val="20"/>
          <w:lang w:eastAsia="es-EC"/>
        </w:rPr>
        <w:t xml:space="preserve"> La motivación nos hace   comprender que formamos parte de  algo mayor</w:t>
      </w:r>
    </w:p>
    <w:p w:rsidR="002018DE" w:rsidRPr="002018DE" w:rsidRDefault="002018DE" w:rsidP="002018DE">
      <w:pPr>
        <w:pStyle w:val="Prrafodelista"/>
        <w:numPr>
          <w:ilvl w:val="0"/>
          <w:numId w:val="34"/>
        </w:numPr>
        <w:spacing w:after="0" w:line="240" w:lineRule="auto"/>
        <w:ind w:hanging="295"/>
        <w:jc w:val="both"/>
        <w:rPr>
          <w:rFonts w:cs="Arial"/>
          <w:sz w:val="20"/>
          <w:szCs w:val="20"/>
        </w:rPr>
      </w:pPr>
      <w:r w:rsidRPr="002018DE">
        <w:rPr>
          <w:rFonts w:cs="Arial"/>
          <w:sz w:val="20"/>
          <w:szCs w:val="20"/>
        </w:rPr>
        <w:lastRenderedPageBreak/>
        <w:t>derivada</w:t>
      </w:r>
    </w:p>
    <w:p w:rsidR="002018DE" w:rsidRPr="002018DE" w:rsidRDefault="002018DE" w:rsidP="002018DE">
      <w:pPr>
        <w:pStyle w:val="Prrafodelista"/>
        <w:numPr>
          <w:ilvl w:val="0"/>
          <w:numId w:val="34"/>
        </w:numPr>
        <w:spacing w:after="0" w:line="240" w:lineRule="auto"/>
        <w:ind w:hanging="294"/>
        <w:jc w:val="both"/>
        <w:rPr>
          <w:rFonts w:cs="Arial"/>
          <w:sz w:val="20"/>
          <w:szCs w:val="20"/>
        </w:rPr>
        <w:sectPr w:rsidR="002018DE" w:rsidRPr="002018DE" w:rsidSect="007F02A6">
          <w:type w:val="continuous"/>
          <w:pgSz w:w="11906" w:h="16838"/>
          <w:pgMar w:top="1417" w:right="1701" w:bottom="1417" w:left="1701" w:header="708" w:footer="708" w:gutter="0"/>
          <w:cols w:space="708"/>
          <w:docGrid w:linePitch="360"/>
        </w:sectPr>
      </w:pPr>
      <w:r w:rsidRPr="002018DE">
        <w:rPr>
          <w:rFonts w:cs="Arial"/>
          <w:sz w:val="20"/>
          <w:szCs w:val="20"/>
        </w:rPr>
        <w:t xml:space="preserve">argumento </w:t>
      </w:r>
    </w:p>
    <w:p w:rsidR="002018DE" w:rsidRPr="002018DE" w:rsidRDefault="002018DE" w:rsidP="002018DE">
      <w:pPr>
        <w:pStyle w:val="Prrafodelista"/>
        <w:numPr>
          <w:ilvl w:val="0"/>
          <w:numId w:val="34"/>
        </w:numPr>
        <w:spacing w:after="0" w:line="240" w:lineRule="auto"/>
        <w:ind w:hanging="294"/>
        <w:jc w:val="both"/>
        <w:rPr>
          <w:rFonts w:cs="Arial"/>
          <w:iCs/>
          <w:sz w:val="20"/>
          <w:szCs w:val="20"/>
        </w:rPr>
      </w:pPr>
      <w:r w:rsidRPr="002018DE">
        <w:rPr>
          <w:rFonts w:cs="Arial"/>
          <w:sz w:val="20"/>
          <w:szCs w:val="20"/>
        </w:rPr>
        <w:lastRenderedPageBreak/>
        <w:t xml:space="preserve">ninguna de las anteriores  </w:t>
      </w:r>
      <w:r w:rsidRPr="002018DE">
        <w:rPr>
          <w:sz w:val="20"/>
          <w:szCs w:val="20"/>
        </w:rPr>
        <w:t xml:space="preserve">                                                                                                </w:t>
      </w:r>
    </w:p>
    <w:p w:rsidR="002018DE" w:rsidRPr="002018DE" w:rsidRDefault="002018DE" w:rsidP="002018DE">
      <w:pPr>
        <w:spacing w:after="0" w:line="240" w:lineRule="auto"/>
        <w:rPr>
          <w:rFonts w:cs="Arial"/>
          <w:b/>
          <w:iCs/>
          <w:sz w:val="20"/>
          <w:szCs w:val="20"/>
        </w:rPr>
        <w:sectPr w:rsidR="002018DE" w:rsidRPr="002018DE" w:rsidSect="00272C58">
          <w:type w:val="continuous"/>
          <w:pgSz w:w="11906" w:h="16838"/>
          <w:pgMar w:top="1417" w:right="1701" w:bottom="1417" w:left="1701" w:header="708" w:footer="708" w:gutter="0"/>
          <w:cols w:num="2" w:space="708"/>
          <w:docGrid w:linePitch="360"/>
        </w:sectPr>
      </w:pPr>
    </w:p>
    <w:p w:rsidR="002018DE" w:rsidRPr="002018DE" w:rsidRDefault="002018DE" w:rsidP="002018DE">
      <w:pPr>
        <w:spacing w:after="0" w:line="240" w:lineRule="auto"/>
        <w:rPr>
          <w:rFonts w:cs="Arial"/>
          <w:b/>
          <w:iCs/>
          <w:sz w:val="20"/>
          <w:szCs w:val="20"/>
        </w:rPr>
      </w:pPr>
      <w:r w:rsidRPr="002018DE">
        <w:rPr>
          <w:rFonts w:cs="Arial"/>
          <w:b/>
          <w:iCs/>
          <w:sz w:val="20"/>
          <w:szCs w:val="20"/>
        </w:rPr>
        <w:lastRenderedPageBreak/>
        <w:t xml:space="preserve">    </w:t>
      </w:r>
      <w:r w:rsidRPr="002018DE">
        <w:rPr>
          <w:b/>
          <w:sz w:val="20"/>
          <w:szCs w:val="20"/>
        </w:rPr>
        <w:t xml:space="preserve">2.2.4. </w:t>
      </w:r>
      <w:r w:rsidRPr="002018DE">
        <w:rPr>
          <w:rFonts w:cs="Arial"/>
          <w:color w:val="333333"/>
          <w:sz w:val="20"/>
          <w:szCs w:val="20"/>
          <w:lang w:val="es-EC" w:eastAsia="es-EC"/>
        </w:rPr>
        <w:t>E</w:t>
      </w:r>
      <w:r w:rsidRPr="002018DE">
        <w:rPr>
          <w:rFonts w:cs="Arial"/>
          <w:color w:val="333333"/>
          <w:sz w:val="20"/>
          <w:szCs w:val="20"/>
          <w:lang w:eastAsia="es-EC"/>
        </w:rPr>
        <w:t>s el momento de definir un nuevo compromiso social para nuestra generación.</w:t>
      </w:r>
      <w:r w:rsidRPr="002018DE">
        <w:rPr>
          <w:rFonts w:cs="Arial"/>
          <w:b/>
          <w:iCs/>
          <w:sz w:val="20"/>
          <w:szCs w:val="20"/>
        </w:rPr>
        <w:t xml:space="preserve">       </w:t>
      </w:r>
    </w:p>
    <w:p w:rsidR="002018DE" w:rsidRPr="002018DE" w:rsidRDefault="002018DE" w:rsidP="002018DE">
      <w:pPr>
        <w:pStyle w:val="Prrafodelista"/>
        <w:numPr>
          <w:ilvl w:val="0"/>
          <w:numId w:val="35"/>
        </w:numPr>
        <w:spacing w:after="0" w:line="240" w:lineRule="auto"/>
        <w:ind w:hanging="295"/>
        <w:jc w:val="both"/>
        <w:rPr>
          <w:rFonts w:cs="Arial"/>
          <w:sz w:val="20"/>
          <w:szCs w:val="20"/>
        </w:rPr>
        <w:sectPr w:rsidR="002018DE" w:rsidRPr="002018DE" w:rsidSect="00272C58">
          <w:type w:val="continuous"/>
          <w:pgSz w:w="11906" w:h="16838"/>
          <w:pgMar w:top="1417" w:right="1701" w:bottom="1417" w:left="1701" w:header="708" w:footer="708" w:gutter="0"/>
          <w:cols w:space="708"/>
          <w:docGrid w:linePitch="360"/>
        </w:sectPr>
      </w:pPr>
    </w:p>
    <w:p w:rsidR="002018DE" w:rsidRPr="002018DE" w:rsidRDefault="002018DE" w:rsidP="002018DE">
      <w:pPr>
        <w:pStyle w:val="Prrafodelista"/>
        <w:numPr>
          <w:ilvl w:val="0"/>
          <w:numId w:val="35"/>
        </w:numPr>
        <w:spacing w:after="0" w:line="240" w:lineRule="auto"/>
        <w:ind w:hanging="295"/>
        <w:jc w:val="both"/>
        <w:rPr>
          <w:rFonts w:cs="Arial"/>
          <w:sz w:val="20"/>
          <w:szCs w:val="20"/>
        </w:rPr>
      </w:pPr>
      <w:r w:rsidRPr="002018DE">
        <w:rPr>
          <w:rFonts w:cs="Arial"/>
          <w:sz w:val="20"/>
          <w:szCs w:val="20"/>
        </w:rPr>
        <w:lastRenderedPageBreak/>
        <w:t>derivada</w:t>
      </w:r>
    </w:p>
    <w:p w:rsidR="002018DE" w:rsidRPr="002018DE" w:rsidRDefault="002018DE" w:rsidP="002018DE">
      <w:pPr>
        <w:pStyle w:val="Prrafodelista"/>
        <w:numPr>
          <w:ilvl w:val="0"/>
          <w:numId w:val="35"/>
        </w:numPr>
        <w:spacing w:after="0" w:line="240" w:lineRule="auto"/>
        <w:ind w:hanging="294"/>
        <w:jc w:val="both"/>
        <w:rPr>
          <w:rFonts w:cs="Arial"/>
          <w:iCs/>
          <w:sz w:val="20"/>
          <w:szCs w:val="20"/>
        </w:rPr>
      </w:pPr>
      <w:r w:rsidRPr="002018DE">
        <w:rPr>
          <w:rFonts w:cs="Arial"/>
          <w:sz w:val="20"/>
          <w:szCs w:val="20"/>
        </w:rPr>
        <w:t xml:space="preserve">argumento </w:t>
      </w:r>
    </w:p>
    <w:p w:rsidR="002018DE" w:rsidRPr="002018DE" w:rsidRDefault="002018DE" w:rsidP="002018DE">
      <w:pPr>
        <w:pStyle w:val="Prrafodelista"/>
        <w:numPr>
          <w:ilvl w:val="0"/>
          <w:numId w:val="35"/>
        </w:numPr>
        <w:spacing w:after="0" w:line="240" w:lineRule="auto"/>
        <w:ind w:hanging="294"/>
        <w:jc w:val="both"/>
        <w:rPr>
          <w:rFonts w:cs="Arial"/>
          <w:iCs/>
          <w:sz w:val="20"/>
          <w:szCs w:val="20"/>
        </w:rPr>
      </w:pPr>
      <w:r w:rsidRPr="002018DE">
        <w:rPr>
          <w:rFonts w:cs="Arial"/>
          <w:sz w:val="20"/>
          <w:szCs w:val="20"/>
        </w:rPr>
        <w:t xml:space="preserve">ninguna de las anteriores  </w:t>
      </w:r>
      <w:r w:rsidRPr="002018DE">
        <w:rPr>
          <w:sz w:val="20"/>
          <w:szCs w:val="20"/>
        </w:rPr>
        <w:t xml:space="preserve">                                                                                                </w:t>
      </w:r>
    </w:p>
    <w:p w:rsidR="002018DE" w:rsidRPr="00272C58" w:rsidRDefault="002018DE" w:rsidP="002018DE">
      <w:pPr>
        <w:spacing w:after="0" w:line="240" w:lineRule="auto"/>
        <w:jc w:val="both"/>
        <w:rPr>
          <w:b/>
          <w:sz w:val="20"/>
          <w:szCs w:val="20"/>
        </w:rPr>
      </w:pPr>
    </w:p>
    <w:p w:rsidR="00271585" w:rsidRPr="00272C58" w:rsidRDefault="002C799D" w:rsidP="00272C58">
      <w:pPr>
        <w:spacing w:after="0" w:line="240" w:lineRule="auto"/>
        <w:jc w:val="both"/>
        <w:rPr>
          <w:b/>
          <w:sz w:val="20"/>
          <w:szCs w:val="20"/>
        </w:rPr>
      </w:pPr>
      <w:r w:rsidRPr="00272C58">
        <w:rPr>
          <w:b/>
          <w:sz w:val="20"/>
          <w:szCs w:val="20"/>
        </w:rPr>
        <w:t xml:space="preserve">3. Lea el siguiente texto, luego resuelva las consignas que se encuentran a continuación: </w:t>
      </w:r>
    </w:p>
    <w:p w:rsidR="003D16F8" w:rsidRPr="00272C58" w:rsidRDefault="00271585" w:rsidP="00272C58">
      <w:pPr>
        <w:spacing w:after="0" w:line="240" w:lineRule="auto"/>
        <w:jc w:val="right"/>
        <w:rPr>
          <w:b/>
          <w:sz w:val="20"/>
          <w:szCs w:val="20"/>
        </w:rPr>
      </w:pPr>
      <w:r w:rsidRPr="00272C58">
        <w:rPr>
          <w:b/>
          <w:color w:val="C00000"/>
          <w:sz w:val="20"/>
          <w:szCs w:val="20"/>
        </w:rPr>
        <w:t>2.5 puntos</w:t>
      </w:r>
      <w:r w:rsidRPr="00272C58">
        <w:rPr>
          <w:b/>
          <w:sz w:val="20"/>
          <w:szCs w:val="20"/>
        </w:rPr>
        <w:t xml:space="preserve">                                                                                                             </w:t>
      </w:r>
    </w:p>
    <w:p w:rsidR="002C799D" w:rsidRPr="00272C58" w:rsidRDefault="002C799D" w:rsidP="002C799D">
      <w:pPr>
        <w:autoSpaceDE w:val="0"/>
        <w:autoSpaceDN w:val="0"/>
        <w:adjustRightInd w:val="0"/>
        <w:spacing w:after="0" w:line="276" w:lineRule="auto"/>
        <w:jc w:val="both"/>
        <w:rPr>
          <w:rFonts w:eastAsia="Times New Roman" w:cs="Arial"/>
          <w:sz w:val="20"/>
          <w:szCs w:val="20"/>
          <w:lang w:eastAsia="es-ES"/>
        </w:rPr>
      </w:pPr>
      <w:r w:rsidRPr="00272C58">
        <w:rPr>
          <w:rFonts w:eastAsia="Times New Roman" w:cs="Arial"/>
          <w:sz w:val="20"/>
          <w:szCs w:val="20"/>
          <w:lang w:eastAsia="es-ES"/>
        </w:rPr>
        <w:t>La ciudad puede ser perfectamente un tema literario, escogido por el interés o la necesidad de un autor determinado. Ahora pululan escritores que se autodenominan o son señalados por alguna “crítica” como escritores urbanos. No obstante, considero que muchos de ellos tan sólo se acercan de manera superficial a ese calificativo y lo hacen equívocamente al pretender referirse a la ciudad a través de una mera nominación de calles, de bares en esas calles, de personajes en esos bares de esas calles, como si la descripción más o menos pormenorizada de esas pequeñas geografías nos develara una ciudad en toda su complejidad.</w:t>
      </w:r>
    </w:p>
    <w:p w:rsidR="002C799D" w:rsidRPr="00272C58" w:rsidRDefault="002C799D" w:rsidP="002C799D">
      <w:pPr>
        <w:autoSpaceDE w:val="0"/>
        <w:autoSpaceDN w:val="0"/>
        <w:adjustRightInd w:val="0"/>
        <w:spacing w:after="0" w:line="276" w:lineRule="auto"/>
        <w:jc w:val="both"/>
        <w:rPr>
          <w:rFonts w:eastAsia="Times New Roman" w:cs="Arial"/>
          <w:sz w:val="20"/>
          <w:szCs w:val="20"/>
          <w:lang w:eastAsia="es-ES"/>
        </w:rPr>
      </w:pPr>
      <w:r w:rsidRPr="00272C58">
        <w:rPr>
          <w:rFonts w:eastAsia="Times New Roman" w:cs="Arial"/>
          <w:sz w:val="20"/>
          <w:szCs w:val="20"/>
          <w:lang w:eastAsia="es-ES"/>
        </w:rPr>
        <w:t>La ciudad es, en sí misma, un tema literario. Además, es el escenario donde transcurren y han transcurrido miles y miles de historias de hombres y mujeres. La ciudad es la materia prima de los sueños y las pesadillas del hombre moderno, el paisaje en el cual se han formado sentimental e intelectualmente muchas generaciones de narradores en todo el mundo.</w:t>
      </w:r>
    </w:p>
    <w:p w:rsidR="002C799D" w:rsidRPr="00272C58" w:rsidRDefault="002C799D" w:rsidP="002C799D">
      <w:pPr>
        <w:autoSpaceDE w:val="0"/>
        <w:autoSpaceDN w:val="0"/>
        <w:adjustRightInd w:val="0"/>
        <w:spacing w:after="0" w:line="276" w:lineRule="auto"/>
        <w:jc w:val="both"/>
        <w:rPr>
          <w:rFonts w:eastAsia="Times New Roman" w:cs="Arial"/>
          <w:sz w:val="20"/>
          <w:szCs w:val="20"/>
          <w:lang w:eastAsia="es-ES"/>
        </w:rPr>
      </w:pPr>
      <w:r w:rsidRPr="00272C58">
        <w:rPr>
          <w:rFonts w:eastAsia="Times New Roman" w:cs="Arial"/>
          <w:sz w:val="20"/>
          <w:szCs w:val="20"/>
          <w:lang w:eastAsia="es-ES"/>
        </w:rPr>
        <w:t xml:space="preserve">Esa condición de escenario ambulante y permanente hace que la ciudad sea casi un imperativo temático o, mejor, el espacio natural de la imaginación narrativa contemporánea. Por supuesto que existen otros </w:t>
      </w:r>
      <w:r w:rsidRPr="00272C58">
        <w:rPr>
          <w:rFonts w:eastAsia="Times New Roman" w:cs="Arial"/>
          <w:sz w:val="20"/>
          <w:szCs w:val="20"/>
          <w:lang w:eastAsia="es-ES"/>
        </w:rPr>
        <w:lastRenderedPageBreak/>
        <w:t>temas y otros imaginarios, distintos a los urbanos; pero quiero señalar de forma especial la impresionante presencia de lo citadino en la literatura y, en este caso, primordialmente en la cuentística universal del presente siglo.</w:t>
      </w:r>
    </w:p>
    <w:p w:rsidR="002C799D" w:rsidRPr="00272C58" w:rsidRDefault="002C799D" w:rsidP="002C799D">
      <w:pPr>
        <w:autoSpaceDE w:val="0"/>
        <w:autoSpaceDN w:val="0"/>
        <w:adjustRightInd w:val="0"/>
        <w:spacing w:after="0" w:line="276" w:lineRule="auto"/>
        <w:jc w:val="both"/>
        <w:rPr>
          <w:rFonts w:eastAsia="Times New Roman" w:cs="Arial"/>
          <w:sz w:val="20"/>
          <w:szCs w:val="20"/>
          <w:lang w:eastAsia="es-ES"/>
        </w:rPr>
      </w:pPr>
      <w:r w:rsidRPr="00272C58">
        <w:rPr>
          <w:rFonts w:eastAsia="Times New Roman" w:cs="Arial"/>
          <w:sz w:val="20"/>
          <w:szCs w:val="20"/>
          <w:lang w:eastAsia="es-ES"/>
        </w:rPr>
        <w:t>Frente a la pregunta de qué es lo urbano en literatura, habría que contestar que urbano no es necesariamente lo que sucede o acontece dentro de la urbe. Una narración puede ubicarse legítimamente en la ciudad pero estar refiriéndose a una forma de pensar, actuar y expresarse "rural” o ajena al universo comprendido por lo urbano. Esto último, lo urbano, posee sus maneras específicas de manifestarse, sus lenguajes, sus problemáticas singulares: en definitiva, un universo particular. En consecuencia se podría afirmar que la narrativa urbana es aquella que trata sobre los temas y los comportamientos que ha generado el desarrollo de lo urbano, y siempre a través de unos lenguajes peculiares.</w:t>
      </w:r>
    </w:p>
    <w:p w:rsidR="002C799D" w:rsidRPr="00272C58" w:rsidRDefault="002C799D" w:rsidP="002C799D">
      <w:pPr>
        <w:autoSpaceDE w:val="0"/>
        <w:autoSpaceDN w:val="0"/>
        <w:adjustRightInd w:val="0"/>
        <w:spacing w:after="0" w:line="276" w:lineRule="auto"/>
        <w:jc w:val="both"/>
        <w:rPr>
          <w:rFonts w:eastAsia="Times New Roman" w:cs="Arial"/>
          <w:sz w:val="20"/>
          <w:szCs w:val="20"/>
          <w:lang w:eastAsia="es-ES"/>
        </w:rPr>
      </w:pPr>
      <w:r w:rsidRPr="00272C58">
        <w:rPr>
          <w:rFonts w:eastAsia="Times New Roman" w:cs="Arial"/>
          <w:sz w:val="20"/>
          <w:szCs w:val="20"/>
          <w:lang w:eastAsia="es-ES"/>
        </w:rPr>
        <w:t>Esta definición no pretende ser exhaustiva ni excluyente, pero es útil para delimitar ese universo esquivo y manoseado de lo urbano.</w:t>
      </w:r>
    </w:p>
    <w:p w:rsidR="002C799D" w:rsidRPr="00DF503F" w:rsidRDefault="002C799D" w:rsidP="003327C5">
      <w:pPr>
        <w:autoSpaceDE w:val="0"/>
        <w:autoSpaceDN w:val="0"/>
        <w:adjustRightInd w:val="0"/>
        <w:spacing w:after="0" w:line="276" w:lineRule="auto"/>
        <w:jc w:val="right"/>
        <w:rPr>
          <w:rFonts w:eastAsia="Times New Roman" w:cs="Arial"/>
          <w:i/>
          <w:iCs/>
          <w:sz w:val="18"/>
          <w:szCs w:val="18"/>
          <w:lang w:eastAsia="es-ES"/>
        </w:rPr>
      </w:pPr>
      <w:r w:rsidRPr="00DF503F">
        <w:rPr>
          <w:rFonts w:eastAsia="Times New Roman" w:cs="Arial"/>
          <w:i/>
          <w:iCs/>
          <w:sz w:val="18"/>
          <w:szCs w:val="18"/>
          <w:lang w:eastAsia="es-ES"/>
        </w:rPr>
        <w:t>(Tomado de: TAMAYO S., Guido L. Prólogo al texto Cuentos urbanos. Colección El Pozo y el Péndulo, Bogotá: Panamericana, 1999.</w:t>
      </w:r>
    </w:p>
    <w:p w:rsidR="002C799D" w:rsidRPr="00DF503F" w:rsidRDefault="002C799D" w:rsidP="003327C5">
      <w:pPr>
        <w:autoSpaceDE w:val="0"/>
        <w:autoSpaceDN w:val="0"/>
        <w:adjustRightInd w:val="0"/>
        <w:spacing w:after="0" w:line="276" w:lineRule="auto"/>
        <w:jc w:val="right"/>
        <w:rPr>
          <w:rFonts w:eastAsia="Times New Roman" w:cs="Arial"/>
          <w:iCs/>
          <w:sz w:val="18"/>
          <w:szCs w:val="18"/>
          <w:lang w:eastAsia="es-ES"/>
        </w:rPr>
      </w:pPr>
    </w:p>
    <w:p w:rsidR="002C799D" w:rsidRDefault="002C799D" w:rsidP="002C799D">
      <w:pPr>
        <w:autoSpaceDE w:val="0"/>
        <w:autoSpaceDN w:val="0"/>
        <w:adjustRightInd w:val="0"/>
        <w:spacing w:after="0" w:line="276" w:lineRule="auto"/>
        <w:jc w:val="both"/>
        <w:rPr>
          <w:rFonts w:eastAsia="Times New Roman" w:cs="Arial"/>
          <w:b/>
          <w:sz w:val="20"/>
          <w:szCs w:val="20"/>
          <w:lang w:val="es-EC" w:eastAsia="es-ES"/>
        </w:rPr>
      </w:pPr>
      <w:r w:rsidRPr="00272C58">
        <w:rPr>
          <w:rFonts w:eastAsia="Times New Roman" w:cs="Arial"/>
          <w:b/>
          <w:sz w:val="20"/>
          <w:szCs w:val="20"/>
          <w:lang w:val="es-EC" w:eastAsia="es-ES"/>
        </w:rPr>
        <w:t xml:space="preserve">3.1. El texto anterior se ocupa fundamentalmente de: </w:t>
      </w:r>
    </w:p>
    <w:p w:rsidR="002C799D" w:rsidRDefault="002C799D" w:rsidP="002C799D">
      <w:pPr>
        <w:autoSpaceDE w:val="0"/>
        <w:autoSpaceDN w:val="0"/>
        <w:adjustRightInd w:val="0"/>
        <w:spacing w:after="0" w:line="276" w:lineRule="auto"/>
        <w:jc w:val="both"/>
        <w:rPr>
          <w:rFonts w:eastAsia="Times New Roman" w:cs="Arial"/>
          <w:sz w:val="20"/>
          <w:szCs w:val="20"/>
          <w:lang w:val="es-EC" w:eastAsia="es-ES"/>
        </w:rPr>
      </w:pPr>
      <w:r w:rsidRPr="00272C58">
        <w:rPr>
          <w:rFonts w:eastAsia="Times New Roman" w:cs="Arial"/>
          <w:sz w:val="20"/>
          <w:szCs w:val="20"/>
          <w:lang w:val="es-EC" w:eastAsia="es-ES"/>
        </w:rPr>
        <w:t>A. la relación entre narradores urbanos y rurales en la literatura contemporánea.</w:t>
      </w:r>
    </w:p>
    <w:p w:rsidR="005D2D6E" w:rsidRPr="00272C58" w:rsidRDefault="005D2D6E" w:rsidP="005D2D6E">
      <w:pPr>
        <w:autoSpaceDE w:val="0"/>
        <w:autoSpaceDN w:val="0"/>
        <w:adjustRightInd w:val="0"/>
        <w:spacing w:after="0" w:line="276" w:lineRule="auto"/>
        <w:jc w:val="both"/>
        <w:rPr>
          <w:rFonts w:eastAsia="Times New Roman" w:cs="Arial"/>
          <w:sz w:val="20"/>
          <w:szCs w:val="20"/>
          <w:lang w:val="es-EC" w:eastAsia="es-ES"/>
        </w:rPr>
      </w:pPr>
      <w:r w:rsidRPr="00F33AC3">
        <w:rPr>
          <w:rFonts w:eastAsia="Times New Roman" w:cs="Arial"/>
          <w:sz w:val="20"/>
          <w:szCs w:val="20"/>
          <w:lang w:val="es-EC" w:eastAsia="es-ES"/>
        </w:rPr>
        <w:t>B. la relación entre ciudad y literatura en la narrativa contemporánea.</w:t>
      </w:r>
    </w:p>
    <w:p w:rsidR="002C799D" w:rsidRPr="00272C58" w:rsidRDefault="005D2D6E" w:rsidP="002C799D">
      <w:pPr>
        <w:autoSpaceDE w:val="0"/>
        <w:autoSpaceDN w:val="0"/>
        <w:adjustRightInd w:val="0"/>
        <w:spacing w:after="0" w:line="276" w:lineRule="auto"/>
        <w:jc w:val="both"/>
        <w:rPr>
          <w:rFonts w:eastAsia="Times New Roman" w:cs="Arial"/>
          <w:sz w:val="20"/>
          <w:szCs w:val="20"/>
          <w:lang w:val="es-EC" w:eastAsia="es-ES"/>
        </w:rPr>
      </w:pPr>
      <w:r>
        <w:rPr>
          <w:rFonts w:eastAsia="Times New Roman" w:cs="Arial"/>
          <w:sz w:val="20"/>
          <w:szCs w:val="20"/>
          <w:lang w:val="es-EC" w:eastAsia="es-ES"/>
        </w:rPr>
        <w:t>C</w:t>
      </w:r>
      <w:r w:rsidR="002C799D" w:rsidRPr="00272C58">
        <w:rPr>
          <w:rFonts w:eastAsia="Times New Roman" w:cs="Arial"/>
          <w:sz w:val="20"/>
          <w:szCs w:val="20"/>
          <w:lang w:val="es-EC" w:eastAsia="es-ES"/>
        </w:rPr>
        <w:t>. la similitud entre literatura y urbanismo en la narrativa contemporánea.</w:t>
      </w:r>
    </w:p>
    <w:p w:rsidR="002C799D" w:rsidRPr="00272C58" w:rsidRDefault="005D2D6E" w:rsidP="002C799D">
      <w:pPr>
        <w:autoSpaceDE w:val="0"/>
        <w:autoSpaceDN w:val="0"/>
        <w:adjustRightInd w:val="0"/>
        <w:spacing w:after="0" w:line="276" w:lineRule="auto"/>
        <w:jc w:val="both"/>
        <w:rPr>
          <w:rFonts w:eastAsia="Times New Roman" w:cs="Arial"/>
          <w:sz w:val="20"/>
          <w:szCs w:val="20"/>
          <w:lang w:val="es-EC" w:eastAsia="es-ES"/>
        </w:rPr>
      </w:pPr>
      <w:r>
        <w:rPr>
          <w:rFonts w:eastAsia="Times New Roman" w:cs="Arial"/>
          <w:sz w:val="20"/>
          <w:szCs w:val="20"/>
          <w:lang w:val="es-EC" w:eastAsia="es-ES"/>
        </w:rPr>
        <w:t>D</w:t>
      </w:r>
      <w:r w:rsidR="002C799D" w:rsidRPr="00272C58">
        <w:rPr>
          <w:rFonts w:eastAsia="Times New Roman" w:cs="Arial"/>
          <w:sz w:val="20"/>
          <w:szCs w:val="20"/>
          <w:lang w:val="es-EC" w:eastAsia="es-ES"/>
        </w:rPr>
        <w:t>. la diferencia entre urbanismo y ciudad en la literatura contemporánea.</w:t>
      </w:r>
    </w:p>
    <w:p w:rsidR="008017D9" w:rsidRPr="00272C58" w:rsidRDefault="008017D9" w:rsidP="008017D9">
      <w:pPr>
        <w:autoSpaceDE w:val="0"/>
        <w:autoSpaceDN w:val="0"/>
        <w:adjustRightInd w:val="0"/>
        <w:spacing w:after="0" w:line="276" w:lineRule="auto"/>
        <w:jc w:val="both"/>
        <w:rPr>
          <w:rFonts w:eastAsia="Times New Roman" w:cs="Arial"/>
          <w:sz w:val="20"/>
          <w:szCs w:val="20"/>
          <w:lang w:val="es-EC" w:eastAsia="es-ES"/>
        </w:rPr>
      </w:pPr>
      <w:r w:rsidRPr="00272C58">
        <w:rPr>
          <w:rFonts w:eastAsia="Times New Roman" w:cs="Arial"/>
          <w:sz w:val="20"/>
          <w:szCs w:val="20"/>
          <w:lang w:val="es-EC" w:eastAsia="es-ES"/>
        </w:rPr>
        <w:t>E. la similitud entre narradores urbanos  y urbanismo en la narrativa contemporánea.</w:t>
      </w:r>
    </w:p>
    <w:p w:rsidR="002C799D" w:rsidRPr="00272C58" w:rsidRDefault="002C799D" w:rsidP="0063787B">
      <w:pPr>
        <w:autoSpaceDE w:val="0"/>
        <w:autoSpaceDN w:val="0"/>
        <w:adjustRightInd w:val="0"/>
        <w:spacing w:before="240" w:after="0" w:line="276" w:lineRule="auto"/>
        <w:jc w:val="both"/>
        <w:rPr>
          <w:rFonts w:eastAsia="Times New Roman" w:cs="Arial"/>
          <w:b/>
          <w:sz w:val="20"/>
          <w:szCs w:val="20"/>
          <w:lang w:val="es-EC" w:eastAsia="es-ES"/>
        </w:rPr>
      </w:pPr>
      <w:r w:rsidRPr="00272C58">
        <w:rPr>
          <w:rFonts w:eastAsia="Times New Roman" w:cs="Arial"/>
          <w:b/>
          <w:sz w:val="20"/>
          <w:szCs w:val="20"/>
          <w:lang w:val="es-EC" w:eastAsia="es-ES"/>
        </w:rPr>
        <w:t>3.</w:t>
      </w:r>
      <w:r w:rsidR="008054B1" w:rsidRPr="00272C58">
        <w:rPr>
          <w:rFonts w:eastAsia="Times New Roman" w:cs="Arial"/>
          <w:b/>
          <w:sz w:val="20"/>
          <w:szCs w:val="20"/>
          <w:lang w:val="es-EC" w:eastAsia="es-ES"/>
        </w:rPr>
        <w:t>2</w:t>
      </w:r>
      <w:r w:rsidRPr="00272C58">
        <w:rPr>
          <w:rFonts w:eastAsia="Times New Roman" w:cs="Arial"/>
          <w:b/>
          <w:sz w:val="20"/>
          <w:szCs w:val="20"/>
          <w:lang w:val="es-EC" w:eastAsia="es-ES"/>
        </w:rPr>
        <w:t>.  En el prime</w:t>
      </w:r>
      <w:r w:rsidR="007F02A6">
        <w:rPr>
          <w:rFonts w:eastAsia="Times New Roman" w:cs="Arial"/>
          <w:b/>
          <w:sz w:val="20"/>
          <w:szCs w:val="20"/>
          <w:lang w:val="es-EC" w:eastAsia="es-ES"/>
        </w:rPr>
        <w:t>r párrafo del texto se afirma que</w:t>
      </w:r>
      <w:r w:rsidRPr="00272C58">
        <w:rPr>
          <w:rFonts w:eastAsia="Times New Roman" w:cs="Arial"/>
          <w:b/>
          <w:sz w:val="20"/>
          <w:szCs w:val="20"/>
          <w:lang w:val="es-EC" w:eastAsia="es-ES"/>
        </w:rPr>
        <w:t xml:space="preserve">: </w:t>
      </w:r>
    </w:p>
    <w:p w:rsidR="007F02A6" w:rsidRPr="007F02A6" w:rsidRDefault="007F02A6" w:rsidP="007F02A6">
      <w:pPr>
        <w:autoSpaceDE w:val="0"/>
        <w:autoSpaceDN w:val="0"/>
        <w:adjustRightInd w:val="0"/>
        <w:spacing w:after="0" w:line="276" w:lineRule="auto"/>
        <w:jc w:val="both"/>
        <w:rPr>
          <w:rFonts w:eastAsia="Times New Roman" w:cs="Arial"/>
          <w:sz w:val="20"/>
          <w:szCs w:val="20"/>
          <w:lang w:val="es-EC" w:eastAsia="es-ES"/>
        </w:rPr>
      </w:pPr>
      <w:r w:rsidRPr="007F02A6">
        <w:rPr>
          <w:rFonts w:eastAsia="Times New Roman" w:cs="Arial"/>
          <w:sz w:val="20"/>
          <w:szCs w:val="20"/>
          <w:lang w:val="es-EC" w:eastAsia="es-ES"/>
        </w:rPr>
        <w:t>A. algunos escritores se caracterizan por ser urbanos.</w:t>
      </w:r>
    </w:p>
    <w:p w:rsidR="007F02A6" w:rsidRPr="007F02A6" w:rsidRDefault="007F02A6" w:rsidP="007F02A6">
      <w:pPr>
        <w:autoSpaceDE w:val="0"/>
        <w:autoSpaceDN w:val="0"/>
        <w:adjustRightInd w:val="0"/>
        <w:spacing w:after="0" w:line="276" w:lineRule="auto"/>
        <w:jc w:val="both"/>
        <w:rPr>
          <w:rFonts w:eastAsia="Times New Roman" w:cs="Arial"/>
          <w:sz w:val="20"/>
          <w:szCs w:val="20"/>
          <w:lang w:val="es-EC" w:eastAsia="es-ES"/>
        </w:rPr>
      </w:pPr>
      <w:r w:rsidRPr="007F02A6">
        <w:rPr>
          <w:rFonts w:eastAsia="Times New Roman" w:cs="Arial"/>
          <w:sz w:val="20"/>
          <w:szCs w:val="20"/>
          <w:lang w:val="es-EC" w:eastAsia="es-ES"/>
        </w:rPr>
        <w:t>B. la literatura urbana se caracteriza por describir la ciudad.</w:t>
      </w:r>
    </w:p>
    <w:p w:rsidR="007F02A6" w:rsidRDefault="007F02A6" w:rsidP="007F02A6">
      <w:pPr>
        <w:autoSpaceDE w:val="0"/>
        <w:autoSpaceDN w:val="0"/>
        <w:adjustRightInd w:val="0"/>
        <w:spacing w:after="0" w:line="276" w:lineRule="auto"/>
        <w:jc w:val="both"/>
        <w:rPr>
          <w:rFonts w:eastAsia="Times New Roman" w:cs="Arial"/>
          <w:sz w:val="20"/>
          <w:szCs w:val="20"/>
          <w:lang w:val="es-EC" w:eastAsia="es-ES"/>
        </w:rPr>
      </w:pPr>
      <w:r w:rsidRPr="007F02A6">
        <w:rPr>
          <w:rFonts w:eastAsia="Times New Roman" w:cs="Arial"/>
          <w:sz w:val="20"/>
          <w:szCs w:val="20"/>
          <w:lang w:val="es-EC" w:eastAsia="es-ES"/>
        </w:rPr>
        <w:t>C. es posible que en literatura exista un tema como la ciudad.</w:t>
      </w:r>
    </w:p>
    <w:p w:rsidR="007F02A6" w:rsidRPr="00F33AC3" w:rsidRDefault="007F02A6" w:rsidP="007F02A6">
      <w:pPr>
        <w:autoSpaceDE w:val="0"/>
        <w:autoSpaceDN w:val="0"/>
        <w:adjustRightInd w:val="0"/>
        <w:spacing w:after="0" w:line="276" w:lineRule="auto"/>
        <w:jc w:val="both"/>
        <w:rPr>
          <w:rFonts w:eastAsia="Times New Roman" w:cs="Arial"/>
          <w:sz w:val="20"/>
          <w:szCs w:val="20"/>
          <w:lang w:val="es-EC" w:eastAsia="es-ES"/>
        </w:rPr>
      </w:pPr>
      <w:r w:rsidRPr="00F33AC3">
        <w:rPr>
          <w:rFonts w:eastAsia="Times New Roman" w:cs="Arial"/>
          <w:sz w:val="20"/>
          <w:szCs w:val="20"/>
          <w:lang w:val="es-EC" w:eastAsia="es-ES"/>
        </w:rPr>
        <w:t>D. la denominación “literatura urbana” es muy ingenua.</w:t>
      </w:r>
    </w:p>
    <w:p w:rsidR="007F02A6" w:rsidRPr="00F33AC3" w:rsidRDefault="007F02A6" w:rsidP="007F02A6">
      <w:pPr>
        <w:autoSpaceDE w:val="0"/>
        <w:autoSpaceDN w:val="0"/>
        <w:adjustRightInd w:val="0"/>
        <w:spacing w:after="0" w:line="276" w:lineRule="auto"/>
        <w:jc w:val="both"/>
        <w:rPr>
          <w:rFonts w:eastAsia="Times New Roman" w:cs="Arial"/>
          <w:sz w:val="20"/>
          <w:szCs w:val="20"/>
          <w:lang w:val="es-EC" w:eastAsia="es-ES"/>
        </w:rPr>
        <w:sectPr w:rsidR="007F02A6" w:rsidRPr="00F33AC3" w:rsidSect="00272C58">
          <w:type w:val="continuous"/>
          <w:pgSz w:w="11906" w:h="16838"/>
          <w:pgMar w:top="1417" w:right="1701" w:bottom="1417" w:left="1701" w:header="708" w:footer="708" w:gutter="0"/>
          <w:cols w:space="708"/>
          <w:docGrid w:linePitch="360"/>
        </w:sectPr>
      </w:pPr>
    </w:p>
    <w:p w:rsidR="007F02A6" w:rsidRPr="007F02A6" w:rsidRDefault="007F02A6" w:rsidP="007F02A6">
      <w:pPr>
        <w:autoSpaceDE w:val="0"/>
        <w:autoSpaceDN w:val="0"/>
        <w:adjustRightInd w:val="0"/>
        <w:spacing w:after="0" w:line="276" w:lineRule="auto"/>
        <w:jc w:val="both"/>
        <w:rPr>
          <w:rFonts w:eastAsia="Times New Roman" w:cs="Arial"/>
          <w:sz w:val="20"/>
          <w:szCs w:val="20"/>
          <w:lang w:val="es-EC" w:eastAsia="es-ES"/>
        </w:rPr>
      </w:pPr>
      <w:r>
        <w:rPr>
          <w:rFonts w:eastAsia="Times New Roman" w:cs="Arial"/>
          <w:sz w:val="20"/>
          <w:szCs w:val="20"/>
          <w:lang w:val="es-EC" w:eastAsia="es-ES"/>
        </w:rPr>
        <w:lastRenderedPageBreak/>
        <w:t>E</w:t>
      </w:r>
      <w:r w:rsidRPr="007F02A6">
        <w:rPr>
          <w:rFonts w:eastAsia="Times New Roman" w:cs="Arial"/>
          <w:sz w:val="20"/>
          <w:szCs w:val="20"/>
          <w:lang w:val="es-EC" w:eastAsia="es-ES"/>
        </w:rPr>
        <w:t>. la literatura urbana se car</w:t>
      </w:r>
      <w:r>
        <w:rPr>
          <w:rFonts w:eastAsia="Times New Roman" w:cs="Arial"/>
          <w:sz w:val="20"/>
          <w:szCs w:val="20"/>
          <w:lang w:val="es-EC" w:eastAsia="es-ES"/>
        </w:rPr>
        <w:t>acteriza porque sus escritores son urbanos</w:t>
      </w:r>
      <w:r w:rsidRPr="007F02A6">
        <w:rPr>
          <w:rFonts w:eastAsia="Times New Roman" w:cs="Arial"/>
          <w:sz w:val="20"/>
          <w:szCs w:val="20"/>
          <w:lang w:val="es-EC" w:eastAsia="es-ES"/>
        </w:rPr>
        <w:t>.</w:t>
      </w:r>
    </w:p>
    <w:p w:rsidR="007F02A6" w:rsidRPr="00272C58" w:rsidRDefault="007F02A6" w:rsidP="002C799D">
      <w:pPr>
        <w:autoSpaceDE w:val="0"/>
        <w:autoSpaceDN w:val="0"/>
        <w:adjustRightInd w:val="0"/>
        <w:spacing w:after="0" w:line="276" w:lineRule="auto"/>
        <w:jc w:val="both"/>
        <w:rPr>
          <w:rFonts w:eastAsia="Times New Roman" w:cs="Arial"/>
          <w:sz w:val="20"/>
          <w:szCs w:val="20"/>
          <w:highlight w:val="yellow"/>
          <w:lang w:val="es-EC" w:eastAsia="es-ES"/>
        </w:rPr>
        <w:sectPr w:rsidR="007F02A6" w:rsidRPr="00272C58" w:rsidSect="00272C58">
          <w:type w:val="continuous"/>
          <w:pgSz w:w="11906" w:h="16838"/>
          <w:pgMar w:top="1417" w:right="1701" w:bottom="1417" w:left="1701" w:header="708" w:footer="708" w:gutter="0"/>
          <w:cols w:space="708"/>
          <w:docGrid w:linePitch="360"/>
        </w:sectPr>
      </w:pPr>
    </w:p>
    <w:p w:rsidR="002C799D" w:rsidRPr="00272C58" w:rsidRDefault="002C799D" w:rsidP="0063787B">
      <w:pPr>
        <w:autoSpaceDE w:val="0"/>
        <w:autoSpaceDN w:val="0"/>
        <w:adjustRightInd w:val="0"/>
        <w:spacing w:before="240" w:after="0" w:line="276" w:lineRule="auto"/>
        <w:jc w:val="both"/>
        <w:rPr>
          <w:rFonts w:eastAsia="Times New Roman" w:cs="Arial"/>
          <w:b/>
          <w:sz w:val="20"/>
          <w:szCs w:val="20"/>
          <w:lang w:val="es-EC" w:eastAsia="es-ES"/>
        </w:rPr>
      </w:pPr>
      <w:r w:rsidRPr="00272C58">
        <w:rPr>
          <w:rFonts w:eastAsia="Times New Roman" w:cs="Arial"/>
          <w:b/>
          <w:sz w:val="20"/>
          <w:szCs w:val="20"/>
          <w:lang w:val="es-EC" w:eastAsia="es-ES"/>
        </w:rPr>
        <w:lastRenderedPageBreak/>
        <w:t>3.</w:t>
      </w:r>
      <w:r w:rsidR="008054B1" w:rsidRPr="00272C58">
        <w:rPr>
          <w:rFonts w:eastAsia="Times New Roman" w:cs="Arial"/>
          <w:b/>
          <w:sz w:val="20"/>
          <w:szCs w:val="20"/>
          <w:lang w:val="es-EC" w:eastAsia="es-ES"/>
        </w:rPr>
        <w:t>3</w:t>
      </w:r>
      <w:r w:rsidRPr="00272C58">
        <w:rPr>
          <w:rFonts w:eastAsia="Times New Roman" w:cs="Arial"/>
          <w:b/>
          <w:sz w:val="20"/>
          <w:szCs w:val="20"/>
          <w:lang w:val="es-EC" w:eastAsia="es-ES"/>
        </w:rPr>
        <w:t xml:space="preserve">. De lo dicho en el segundo párrafo del texto se puede concluir que: </w:t>
      </w:r>
    </w:p>
    <w:p w:rsidR="002C799D" w:rsidRPr="00272C58" w:rsidRDefault="002C799D" w:rsidP="002C799D">
      <w:pPr>
        <w:autoSpaceDE w:val="0"/>
        <w:autoSpaceDN w:val="0"/>
        <w:adjustRightInd w:val="0"/>
        <w:spacing w:after="0" w:line="276" w:lineRule="auto"/>
        <w:jc w:val="both"/>
        <w:rPr>
          <w:rFonts w:eastAsia="Times New Roman" w:cs="Arial"/>
          <w:sz w:val="20"/>
          <w:szCs w:val="20"/>
          <w:lang w:val="es-EC" w:eastAsia="es-ES"/>
        </w:rPr>
      </w:pPr>
      <w:r w:rsidRPr="00272C58">
        <w:rPr>
          <w:rFonts w:eastAsia="Times New Roman" w:cs="Arial"/>
          <w:sz w:val="20"/>
          <w:szCs w:val="20"/>
          <w:lang w:val="es-EC" w:eastAsia="es-ES"/>
        </w:rPr>
        <w:t>A. el arte es el espejo en el que se refleja la realidad del hombre.</w:t>
      </w:r>
    </w:p>
    <w:p w:rsidR="002C799D" w:rsidRDefault="002C799D" w:rsidP="002C799D">
      <w:pPr>
        <w:autoSpaceDE w:val="0"/>
        <w:autoSpaceDN w:val="0"/>
        <w:adjustRightInd w:val="0"/>
        <w:spacing w:after="0" w:line="276" w:lineRule="auto"/>
        <w:jc w:val="both"/>
        <w:rPr>
          <w:rFonts w:eastAsia="Times New Roman" w:cs="Arial"/>
          <w:sz w:val="20"/>
          <w:szCs w:val="20"/>
          <w:lang w:val="es-EC" w:eastAsia="es-ES"/>
        </w:rPr>
      </w:pPr>
      <w:r w:rsidRPr="00272C58">
        <w:rPr>
          <w:rFonts w:eastAsia="Times New Roman" w:cs="Arial"/>
          <w:sz w:val="20"/>
          <w:szCs w:val="20"/>
          <w:lang w:val="es-EC" w:eastAsia="es-ES"/>
        </w:rPr>
        <w:t>B. el mundo de la literatura es ajeno a la cotidianidad del hombre.</w:t>
      </w:r>
    </w:p>
    <w:p w:rsidR="00975C8D" w:rsidRPr="00272C58" w:rsidRDefault="00975C8D" w:rsidP="00975C8D">
      <w:pPr>
        <w:autoSpaceDE w:val="0"/>
        <w:autoSpaceDN w:val="0"/>
        <w:adjustRightInd w:val="0"/>
        <w:spacing w:after="0" w:line="276" w:lineRule="auto"/>
        <w:jc w:val="both"/>
        <w:rPr>
          <w:rFonts w:eastAsia="Times New Roman" w:cs="Arial"/>
          <w:sz w:val="20"/>
          <w:szCs w:val="20"/>
          <w:lang w:val="es-EC" w:eastAsia="es-ES"/>
        </w:rPr>
      </w:pPr>
      <w:r w:rsidRPr="00F33AC3">
        <w:rPr>
          <w:rFonts w:eastAsia="Times New Roman" w:cs="Arial"/>
          <w:sz w:val="20"/>
          <w:szCs w:val="20"/>
          <w:lang w:val="es-EC" w:eastAsia="es-ES"/>
        </w:rPr>
        <w:t>C. en la realidad se construyen los mundos posibles de la literatura.</w:t>
      </w:r>
    </w:p>
    <w:p w:rsidR="002C799D" w:rsidRPr="00272C58" w:rsidRDefault="00975C8D" w:rsidP="002C799D">
      <w:pPr>
        <w:autoSpaceDE w:val="0"/>
        <w:autoSpaceDN w:val="0"/>
        <w:adjustRightInd w:val="0"/>
        <w:spacing w:after="0" w:line="276" w:lineRule="auto"/>
        <w:jc w:val="both"/>
        <w:rPr>
          <w:rFonts w:eastAsia="Times New Roman" w:cs="Arial"/>
          <w:sz w:val="20"/>
          <w:szCs w:val="20"/>
          <w:lang w:val="es-EC" w:eastAsia="es-ES"/>
        </w:rPr>
      </w:pPr>
      <w:r>
        <w:rPr>
          <w:rFonts w:eastAsia="Times New Roman" w:cs="Arial"/>
          <w:sz w:val="20"/>
          <w:szCs w:val="20"/>
          <w:lang w:val="es-EC" w:eastAsia="es-ES"/>
        </w:rPr>
        <w:t>D</w:t>
      </w:r>
      <w:r w:rsidR="002C799D" w:rsidRPr="00272C58">
        <w:rPr>
          <w:rFonts w:eastAsia="Times New Roman" w:cs="Arial"/>
          <w:sz w:val="20"/>
          <w:szCs w:val="20"/>
          <w:lang w:val="es-EC" w:eastAsia="es-ES"/>
        </w:rPr>
        <w:t>. en la literatura se construye la cotidianidad del hombre.</w:t>
      </w:r>
    </w:p>
    <w:p w:rsidR="008017D9" w:rsidRPr="00272C58" w:rsidRDefault="008017D9" w:rsidP="002C799D">
      <w:pPr>
        <w:autoSpaceDE w:val="0"/>
        <w:autoSpaceDN w:val="0"/>
        <w:adjustRightInd w:val="0"/>
        <w:spacing w:after="0" w:line="276" w:lineRule="auto"/>
        <w:jc w:val="both"/>
        <w:rPr>
          <w:rFonts w:eastAsia="Times New Roman" w:cs="Arial"/>
          <w:sz w:val="20"/>
          <w:szCs w:val="20"/>
          <w:lang w:val="es-EC" w:eastAsia="es-ES"/>
        </w:rPr>
      </w:pPr>
      <w:r w:rsidRPr="00272C58">
        <w:rPr>
          <w:rFonts w:eastAsia="Times New Roman" w:cs="Arial"/>
          <w:sz w:val="20"/>
          <w:szCs w:val="20"/>
          <w:lang w:val="es-EC" w:eastAsia="es-ES"/>
        </w:rPr>
        <w:t>E. en la literatura se construye la realidad del hombre.</w:t>
      </w:r>
    </w:p>
    <w:p w:rsidR="002C799D" w:rsidRPr="00272C58" w:rsidRDefault="002C799D" w:rsidP="0063787B">
      <w:pPr>
        <w:autoSpaceDE w:val="0"/>
        <w:autoSpaceDN w:val="0"/>
        <w:adjustRightInd w:val="0"/>
        <w:spacing w:before="240" w:after="0" w:line="276" w:lineRule="auto"/>
        <w:jc w:val="both"/>
        <w:rPr>
          <w:rFonts w:eastAsia="Times New Roman" w:cs="Arial"/>
          <w:b/>
          <w:sz w:val="20"/>
          <w:szCs w:val="20"/>
          <w:lang w:val="es-EC" w:eastAsia="es-ES"/>
        </w:rPr>
      </w:pPr>
      <w:r w:rsidRPr="00272C58">
        <w:rPr>
          <w:rFonts w:eastAsia="Times New Roman" w:cs="Arial"/>
          <w:b/>
          <w:sz w:val="20"/>
          <w:szCs w:val="20"/>
          <w:lang w:val="es-EC" w:eastAsia="es-ES"/>
        </w:rPr>
        <w:t>3.</w:t>
      </w:r>
      <w:r w:rsidR="008054B1" w:rsidRPr="00272C58">
        <w:rPr>
          <w:rFonts w:eastAsia="Times New Roman" w:cs="Arial"/>
          <w:b/>
          <w:sz w:val="20"/>
          <w:szCs w:val="20"/>
          <w:lang w:val="es-EC" w:eastAsia="es-ES"/>
        </w:rPr>
        <w:t>4</w:t>
      </w:r>
      <w:r w:rsidRPr="00272C58">
        <w:rPr>
          <w:rFonts w:eastAsia="Times New Roman" w:cs="Arial"/>
          <w:b/>
          <w:sz w:val="20"/>
          <w:szCs w:val="20"/>
          <w:lang w:val="es-EC" w:eastAsia="es-ES"/>
        </w:rPr>
        <w:t xml:space="preserve">. Por la manera como se presenta la información en el texto, se podría decir que en él predomina un discurso: </w:t>
      </w:r>
    </w:p>
    <w:p w:rsidR="00272C58" w:rsidRPr="00272C58" w:rsidRDefault="00272C58" w:rsidP="002C799D">
      <w:pPr>
        <w:autoSpaceDE w:val="0"/>
        <w:autoSpaceDN w:val="0"/>
        <w:adjustRightInd w:val="0"/>
        <w:spacing w:after="0" w:line="276" w:lineRule="auto"/>
        <w:jc w:val="both"/>
        <w:rPr>
          <w:rFonts w:eastAsia="Times New Roman" w:cs="Arial"/>
          <w:sz w:val="20"/>
          <w:szCs w:val="20"/>
          <w:lang w:val="es-EC" w:eastAsia="es-ES"/>
        </w:rPr>
        <w:sectPr w:rsidR="00272C58" w:rsidRPr="00272C58" w:rsidSect="00272C58">
          <w:type w:val="continuous"/>
          <w:pgSz w:w="11906" w:h="16838"/>
          <w:pgMar w:top="1417" w:right="1701" w:bottom="1417" w:left="1701" w:header="708" w:footer="708" w:gutter="0"/>
          <w:cols w:space="708"/>
          <w:docGrid w:linePitch="360"/>
        </w:sectPr>
      </w:pPr>
    </w:p>
    <w:p w:rsidR="002C799D" w:rsidRPr="00F33AC3" w:rsidRDefault="002C799D" w:rsidP="002C799D">
      <w:pPr>
        <w:autoSpaceDE w:val="0"/>
        <w:autoSpaceDN w:val="0"/>
        <w:adjustRightInd w:val="0"/>
        <w:spacing w:after="0" w:line="276" w:lineRule="auto"/>
        <w:jc w:val="both"/>
        <w:rPr>
          <w:rFonts w:eastAsia="Times New Roman" w:cs="Arial"/>
          <w:sz w:val="20"/>
          <w:szCs w:val="20"/>
          <w:lang w:val="es-EC" w:eastAsia="es-ES"/>
        </w:rPr>
      </w:pPr>
      <w:r w:rsidRPr="00F33AC3">
        <w:rPr>
          <w:rFonts w:eastAsia="Times New Roman" w:cs="Arial"/>
          <w:sz w:val="20"/>
          <w:szCs w:val="20"/>
          <w:lang w:val="es-EC" w:eastAsia="es-ES"/>
        </w:rPr>
        <w:lastRenderedPageBreak/>
        <w:t>A. informativo.</w:t>
      </w:r>
    </w:p>
    <w:p w:rsidR="002C799D" w:rsidRPr="00F33AC3" w:rsidRDefault="002C799D" w:rsidP="002C799D">
      <w:pPr>
        <w:autoSpaceDE w:val="0"/>
        <w:autoSpaceDN w:val="0"/>
        <w:adjustRightInd w:val="0"/>
        <w:spacing w:after="0" w:line="276" w:lineRule="auto"/>
        <w:jc w:val="both"/>
        <w:rPr>
          <w:rFonts w:eastAsia="Times New Roman" w:cs="Arial"/>
          <w:sz w:val="20"/>
          <w:szCs w:val="20"/>
          <w:lang w:val="es-EC" w:eastAsia="es-ES"/>
        </w:rPr>
      </w:pPr>
      <w:r w:rsidRPr="00F33AC3">
        <w:rPr>
          <w:rFonts w:eastAsia="Times New Roman" w:cs="Arial"/>
          <w:sz w:val="20"/>
          <w:szCs w:val="20"/>
          <w:lang w:val="es-EC" w:eastAsia="es-ES"/>
        </w:rPr>
        <w:t>B. poético.</w:t>
      </w:r>
    </w:p>
    <w:p w:rsidR="002C799D" w:rsidRPr="00F33AC3" w:rsidRDefault="002C799D" w:rsidP="002C799D">
      <w:pPr>
        <w:autoSpaceDE w:val="0"/>
        <w:autoSpaceDN w:val="0"/>
        <w:adjustRightInd w:val="0"/>
        <w:spacing w:after="0" w:line="276" w:lineRule="auto"/>
        <w:jc w:val="both"/>
        <w:rPr>
          <w:rFonts w:eastAsia="Times New Roman" w:cs="Arial"/>
          <w:sz w:val="20"/>
          <w:szCs w:val="20"/>
          <w:lang w:val="es-EC" w:eastAsia="es-ES"/>
        </w:rPr>
      </w:pPr>
      <w:r w:rsidRPr="00F33AC3">
        <w:rPr>
          <w:rFonts w:eastAsia="Times New Roman" w:cs="Arial"/>
          <w:sz w:val="20"/>
          <w:szCs w:val="20"/>
          <w:lang w:val="es-EC" w:eastAsia="es-ES"/>
        </w:rPr>
        <w:t>C. narrativo.</w:t>
      </w:r>
    </w:p>
    <w:p w:rsidR="002C799D" w:rsidRPr="00272C58" w:rsidRDefault="002C799D" w:rsidP="002C799D">
      <w:pPr>
        <w:autoSpaceDE w:val="0"/>
        <w:autoSpaceDN w:val="0"/>
        <w:adjustRightInd w:val="0"/>
        <w:spacing w:after="0" w:line="276" w:lineRule="auto"/>
        <w:jc w:val="both"/>
        <w:rPr>
          <w:rFonts w:eastAsia="Times New Roman" w:cs="Arial"/>
          <w:sz w:val="20"/>
          <w:szCs w:val="20"/>
          <w:lang w:val="es-EC" w:eastAsia="es-ES"/>
        </w:rPr>
      </w:pPr>
      <w:r w:rsidRPr="00F33AC3">
        <w:rPr>
          <w:rFonts w:eastAsia="Times New Roman" w:cs="Arial"/>
          <w:sz w:val="20"/>
          <w:szCs w:val="20"/>
          <w:lang w:val="es-EC" w:eastAsia="es-ES"/>
        </w:rPr>
        <w:lastRenderedPageBreak/>
        <w:t>D. argumentativo.</w:t>
      </w:r>
    </w:p>
    <w:p w:rsidR="008017D9" w:rsidRPr="00272C58" w:rsidRDefault="008017D9" w:rsidP="002C799D">
      <w:pPr>
        <w:autoSpaceDE w:val="0"/>
        <w:autoSpaceDN w:val="0"/>
        <w:adjustRightInd w:val="0"/>
        <w:spacing w:after="0" w:line="276" w:lineRule="auto"/>
        <w:jc w:val="both"/>
        <w:rPr>
          <w:rFonts w:eastAsia="Times New Roman" w:cs="Arial"/>
          <w:sz w:val="20"/>
          <w:szCs w:val="20"/>
          <w:lang w:val="es-EC" w:eastAsia="es-ES"/>
        </w:rPr>
      </w:pPr>
      <w:r w:rsidRPr="00272C58">
        <w:rPr>
          <w:rFonts w:eastAsia="Times New Roman" w:cs="Arial"/>
          <w:sz w:val="20"/>
          <w:szCs w:val="20"/>
          <w:lang w:val="es-EC" w:eastAsia="es-ES"/>
        </w:rPr>
        <w:t>E. descriptivo</w:t>
      </w:r>
      <w:r w:rsidR="005C77B5">
        <w:rPr>
          <w:rFonts w:eastAsia="Times New Roman" w:cs="Arial"/>
          <w:sz w:val="20"/>
          <w:szCs w:val="20"/>
          <w:lang w:val="es-EC" w:eastAsia="es-ES"/>
        </w:rPr>
        <w:t>.</w:t>
      </w:r>
    </w:p>
    <w:p w:rsidR="00272C58" w:rsidRPr="00272C58" w:rsidRDefault="00272C58" w:rsidP="0063787B">
      <w:pPr>
        <w:autoSpaceDE w:val="0"/>
        <w:autoSpaceDN w:val="0"/>
        <w:adjustRightInd w:val="0"/>
        <w:spacing w:before="240" w:after="0" w:line="276" w:lineRule="auto"/>
        <w:jc w:val="both"/>
        <w:rPr>
          <w:rFonts w:eastAsia="Times New Roman" w:cs="Arial"/>
          <w:b/>
          <w:sz w:val="20"/>
          <w:szCs w:val="20"/>
          <w:lang w:val="es-EC" w:eastAsia="es-ES"/>
        </w:rPr>
        <w:sectPr w:rsidR="00272C58" w:rsidRPr="00272C58" w:rsidSect="00272C58">
          <w:type w:val="continuous"/>
          <w:pgSz w:w="11906" w:h="16838"/>
          <w:pgMar w:top="1417" w:right="1701" w:bottom="1417" w:left="1701" w:header="708" w:footer="708" w:gutter="0"/>
          <w:cols w:num="2" w:space="708"/>
          <w:docGrid w:linePitch="360"/>
        </w:sectPr>
      </w:pPr>
    </w:p>
    <w:p w:rsidR="002C799D" w:rsidRPr="00272C58" w:rsidRDefault="002C799D" w:rsidP="0063787B">
      <w:pPr>
        <w:autoSpaceDE w:val="0"/>
        <w:autoSpaceDN w:val="0"/>
        <w:adjustRightInd w:val="0"/>
        <w:spacing w:before="240" w:after="0" w:line="276" w:lineRule="auto"/>
        <w:jc w:val="both"/>
        <w:rPr>
          <w:rFonts w:eastAsia="Times New Roman" w:cs="Arial"/>
          <w:b/>
          <w:sz w:val="20"/>
          <w:szCs w:val="20"/>
          <w:lang w:val="es-EC" w:eastAsia="es-ES"/>
        </w:rPr>
      </w:pPr>
      <w:r w:rsidRPr="00272C58">
        <w:rPr>
          <w:rFonts w:eastAsia="Times New Roman" w:cs="Arial"/>
          <w:b/>
          <w:sz w:val="20"/>
          <w:szCs w:val="20"/>
          <w:lang w:val="es-EC" w:eastAsia="es-ES"/>
        </w:rPr>
        <w:lastRenderedPageBreak/>
        <w:t xml:space="preserve"> 3.</w:t>
      </w:r>
      <w:r w:rsidR="008054B1" w:rsidRPr="00272C58">
        <w:rPr>
          <w:rFonts w:eastAsia="Times New Roman" w:cs="Arial"/>
          <w:b/>
          <w:sz w:val="20"/>
          <w:szCs w:val="20"/>
          <w:lang w:val="es-EC" w:eastAsia="es-ES"/>
        </w:rPr>
        <w:t>5</w:t>
      </w:r>
      <w:r w:rsidRPr="00272C58">
        <w:rPr>
          <w:rFonts w:eastAsia="Times New Roman" w:cs="Arial"/>
          <w:b/>
          <w:sz w:val="20"/>
          <w:szCs w:val="20"/>
          <w:lang w:val="es-EC" w:eastAsia="es-ES"/>
        </w:rPr>
        <w:t xml:space="preserve">.   De acuerdo con lo leído en el texto anterior, lo urbano se define como un “universo particular“, porque: </w:t>
      </w:r>
    </w:p>
    <w:p w:rsidR="002C799D" w:rsidRPr="00272C58" w:rsidRDefault="002C799D" w:rsidP="002C799D">
      <w:pPr>
        <w:autoSpaceDE w:val="0"/>
        <w:autoSpaceDN w:val="0"/>
        <w:adjustRightInd w:val="0"/>
        <w:spacing w:after="0" w:line="276" w:lineRule="auto"/>
        <w:jc w:val="both"/>
        <w:rPr>
          <w:rFonts w:eastAsia="Times New Roman" w:cs="Arial"/>
          <w:sz w:val="20"/>
          <w:szCs w:val="20"/>
          <w:lang w:val="es-EC" w:eastAsia="es-ES"/>
        </w:rPr>
      </w:pPr>
      <w:r w:rsidRPr="00272C58">
        <w:rPr>
          <w:rFonts w:eastAsia="Times New Roman" w:cs="Arial"/>
          <w:sz w:val="20"/>
          <w:szCs w:val="20"/>
          <w:lang w:val="es-EC" w:eastAsia="es-ES"/>
        </w:rPr>
        <w:t>A. se constituye a partir de pequeñas geografías en las que viven y sueñan miles de hombres y mujeres.</w:t>
      </w:r>
    </w:p>
    <w:p w:rsidR="002C799D" w:rsidRPr="00272C58" w:rsidRDefault="002C799D" w:rsidP="002C799D">
      <w:pPr>
        <w:autoSpaceDE w:val="0"/>
        <w:autoSpaceDN w:val="0"/>
        <w:adjustRightInd w:val="0"/>
        <w:spacing w:after="0" w:line="276" w:lineRule="auto"/>
        <w:jc w:val="both"/>
        <w:rPr>
          <w:rFonts w:eastAsia="Times New Roman" w:cs="Arial"/>
          <w:sz w:val="20"/>
          <w:szCs w:val="20"/>
          <w:lang w:val="es-EC" w:eastAsia="es-ES"/>
        </w:rPr>
      </w:pPr>
      <w:r w:rsidRPr="00F33AC3">
        <w:rPr>
          <w:rFonts w:eastAsia="Times New Roman" w:cs="Arial"/>
          <w:sz w:val="20"/>
          <w:szCs w:val="20"/>
          <w:lang w:val="es-EC" w:eastAsia="es-ES"/>
        </w:rPr>
        <w:t>B. posee una problemática propia, que se expresa a través de formas y lenguajes específicos.</w:t>
      </w:r>
    </w:p>
    <w:p w:rsidR="002C799D" w:rsidRPr="00272C58" w:rsidRDefault="002C799D" w:rsidP="002C799D">
      <w:pPr>
        <w:autoSpaceDE w:val="0"/>
        <w:autoSpaceDN w:val="0"/>
        <w:adjustRightInd w:val="0"/>
        <w:spacing w:after="0" w:line="276" w:lineRule="auto"/>
        <w:jc w:val="both"/>
        <w:rPr>
          <w:rFonts w:eastAsia="Times New Roman" w:cs="Arial"/>
          <w:sz w:val="20"/>
          <w:szCs w:val="20"/>
          <w:lang w:val="es-EC" w:eastAsia="es-ES"/>
        </w:rPr>
      </w:pPr>
      <w:r w:rsidRPr="00272C58">
        <w:rPr>
          <w:rFonts w:eastAsia="Times New Roman" w:cs="Arial"/>
          <w:sz w:val="20"/>
          <w:szCs w:val="20"/>
          <w:lang w:val="es-EC" w:eastAsia="es-ES"/>
        </w:rPr>
        <w:t>C. se construye en espacios naturales donde la imaginación se manifiesta de forma compleja.</w:t>
      </w:r>
    </w:p>
    <w:p w:rsidR="002C799D" w:rsidRPr="00272C58" w:rsidRDefault="002C799D" w:rsidP="002C799D">
      <w:pPr>
        <w:widowControl w:val="0"/>
        <w:tabs>
          <w:tab w:val="left" w:pos="1350"/>
        </w:tabs>
        <w:suppressAutoHyphens/>
        <w:spacing w:after="0" w:line="276" w:lineRule="auto"/>
        <w:jc w:val="both"/>
        <w:rPr>
          <w:rFonts w:eastAsia="Times New Roman" w:cs="Arial"/>
          <w:sz w:val="20"/>
          <w:szCs w:val="20"/>
          <w:lang w:val="es-EC" w:eastAsia="es-ES"/>
        </w:rPr>
      </w:pPr>
      <w:r w:rsidRPr="00272C58">
        <w:rPr>
          <w:rFonts w:eastAsia="Times New Roman" w:cs="Arial"/>
          <w:sz w:val="20"/>
          <w:szCs w:val="20"/>
          <w:lang w:val="es-EC" w:eastAsia="es-ES"/>
        </w:rPr>
        <w:t>D. tiene sus propios límites conceptuales y territoriales que lo diferencian de lo rural.</w:t>
      </w:r>
    </w:p>
    <w:p w:rsidR="008017D9" w:rsidRDefault="008017D9" w:rsidP="002C799D">
      <w:pPr>
        <w:widowControl w:val="0"/>
        <w:tabs>
          <w:tab w:val="left" w:pos="1350"/>
        </w:tabs>
        <w:suppressAutoHyphens/>
        <w:spacing w:after="0" w:line="276" w:lineRule="auto"/>
        <w:jc w:val="both"/>
        <w:rPr>
          <w:rFonts w:eastAsia="Times New Roman" w:cs="Arial"/>
          <w:sz w:val="20"/>
          <w:szCs w:val="20"/>
          <w:lang w:val="es-EC" w:eastAsia="es-ES"/>
        </w:rPr>
      </w:pPr>
      <w:r w:rsidRPr="00272C58">
        <w:rPr>
          <w:rFonts w:eastAsia="Times New Roman" w:cs="Arial"/>
          <w:sz w:val="20"/>
          <w:szCs w:val="20"/>
          <w:lang w:val="es-EC" w:eastAsia="es-ES"/>
        </w:rPr>
        <w:t xml:space="preserve">E. </w:t>
      </w:r>
      <w:r w:rsidR="004E44BC" w:rsidRPr="00272C58">
        <w:rPr>
          <w:rFonts w:eastAsia="Times New Roman" w:cs="Arial"/>
          <w:sz w:val="20"/>
          <w:szCs w:val="20"/>
          <w:lang w:val="es-EC" w:eastAsia="es-ES"/>
        </w:rPr>
        <w:t>se constituye a partir de su propia problemática</w:t>
      </w:r>
      <w:r w:rsidR="005C77B5">
        <w:rPr>
          <w:rFonts w:eastAsia="Times New Roman" w:cs="Arial"/>
          <w:sz w:val="20"/>
          <w:szCs w:val="20"/>
          <w:lang w:val="es-EC" w:eastAsia="es-ES"/>
        </w:rPr>
        <w:t>.</w:t>
      </w:r>
    </w:p>
    <w:p w:rsidR="00272C58" w:rsidRDefault="00272C58" w:rsidP="002C799D">
      <w:pPr>
        <w:widowControl w:val="0"/>
        <w:tabs>
          <w:tab w:val="left" w:pos="1350"/>
        </w:tabs>
        <w:suppressAutoHyphens/>
        <w:spacing w:after="0" w:line="276" w:lineRule="auto"/>
        <w:jc w:val="both"/>
        <w:rPr>
          <w:rFonts w:eastAsia="Times New Roman" w:cs="Arial"/>
          <w:sz w:val="20"/>
          <w:szCs w:val="20"/>
          <w:lang w:val="es-EC" w:eastAsia="es-ES"/>
        </w:rPr>
      </w:pPr>
    </w:p>
    <w:p w:rsidR="00A82C06" w:rsidRPr="00272C58" w:rsidRDefault="00A82C06" w:rsidP="00A82C06">
      <w:pPr>
        <w:spacing w:after="0"/>
        <w:rPr>
          <w:rFonts w:cstheme="minorHAnsi"/>
          <w:sz w:val="20"/>
          <w:szCs w:val="20"/>
        </w:rPr>
      </w:pPr>
      <w:r w:rsidRPr="00272C58">
        <w:rPr>
          <w:b/>
          <w:sz w:val="20"/>
          <w:szCs w:val="20"/>
        </w:rPr>
        <w:lastRenderedPageBreak/>
        <w:t xml:space="preserve">4. </w:t>
      </w:r>
      <w:r w:rsidRPr="00272C58">
        <w:rPr>
          <w:rStyle w:val="Textoennegrita"/>
          <w:color w:val="333333"/>
          <w:sz w:val="20"/>
          <w:szCs w:val="20"/>
          <w:shd w:val="clear" w:color="auto" w:fill="FFFFFF"/>
        </w:rPr>
        <w:t>Entre las opciones que se presentan, </w:t>
      </w:r>
      <w:r w:rsidRPr="00272C58">
        <w:rPr>
          <w:rStyle w:val="Textoennegrita"/>
          <w:color w:val="333333"/>
          <w:sz w:val="20"/>
          <w:szCs w:val="20"/>
          <w:bdr w:val="none" w:sz="0" w:space="0" w:color="auto" w:frame="1"/>
          <w:shd w:val="clear" w:color="auto" w:fill="FFFFFF"/>
        </w:rPr>
        <w:t xml:space="preserve">identifique la  TESIS </w:t>
      </w:r>
      <w:r w:rsidRPr="00272C58">
        <w:rPr>
          <w:rStyle w:val="Textoennegrita"/>
          <w:color w:val="333333"/>
          <w:sz w:val="20"/>
          <w:szCs w:val="20"/>
          <w:shd w:val="clear" w:color="auto" w:fill="FFFFFF"/>
        </w:rPr>
        <w:t> del siguiente texto:  </w:t>
      </w:r>
      <w:r w:rsidR="00272C58">
        <w:rPr>
          <w:rStyle w:val="Textoennegrita"/>
          <w:color w:val="333333"/>
          <w:sz w:val="20"/>
          <w:szCs w:val="20"/>
          <w:shd w:val="clear" w:color="auto" w:fill="FFFFFF"/>
        </w:rPr>
        <w:t xml:space="preserve">                        </w:t>
      </w:r>
      <w:r w:rsidR="00271585" w:rsidRPr="00272C58">
        <w:rPr>
          <w:rStyle w:val="Textoennegrita"/>
          <w:color w:val="C00000"/>
          <w:sz w:val="20"/>
          <w:szCs w:val="20"/>
          <w:shd w:val="clear" w:color="auto" w:fill="FFFFFF"/>
        </w:rPr>
        <w:t>2</w:t>
      </w:r>
      <w:r w:rsidR="00271585" w:rsidRPr="00272C58">
        <w:rPr>
          <w:b/>
          <w:color w:val="C00000"/>
          <w:sz w:val="20"/>
          <w:szCs w:val="20"/>
        </w:rPr>
        <w:t xml:space="preserve"> puntos                                                                                                             </w:t>
      </w:r>
    </w:p>
    <w:p w:rsidR="00A82C06" w:rsidRPr="005C77B5" w:rsidRDefault="00A82C06" w:rsidP="0063787B">
      <w:pPr>
        <w:spacing w:after="0" w:line="240" w:lineRule="auto"/>
        <w:jc w:val="center"/>
        <w:outlineLvl w:val="0"/>
        <w:rPr>
          <w:rFonts w:eastAsia="Times New Roman" w:cs="Tahoma"/>
          <w:b/>
          <w:bCs/>
          <w:kern w:val="36"/>
          <w:sz w:val="20"/>
          <w:szCs w:val="20"/>
          <w:lang w:eastAsia="es-EC"/>
        </w:rPr>
      </w:pPr>
      <w:r w:rsidRPr="005C77B5">
        <w:rPr>
          <w:rFonts w:eastAsia="Times New Roman" w:cs="Tahoma"/>
          <w:b/>
          <w:bCs/>
          <w:kern w:val="36"/>
          <w:sz w:val="20"/>
          <w:szCs w:val="20"/>
          <w:lang w:eastAsia="es-EC"/>
        </w:rPr>
        <w:t>Las empresas multinacionales de seguridad privada en América latina</w:t>
      </w:r>
    </w:p>
    <w:p w:rsidR="00A82C06" w:rsidRPr="00A42179" w:rsidRDefault="00A82C06" w:rsidP="005C77B5">
      <w:pPr>
        <w:spacing w:after="0" w:line="240" w:lineRule="auto"/>
        <w:jc w:val="both"/>
        <w:rPr>
          <w:rFonts w:eastAsia="Times New Roman" w:cs="Tahoma"/>
          <w:color w:val="000000"/>
          <w:sz w:val="20"/>
          <w:szCs w:val="20"/>
          <w:lang w:eastAsia="es-EC"/>
        </w:rPr>
      </w:pPr>
      <w:r w:rsidRPr="00A42179">
        <w:rPr>
          <w:rFonts w:eastAsia="Times New Roman" w:cs="Tahoma"/>
          <w:color w:val="000000"/>
          <w:sz w:val="20"/>
          <w:szCs w:val="20"/>
          <w:lang w:eastAsia="es-EC"/>
        </w:rPr>
        <w:t>La legítima existencia real y presencia de las empresas multinacionales en la actividad de la seguridad privada, es una experiencia que hay que vivirla para poder dimensionarla. De ella se habla mucho, a veces bien, a veces mal y a veces con indiferencia hasta que aparecen datos de la realidad que generan inquietudes. Encarar la situación requiere de objetividad absoluta, caso contrario, probablemente caigamos en la idea de fijar una posición que carecería de valor analítico o contenido profesional. De allí que se obvian referencias dirigidas a esas cuestiones, especialmente a las contractuales, internas, de confidencialidad o que de alguna manera rocen la integridad empresarial y menos en lo que hace a la industria.</w:t>
      </w:r>
      <w:r w:rsidRPr="00A42179">
        <w:rPr>
          <w:rFonts w:eastAsia="Times New Roman" w:cs="Tahoma"/>
          <w:color w:val="000000"/>
          <w:sz w:val="20"/>
          <w:szCs w:val="20"/>
          <w:lang w:eastAsia="es-EC"/>
        </w:rPr>
        <w:br/>
        <w:t>Este editorial pretende efectuar reflexiones sin juzgar ni valorar otros aspectos, para lo cual, observaremos puntos que tienen que ver con las legislaciones; los desequilibrios que se producen; las empresas emblemáticas; los mercados; la concentración; la competencia; la expansión y la proyección. </w:t>
      </w:r>
    </w:p>
    <w:p w:rsidR="00A82C06" w:rsidRPr="00A42179" w:rsidRDefault="00A82C06" w:rsidP="005C77B5">
      <w:pPr>
        <w:spacing w:after="0" w:line="240" w:lineRule="auto"/>
        <w:jc w:val="both"/>
        <w:rPr>
          <w:rFonts w:eastAsia="Times New Roman" w:cs="Tahoma"/>
          <w:color w:val="000000"/>
          <w:sz w:val="20"/>
          <w:szCs w:val="20"/>
          <w:lang w:eastAsia="es-EC"/>
        </w:rPr>
      </w:pPr>
      <w:r w:rsidRPr="00A42179">
        <w:rPr>
          <w:rFonts w:eastAsia="Times New Roman" w:cs="Tahoma"/>
          <w:color w:val="000000"/>
          <w:sz w:val="20"/>
          <w:szCs w:val="20"/>
          <w:lang w:eastAsia="es-EC"/>
        </w:rPr>
        <w:t>En este aspecto</w:t>
      </w:r>
      <w:r w:rsidR="005C77B5">
        <w:rPr>
          <w:rFonts w:eastAsia="Times New Roman" w:cs="Tahoma"/>
          <w:color w:val="000000"/>
          <w:sz w:val="20"/>
          <w:szCs w:val="20"/>
          <w:lang w:eastAsia="es-EC"/>
        </w:rPr>
        <w:t xml:space="preserve">   </w:t>
      </w:r>
      <w:r w:rsidRPr="00A42179">
        <w:rPr>
          <w:rFonts w:eastAsia="Times New Roman" w:cs="Tahoma"/>
          <w:color w:val="000000"/>
          <w:sz w:val="20"/>
          <w:szCs w:val="20"/>
          <w:lang w:eastAsia="es-EC"/>
        </w:rPr>
        <w:t xml:space="preserve"> cada</w:t>
      </w:r>
      <w:r w:rsidR="005C77B5">
        <w:rPr>
          <w:rFonts w:eastAsia="Times New Roman" w:cs="Tahoma"/>
          <w:color w:val="000000"/>
          <w:sz w:val="20"/>
          <w:szCs w:val="20"/>
          <w:lang w:eastAsia="es-EC"/>
        </w:rPr>
        <w:t xml:space="preserve">   </w:t>
      </w:r>
      <w:r w:rsidRPr="00A42179">
        <w:rPr>
          <w:rFonts w:eastAsia="Times New Roman" w:cs="Tahoma"/>
          <w:color w:val="000000"/>
          <w:sz w:val="20"/>
          <w:szCs w:val="20"/>
          <w:lang w:eastAsia="es-EC"/>
        </w:rPr>
        <w:t xml:space="preserve"> país reserva su propia legislación. Latinoamérica carece de normas internacionales comunes, aun cuando en</w:t>
      </w:r>
      <w:r w:rsidR="005C77B5">
        <w:rPr>
          <w:rFonts w:eastAsia="Times New Roman" w:cs="Tahoma"/>
          <w:color w:val="000000"/>
          <w:sz w:val="20"/>
          <w:szCs w:val="20"/>
          <w:lang w:eastAsia="es-EC"/>
        </w:rPr>
        <w:t xml:space="preserve">  </w:t>
      </w:r>
      <w:r w:rsidRPr="00A42179">
        <w:rPr>
          <w:rFonts w:eastAsia="Times New Roman" w:cs="Tahoma"/>
          <w:color w:val="000000"/>
          <w:sz w:val="20"/>
          <w:szCs w:val="20"/>
          <w:lang w:eastAsia="es-EC"/>
        </w:rPr>
        <w:t xml:space="preserve"> ciertos casos</w:t>
      </w:r>
      <w:r w:rsidR="005C77B5">
        <w:rPr>
          <w:rFonts w:eastAsia="Times New Roman" w:cs="Tahoma"/>
          <w:color w:val="000000"/>
          <w:sz w:val="20"/>
          <w:szCs w:val="20"/>
          <w:lang w:eastAsia="es-EC"/>
        </w:rPr>
        <w:t xml:space="preserve">  </w:t>
      </w:r>
      <w:r w:rsidRPr="00A42179">
        <w:rPr>
          <w:rFonts w:eastAsia="Times New Roman" w:cs="Tahoma"/>
          <w:color w:val="000000"/>
          <w:sz w:val="20"/>
          <w:szCs w:val="20"/>
          <w:lang w:eastAsia="es-EC"/>
        </w:rPr>
        <w:t xml:space="preserve"> reconoce </w:t>
      </w:r>
      <w:r w:rsidR="005C77B5">
        <w:rPr>
          <w:rFonts w:eastAsia="Times New Roman" w:cs="Tahoma"/>
          <w:color w:val="000000"/>
          <w:sz w:val="20"/>
          <w:szCs w:val="20"/>
          <w:lang w:eastAsia="es-EC"/>
        </w:rPr>
        <w:t xml:space="preserve">  </w:t>
      </w:r>
      <w:r w:rsidRPr="00A42179">
        <w:rPr>
          <w:rFonts w:eastAsia="Times New Roman" w:cs="Tahoma"/>
          <w:color w:val="000000"/>
          <w:sz w:val="20"/>
          <w:szCs w:val="20"/>
          <w:lang w:eastAsia="es-EC"/>
        </w:rPr>
        <w:t xml:space="preserve">protocolos </w:t>
      </w:r>
      <w:r w:rsidR="005C77B5">
        <w:rPr>
          <w:rFonts w:eastAsia="Times New Roman" w:cs="Tahoma"/>
          <w:color w:val="000000"/>
          <w:sz w:val="20"/>
          <w:szCs w:val="20"/>
          <w:lang w:eastAsia="es-EC"/>
        </w:rPr>
        <w:t xml:space="preserve">  </w:t>
      </w:r>
      <w:r w:rsidRPr="00A42179">
        <w:rPr>
          <w:rFonts w:eastAsia="Times New Roman" w:cs="Tahoma"/>
          <w:color w:val="000000"/>
          <w:sz w:val="20"/>
          <w:szCs w:val="20"/>
          <w:lang w:eastAsia="es-EC"/>
        </w:rPr>
        <w:t xml:space="preserve">especiales. </w:t>
      </w:r>
      <w:r w:rsidR="005C77B5">
        <w:rPr>
          <w:rFonts w:eastAsia="Times New Roman" w:cs="Tahoma"/>
          <w:color w:val="000000"/>
          <w:sz w:val="20"/>
          <w:szCs w:val="20"/>
          <w:lang w:eastAsia="es-EC"/>
        </w:rPr>
        <w:t xml:space="preserve">  </w:t>
      </w:r>
      <w:r w:rsidRPr="00A42179">
        <w:rPr>
          <w:rFonts w:eastAsia="Times New Roman" w:cs="Tahoma"/>
          <w:color w:val="000000"/>
          <w:sz w:val="20"/>
          <w:szCs w:val="20"/>
          <w:lang w:eastAsia="es-EC"/>
        </w:rPr>
        <w:t xml:space="preserve">En </w:t>
      </w:r>
      <w:r w:rsidR="005C77B5">
        <w:rPr>
          <w:rFonts w:eastAsia="Times New Roman" w:cs="Tahoma"/>
          <w:color w:val="000000"/>
          <w:sz w:val="20"/>
          <w:szCs w:val="20"/>
          <w:lang w:eastAsia="es-EC"/>
        </w:rPr>
        <w:t xml:space="preserve"> </w:t>
      </w:r>
      <w:r w:rsidRPr="00A42179">
        <w:rPr>
          <w:rFonts w:eastAsia="Times New Roman" w:cs="Tahoma"/>
          <w:color w:val="000000"/>
          <w:sz w:val="20"/>
          <w:szCs w:val="20"/>
          <w:lang w:eastAsia="es-EC"/>
        </w:rPr>
        <w:t xml:space="preserve">lo </w:t>
      </w:r>
      <w:r w:rsidR="005C77B5">
        <w:rPr>
          <w:rFonts w:eastAsia="Times New Roman" w:cs="Tahoma"/>
          <w:color w:val="000000"/>
          <w:sz w:val="20"/>
          <w:szCs w:val="20"/>
          <w:lang w:eastAsia="es-EC"/>
        </w:rPr>
        <w:t xml:space="preserve">  </w:t>
      </w:r>
      <w:r w:rsidRPr="00A42179">
        <w:rPr>
          <w:rFonts w:eastAsia="Times New Roman" w:cs="Tahoma"/>
          <w:color w:val="000000"/>
          <w:sz w:val="20"/>
          <w:szCs w:val="20"/>
          <w:lang w:eastAsia="es-EC"/>
        </w:rPr>
        <w:t>que hace a las empresas multinacionales, en los países donde operan sin restricción, no surgen legislaciones de excepción, rigiéndose por las mismas normas que las empresas nacionales.</w:t>
      </w:r>
      <w:r w:rsidRPr="00A42179">
        <w:rPr>
          <w:rFonts w:eastAsia="Times New Roman" w:cs="Tahoma"/>
          <w:color w:val="000000"/>
          <w:sz w:val="20"/>
          <w:szCs w:val="20"/>
          <w:lang w:eastAsia="es-EC"/>
        </w:rPr>
        <w:br/>
        <w:t>Sin embargo vale indicar que el caso de la legislación de la seguridad electrónica, se presentan enormes vacíos que, ocupados sin límites por la oferta, abren un amplio panorama a esas empresas, que acceden a la compra, exportación o triangulación de equipos, que en paralelo, contribuyen al importante negocio financiero.</w:t>
      </w:r>
      <w:r w:rsidRPr="00A42179">
        <w:rPr>
          <w:rFonts w:eastAsia="Times New Roman" w:cs="Tahoma"/>
          <w:color w:val="000000"/>
          <w:sz w:val="20"/>
          <w:szCs w:val="20"/>
          <w:lang w:eastAsia="es-EC"/>
        </w:rPr>
        <w:br/>
        <w:t>Si bien no se observan en general normas de excepción hacia las extranjeras, Latinoamérica no registra legislaciones de protección hacia sus empresas nacionales, algo notorio si se considera el tema estratégico de la Seguridad Nacional.</w:t>
      </w:r>
    </w:p>
    <w:p w:rsidR="00A82C06" w:rsidRPr="00272C58" w:rsidRDefault="00A82C06" w:rsidP="00A82C06">
      <w:pPr>
        <w:spacing w:after="0"/>
        <w:jc w:val="right"/>
        <w:rPr>
          <w:rFonts w:cs="Tahoma"/>
          <w:i/>
          <w:sz w:val="20"/>
          <w:szCs w:val="20"/>
        </w:rPr>
      </w:pPr>
      <w:r w:rsidRPr="00A42179">
        <w:rPr>
          <w:rFonts w:cs="Tahoma"/>
          <w:i/>
          <w:sz w:val="20"/>
          <w:szCs w:val="20"/>
        </w:rPr>
        <w:t>Fuente: www.forodeseguridad.com/artic/reflex/8184_empresas</w:t>
      </w:r>
      <w:r w:rsidRPr="00272C58">
        <w:rPr>
          <w:rFonts w:cs="Tahoma"/>
          <w:i/>
          <w:sz w:val="20"/>
          <w:szCs w:val="20"/>
        </w:rPr>
        <w:t>-de-seguridad-privada.htm</w:t>
      </w:r>
    </w:p>
    <w:p w:rsidR="00A82C06" w:rsidRPr="00272C58" w:rsidRDefault="00A82C06" w:rsidP="00A82C06">
      <w:pPr>
        <w:spacing w:after="0"/>
        <w:jc w:val="right"/>
        <w:rPr>
          <w:rFonts w:cs="Tahoma"/>
          <w:sz w:val="20"/>
          <w:szCs w:val="20"/>
        </w:rPr>
      </w:pPr>
    </w:p>
    <w:p w:rsidR="00A82C06" w:rsidRPr="00F33AC3" w:rsidRDefault="00A82C06" w:rsidP="00A82C06">
      <w:pPr>
        <w:pStyle w:val="Ttulo2"/>
        <w:spacing w:before="0"/>
        <w:rPr>
          <w:rFonts w:asciiTheme="minorHAnsi" w:eastAsia="Times New Roman" w:hAnsiTheme="minorHAnsi" w:cs="Tahoma"/>
          <w:b/>
          <w:bCs/>
          <w:color w:val="FF0000"/>
          <w:sz w:val="20"/>
          <w:szCs w:val="20"/>
          <w:lang w:eastAsia="es-EC"/>
        </w:rPr>
      </w:pPr>
      <w:r w:rsidRPr="00F33AC3">
        <w:rPr>
          <w:rFonts w:asciiTheme="minorHAnsi" w:hAnsiTheme="minorHAnsi" w:cs="Tahoma"/>
          <w:color w:val="auto"/>
          <w:sz w:val="20"/>
          <w:szCs w:val="20"/>
        </w:rPr>
        <w:t>a)</w:t>
      </w:r>
      <w:r w:rsidRPr="00F33AC3">
        <w:rPr>
          <w:rFonts w:asciiTheme="minorHAnsi" w:eastAsia="Times New Roman" w:hAnsiTheme="minorHAnsi" w:cs="Tahoma"/>
          <w:bCs/>
          <w:color w:val="auto"/>
          <w:sz w:val="20"/>
          <w:szCs w:val="20"/>
          <w:lang w:eastAsia="es-EC"/>
        </w:rPr>
        <w:t xml:space="preserve"> Legislación sobre la inversión multinacional en seguridad</w:t>
      </w:r>
      <w:r w:rsidR="005D2D6E" w:rsidRPr="00F33AC3">
        <w:rPr>
          <w:rFonts w:asciiTheme="minorHAnsi" w:eastAsia="Times New Roman" w:hAnsiTheme="minorHAnsi" w:cs="Tahoma"/>
          <w:bCs/>
          <w:color w:val="auto"/>
          <w:sz w:val="20"/>
          <w:szCs w:val="20"/>
          <w:lang w:eastAsia="es-EC"/>
        </w:rPr>
        <w:t>.</w:t>
      </w:r>
    </w:p>
    <w:p w:rsidR="00A82C06" w:rsidRPr="00F33AC3" w:rsidRDefault="00A82C06" w:rsidP="00A82C06">
      <w:pPr>
        <w:spacing w:after="0" w:line="240" w:lineRule="auto"/>
        <w:rPr>
          <w:rFonts w:cs="Tahoma"/>
          <w:sz w:val="20"/>
          <w:szCs w:val="20"/>
        </w:rPr>
      </w:pPr>
      <w:r w:rsidRPr="00F33AC3">
        <w:rPr>
          <w:rFonts w:eastAsia="Times New Roman" w:cs="Arial"/>
          <w:sz w:val="20"/>
          <w:szCs w:val="20"/>
          <w:lang w:eastAsia="es-EC"/>
        </w:rPr>
        <w:t> </w:t>
      </w:r>
      <w:r w:rsidRPr="00F33AC3">
        <w:rPr>
          <w:rFonts w:cs="Tahoma"/>
          <w:sz w:val="20"/>
          <w:szCs w:val="20"/>
        </w:rPr>
        <w:t>b)</w:t>
      </w:r>
      <w:r w:rsidRPr="00F33AC3">
        <w:rPr>
          <w:rFonts w:eastAsia="Times New Roman" w:cs="Tahoma"/>
          <w:sz w:val="20"/>
          <w:szCs w:val="20"/>
          <w:lang w:eastAsia="es-EC"/>
        </w:rPr>
        <w:t xml:space="preserve"> En el caso de la legislación de la seguridad electrónica, se presentan enormes vacíos.</w:t>
      </w:r>
    </w:p>
    <w:p w:rsidR="00A82C06" w:rsidRPr="00F33AC3" w:rsidRDefault="00A82C06" w:rsidP="00A82C06">
      <w:pPr>
        <w:spacing w:after="0"/>
        <w:rPr>
          <w:rFonts w:cs="Tahoma"/>
          <w:sz w:val="20"/>
          <w:szCs w:val="20"/>
        </w:rPr>
      </w:pPr>
      <w:r w:rsidRPr="00F33AC3">
        <w:rPr>
          <w:rFonts w:cs="Tahoma"/>
          <w:sz w:val="20"/>
          <w:szCs w:val="20"/>
        </w:rPr>
        <w:t>c)</w:t>
      </w:r>
      <w:r w:rsidRPr="00F33AC3">
        <w:rPr>
          <w:rFonts w:eastAsia="Times New Roman" w:cs="Tahoma"/>
          <w:color w:val="000000"/>
          <w:sz w:val="20"/>
          <w:szCs w:val="20"/>
          <w:lang w:eastAsia="es-EC"/>
        </w:rPr>
        <w:t xml:space="preserve"> La legítima existencia real y presencia de las empresas multinacionales en la actividad de la seguridad privada, es una experiencia que hay que vivirla para poder dimensionarla.</w:t>
      </w:r>
    </w:p>
    <w:p w:rsidR="00600163" w:rsidRPr="00F33AC3" w:rsidRDefault="00A82C06" w:rsidP="00600163">
      <w:pPr>
        <w:pStyle w:val="Ttulo2"/>
        <w:spacing w:before="0"/>
        <w:rPr>
          <w:rFonts w:asciiTheme="minorHAnsi" w:eastAsia="Times New Roman" w:hAnsiTheme="minorHAnsi" w:cs="Tahoma"/>
          <w:b/>
          <w:bCs/>
          <w:color w:val="FF0000"/>
          <w:sz w:val="20"/>
          <w:szCs w:val="20"/>
          <w:lang w:eastAsia="es-EC"/>
        </w:rPr>
      </w:pPr>
      <w:r w:rsidRPr="00F33AC3">
        <w:rPr>
          <w:rFonts w:asciiTheme="minorHAnsi" w:hAnsiTheme="minorHAnsi" w:cs="Tahoma"/>
          <w:color w:val="auto"/>
          <w:sz w:val="20"/>
          <w:szCs w:val="20"/>
        </w:rPr>
        <w:t>d)</w:t>
      </w:r>
      <w:r w:rsidRPr="00F33AC3">
        <w:rPr>
          <w:rFonts w:asciiTheme="minorHAnsi" w:eastAsia="Times New Roman" w:hAnsiTheme="minorHAnsi" w:cs="Tahoma"/>
          <w:bCs/>
          <w:color w:val="auto"/>
          <w:sz w:val="20"/>
          <w:szCs w:val="20"/>
          <w:lang w:eastAsia="es-EC"/>
        </w:rPr>
        <w:t xml:space="preserve"> Desequilibrios entre las empresas nacionales y las multinacionales</w:t>
      </w:r>
      <w:r w:rsidR="005D2D6E" w:rsidRPr="00F33AC3">
        <w:rPr>
          <w:rFonts w:asciiTheme="minorHAnsi" w:eastAsia="Times New Roman" w:hAnsiTheme="minorHAnsi" w:cs="Tahoma"/>
          <w:bCs/>
          <w:color w:val="auto"/>
          <w:sz w:val="20"/>
          <w:szCs w:val="20"/>
          <w:lang w:eastAsia="es-EC"/>
        </w:rPr>
        <w:t>.</w:t>
      </w:r>
    </w:p>
    <w:p w:rsidR="00A82C06" w:rsidRPr="00F33AC3" w:rsidRDefault="00A82C06" w:rsidP="00A82C06">
      <w:pPr>
        <w:pStyle w:val="Ttulo2"/>
        <w:spacing w:before="0"/>
        <w:rPr>
          <w:rFonts w:asciiTheme="minorHAnsi" w:eastAsia="Times New Roman" w:hAnsiTheme="minorHAnsi" w:cs="Tahoma"/>
          <w:bCs/>
          <w:color w:val="000000"/>
          <w:sz w:val="20"/>
          <w:szCs w:val="20"/>
          <w:lang w:eastAsia="es-EC"/>
        </w:rPr>
      </w:pPr>
      <w:r w:rsidRPr="00F33AC3">
        <w:rPr>
          <w:rFonts w:asciiTheme="minorHAnsi" w:hAnsiTheme="minorHAnsi" w:cs="Tahoma"/>
          <w:color w:val="auto"/>
          <w:sz w:val="20"/>
          <w:szCs w:val="20"/>
        </w:rPr>
        <w:t>e)</w:t>
      </w:r>
      <w:r w:rsidRPr="00F33AC3">
        <w:rPr>
          <w:rFonts w:asciiTheme="minorHAnsi" w:eastAsia="Times New Roman" w:hAnsiTheme="minorHAnsi" w:cs="Tahoma"/>
          <w:bCs/>
          <w:color w:val="auto"/>
          <w:sz w:val="20"/>
          <w:szCs w:val="20"/>
          <w:lang w:eastAsia="es-EC"/>
        </w:rPr>
        <w:t xml:space="preserve"> </w:t>
      </w:r>
      <w:r w:rsidRPr="00F33AC3">
        <w:rPr>
          <w:rFonts w:asciiTheme="minorHAnsi" w:eastAsia="Times New Roman" w:hAnsiTheme="minorHAnsi" w:cs="Tahoma"/>
          <w:bCs/>
          <w:color w:val="000000"/>
          <w:sz w:val="20"/>
          <w:szCs w:val="20"/>
          <w:lang w:eastAsia="es-EC"/>
        </w:rPr>
        <w:t>La situación de las empresas multinacionales de seguridad privada es un tema que interesa a todos.</w:t>
      </w:r>
    </w:p>
    <w:p w:rsidR="003D16F8" w:rsidRPr="00272C58" w:rsidRDefault="003D16F8" w:rsidP="00A82C06">
      <w:pPr>
        <w:spacing w:after="0" w:line="240" w:lineRule="auto"/>
        <w:jc w:val="both"/>
        <w:rPr>
          <w:b/>
          <w:sz w:val="20"/>
          <w:szCs w:val="20"/>
          <w:lang w:val="es-EC"/>
        </w:rPr>
      </w:pPr>
    </w:p>
    <w:p w:rsidR="00A82C06" w:rsidRPr="00272C58" w:rsidRDefault="00A82C06" w:rsidP="00A82C06">
      <w:pPr>
        <w:shd w:val="clear" w:color="auto" w:fill="FFFFFF"/>
        <w:spacing w:after="0" w:line="293" w:lineRule="atLeast"/>
        <w:jc w:val="both"/>
        <w:textAlignment w:val="baseline"/>
        <w:rPr>
          <w:b/>
          <w:sz w:val="20"/>
          <w:szCs w:val="20"/>
        </w:rPr>
      </w:pPr>
      <w:r w:rsidRPr="00272C58">
        <w:rPr>
          <w:b/>
          <w:sz w:val="20"/>
          <w:szCs w:val="20"/>
        </w:rPr>
        <w:t xml:space="preserve">5. Lea el siguiente texto y señale el literal que determina  la idea principal.  </w:t>
      </w:r>
      <w:r w:rsidR="00271585" w:rsidRPr="00272C58">
        <w:rPr>
          <w:b/>
          <w:sz w:val="20"/>
          <w:szCs w:val="20"/>
        </w:rPr>
        <w:t xml:space="preserve">               </w:t>
      </w:r>
      <w:r w:rsidR="00B229C7">
        <w:rPr>
          <w:b/>
          <w:sz w:val="20"/>
          <w:szCs w:val="20"/>
        </w:rPr>
        <w:t xml:space="preserve">                </w:t>
      </w:r>
      <w:r w:rsidR="00271585" w:rsidRPr="00272C58">
        <w:rPr>
          <w:b/>
          <w:color w:val="C00000"/>
          <w:sz w:val="20"/>
          <w:szCs w:val="20"/>
        </w:rPr>
        <w:t>2 puntos</w:t>
      </w:r>
      <w:r w:rsidR="00271585" w:rsidRPr="00272C58">
        <w:rPr>
          <w:b/>
          <w:sz w:val="20"/>
          <w:szCs w:val="20"/>
        </w:rPr>
        <w:t xml:space="preserve">                                                                                                             </w:t>
      </w:r>
    </w:p>
    <w:p w:rsidR="00A82C06" w:rsidRPr="00272C58" w:rsidRDefault="00A82C06" w:rsidP="00D71AE9">
      <w:pPr>
        <w:spacing w:after="0"/>
        <w:jc w:val="both"/>
        <w:rPr>
          <w:rFonts w:cs="Arial"/>
          <w:b/>
          <w:sz w:val="20"/>
          <w:szCs w:val="20"/>
        </w:rPr>
      </w:pPr>
      <w:r w:rsidRPr="00272C58">
        <w:rPr>
          <w:rFonts w:cs="Arial"/>
          <w:b/>
          <w:sz w:val="20"/>
          <w:szCs w:val="20"/>
        </w:rPr>
        <w:t>Texto:</w:t>
      </w:r>
    </w:p>
    <w:p w:rsidR="00A82C06" w:rsidRPr="00723C38" w:rsidRDefault="00A82C06" w:rsidP="00723C38">
      <w:pPr>
        <w:pStyle w:val="Prrafodelista"/>
        <w:shd w:val="clear" w:color="auto" w:fill="FFFFFF"/>
        <w:spacing w:after="0" w:line="330" w:lineRule="atLeast"/>
        <w:ind w:left="0"/>
        <w:jc w:val="both"/>
        <w:textAlignment w:val="baseline"/>
        <w:rPr>
          <w:rFonts w:eastAsia="Times New Roman" w:cs="Times New Roman"/>
          <w:sz w:val="20"/>
          <w:szCs w:val="20"/>
          <w:lang w:eastAsia="es-ES"/>
        </w:rPr>
      </w:pPr>
      <w:r w:rsidRPr="00723C38">
        <w:rPr>
          <w:rFonts w:eastAsia="Times New Roman" w:cs="Times New Roman"/>
          <w:sz w:val="20"/>
          <w:szCs w:val="20"/>
          <w:lang w:eastAsia="es-ES"/>
        </w:rPr>
        <w:t xml:space="preserve">La mayor parte del calor atrapado por nuestras emisiones de combustibles fósiles desde la revolución industrial </w:t>
      </w:r>
      <w:r w:rsidR="005D2D6E" w:rsidRPr="00723C38">
        <w:rPr>
          <w:rFonts w:eastAsia="Times New Roman" w:cs="Times New Roman"/>
          <w:sz w:val="20"/>
          <w:szCs w:val="20"/>
          <w:lang w:eastAsia="es-ES"/>
        </w:rPr>
        <w:t>que</w:t>
      </w:r>
      <w:r w:rsidR="00A42179" w:rsidRPr="00723C38">
        <w:rPr>
          <w:rFonts w:eastAsia="Times New Roman" w:cs="Times New Roman"/>
          <w:sz w:val="20"/>
          <w:szCs w:val="20"/>
          <w:lang w:eastAsia="es-ES"/>
        </w:rPr>
        <w:t xml:space="preserve"> </w:t>
      </w:r>
      <w:r w:rsidRPr="00723C38">
        <w:rPr>
          <w:rFonts w:eastAsia="Times New Roman" w:cs="Times New Roman"/>
          <w:sz w:val="20"/>
          <w:szCs w:val="20"/>
          <w:lang w:eastAsia="es-ES"/>
        </w:rPr>
        <w:t>comenzó en el siglo 19 ha entrado en el océano</w:t>
      </w:r>
      <w:r w:rsidR="00A42179" w:rsidRPr="00723C38">
        <w:rPr>
          <w:rFonts w:eastAsia="Times New Roman" w:cs="Times New Roman"/>
          <w:b/>
          <w:sz w:val="20"/>
          <w:szCs w:val="20"/>
          <w:lang w:eastAsia="es-ES"/>
        </w:rPr>
        <w:t xml:space="preserve">. </w:t>
      </w:r>
      <w:r w:rsidR="00A42179" w:rsidRPr="00723C38">
        <w:rPr>
          <w:rFonts w:eastAsia="Times New Roman" w:cs="Times New Roman"/>
          <w:sz w:val="20"/>
          <w:szCs w:val="20"/>
          <w:lang w:eastAsia="es-ES"/>
        </w:rPr>
        <w:t>Y</w:t>
      </w:r>
      <w:r w:rsidRPr="00723C38">
        <w:rPr>
          <w:rFonts w:eastAsia="Times New Roman" w:cs="Times New Roman"/>
          <w:sz w:val="20"/>
          <w:szCs w:val="20"/>
          <w:lang w:eastAsia="es-ES"/>
        </w:rPr>
        <w:t xml:space="preserve"> ahora empieza a golpear las plataformas de hielo de la Antártida</w:t>
      </w:r>
      <w:r w:rsidR="00A42179" w:rsidRPr="00723C38">
        <w:rPr>
          <w:rFonts w:eastAsia="Times New Roman" w:cs="Times New Roman"/>
          <w:sz w:val="20"/>
          <w:szCs w:val="20"/>
          <w:lang w:eastAsia="es-ES"/>
        </w:rPr>
        <w:t>;</w:t>
      </w:r>
      <w:r w:rsidRPr="00723C38">
        <w:rPr>
          <w:rFonts w:eastAsia="Times New Roman" w:cs="Times New Roman"/>
          <w:sz w:val="20"/>
          <w:szCs w:val="20"/>
          <w:lang w:eastAsia="es-ES"/>
        </w:rPr>
        <w:t xml:space="preserve">  </w:t>
      </w:r>
      <w:r w:rsidR="00723C38" w:rsidRPr="00723C38">
        <w:rPr>
          <w:rFonts w:eastAsia="Times New Roman" w:cs="Times New Roman"/>
          <w:sz w:val="20"/>
          <w:szCs w:val="20"/>
          <w:lang w:eastAsia="es-ES"/>
        </w:rPr>
        <w:t xml:space="preserve">el calentamiento </w:t>
      </w:r>
      <w:r w:rsidRPr="00723C38">
        <w:rPr>
          <w:rFonts w:eastAsia="Times New Roman" w:cs="Times New Roman"/>
          <w:sz w:val="20"/>
          <w:szCs w:val="20"/>
          <w:lang w:eastAsia="es-ES"/>
        </w:rPr>
        <w:t xml:space="preserve">proviene de otro de los efectos </w:t>
      </w:r>
      <w:r w:rsidR="00B82876" w:rsidRPr="00723C38">
        <w:rPr>
          <w:rFonts w:eastAsia="Times New Roman" w:cs="Times New Roman"/>
          <w:sz w:val="20"/>
          <w:szCs w:val="20"/>
          <w:lang w:eastAsia="es-ES"/>
        </w:rPr>
        <w:t>del cambio climático: vientos y</w:t>
      </w:r>
      <w:r w:rsidRPr="00723C38">
        <w:rPr>
          <w:rFonts w:eastAsia="Times New Roman" w:cs="Times New Roman"/>
          <w:sz w:val="20"/>
          <w:szCs w:val="20"/>
          <w:lang w:eastAsia="es-ES"/>
        </w:rPr>
        <w:t xml:space="preserve"> corrientes circumpolares intensificadas han impulsado el agua más caliente de alta mar sobre la plataforma continental y bajo el hielo flotante. </w:t>
      </w:r>
      <w:r w:rsidR="00A42179" w:rsidRPr="00723C38">
        <w:rPr>
          <w:rFonts w:eastAsia="Times New Roman" w:cs="Times New Roman"/>
          <w:sz w:val="20"/>
          <w:szCs w:val="20"/>
          <w:lang w:eastAsia="es-ES"/>
        </w:rPr>
        <w:t xml:space="preserve">A </w:t>
      </w:r>
      <w:r w:rsidR="00723C38" w:rsidRPr="00723C38">
        <w:rPr>
          <w:rFonts w:eastAsia="Times New Roman" w:cs="Times New Roman"/>
          <w:sz w:val="20"/>
          <w:szCs w:val="20"/>
          <w:lang w:eastAsia="es-ES"/>
        </w:rPr>
        <w:t xml:space="preserve">pesar de que hemos empezado </w:t>
      </w:r>
      <w:r w:rsidR="00A42179" w:rsidRPr="00723C38">
        <w:rPr>
          <w:rFonts w:eastAsia="Times New Roman" w:cs="Times New Roman"/>
          <w:sz w:val="20"/>
          <w:szCs w:val="20"/>
          <w:lang w:eastAsia="es-ES"/>
        </w:rPr>
        <w:t xml:space="preserve">a reducir las emisiones, aún </w:t>
      </w:r>
      <w:r w:rsidR="00723C38" w:rsidRPr="00723C38">
        <w:rPr>
          <w:rFonts w:eastAsia="Times New Roman" w:cs="Times New Roman"/>
          <w:sz w:val="20"/>
          <w:szCs w:val="20"/>
          <w:lang w:eastAsia="es-ES"/>
        </w:rPr>
        <w:t xml:space="preserve">está por producirse un mayor </w:t>
      </w:r>
      <w:r w:rsidRPr="00723C38">
        <w:rPr>
          <w:rFonts w:eastAsia="Times New Roman" w:cs="Times New Roman"/>
          <w:sz w:val="20"/>
          <w:szCs w:val="20"/>
          <w:lang w:eastAsia="es-ES"/>
        </w:rPr>
        <w:t xml:space="preserve">calentamiento del océano. </w:t>
      </w:r>
      <w:r w:rsidR="00A42179" w:rsidRPr="00723C38">
        <w:rPr>
          <w:rFonts w:eastAsia="Times New Roman" w:cs="Times New Roman"/>
          <w:sz w:val="20"/>
          <w:szCs w:val="20"/>
          <w:lang w:eastAsia="es-ES"/>
        </w:rPr>
        <w:t xml:space="preserve"> </w:t>
      </w:r>
      <w:r w:rsidRPr="00723C38">
        <w:rPr>
          <w:rFonts w:eastAsia="Times New Roman" w:cs="Times New Roman"/>
          <w:sz w:val="20"/>
          <w:szCs w:val="20"/>
          <w:lang w:eastAsia="es-ES"/>
        </w:rPr>
        <w:t>En consecuencia</w:t>
      </w:r>
      <w:r w:rsidR="00A42179" w:rsidRPr="00723C38">
        <w:rPr>
          <w:rFonts w:eastAsia="Times New Roman" w:cs="Times New Roman"/>
          <w:sz w:val="20"/>
          <w:szCs w:val="20"/>
          <w:lang w:eastAsia="es-ES"/>
        </w:rPr>
        <w:t>,</w:t>
      </w:r>
      <w:r w:rsidRPr="00723C38">
        <w:rPr>
          <w:rFonts w:eastAsia="Times New Roman" w:cs="Times New Roman"/>
          <w:sz w:val="20"/>
          <w:szCs w:val="20"/>
          <w:lang w:eastAsia="es-ES"/>
        </w:rPr>
        <w:t xml:space="preserve"> mucho más calor está en camino a la Antártida.</w:t>
      </w:r>
    </w:p>
    <w:p w:rsidR="00A82C06" w:rsidRPr="00C46D53" w:rsidRDefault="00A82C06" w:rsidP="00272C58">
      <w:pPr>
        <w:shd w:val="clear" w:color="auto" w:fill="FFFFFF"/>
        <w:spacing w:after="0" w:line="330" w:lineRule="atLeast"/>
        <w:jc w:val="right"/>
        <w:textAlignment w:val="baseline"/>
        <w:rPr>
          <w:rStyle w:val="Hipervnculo"/>
          <w:rFonts w:eastAsia="Times New Roman" w:cs="Times New Roman"/>
          <w:i/>
          <w:sz w:val="16"/>
          <w:szCs w:val="16"/>
          <w:lang w:eastAsia="es-ES"/>
        </w:rPr>
      </w:pPr>
      <w:r w:rsidRPr="00C46D53">
        <w:rPr>
          <w:i/>
          <w:sz w:val="16"/>
          <w:szCs w:val="16"/>
        </w:rPr>
        <w:t>Fuente:</w:t>
      </w:r>
      <w:hyperlink r:id="rId10" w:history="1">
        <w:r w:rsidRPr="00C46D53">
          <w:rPr>
            <w:rStyle w:val="Hipervnculo"/>
            <w:rFonts w:eastAsia="Times New Roman" w:cs="Times New Roman"/>
            <w:i/>
            <w:sz w:val="16"/>
            <w:szCs w:val="16"/>
            <w:lang w:eastAsia="es-ES"/>
          </w:rPr>
          <w:t>http://www.nationalgeographic.com/magazine/2017/07/antarctica-sea-level-rise-climate-change/</w:t>
        </w:r>
      </w:hyperlink>
    </w:p>
    <w:p w:rsidR="00F33AC3" w:rsidRPr="00B229C7" w:rsidRDefault="00F33AC3" w:rsidP="00272C58">
      <w:pPr>
        <w:shd w:val="clear" w:color="auto" w:fill="FFFFFF"/>
        <w:spacing w:after="0" w:line="330" w:lineRule="atLeast"/>
        <w:jc w:val="right"/>
        <w:textAlignment w:val="baseline"/>
        <w:rPr>
          <w:rFonts w:eastAsia="Times New Roman" w:cs="Times New Roman"/>
          <w:i/>
          <w:color w:val="333333"/>
          <w:sz w:val="18"/>
          <w:szCs w:val="18"/>
          <w:lang w:eastAsia="es-ES"/>
        </w:rPr>
      </w:pPr>
    </w:p>
    <w:p w:rsidR="00A82C06" w:rsidRPr="005C77B5" w:rsidRDefault="00A82C06" w:rsidP="00A82C06">
      <w:pPr>
        <w:pStyle w:val="Prrafodelista"/>
        <w:numPr>
          <w:ilvl w:val="0"/>
          <w:numId w:val="28"/>
        </w:numPr>
        <w:shd w:val="clear" w:color="auto" w:fill="FFFFFF"/>
        <w:spacing w:after="300" w:line="330" w:lineRule="atLeast"/>
        <w:ind w:left="426"/>
        <w:jc w:val="both"/>
        <w:textAlignment w:val="baseline"/>
        <w:rPr>
          <w:rFonts w:eastAsia="Times New Roman" w:cs="Times New Roman"/>
          <w:sz w:val="20"/>
          <w:szCs w:val="20"/>
          <w:lang w:eastAsia="es-ES"/>
        </w:rPr>
      </w:pPr>
      <w:r w:rsidRPr="005C77B5">
        <w:rPr>
          <w:rFonts w:eastAsia="Times New Roman" w:cs="Times New Roman"/>
          <w:sz w:val="20"/>
          <w:szCs w:val="20"/>
          <w:lang w:eastAsia="es-ES"/>
        </w:rPr>
        <w:t>El calor atrapado por nuestras em</w:t>
      </w:r>
      <w:r w:rsidR="00723C38" w:rsidRPr="005C77B5">
        <w:rPr>
          <w:rFonts w:eastAsia="Times New Roman" w:cs="Times New Roman"/>
          <w:sz w:val="20"/>
          <w:szCs w:val="20"/>
          <w:lang w:eastAsia="es-ES"/>
        </w:rPr>
        <w:t>isiones de combustibles fósiles comenzó en el siglo 19.</w:t>
      </w:r>
    </w:p>
    <w:p w:rsidR="00A82C06" w:rsidRPr="005C77B5" w:rsidRDefault="00A82C06" w:rsidP="00A82C06">
      <w:pPr>
        <w:pStyle w:val="Prrafodelista"/>
        <w:numPr>
          <w:ilvl w:val="0"/>
          <w:numId w:val="28"/>
        </w:numPr>
        <w:shd w:val="clear" w:color="auto" w:fill="FFFFFF"/>
        <w:spacing w:after="300" w:line="330" w:lineRule="atLeast"/>
        <w:ind w:left="426"/>
        <w:jc w:val="both"/>
        <w:textAlignment w:val="baseline"/>
        <w:rPr>
          <w:rFonts w:eastAsia="Times New Roman" w:cs="Times New Roman"/>
          <w:sz w:val="20"/>
          <w:szCs w:val="20"/>
          <w:lang w:eastAsia="es-ES"/>
        </w:rPr>
      </w:pPr>
      <w:r w:rsidRPr="005C77B5">
        <w:rPr>
          <w:rFonts w:eastAsia="Times New Roman" w:cs="Times New Roman"/>
          <w:sz w:val="20"/>
          <w:szCs w:val="20"/>
          <w:lang w:eastAsia="es-ES"/>
        </w:rPr>
        <w:t>La mayor parte del calor empieza a golpear las plataformas de hielo de la Antártida.</w:t>
      </w:r>
    </w:p>
    <w:p w:rsidR="00A82C06" w:rsidRPr="005C77B5" w:rsidRDefault="00A82C06" w:rsidP="00A82C06">
      <w:pPr>
        <w:pStyle w:val="Prrafodelista"/>
        <w:numPr>
          <w:ilvl w:val="0"/>
          <w:numId w:val="28"/>
        </w:numPr>
        <w:shd w:val="clear" w:color="auto" w:fill="FFFFFF"/>
        <w:spacing w:after="300" w:line="330" w:lineRule="atLeast"/>
        <w:ind w:left="426"/>
        <w:jc w:val="both"/>
        <w:textAlignment w:val="baseline"/>
        <w:rPr>
          <w:rFonts w:eastAsia="Times New Roman" w:cs="Times New Roman"/>
          <w:sz w:val="20"/>
          <w:szCs w:val="20"/>
          <w:lang w:eastAsia="es-ES"/>
        </w:rPr>
      </w:pPr>
      <w:r w:rsidRPr="005C77B5">
        <w:rPr>
          <w:rFonts w:eastAsia="Times New Roman" w:cs="Times New Roman"/>
          <w:sz w:val="20"/>
          <w:szCs w:val="20"/>
          <w:lang w:eastAsia="es-ES"/>
        </w:rPr>
        <w:t>El calentamiento del océano está aún por venir, incluso si empezamos a reducir las emisiones.</w:t>
      </w:r>
    </w:p>
    <w:p w:rsidR="00A82C06" w:rsidRPr="005C77B5" w:rsidRDefault="00A82C06" w:rsidP="00A82C06">
      <w:pPr>
        <w:pStyle w:val="Prrafodelista"/>
        <w:numPr>
          <w:ilvl w:val="0"/>
          <w:numId w:val="28"/>
        </w:numPr>
        <w:shd w:val="clear" w:color="auto" w:fill="FFFFFF"/>
        <w:spacing w:after="300" w:line="330" w:lineRule="atLeast"/>
        <w:ind w:left="426"/>
        <w:jc w:val="both"/>
        <w:textAlignment w:val="baseline"/>
        <w:rPr>
          <w:rFonts w:eastAsia="Times New Roman" w:cs="Times New Roman"/>
          <w:sz w:val="20"/>
          <w:szCs w:val="20"/>
          <w:lang w:eastAsia="es-ES"/>
        </w:rPr>
      </w:pPr>
      <w:r w:rsidRPr="005C77B5">
        <w:rPr>
          <w:rFonts w:eastAsia="Times New Roman" w:cs="Times New Roman"/>
          <w:sz w:val="20"/>
          <w:szCs w:val="20"/>
          <w:lang w:eastAsia="es-ES"/>
        </w:rPr>
        <w:t>Los efectos del cambio climático: vientos y las corrientes circumpolares intensificadas han impulsado el agua más caliente de alta mar sobre la plataforma continental y bajo el hielo flotante.</w:t>
      </w:r>
    </w:p>
    <w:p w:rsidR="003D16F8" w:rsidRPr="005C77B5" w:rsidRDefault="00A82C06" w:rsidP="004A4E48">
      <w:pPr>
        <w:pStyle w:val="Prrafodelista"/>
        <w:numPr>
          <w:ilvl w:val="0"/>
          <w:numId w:val="28"/>
        </w:numPr>
        <w:shd w:val="clear" w:color="auto" w:fill="FFFFFF"/>
        <w:spacing w:after="300" w:line="330" w:lineRule="atLeast"/>
        <w:ind w:left="426"/>
        <w:jc w:val="both"/>
        <w:textAlignment w:val="baseline"/>
        <w:rPr>
          <w:rFonts w:eastAsia="Times New Roman" w:cs="Times New Roman"/>
          <w:sz w:val="20"/>
          <w:szCs w:val="20"/>
          <w:lang w:eastAsia="es-ES"/>
        </w:rPr>
      </w:pPr>
      <w:r w:rsidRPr="005C77B5">
        <w:rPr>
          <w:rFonts w:eastAsia="Times New Roman" w:cs="Times New Roman"/>
          <w:sz w:val="20"/>
          <w:szCs w:val="20"/>
          <w:lang w:eastAsia="es-ES"/>
        </w:rPr>
        <w:t>Mucho más calor está en camino a la Antártida.</w:t>
      </w:r>
    </w:p>
    <w:p w:rsidR="00C656B6" w:rsidRPr="00272C58" w:rsidRDefault="00C656B6" w:rsidP="00F33AC3">
      <w:pPr>
        <w:shd w:val="clear" w:color="auto" w:fill="FFFFFF"/>
        <w:spacing w:after="0" w:line="330" w:lineRule="atLeast"/>
        <w:jc w:val="both"/>
        <w:textAlignment w:val="baseline"/>
        <w:rPr>
          <w:rFonts w:eastAsia="Times New Roman" w:cs="Times New Roman"/>
          <w:b/>
          <w:color w:val="000000"/>
          <w:sz w:val="20"/>
          <w:szCs w:val="20"/>
          <w:lang w:eastAsia="es-ES"/>
        </w:rPr>
      </w:pPr>
      <w:r w:rsidRPr="00272C58">
        <w:rPr>
          <w:rFonts w:eastAsia="Times New Roman" w:cs="Times New Roman"/>
          <w:b/>
          <w:color w:val="000000"/>
          <w:sz w:val="20"/>
          <w:szCs w:val="20"/>
          <w:lang w:eastAsia="es-ES"/>
        </w:rPr>
        <w:lastRenderedPageBreak/>
        <w:t>6. Lea y analice el siguiente texto.  Luego, desarrolle lo que se le pide:</w:t>
      </w:r>
      <w:r w:rsidR="00271585" w:rsidRPr="00272C58">
        <w:rPr>
          <w:rFonts w:eastAsia="Times New Roman" w:cs="Times New Roman"/>
          <w:b/>
          <w:color w:val="000000"/>
          <w:sz w:val="20"/>
          <w:szCs w:val="20"/>
          <w:lang w:eastAsia="es-ES"/>
        </w:rPr>
        <w:t xml:space="preserve">                          </w:t>
      </w:r>
      <w:r w:rsidR="00272C58">
        <w:rPr>
          <w:rFonts w:eastAsia="Times New Roman" w:cs="Times New Roman"/>
          <w:b/>
          <w:color w:val="000000"/>
          <w:sz w:val="20"/>
          <w:szCs w:val="20"/>
          <w:lang w:eastAsia="es-ES"/>
        </w:rPr>
        <w:t xml:space="preserve">                 </w:t>
      </w:r>
      <w:r w:rsidR="00271585" w:rsidRPr="00272C58">
        <w:rPr>
          <w:rFonts w:eastAsia="Times New Roman" w:cs="Times New Roman"/>
          <w:b/>
          <w:color w:val="C00000"/>
          <w:sz w:val="20"/>
          <w:szCs w:val="20"/>
          <w:lang w:eastAsia="es-ES"/>
        </w:rPr>
        <w:t>5</w:t>
      </w:r>
      <w:r w:rsidR="00271585" w:rsidRPr="00272C58">
        <w:rPr>
          <w:b/>
          <w:color w:val="C00000"/>
          <w:sz w:val="20"/>
          <w:szCs w:val="20"/>
        </w:rPr>
        <w:t xml:space="preserve"> puntos                                                                                                             </w:t>
      </w:r>
    </w:p>
    <w:p w:rsidR="00271585" w:rsidRPr="00272C58" w:rsidRDefault="00271585" w:rsidP="00271585">
      <w:pPr>
        <w:spacing w:after="0"/>
        <w:jc w:val="both"/>
        <w:rPr>
          <w:sz w:val="20"/>
          <w:szCs w:val="20"/>
        </w:rPr>
      </w:pPr>
      <w:r w:rsidRPr="00272C58">
        <w:rPr>
          <w:sz w:val="20"/>
          <w:szCs w:val="20"/>
        </w:rPr>
        <w:t>El incremento vertiginoso de la inteligencia artificial, es decir los sistemas que aprenden por ellos mismos, causará en algún momento un conflicto con los humanos, donde es probable que la raza humana sea aniquilada o por lo menos diezmada.</w:t>
      </w:r>
    </w:p>
    <w:p w:rsidR="00271585" w:rsidRPr="00272C58" w:rsidRDefault="00271585" w:rsidP="00271585">
      <w:pPr>
        <w:spacing w:after="0"/>
        <w:jc w:val="both"/>
        <w:rPr>
          <w:sz w:val="20"/>
          <w:szCs w:val="20"/>
        </w:rPr>
      </w:pPr>
      <w:r w:rsidRPr="00272C58">
        <w:rPr>
          <w:sz w:val="20"/>
          <w:szCs w:val="20"/>
        </w:rPr>
        <w:t>Presiones militares y económicas están impulsando el rápido desarrollo de los sistemas autónomos. Y se está demostrando que estos sistemas son propensos a comportarse de formas antisociales y perjudiciales a menos que sean muy cuidadosamente diseñados.</w:t>
      </w:r>
    </w:p>
    <w:p w:rsidR="00271585" w:rsidRPr="00272C58" w:rsidRDefault="00271585" w:rsidP="00271585">
      <w:pPr>
        <w:spacing w:after="0"/>
        <w:jc w:val="both"/>
        <w:rPr>
          <w:sz w:val="20"/>
          <w:szCs w:val="20"/>
        </w:rPr>
      </w:pPr>
      <w:r w:rsidRPr="00272C58">
        <w:rPr>
          <w:sz w:val="20"/>
          <w:szCs w:val="20"/>
        </w:rPr>
        <w:t>Los diseñadores están creando sistemas que actúan aproximadamente en forma racional y sistemas que exhiben tendencias universales hacia la auto-protección, la adquisición de recursos, la replicación y la eficiencia.</w:t>
      </w:r>
    </w:p>
    <w:p w:rsidR="00271585" w:rsidRPr="00272C58" w:rsidRDefault="00271585" w:rsidP="00271585">
      <w:pPr>
        <w:spacing w:after="0"/>
        <w:jc w:val="both"/>
        <w:rPr>
          <w:sz w:val="20"/>
          <w:szCs w:val="20"/>
        </w:rPr>
      </w:pPr>
      <w:r w:rsidRPr="00272C58">
        <w:rPr>
          <w:sz w:val="20"/>
          <w:szCs w:val="20"/>
        </w:rPr>
        <w:t xml:space="preserve">El científico de la computación Steve Omohundro, autor de un estudio publicado en el Journal of Experimental &amp; Theoretical Artificial Intelligence, titulado La tecnología Autónoma y el mayor bien de la humanidad, afirma que la creación por parte de los militares de máquinas autónomas de matar, conscientes de sí mismas, inevitablemente resultará en el aumento de los Terminators de Inteligencia Artificial (IA) a quienes se les encenderá cierta parte de independencia humana y pueden destruirnos a todos. Por ejemplo, cuando un sistema de IA se dé cuenta de que sus inventores (humanos) pueden algún día tratar de apagarlo, van a invertir de inmediato los recursos para asegurarse de que sus inventores sean destruidos, protegiendo así su propia existencia. </w:t>
      </w:r>
    </w:p>
    <w:p w:rsidR="00271585" w:rsidRPr="00F33AC3" w:rsidRDefault="00271585" w:rsidP="0063787B">
      <w:pPr>
        <w:jc w:val="right"/>
        <w:rPr>
          <w:i/>
          <w:sz w:val="16"/>
          <w:szCs w:val="16"/>
        </w:rPr>
      </w:pPr>
      <w:r w:rsidRPr="00F33AC3">
        <w:rPr>
          <w:i/>
          <w:sz w:val="16"/>
          <w:szCs w:val="16"/>
        </w:rPr>
        <w:t xml:space="preserve">Adaptado de </w:t>
      </w:r>
      <w:hyperlink r:id="rId11" w:history="1">
        <w:r w:rsidRPr="00F33AC3">
          <w:rPr>
            <w:rStyle w:val="Hipervnculo"/>
            <w:i/>
            <w:sz w:val="16"/>
            <w:szCs w:val="16"/>
          </w:rPr>
          <w:t>http://forosdelavirgen.org/47246/el-hibrido-hombre-robot-que-proponen-los-transhumanistas-2012-07-11/</w:t>
        </w:r>
      </w:hyperlink>
    </w:p>
    <w:p w:rsidR="00C656B6" w:rsidRPr="00272C58" w:rsidRDefault="00C656B6" w:rsidP="0063787B">
      <w:pPr>
        <w:shd w:val="clear" w:color="auto" w:fill="FFFFFF"/>
        <w:spacing w:after="0" w:line="330" w:lineRule="atLeast"/>
        <w:jc w:val="both"/>
        <w:textAlignment w:val="baseline"/>
        <w:rPr>
          <w:rFonts w:eastAsia="Times New Roman" w:cs="Times New Roman"/>
          <w:b/>
          <w:color w:val="000000"/>
          <w:sz w:val="20"/>
          <w:szCs w:val="20"/>
          <w:lang w:eastAsia="es-ES"/>
        </w:rPr>
      </w:pPr>
      <w:r w:rsidRPr="00272C58">
        <w:rPr>
          <w:rFonts w:eastAsia="Times New Roman" w:cs="Times New Roman"/>
          <w:b/>
          <w:color w:val="000000"/>
          <w:sz w:val="20"/>
          <w:szCs w:val="20"/>
          <w:lang w:eastAsia="es-ES"/>
        </w:rPr>
        <w:t>Identifique:</w:t>
      </w:r>
    </w:p>
    <w:p w:rsidR="00271585" w:rsidRPr="00F33AC3" w:rsidRDefault="00C656B6" w:rsidP="00F33AC3">
      <w:pPr>
        <w:shd w:val="clear" w:color="auto" w:fill="FFFFFF"/>
        <w:spacing w:line="360" w:lineRule="auto"/>
        <w:jc w:val="both"/>
        <w:textAlignment w:val="baseline"/>
        <w:rPr>
          <w:rFonts w:eastAsia="Times New Roman" w:cs="Times New Roman"/>
          <w:color w:val="000000"/>
          <w:sz w:val="20"/>
          <w:szCs w:val="20"/>
          <w:lang w:eastAsia="es-ES"/>
        </w:rPr>
      </w:pPr>
      <w:r w:rsidRPr="00F33AC3">
        <w:rPr>
          <w:rFonts w:eastAsia="Times New Roman" w:cs="Times New Roman"/>
          <w:color w:val="000000"/>
          <w:sz w:val="20"/>
          <w:szCs w:val="20"/>
          <w:lang w:eastAsia="es-ES"/>
        </w:rPr>
        <w:t>Tesis</w:t>
      </w:r>
      <w:r w:rsidR="00271585" w:rsidRPr="00F33AC3">
        <w:rPr>
          <w:rFonts w:eastAsia="Times New Roman" w:cs="Times New Roman"/>
          <w:color w:val="000000"/>
          <w:sz w:val="20"/>
          <w:szCs w:val="20"/>
          <w:lang w:eastAsia="es-ES"/>
        </w:rPr>
        <w:t xml:space="preserve">: </w:t>
      </w:r>
      <w:r w:rsidR="00F33AC3" w:rsidRPr="00F33AC3">
        <w:rPr>
          <w:rFonts w:eastAsia="Times New Roman" w:cs="Times New Roman"/>
          <w:color w:val="000000"/>
          <w:sz w:val="20"/>
          <w:szCs w:val="20"/>
          <w:lang w:eastAsia="es-ES"/>
        </w:rPr>
        <w:t>……………………………………………………………………………………………………………………………………………………</w:t>
      </w:r>
      <w:r w:rsidR="00F33AC3">
        <w:rPr>
          <w:rFonts w:eastAsia="Times New Roman" w:cs="Times New Roman"/>
          <w:color w:val="000000"/>
          <w:sz w:val="20"/>
          <w:szCs w:val="20"/>
          <w:lang w:eastAsia="es-ES"/>
        </w:rPr>
        <w:t>……</w:t>
      </w:r>
    </w:p>
    <w:p w:rsidR="00F33AC3" w:rsidRDefault="00C656B6" w:rsidP="00F33AC3">
      <w:pPr>
        <w:shd w:val="clear" w:color="auto" w:fill="FFFFFF"/>
        <w:spacing w:line="360" w:lineRule="auto"/>
        <w:jc w:val="both"/>
        <w:textAlignment w:val="baseline"/>
        <w:rPr>
          <w:rFonts w:eastAsia="Times New Roman" w:cs="Times New Roman"/>
          <w:color w:val="000000"/>
          <w:sz w:val="20"/>
          <w:szCs w:val="20"/>
          <w:lang w:eastAsia="es-ES"/>
        </w:rPr>
      </w:pPr>
      <w:r w:rsidRPr="00F33AC3">
        <w:rPr>
          <w:rFonts w:eastAsia="Times New Roman" w:cs="Times New Roman"/>
          <w:color w:val="000000"/>
          <w:sz w:val="20"/>
          <w:szCs w:val="20"/>
          <w:lang w:eastAsia="es-ES"/>
        </w:rPr>
        <w:t>Argumento</w:t>
      </w:r>
      <w:r w:rsidR="00271585" w:rsidRPr="00F33AC3">
        <w:rPr>
          <w:rFonts w:eastAsia="Times New Roman" w:cs="Times New Roman"/>
          <w:color w:val="000000"/>
          <w:sz w:val="20"/>
          <w:szCs w:val="20"/>
          <w:lang w:eastAsia="es-ES"/>
        </w:rPr>
        <w:t xml:space="preserve"> 1</w:t>
      </w:r>
      <w:r w:rsidR="00E925C1" w:rsidRPr="00F33AC3">
        <w:rPr>
          <w:rFonts w:eastAsia="Times New Roman" w:cs="Times New Roman"/>
          <w:color w:val="000000"/>
          <w:sz w:val="20"/>
          <w:szCs w:val="20"/>
          <w:lang w:eastAsia="es-ES"/>
        </w:rPr>
        <w:t>:</w:t>
      </w:r>
      <w:r w:rsidRPr="00F33AC3">
        <w:rPr>
          <w:rFonts w:eastAsia="Times New Roman" w:cs="Times New Roman"/>
          <w:color w:val="000000"/>
          <w:sz w:val="20"/>
          <w:szCs w:val="20"/>
          <w:lang w:eastAsia="es-ES"/>
        </w:rPr>
        <w:t xml:space="preserve"> </w:t>
      </w:r>
      <w:r w:rsidR="00F33AC3" w:rsidRPr="00F33AC3">
        <w:rPr>
          <w:rFonts w:eastAsia="Times New Roman" w:cs="Times New Roman"/>
          <w:color w:val="000000"/>
          <w:sz w:val="20"/>
          <w:szCs w:val="20"/>
          <w:lang w:eastAsia="es-ES"/>
        </w:rPr>
        <w:t>…………………………………………………………………………………………………………………………</w:t>
      </w:r>
      <w:r w:rsidR="00F33AC3">
        <w:rPr>
          <w:rFonts w:eastAsia="Times New Roman" w:cs="Times New Roman"/>
          <w:color w:val="000000"/>
          <w:sz w:val="20"/>
          <w:szCs w:val="20"/>
          <w:lang w:eastAsia="es-ES"/>
        </w:rPr>
        <w:t>………………..</w:t>
      </w:r>
    </w:p>
    <w:p w:rsidR="00F33AC3" w:rsidRPr="00F33AC3" w:rsidRDefault="00F33AC3" w:rsidP="00F33AC3">
      <w:pPr>
        <w:shd w:val="clear" w:color="auto" w:fill="FFFFFF"/>
        <w:spacing w:line="360" w:lineRule="auto"/>
        <w:jc w:val="both"/>
        <w:textAlignment w:val="baseline"/>
        <w:rPr>
          <w:rFonts w:eastAsia="Times New Roman" w:cs="Times New Roman"/>
          <w:color w:val="000000"/>
          <w:sz w:val="20"/>
          <w:szCs w:val="20"/>
          <w:lang w:eastAsia="es-ES"/>
        </w:rPr>
      </w:pPr>
      <w:r>
        <w:rPr>
          <w:rFonts w:eastAsia="Times New Roman" w:cs="Times New Roman"/>
          <w:color w:val="000000"/>
          <w:sz w:val="20"/>
          <w:szCs w:val="20"/>
          <w:lang w:eastAsia="es-ES"/>
        </w:rPr>
        <w:t>……………………………………………………………………………………………………………………………………………………….…………</w:t>
      </w:r>
    </w:p>
    <w:p w:rsidR="00F33AC3" w:rsidRDefault="00271585" w:rsidP="00F33AC3">
      <w:pPr>
        <w:shd w:val="clear" w:color="auto" w:fill="FFFFFF"/>
        <w:spacing w:line="360" w:lineRule="auto"/>
        <w:jc w:val="both"/>
        <w:textAlignment w:val="baseline"/>
        <w:rPr>
          <w:rFonts w:eastAsia="Times New Roman" w:cs="Times New Roman"/>
          <w:color w:val="000000"/>
          <w:sz w:val="20"/>
          <w:szCs w:val="20"/>
          <w:lang w:eastAsia="es-ES"/>
        </w:rPr>
      </w:pPr>
      <w:r w:rsidRPr="00F33AC3">
        <w:rPr>
          <w:sz w:val="20"/>
          <w:szCs w:val="20"/>
        </w:rPr>
        <w:t xml:space="preserve">Argumento 2: </w:t>
      </w:r>
      <w:r w:rsidR="00F33AC3" w:rsidRPr="00F33AC3">
        <w:rPr>
          <w:rFonts w:eastAsia="Times New Roman" w:cs="Times New Roman"/>
          <w:color w:val="000000"/>
          <w:sz w:val="20"/>
          <w:szCs w:val="20"/>
          <w:lang w:eastAsia="es-ES"/>
        </w:rPr>
        <w:t>………………………………………………………………………………………………………………………………</w:t>
      </w:r>
      <w:r w:rsidR="00F33AC3">
        <w:rPr>
          <w:rFonts w:eastAsia="Times New Roman" w:cs="Times New Roman"/>
          <w:color w:val="000000"/>
          <w:sz w:val="20"/>
          <w:szCs w:val="20"/>
          <w:lang w:eastAsia="es-ES"/>
        </w:rPr>
        <w:t>…..</w:t>
      </w:r>
      <w:r w:rsidR="00F33AC3" w:rsidRPr="00F33AC3">
        <w:rPr>
          <w:rFonts w:eastAsia="Times New Roman" w:cs="Times New Roman"/>
          <w:color w:val="000000"/>
          <w:sz w:val="20"/>
          <w:szCs w:val="20"/>
          <w:lang w:eastAsia="es-ES"/>
        </w:rPr>
        <w:t>………</w:t>
      </w:r>
    </w:p>
    <w:p w:rsidR="00F33AC3" w:rsidRPr="00F33AC3" w:rsidRDefault="00F33AC3" w:rsidP="00F33AC3">
      <w:pPr>
        <w:shd w:val="clear" w:color="auto" w:fill="FFFFFF"/>
        <w:spacing w:line="360" w:lineRule="auto"/>
        <w:jc w:val="both"/>
        <w:textAlignment w:val="baseline"/>
        <w:rPr>
          <w:rFonts w:eastAsia="Times New Roman" w:cs="Times New Roman"/>
          <w:color w:val="000000"/>
          <w:sz w:val="20"/>
          <w:szCs w:val="20"/>
          <w:lang w:eastAsia="es-ES"/>
        </w:rPr>
      </w:pPr>
      <w:r>
        <w:rPr>
          <w:rFonts w:eastAsia="Times New Roman" w:cs="Times New Roman"/>
          <w:color w:val="000000"/>
          <w:sz w:val="20"/>
          <w:szCs w:val="20"/>
          <w:lang w:eastAsia="es-ES"/>
        </w:rPr>
        <w:t>……………………………………………………………………………………………………………………………………………………….…………</w:t>
      </w:r>
    </w:p>
    <w:p w:rsidR="00271585" w:rsidRPr="00F33AC3" w:rsidRDefault="00271585" w:rsidP="00F33AC3">
      <w:pPr>
        <w:shd w:val="clear" w:color="auto" w:fill="FFFFFF"/>
        <w:spacing w:line="360" w:lineRule="auto"/>
        <w:jc w:val="both"/>
        <w:textAlignment w:val="baseline"/>
        <w:rPr>
          <w:rFonts w:eastAsia="Times New Roman" w:cs="Times New Roman"/>
          <w:color w:val="000000"/>
          <w:sz w:val="20"/>
          <w:szCs w:val="20"/>
          <w:lang w:eastAsia="es-ES"/>
        </w:rPr>
      </w:pPr>
      <w:r w:rsidRPr="00F33AC3">
        <w:rPr>
          <w:rFonts w:eastAsia="Times New Roman" w:cs="Times New Roman"/>
          <w:color w:val="000000"/>
          <w:sz w:val="20"/>
          <w:szCs w:val="20"/>
          <w:lang w:eastAsia="es-ES"/>
        </w:rPr>
        <w:t xml:space="preserve">Derivada: </w:t>
      </w:r>
      <w:r w:rsidR="00F33AC3" w:rsidRPr="00F33AC3">
        <w:rPr>
          <w:rFonts w:eastAsia="Times New Roman" w:cs="Times New Roman"/>
          <w:color w:val="000000"/>
          <w:sz w:val="20"/>
          <w:szCs w:val="20"/>
          <w:lang w:eastAsia="es-ES"/>
        </w:rPr>
        <w:t>………………………………………………………………………………………………………………………………</w:t>
      </w:r>
      <w:r w:rsidR="00F33AC3">
        <w:rPr>
          <w:rFonts w:eastAsia="Times New Roman" w:cs="Times New Roman"/>
          <w:color w:val="000000"/>
          <w:sz w:val="20"/>
          <w:szCs w:val="20"/>
          <w:lang w:eastAsia="es-ES"/>
        </w:rPr>
        <w:t>………………….</w:t>
      </w:r>
    </w:p>
    <w:p w:rsidR="0063787B" w:rsidRPr="00F33AC3" w:rsidRDefault="0063787B" w:rsidP="00F33AC3">
      <w:pPr>
        <w:shd w:val="clear" w:color="auto" w:fill="FFFFFF"/>
        <w:spacing w:line="360" w:lineRule="auto"/>
        <w:jc w:val="both"/>
        <w:textAlignment w:val="baseline"/>
        <w:rPr>
          <w:rFonts w:eastAsia="Times New Roman" w:cs="Times New Roman"/>
          <w:b/>
          <w:color w:val="000000"/>
          <w:sz w:val="20"/>
          <w:szCs w:val="20"/>
          <w:lang w:eastAsia="es-ES"/>
        </w:rPr>
      </w:pPr>
      <w:r w:rsidRPr="00F33AC3">
        <w:rPr>
          <w:rFonts w:eastAsia="Times New Roman" w:cs="Times New Roman"/>
          <w:b/>
          <w:color w:val="000000"/>
          <w:sz w:val="20"/>
          <w:szCs w:val="20"/>
          <w:lang w:eastAsia="es-ES"/>
        </w:rPr>
        <w:t xml:space="preserve">Elabore: </w:t>
      </w:r>
    </w:p>
    <w:p w:rsidR="00271585" w:rsidRDefault="00271585" w:rsidP="00F33AC3">
      <w:pPr>
        <w:shd w:val="clear" w:color="auto" w:fill="FFFFFF"/>
        <w:spacing w:line="360" w:lineRule="auto"/>
        <w:jc w:val="both"/>
        <w:textAlignment w:val="baseline"/>
        <w:rPr>
          <w:rFonts w:eastAsia="Times New Roman" w:cs="Times New Roman"/>
          <w:color w:val="000000"/>
          <w:sz w:val="20"/>
          <w:szCs w:val="20"/>
          <w:lang w:eastAsia="es-ES"/>
        </w:rPr>
      </w:pPr>
      <w:r w:rsidRPr="00F33AC3">
        <w:rPr>
          <w:rFonts w:eastAsia="Times New Roman" w:cs="Times New Roman"/>
          <w:color w:val="000000"/>
          <w:sz w:val="20"/>
          <w:szCs w:val="20"/>
          <w:lang w:eastAsia="es-ES"/>
        </w:rPr>
        <w:t>Extraderivada: ……………………………………………………………………………………………………………………………</w:t>
      </w:r>
      <w:r w:rsidR="00F33AC3">
        <w:rPr>
          <w:rFonts w:eastAsia="Times New Roman" w:cs="Times New Roman"/>
          <w:color w:val="000000"/>
          <w:sz w:val="20"/>
          <w:szCs w:val="20"/>
          <w:lang w:eastAsia="es-ES"/>
        </w:rPr>
        <w:t>…………….</w:t>
      </w:r>
    </w:p>
    <w:p w:rsidR="00F33AC3" w:rsidRPr="00F33AC3" w:rsidRDefault="00F33AC3" w:rsidP="00F33AC3">
      <w:pPr>
        <w:shd w:val="clear" w:color="auto" w:fill="FFFFFF"/>
        <w:spacing w:line="360" w:lineRule="auto"/>
        <w:jc w:val="both"/>
        <w:textAlignment w:val="baseline"/>
        <w:rPr>
          <w:rFonts w:eastAsia="Times New Roman" w:cs="Times New Roman"/>
          <w:color w:val="000000"/>
          <w:sz w:val="20"/>
          <w:szCs w:val="20"/>
          <w:lang w:eastAsia="es-ES"/>
        </w:rPr>
      </w:pPr>
      <w:r>
        <w:rPr>
          <w:rFonts w:eastAsia="Times New Roman" w:cs="Times New Roman"/>
          <w:color w:val="000000"/>
          <w:sz w:val="20"/>
          <w:szCs w:val="20"/>
          <w:lang w:eastAsia="es-ES"/>
        </w:rPr>
        <w:t>……………………………………………………………………………………………………………………………………………………….…………</w:t>
      </w:r>
    </w:p>
    <w:p w:rsidR="00C656B6" w:rsidRPr="00272C58" w:rsidRDefault="00C656B6" w:rsidP="0063787B">
      <w:pPr>
        <w:tabs>
          <w:tab w:val="left" w:pos="3585"/>
        </w:tabs>
        <w:spacing w:before="240" w:after="0" w:line="360" w:lineRule="auto"/>
        <w:jc w:val="both"/>
        <w:rPr>
          <w:b/>
          <w:sz w:val="20"/>
          <w:szCs w:val="20"/>
        </w:rPr>
      </w:pPr>
      <w:r w:rsidRPr="00272C58">
        <w:rPr>
          <w:b/>
          <w:sz w:val="20"/>
          <w:szCs w:val="20"/>
        </w:rPr>
        <w:t xml:space="preserve">6.- Redacte un ensayo expositivo.   Siga las </w:t>
      </w:r>
      <w:r w:rsidR="00FB193F" w:rsidRPr="00272C58">
        <w:rPr>
          <w:b/>
          <w:sz w:val="20"/>
          <w:szCs w:val="20"/>
        </w:rPr>
        <w:t>siguientes</w:t>
      </w:r>
      <w:r w:rsidRPr="00272C58">
        <w:rPr>
          <w:b/>
          <w:sz w:val="20"/>
          <w:szCs w:val="20"/>
        </w:rPr>
        <w:t xml:space="preserve"> instrucciones:                                 </w:t>
      </w:r>
      <w:r w:rsidR="00723C38">
        <w:rPr>
          <w:b/>
          <w:sz w:val="20"/>
          <w:szCs w:val="20"/>
        </w:rPr>
        <w:t xml:space="preserve">              </w:t>
      </w:r>
      <w:r w:rsidR="00CD50F9">
        <w:rPr>
          <w:b/>
          <w:sz w:val="20"/>
          <w:szCs w:val="20"/>
        </w:rPr>
        <w:t xml:space="preserve">   </w:t>
      </w:r>
      <w:r w:rsidR="00271585" w:rsidRPr="00272C58">
        <w:rPr>
          <w:b/>
          <w:color w:val="C00000"/>
          <w:sz w:val="20"/>
          <w:szCs w:val="20"/>
        </w:rPr>
        <w:t>14 puntos</w:t>
      </w:r>
      <w:r w:rsidRPr="00272C58">
        <w:rPr>
          <w:b/>
          <w:sz w:val="20"/>
          <w:szCs w:val="20"/>
        </w:rPr>
        <w:t xml:space="preserve">                                                                                                             </w:t>
      </w:r>
    </w:p>
    <w:p w:rsidR="00C656B6" w:rsidRPr="00272C58" w:rsidRDefault="00C656B6" w:rsidP="00C656B6">
      <w:pPr>
        <w:tabs>
          <w:tab w:val="left" w:pos="3585"/>
        </w:tabs>
        <w:spacing w:after="0" w:line="360" w:lineRule="auto"/>
        <w:jc w:val="both"/>
        <w:rPr>
          <w:b/>
          <w:sz w:val="20"/>
          <w:szCs w:val="20"/>
        </w:rPr>
      </w:pPr>
      <w:r w:rsidRPr="00272C58">
        <w:rPr>
          <w:b/>
          <w:sz w:val="20"/>
          <w:szCs w:val="20"/>
        </w:rPr>
        <w:t>Seleccione uno de los siguientes temas:</w:t>
      </w:r>
    </w:p>
    <w:p w:rsidR="00C656B6" w:rsidRPr="00272C58" w:rsidRDefault="00C656B6" w:rsidP="0063787B">
      <w:pPr>
        <w:pStyle w:val="Prrafodelista"/>
        <w:numPr>
          <w:ilvl w:val="0"/>
          <w:numId w:val="29"/>
        </w:numPr>
        <w:tabs>
          <w:tab w:val="clear" w:pos="720"/>
          <w:tab w:val="num" w:pos="284"/>
          <w:tab w:val="left" w:pos="1134"/>
        </w:tabs>
        <w:spacing w:after="0" w:line="240" w:lineRule="auto"/>
        <w:ind w:hanging="11"/>
        <w:jc w:val="both"/>
        <w:rPr>
          <w:b/>
          <w:sz w:val="20"/>
          <w:szCs w:val="20"/>
        </w:rPr>
      </w:pPr>
      <w:r w:rsidRPr="00272C58">
        <w:rPr>
          <w:b/>
          <w:sz w:val="20"/>
          <w:szCs w:val="20"/>
        </w:rPr>
        <w:t xml:space="preserve">Los medios de comunicación </w:t>
      </w:r>
    </w:p>
    <w:p w:rsidR="00C656B6" w:rsidRPr="00272C58" w:rsidRDefault="00C656B6" w:rsidP="0063787B">
      <w:pPr>
        <w:numPr>
          <w:ilvl w:val="0"/>
          <w:numId w:val="29"/>
        </w:numPr>
        <w:tabs>
          <w:tab w:val="clear" w:pos="720"/>
          <w:tab w:val="num" w:pos="284"/>
          <w:tab w:val="left" w:pos="1134"/>
        </w:tabs>
        <w:spacing w:after="0" w:line="240" w:lineRule="auto"/>
        <w:ind w:hanging="11"/>
        <w:jc w:val="both"/>
        <w:rPr>
          <w:b/>
          <w:sz w:val="20"/>
          <w:szCs w:val="20"/>
        </w:rPr>
      </w:pPr>
      <w:r w:rsidRPr="00272C58">
        <w:rPr>
          <w:b/>
          <w:sz w:val="20"/>
          <w:szCs w:val="20"/>
        </w:rPr>
        <w:t>Educación e inmigración</w:t>
      </w:r>
    </w:p>
    <w:p w:rsidR="00C656B6" w:rsidRPr="00272C58" w:rsidRDefault="00C656B6" w:rsidP="0063787B">
      <w:pPr>
        <w:numPr>
          <w:ilvl w:val="0"/>
          <w:numId w:val="29"/>
        </w:numPr>
        <w:tabs>
          <w:tab w:val="clear" w:pos="720"/>
          <w:tab w:val="num" w:pos="284"/>
          <w:tab w:val="left" w:pos="1134"/>
        </w:tabs>
        <w:spacing w:after="0" w:line="240" w:lineRule="auto"/>
        <w:ind w:hanging="11"/>
        <w:jc w:val="both"/>
        <w:rPr>
          <w:b/>
          <w:sz w:val="20"/>
          <w:szCs w:val="20"/>
        </w:rPr>
      </w:pPr>
      <w:r w:rsidRPr="00272C58">
        <w:rPr>
          <w:b/>
          <w:sz w:val="20"/>
          <w:szCs w:val="20"/>
        </w:rPr>
        <w:t>La droga como figura contemporánea del mal</w:t>
      </w:r>
    </w:p>
    <w:p w:rsidR="00C656B6" w:rsidRPr="00272C58" w:rsidRDefault="0063787B" w:rsidP="0063787B">
      <w:pPr>
        <w:tabs>
          <w:tab w:val="left" w:pos="3585"/>
        </w:tabs>
        <w:spacing w:after="0" w:line="240" w:lineRule="auto"/>
        <w:ind w:left="1125"/>
        <w:jc w:val="both"/>
        <w:rPr>
          <w:sz w:val="20"/>
          <w:szCs w:val="20"/>
        </w:rPr>
      </w:pPr>
      <w:r w:rsidRPr="00272C58">
        <w:rPr>
          <w:sz w:val="20"/>
          <w:szCs w:val="20"/>
        </w:rPr>
        <w:tab/>
      </w:r>
    </w:p>
    <w:p w:rsidR="00C656B6" w:rsidRPr="00272C58" w:rsidRDefault="00C656B6" w:rsidP="0063787B">
      <w:pPr>
        <w:pStyle w:val="Prrafodelista"/>
        <w:numPr>
          <w:ilvl w:val="0"/>
          <w:numId w:val="30"/>
        </w:numPr>
        <w:tabs>
          <w:tab w:val="left" w:pos="3585"/>
        </w:tabs>
        <w:spacing w:after="0" w:line="240" w:lineRule="auto"/>
        <w:jc w:val="both"/>
        <w:rPr>
          <w:b/>
          <w:sz w:val="20"/>
          <w:szCs w:val="20"/>
        </w:rPr>
      </w:pPr>
      <w:r w:rsidRPr="00272C58">
        <w:rPr>
          <w:b/>
          <w:sz w:val="20"/>
          <w:szCs w:val="20"/>
        </w:rPr>
        <w:t>Piense en el orden de exposición de sus ideas.</w:t>
      </w:r>
    </w:p>
    <w:p w:rsidR="00C656B6" w:rsidRPr="00272C58" w:rsidRDefault="00C656B6" w:rsidP="0063787B">
      <w:pPr>
        <w:pStyle w:val="Prrafodelista"/>
        <w:numPr>
          <w:ilvl w:val="0"/>
          <w:numId w:val="30"/>
        </w:numPr>
        <w:tabs>
          <w:tab w:val="left" w:pos="3585"/>
        </w:tabs>
        <w:spacing w:after="0" w:line="240" w:lineRule="auto"/>
        <w:jc w:val="both"/>
        <w:rPr>
          <w:b/>
          <w:sz w:val="20"/>
          <w:szCs w:val="20"/>
        </w:rPr>
      </w:pPr>
      <w:r w:rsidRPr="00272C58">
        <w:rPr>
          <w:b/>
          <w:sz w:val="20"/>
          <w:szCs w:val="20"/>
        </w:rPr>
        <w:t xml:space="preserve">El ensayo debe contener : </w:t>
      </w:r>
    </w:p>
    <w:p w:rsidR="00C656B6" w:rsidRPr="00272C58" w:rsidRDefault="00C656B6" w:rsidP="0063787B">
      <w:pPr>
        <w:pStyle w:val="Prrafodelista"/>
        <w:numPr>
          <w:ilvl w:val="0"/>
          <w:numId w:val="31"/>
        </w:numPr>
        <w:tabs>
          <w:tab w:val="left" w:pos="3585"/>
        </w:tabs>
        <w:spacing w:after="0" w:line="240" w:lineRule="auto"/>
        <w:jc w:val="both"/>
        <w:rPr>
          <w:b/>
          <w:sz w:val="20"/>
          <w:szCs w:val="20"/>
        </w:rPr>
      </w:pPr>
      <w:r w:rsidRPr="00272C58">
        <w:rPr>
          <w:b/>
          <w:sz w:val="20"/>
          <w:szCs w:val="20"/>
        </w:rPr>
        <w:t>1 párrafo de introducción donde conste la idea central subrayada, mínimo 60 palabras</w:t>
      </w:r>
      <w:r w:rsidR="00271585" w:rsidRPr="00272C58">
        <w:rPr>
          <w:b/>
          <w:sz w:val="20"/>
          <w:szCs w:val="20"/>
        </w:rPr>
        <w:t xml:space="preserve">.  </w:t>
      </w:r>
      <w:r w:rsidR="00CD50F9">
        <w:rPr>
          <w:b/>
          <w:sz w:val="20"/>
          <w:szCs w:val="20"/>
        </w:rPr>
        <w:t xml:space="preserve">                                                                                                                       </w:t>
      </w:r>
      <w:r w:rsidR="00271585" w:rsidRPr="00272C58">
        <w:rPr>
          <w:rFonts w:cs="Arial"/>
          <w:color w:val="252525"/>
          <w:sz w:val="20"/>
          <w:szCs w:val="20"/>
          <w:shd w:val="clear" w:color="auto" w:fill="FFFFFF"/>
        </w:rPr>
        <w:t>( 5 puntos)</w:t>
      </w:r>
    </w:p>
    <w:p w:rsidR="00C656B6" w:rsidRPr="00272C58" w:rsidRDefault="00C656B6" w:rsidP="0063787B">
      <w:pPr>
        <w:pStyle w:val="Prrafodelista"/>
        <w:numPr>
          <w:ilvl w:val="0"/>
          <w:numId w:val="31"/>
        </w:numPr>
        <w:tabs>
          <w:tab w:val="left" w:pos="3585"/>
        </w:tabs>
        <w:spacing w:after="0" w:line="240" w:lineRule="auto"/>
        <w:jc w:val="both"/>
        <w:rPr>
          <w:b/>
          <w:sz w:val="20"/>
          <w:szCs w:val="20"/>
        </w:rPr>
      </w:pPr>
      <w:r w:rsidRPr="00272C58">
        <w:rPr>
          <w:b/>
          <w:sz w:val="20"/>
          <w:szCs w:val="20"/>
        </w:rPr>
        <w:t>mínimo 2 párrafos de desarrollo, en cada párrafo debe desarrollarse una idea secundaria, cada párrafo debe tener 50 palabras</w:t>
      </w:r>
      <w:r w:rsidR="00271585" w:rsidRPr="00272C58">
        <w:rPr>
          <w:b/>
          <w:sz w:val="20"/>
          <w:szCs w:val="20"/>
        </w:rPr>
        <w:t xml:space="preserve"> como </w:t>
      </w:r>
      <w:r w:rsidRPr="00272C58">
        <w:rPr>
          <w:b/>
          <w:sz w:val="20"/>
          <w:szCs w:val="20"/>
        </w:rPr>
        <w:t>mínimo</w:t>
      </w:r>
      <w:r w:rsidR="00271585" w:rsidRPr="00272C58">
        <w:rPr>
          <w:b/>
          <w:sz w:val="20"/>
          <w:szCs w:val="20"/>
        </w:rPr>
        <w:t xml:space="preserve">.  </w:t>
      </w:r>
      <w:r w:rsidR="00CD50F9">
        <w:rPr>
          <w:b/>
          <w:sz w:val="20"/>
          <w:szCs w:val="20"/>
        </w:rPr>
        <w:t xml:space="preserve">                  </w:t>
      </w:r>
      <w:r w:rsidR="00271585" w:rsidRPr="00272C58">
        <w:rPr>
          <w:rFonts w:cs="Arial"/>
          <w:color w:val="252525"/>
          <w:sz w:val="20"/>
          <w:szCs w:val="20"/>
          <w:shd w:val="clear" w:color="auto" w:fill="FFFFFF"/>
        </w:rPr>
        <w:t>( 6 puntos)</w:t>
      </w:r>
    </w:p>
    <w:p w:rsidR="00C656B6" w:rsidRPr="00272C58" w:rsidRDefault="00C656B6" w:rsidP="0063787B">
      <w:pPr>
        <w:pStyle w:val="Prrafodelista"/>
        <w:numPr>
          <w:ilvl w:val="0"/>
          <w:numId w:val="31"/>
        </w:numPr>
        <w:tabs>
          <w:tab w:val="left" w:pos="3585"/>
        </w:tabs>
        <w:spacing w:after="0" w:line="240" w:lineRule="auto"/>
        <w:jc w:val="both"/>
        <w:rPr>
          <w:b/>
          <w:sz w:val="20"/>
          <w:szCs w:val="20"/>
        </w:rPr>
      </w:pPr>
      <w:r w:rsidRPr="00272C58">
        <w:rPr>
          <w:b/>
          <w:sz w:val="20"/>
          <w:szCs w:val="20"/>
        </w:rPr>
        <w:t>1 párrafo como conclusión, mínimo 60 palabras</w:t>
      </w:r>
      <w:r w:rsidR="00271585" w:rsidRPr="00272C58">
        <w:rPr>
          <w:b/>
          <w:sz w:val="20"/>
          <w:szCs w:val="20"/>
        </w:rPr>
        <w:t xml:space="preserve">. </w:t>
      </w:r>
      <w:r w:rsidR="00CD50F9">
        <w:rPr>
          <w:b/>
          <w:sz w:val="20"/>
          <w:szCs w:val="20"/>
        </w:rPr>
        <w:t xml:space="preserve">                                               </w:t>
      </w:r>
      <w:r w:rsidR="00271585" w:rsidRPr="00272C58">
        <w:rPr>
          <w:rFonts w:cs="Arial"/>
          <w:color w:val="252525"/>
          <w:sz w:val="20"/>
          <w:szCs w:val="20"/>
          <w:shd w:val="clear" w:color="auto" w:fill="FFFFFF"/>
        </w:rPr>
        <w:t>( 3 puntos)</w:t>
      </w:r>
    </w:p>
    <w:p w:rsidR="00C656B6" w:rsidRPr="00272C58" w:rsidRDefault="00C656B6" w:rsidP="0063787B">
      <w:pPr>
        <w:pStyle w:val="Prrafodelista"/>
        <w:numPr>
          <w:ilvl w:val="0"/>
          <w:numId w:val="30"/>
        </w:numPr>
        <w:tabs>
          <w:tab w:val="left" w:pos="3585"/>
        </w:tabs>
        <w:spacing w:after="0" w:line="240" w:lineRule="auto"/>
        <w:jc w:val="both"/>
        <w:rPr>
          <w:b/>
          <w:sz w:val="20"/>
          <w:szCs w:val="20"/>
        </w:rPr>
      </w:pPr>
      <w:r w:rsidRPr="00272C58">
        <w:rPr>
          <w:b/>
          <w:sz w:val="20"/>
          <w:szCs w:val="20"/>
        </w:rPr>
        <w:lastRenderedPageBreak/>
        <w:t>El lenguaje debe ser formal, académico, propio de un estudiante universitario.</w:t>
      </w:r>
    </w:p>
    <w:p w:rsidR="00C656B6" w:rsidRPr="00272C58" w:rsidRDefault="00C656B6" w:rsidP="005C77B5">
      <w:pPr>
        <w:pStyle w:val="Prrafodelista"/>
        <w:numPr>
          <w:ilvl w:val="0"/>
          <w:numId w:val="30"/>
        </w:numPr>
        <w:tabs>
          <w:tab w:val="left" w:pos="3585"/>
        </w:tabs>
        <w:spacing w:line="240" w:lineRule="auto"/>
        <w:jc w:val="both"/>
        <w:rPr>
          <w:b/>
          <w:sz w:val="20"/>
          <w:szCs w:val="20"/>
        </w:rPr>
      </w:pPr>
      <w:r w:rsidRPr="00272C58">
        <w:rPr>
          <w:b/>
          <w:sz w:val="20"/>
          <w:szCs w:val="20"/>
        </w:rPr>
        <w:t>Analice la rúbrica antes de iniciar el párrafo.</w:t>
      </w:r>
    </w:p>
    <w:p w:rsidR="00272C58" w:rsidRDefault="00C656B6" w:rsidP="0063787B">
      <w:pPr>
        <w:spacing w:after="0" w:line="240" w:lineRule="auto"/>
        <w:jc w:val="both"/>
        <w:rPr>
          <w:b/>
          <w:sz w:val="20"/>
          <w:szCs w:val="20"/>
        </w:rPr>
      </w:pPr>
      <w:r w:rsidRPr="00272C58">
        <w:rPr>
          <w:sz w:val="20"/>
          <w:szCs w:val="20"/>
        </w:rPr>
        <w:t xml:space="preserve">    </w:t>
      </w:r>
    </w:p>
    <w:p w:rsidR="00F33AC3" w:rsidRPr="00F33AC3" w:rsidRDefault="0063787B" w:rsidP="00F33AC3">
      <w:pPr>
        <w:shd w:val="clear" w:color="auto" w:fill="FFFFFF"/>
        <w:spacing w:after="0" w:line="360" w:lineRule="auto"/>
        <w:jc w:val="both"/>
        <w:textAlignment w:val="baseline"/>
        <w:rPr>
          <w:rFonts w:eastAsia="Times New Roman" w:cs="Times New Roman"/>
          <w:color w:val="000000"/>
          <w:sz w:val="20"/>
          <w:szCs w:val="20"/>
          <w:lang w:eastAsia="es-ES"/>
        </w:rPr>
      </w:pPr>
      <w:r w:rsidRPr="00272C58">
        <w:rPr>
          <w:b/>
          <w:sz w:val="20"/>
          <w:szCs w:val="20"/>
        </w:rPr>
        <w:t xml:space="preserve">Tema: </w:t>
      </w:r>
      <w:r w:rsidR="00F33AC3">
        <w:rPr>
          <w:rFonts w:eastAsia="Times New Roman" w:cs="Times New Roman"/>
          <w:color w:val="000000"/>
          <w:sz w:val="20"/>
          <w:szCs w:val="20"/>
          <w:lang w:eastAsia="es-ES"/>
        </w:rPr>
        <w:t>…………………………………………………………………………………………………</w:t>
      </w:r>
    </w:p>
    <w:p w:rsidR="0063787B" w:rsidRPr="00272C58" w:rsidRDefault="0063787B" w:rsidP="0063787B">
      <w:pPr>
        <w:spacing w:after="0" w:line="240" w:lineRule="auto"/>
        <w:jc w:val="both"/>
        <w:rPr>
          <w:b/>
          <w:sz w:val="20"/>
          <w:szCs w:val="20"/>
        </w:rPr>
      </w:pPr>
    </w:p>
    <w:p w:rsidR="00E51150" w:rsidRPr="00272C58" w:rsidRDefault="0063787B" w:rsidP="00272C58">
      <w:pPr>
        <w:spacing w:after="0" w:line="480" w:lineRule="auto"/>
        <w:jc w:val="both"/>
        <w:rPr>
          <w:sz w:val="20"/>
          <w:szCs w:val="20"/>
        </w:rPr>
      </w:pPr>
      <w:r w:rsidRPr="00272C58">
        <w:rPr>
          <w:sz w:val="20"/>
          <w:szCs w:val="20"/>
        </w:rPr>
        <w:t>…………………………………………………………………………………………………………………………………………………………………</w:t>
      </w:r>
    </w:p>
    <w:p w:rsidR="0063787B" w:rsidRPr="00272C58" w:rsidRDefault="0063787B" w:rsidP="00272C58">
      <w:pPr>
        <w:spacing w:after="0" w:line="480" w:lineRule="auto"/>
        <w:jc w:val="both"/>
        <w:rPr>
          <w:sz w:val="20"/>
          <w:szCs w:val="20"/>
        </w:rPr>
      </w:pPr>
      <w:r w:rsidRPr="00272C58">
        <w:rPr>
          <w:sz w:val="20"/>
          <w:szCs w:val="20"/>
        </w:rPr>
        <w:t>…………………………………………………………………………………………………………………………………………………………………</w:t>
      </w:r>
    </w:p>
    <w:p w:rsidR="0063787B" w:rsidRPr="00272C58" w:rsidRDefault="0063787B" w:rsidP="00272C58">
      <w:pPr>
        <w:spacing w:after="0" w:line="480" w:lineRule="auto"/>
        <w:jc w:val="both"/>
        <w:rPr>
          <w:sz w:val="20"/>
          <w:szCs w:val="20"/>
        </w:rPr>
      </w:pPr>
      <w:r w:rsidRPr="00272C58">
        <w:rPr>
          <w:sz w:val="20"/>
          <w:szCs w:val="20"/>
        </w:rPr>
        <w:t>…………………………………………………………………………………………………………………………………………………………………</w:t>
      </w:r>
    </w:p>
    <w:p w:rsidR="0063787B" w:rsidRPr="00272C58" w:rsidRDefault="0063787B" w:rsidP="00272C58">
      <w:pPr>
        <w:spacing w:after="0" w:line="480" w:lineRule="auto"/>
        <w:jc w:val="both"/>
        <w:rPr>
          <w:sz w:val="20"/>
          <w:szCs w:val="20"/>
        </w:rPr>
      </w:pPr>
      <w:r w:rsidRPr="00272C58">
        <w:rPr>
          <w:sz w:val="20"/>
          <w:szCs w:val="20"/>
        </w:rPr>
        <w:t>…………………………………………………………………………………………………………………………………………………………………</w:t>
      </w:r>
    </w:p>
    <w:p w:rsidR="0063787B" w:rsidRPr="00272C58" w:rsidRDefault="0063787B" w:rsidP="00272C58">
      <w:pPr>
        <w:spacing w:after="0" w:line="480" w:lineRule="auto"/>
        <w:jc w:val="both"/>
        <w:rPr>
          <w:sz w:val="20"/>
          <w:szCs w:val="20"/>
        </w:rPr>
      </w:pPr>
      <w:r w:rsidRPr="00272C58">
        <w:rPr>
          <w:sz w:val="20"/>
          <w:szCs w:val="20"/>
        </w:rPr>
        <w:t>…………………………………………………………………………………………………………………………………………………………………</w:t>
      </w:r>
    </w:p>
    <w:p w:rsidR="0063787B" w:rsidRPr="00272C58" w:rsidRDefault="0063787B" w:rsidP="00272C58">
      <w:pPr>
        <w:spacing w:after="0" w:line="480" w:lineRule="auto"/>
        <w:jc w:val="both"/>
        <w:rPr>
          <w:sz w:val="20"/>
          <w:szCs w:val="20"/>
        </w:rPr>
      </w:pPr>
      <w:r w:rsidRPr="00272C58">
        <w:rPr>
          <w:sz w:val="20"/>
          <w:szCs w:val="20"/>
        </w:rPr>
        <w:t>…………………………………………………………………………………………………………………………………………………………………</w:t>
      </w:r>
    </w:p>
    <w:p w:rsidR="0063787B" w:rsidRPr="00272C58" w:rsidRDefault="0063787B" w:rsidP="00272C58">
      <w:pPr>
        <w:spacing w:after="0" w:line="480" w:lineRule="auto"/>
        <w:jc w:val="both"/>
        <w:rPr>
          <w:sz w:val="20"/>
          <w:szCs w:val="20"/>
        </w:rPr>
      </w:pPr>
      <w:r w:rsidRPr="00272C58">
        <w:rPr>
          <w:sz w:val="20"/>
          <w:szCs w:val="20"/>
        </w:rPr>
        <w:t>…………………………………………………………………………………………………………………………………………………………………</w:t>
      </w:r>
    </w:p>
    <w:p w:rsidR="0063787B" w:rsidRPr="00272C58" w:rsidRDefault="0063787B" w:rsidP="00272C58">
      <w:pPr>
        <w:spacing w:after="0" w:line="480" w:lineRule="auto"/>
        <w:jc w:val="both"/>
        <w:rPr>
          <w:sz w:val="20"/>
          <w:szCs w:val="20"/>
        </w:rPr>
      </w:pPr>
      <w:r w:rsidRPr="00272C58">
        <w:rPr>
          <w:sz w:val="20"/>
          <w:szCs w:val="20"/>
        </w:rPr>
        <w:t>…………………………………………………………………………………………………………………………………………………………………</w:t>
      </w:r>
    </w:p>
    <w:p w:rsidR="0063787B" w:rsidRPr="00272C58" w:rsidRDefault="0063787B" w:rsidP="00272C58">
      <w:pPr>
        <w:spacing w:after="0" w:line="480" w:lineRule="auto"/>
        <w:jc w:val="both"/>
        <w:rPr>
          <w:sz w:val="20"/>
          <w:szCs w:val="20"/>
        </w:rPr>
      </w:pPr>
      <w:r w:rsidRPr="00272C58">
        <w:rPr>
          <w:sz w:val="20"/>
          <w:szCs w:val="20"/>
        </w:rPr>
        <w:t>…………………………………………………………………………………………………………………………………………………………………</w:t>
      </w:r>
    </w:p>
    <w:p w:rsidR="0063787B" w:rsidRPr="00272C58" w:rsidRDefault="0063787B" w:rsidP="00272C58">
      <w:pPr>
        <w:spacing w:after="0" w:line="480" w:lineRule="auto"/>
        <w:jc w:val="both"/>
        <w:rPr>
          <w:sz w:val="20"/>
          <w:szCs w:val="20"/>
        </w:rPr>
      </w:pPr>
      <w:r w:rsidRPr="00272C58">
        <w:rPr>
          <w:sz w:val="20"/>
          <w:szCs w:val="20"/>
        </w:rPr>
        <w:t>…………………………………………………………………………………………………………………………………………………………………</w:t>
      </w:r>
    </w:p>
    <w:p w:rsidR="0063787B" w:rsidRPr="00272C58" w:rsidRDefault="0063787B" w:rsidP="00272C58">
      <w:pPr>
        <w:spacing w:after="0" w:line="480" w:lineRule="auto"/>
        <w:jc w:val="both"/>
        <w:rPr>
          <w:sz w:val="20"/>
          <w:szCs w:val="20"/>
        </w:rPr>
      </w:pPr>
      <w:r w:rsidRPr="00272C58">
        <w:rPr>
          <w:sz w:val="20"/>
          <w:szCs w:val="20"/>
        </w:rPr>
        <w:t>…………………………………………………………………………………………………………………………………………………………………</w:t>
      </w:r>
    </w:p>
    <w:p w:rsidR="0063787B" w:rsidRDefault="0063787B" w:rsidP="00272C58">
      <w:pPr>
        <w:spacing w:after="0" w:line="480" w:lineRule="auto"/>
        <w:jc w:val="both"/>
        <w:rPr>
          <w:sz w:val="20"/>
          <w:szCs w:val="20"/>
        </w:rPr>
      </w:pPr>
      <w:r w:rsidRPr="00272C58">
        <w:rPr>
          <w:sz w:val="20"/>
          <w:szCs w:val="20"/>
        </w:rPr>
        <w:t>…………………………………………………………………………………………………………………………………………………………………</w:t>
      </w:r>
    </w:p>
    <w:p w:rsidR="00272C58" w:rsidRPr="00272C58" w:rsidRDefault="00272C58" w:rsidP="00272C58">
      <w:pPr>
        <w:spacing w:after="0" w:line="480" w:lineRule="auto"/>
        <w:jc w:val="both"/>
        <w:rPr>
          <w:sz w:val="20"/>
          <w:szCs w:val="20"/>
        </w:rPr>
      </w:pPr>
      <w:r w:rsidRPr="00272C58">
        <w:rPr>
          <w:sz w:val="20"/>
          <w:szCs w:val="20"/>
        </w:rPr>
        <w:t>…………………………………………………………………………………………………………………………………………………………………</w:t>
      </w:r>
    </w:p>
    <w:p w:rsidR="00272C58" w:rsidRPr="00272C58" w:rsidRDefault="00272C58" w:rsidP="00272C58">
      <w:pPr>
        <w:spacing w:after="0" w:line="480" w:lineRule="auto"/>
        <w:jc w:val="both"/>
        <w:rPr>
          <w:sz w:val="20"/>
          <w:szCs w:val="20"/>
        </w:rPr>
      </w:pPr>
      <w:r w:rsidRPr="00272C58">
        <w:rPr>
          <w:sz w:val="20"/>
          <w:szCs w:val="20"/>
        </w:rPr>
        <w:t>…………………………………………………………………………………………………………………………………………………………………</w:t>
      </w:r>
    </w:p>
    <w:p w:rsidR="00272C58" w:rsidRPr="00272C58" w:rsidRDefault="00272C58" w:rsidP="00272C58">
      <w:pPr>
        <w:spacing w:after="0" w:line="480" w:lineRule="auto"/>
        <w:jc w:val="both"/>
        <w:rPr>
          <w:sz w:val="20"/>
          <w:szCs w:val="20"/>
        </w:rPr>
      </w:pPr>
      <w:r w:rsidRPr="00272C58">
        <w:rPr>
          <w:sz w:val="20"/>
          <w:szCs w:val="20"/>
        </w:rPr>
        <w:t>…………………………………………………………………………………………………………………………………………………………………</w:t>
      </w:r>
    </w:p>
    <w:p w:rsidR="00272C58" w:rsidRDefault="00272C58" w:rsidP="00272C58">
      <w:pPr>
        <w:spacing w:after="0" w:line="480" w:lineRule="auto"/>
        <w:jc w:val="both"/>
        <w:rPr>
          <w:sz w:val="20"/>
          <w:szCs w:val="20"/>
        </w:rPr>
      </w:pPr>
      <w:r w:rsidRPr="00272C58">
        <w:rPr>
          <w:sz w:val="20"/>
          <w:szCs w:val="20"/>
        </w:rPr>
        <w:t>…………………………………………………………………………………………………………………………………………………………………</w:t>
      </w:r>
    </w:p>
    <w:p w:rsidR="00272C58" w:rsidRPr="00272C58" w:rsidRDefault="00272C58" w:rsidP="00272C58">
      <w:pPr>
        <w:spacing w:after="0" w:line="480" w:lineRule="auto"/>
        <w:jc w:val="both"/>
        <w:rPr>
          <w:sz w:val="20"/>
          <w:szCs w:val="20"/>
        </w:rPr>
      </w:pPr>
      <w:r w:rsidRPr="00272C58">
        <w:rPr>
          <w:sz w:val="20"/>
          <w:szCs w:val="20"/>
        </w:rPr>
        <w:t>…………………………………………………………………………………………………………………………………………………………………</w:t>
      </w:r>
    </w:p>
    <w:p w:rsidR="00272C58" w:rsidRPr="00272C58" w:rsidRDefault="00272C58" w:rsidP="00272C58">
      <w:pPr>
        <w:spacing w:after="0" w:line="480" w:lineRule="auto"/>
        <w:jc w:val="both"/>
        <w:rPr>
          <w:sz w:val="20"/>
          <w:szCs w:val="20"/>
        </w:rPr>
      </w:pPr>
      <w:r w:rsidRPr="00272C58">
        <w:rPr>
          <w:sz w:val="20"/>
          <w:szCs w:val="20"/>
        </w:rPr>
        <w:t>…………………………………………………………………………………………………………………………………………………………………</w:t>
      </w:r>
    </w:p>
    <w:p w:rsidR="00272C58" w:rsidRPr="00272C58" w:rsidRDefault="00272C58" w:rsidP="00272C58">
      <w:pPr>
        <w:spacing w:after="0" w:line="480" w:lineRule="auto"/>
        <w:jc w:val="both"/>
        <w:rPr>
          <w:sz w:val="20"/>
          <w:szCs w:val="20"/>
        </w:rPr>
      </w:pPr>
      <w:r w:rsidRPr="00272C58">
        <w:rPr>
          <w:sz w:val="20"/>
          <w:szCs w:val="20"/>
        </w:rPr>
        <w:t>…………………………………………………………………………………………………………………………………………………………………</w:t>
      </w:r>
    </w:p>
    <w:p w:rsidR="00272C58" w:rsidRDefault="00272C58" w:rsidP="00272C58">
      <w:pPr>
        <w:spacing w:after="0" w:line="480" w:lineRule="auto"/>
        <w:jc w:val="both"/>
        <w:rPr>
          <w:sz w:val="20"/>
          <w:szCs w:val="20"/>
        </w:rPr>
      </w:pPr>
      <w:r w:rsidRPr="00272C58">
        <w:rPr>
          <w:sz w:val="20"/>
          <w:szCs w:val="20"/>
        </w:rPr>
        <w:t>…………………………………………………………………………………………………………………………………………………………………</w:t>
      </w:r>
    </w:p>
    <w:p w:rsidR="00272C58" w:rsidRPr="00272C58" w:rsidRDefault="00272C58" w:rsidP="00272C58">
      <w:pPr>
        <w:spacing w:after="0" w:line="480" w:lineRule="auto"/>
        <w:jc w:val="both"/>
        <w:rPr>
          <w:sz w:val="20"/>
          <w:szCs w:val="20"/>
        </w:rPr>
      </w:pPr>
      <w:r w:rsidRPr="00272C58">
        <w:rPr>
          <w:sz w:val="20"/>
          <w:szCs w:val="20"/>
        </w:rPr>
        <w:t>…………………………………………………………………………………………………………………………………………………………………</w:t>
      </w:r>
    </w:p>
    <w:p w:rsidR="00272C58" w:rsidRPr="00272C58" w:rsidRDefault="00272C58" w:rsidP="00272C58">
      <w:pPr>
        <w:spacing w:after="0" w:line="480" w:lineRule="auto"/>
        <w:jc w:val="both"/>
        <w:rPr>
          <w:sz w:val="20"/>
          <w:szCs w:val="20"/>
        </w:rPr>
      </w:pPr>
      <w:r w:rsidRPr="00272C58">
        <w:rPr>
          <w:sz w:val="20"/>
          <w:szCs w:val="20"/>
        </w:rPr>
        <w:t>…………………………………………………………………………………………………………………………………………………………………</w:t>
      </w:r>
    </w:p>
    <w:p w:rsidR="00272C58" w:rsidRPr="00272C58" w:rsidRDefault="00272C58" w:rsidP="00272C58">
      <w:pPr>
        <w:spacing w:after="0" w:line="480" w:lineRule="auto"/>
        <w:jc w:val="both"/>
        <w:rPr>
          <w:sz w:val="20"/>
          <w:szCs w:val="20"/>
        </w:rPr>
      </w:pPr>
      <w:r w:rsidRPr="00272C58">
        <w:rPr>
          <w:sz w:val="20"/>
          <w:szCs w:val="20"/>
        </w:rPr>
        <w:t>…………………………………………………………………………………………………………………………………………………………………</w:t>
      </w:r>
    </w:p>
    <w:p w:rsidR="00272C58" w:rsidRDefault="00272C58" w:rsidP="00272C58">
      <w:pPr>
        <w:spacing w:after="0" w:line="480" w:lineRule="auto"/>
        <w:jc w:val="both"/>
        <w:rPr>
          <w:sz w:val="20"/>
          <w:szCs w:val="20"/>
        </w:rPr>
      </w:pPr>
      <w:r w:rsidRPr="00272C58">
        <w:rPr>
          <w:sz w:val="20"/>
          <w:szCs w:val="20"/>
        </w:rPr>
        <w:t>…………………………………………………………………………………………………………………………………………………………………</w:t>
      </w:r>
    </w:p>
    <w:p w:rsidR="00272C58" w:rsidRPr="00272C58" w:rsidRDefault="00272C58" w:rsidP="00272C58">
      <w:pPr>
        <w:spacing w:after="0" w:line="480" w:lineRule="auto"/>
        <w:jc w:val="both"/>
        <w:rPr>
          <w:sz w:val="20"/>
          <w:szCs w:val="20"/>
        </w:rPr>
      </w:pPr>
      <w:r w:rsidRPr="00272C58">
        <w:rPr>
          <w:sz w:val="20"/>
          <w:szCs w:val="20"/>
        </w:rPr>
        <w:t>…………………………………………………………………………………………………………………………………………………………………</w:t>
      </w:r>
    </w:p>
    <w:p w:rsidR="00272C58" w:rsidRPr="00272C58" w:rsidRDefault="00272C58" w:rsidP="00272C58">
      <w:pPr>
        <w:spacing w:after="0" w:line="480" w:lineRule="auto"/>
        <w:jc w:val="both"/>
        <w:rPr>
          <w:sz w:val="20"/>
          <w:szCs w:val="20"/>
        </w:rPr>
      </w:pPr>
      <w:r w:rsidRPr="00272C58">
        <w:rPr>
          <w:sz w:val="20"/>
          <w:szCs w:val="20"/>
        </w:rPr>
        <w:t>…………………………………………………………………………………………………………………………………………………………………</w:t>
      </w:r>
    </w:p>
    <w:p w:rsidR="001948B6" w:rsidRPr="00272C58" w:rsidRDefault="001948B6" w:rsidP="001948B6">
      <w:pPr>
        <w:tabs>
          <w:tab w:val="left" w:pos="3585"/>
        </w:tabs>
        <w:spacing w:after="0" w:line="360" w:lineRule="auto"/>
        <w:jc w:val="both"/>
        <w:rPr>
          <w:b/>
          <w:sz w:val="20"/>
          <w:szCs w:val="20"/>
        </w:rPr>
      </w:pPr>
      <w:r w:rsidRPr="00272C58">
        <w:rPr>
          <w:b/>
          <w:sz w:val="20"/>
          <w:szCs w:val="20"/>
        </w:rPr>
        <w:lastRenderedPageBreak/>
        <w:t>RÚBRICA: DEL PÁRRAFO EXPOSITIVO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30"/>
        <w:gridCol w:w="1608"/>
        <w:gridCol w:w="1694"/>
        <w:gridCol w:w="1868"/>
        <w:gridCol w:w="1594"/>
      </w:tblGrid>
      <w:tr w:rsidR="001948B6" w:rsidRPr="00272C58" w:rsidTr="00B77130">
        <w:tc>
          <w:tcPr>
            <w:tcW w:w="1730" w:type="dxa"/>
          </w:tcPr>
          <w:p w:rsidR="001948B6" w:rsidRPr="00272C58" w:rsidRDefault="001948B6" w:rsidP="00B77130">
            <w:pPr>
              <w:spacing w:after="0" w:line="360" w:lineRule="auto"/>
              <w:jc w:val="both"/>
              <w:rPr>
                <w:b/>
                <w:sz w:val="20"/>
                <w:szCs w:val="20"/>
              </w:rPr>
            </w:pPr>
            <w:r w:rsidRPr="00272C58">
              <w:rPr>
                <w:b/>
                <w:sz w:val="20"/>
                <w:szCs w:val="20"/>
              </w:rPr>
              <w:t>Criterios</w:t>
            </w:r>
          </w:p>
        </w:tc>
        <w:tc>
          <w:tcPr>
            <w:tcW w:w="1608" w:type="dxa"/>
          </w:tcPr>
          <w:p w:rsidR="001948B6" w:rsidRPr="00272C58" w:rsidRDefault="001948B6" w:rsidP="00B77130">
            <w:pPr>
              <w:spacing w:after="0" w:line="360" w:lineRule="auto"/>
              <w:jc w:val="center"/>
              <w:rPr>
                <w:b/>
                <w:sz w:val="20"/>
                <w:szCs w:val="20"/>
              </w:rPr>
            </w:pPr>
            <w:r w:rsidRPr="00272C58">
              <w:rPr>
                <w:b/>
                <w:sz w:val="20"/>
                <w:szCs w:val="20"/>
              </w:rPr>
              <w:t>INICIAL</w:t>
            </w:r>
          </w:p>
        </w:tc>
        <w:tc>
          <w:tcPr>
            <w:tcW w:w="1694" w:type="dxa"/>
          </w:tcPr>
          <w:p w:rsidR="001948B6" w:rsidRPr="00272C58" w:rsidRDefault="001948B6" w:rsidP="00B77130">
            <w:pPr>
              <w:spacing w:after="0" w:line="360" w:lineRule="auto"/>
              <w:jc w:val="center"/>
              <w:rPr>
                <w:b/>
                <w:sz w:val="20"/>
                <w:szCs w:val="20"/>
              </w:rPr>
            </w:pPr>
            <w:r w:rsidRPr="00272C58">
              <w:rPr>
                <w:b/>
                <w:sz w:val="20"/>
                <w:szCs w:val="20"/>
              </w:rPr>
              <w:t>EN DESARROLLO</w:t>
            </w:r>
          </w:p>
        </w:tc>
        <w:tc>
          <w:tcPr>
            <w:tcW w:w="1868" w:type="dxa"/>
          </w:tcPr>
          <w:p w:rsidR="001948B6" w:rsidRPr="00272C58" w:rsidRDefault="001948B6" w:rsidP="00B77130">
            <w:pPr>
              <w:spacing w:after="0" w:line="360" w:lineRule="auto"/>
              <w:jc w:val="center"/>
              <w:rPr>
                <w:b/>
                <w:sz w:val="20"/>
                <w:szCs w:val="20"/>
              </w:rPr>
            </w:pPr>
            <w:r w:rsidRPr="00272C58">
              <w:rPr>
                <w:b/>
                <w:sz w:val="20"/>
                <w:szCs w:val="20"/>
              </w:rPr>
              <w:t>DESARROLLADO</w:t>
            </w:r>
          </w:p>
        </w:tc>
        <w:tc>
          <w:tcPr>
            <w:tcW w:w="1594" w:type="dxa"/>
          </w:tcPr>
          <w:p w:rsidR="001948B6" w:rsidRPr="00272C58" w:rsidRDefault="001948B6" w:rsidP="00B77130">
            <w:pPr>
              <w:spacing w:after="0" w:line="360" w:lineRule="auto"/>
              <w:jc w:val="center"/>
              <w:rPr>
                <w:b/>
                <w:sz w:val="20"/>
                <w:szCs w:val="20"/>
              </w:rPr>
            </w:pPr>
            <w:r w:rsidRPr="00272C58">
              <w:rPr>
                <w:b/>
                <w:sz w:val="20"/>
                <w:szCs w:val="20"/>
              </w:rPr>
              <w:t>EXCELENTE</w:t>
            </w:r>
          </w:p>
        </w:tc>
      </w:tr>
      <w:tr w:rsidR="001948B6" w:rsidRPr="008B4388" w:rsidTr="00B77130">
        <w:trPr>
          <w:trHeight w:val="2505"/>
        </w:trPr>
        <w:tc>
          <w:tcPr>
            <w:tcW w:w="1730" w:type="dxa"/>
          </w:tcPr>
          <w:p w:rsidR="001948B6" w:rsidRPr="008B4388" w:rsidRDefault="001948B6" w:rsidP="00162943">
            <w:pPr>
              <w:spacing w:after="0" w:line="240" w:lineRule="auto"/>
              <w:rPr>
                <w:rFonts w:cs="Arial"/>
                <w:b/>
                <w:sz w:val="18"/>
                <w:szCs w:val="18"/>
              </w:rPr>
            </w:pPr>
          </w:p>
          <w:p w:rsidR="001948B6" w:rsidRPr="008B4388" w:rsidRDefault="001948B6" w:rsidP="00162943">
            <w:pPr>
              <w:spacing w:after="0" w:line="240" w:lineRule="auto"/>
              <w:rPr>
                <w:rFonts w:cs="Arial"/>
                <w:b/>
                <w:sz w:val="18"/>
                <w:szCs w:val="18"/>
              </w:rPr>
            </w:pPr>
            <w:r w:rsidRPr="008B4388">
              <w:rPr>
                <w:rFonts w:cs="Arial"/>
                <w:b/>
                <w:sz w:val="18"/>
                <w:szCs w:val="18"/>
              </w:rPr>
              <w:t>Estructura,</w:t>
            </w:r>
          </w:p>
          <w:p w:rsidR="001948B6" w:rsidRPr="008B4388" w:rsidRDefault="001948B6" w:rsidP="00162943">
            <w:pPr>
              <w:spacing w:after="0" w:line="240" w:lineRule="auto"/>
              <w:rPr>
                <w:rFonts w:cs="Arial"/>
                <w:b/>
                <w:sz w:val="18"/>
                <w:szCs w:val="18"/>
              </w:rPr>
            </w:pPr>
            <w:r w:rsidRPr="008B4388">
              <w:rPr>
                <w:rFonts w:cs="Arial"/>
                <w:b/>
                <w:sz w:val="18"/>
                <w:szCs w:val="18"/>
              </w:rPr>
              <w:t>Clasificación y características del párrafo.</w:t>
            </w:r>
          </w:p>
          <w:p w:rsidR="001948B6" w:rsidRPr="008B4388" w:rsidRDefault="001948B6" w:rsidP="00162943">
            <w:pPr>
              <w:spacing w:after="0" w:line="240" w:lineRule="auto"/>
              <w:rPr>
                <w:b/>
                <w:sz w:val="18"/>
                <w:szCs w:val="18"/>
              </w:rPr>
            </w:pPr>
          </w:p>
        </w:tc>
        <w:tc>
          <w:tcPr>
            <w:tcW w:w="1608" w:type="dxa"/>
          </w:tcPr>
          <w:p w:rsidR="001948B6" w:rsidRPr="008B4388" w:rsidRDefault="001948B6" w:rsidP="00162943">
            <w:pPr>
              <w:spacing w:after="0" w:line="240" w:lineRule="auto"/>
              <w:rPr>
                <w:sz w:val="18"/>
                <w:szCs w:val="18"/>
              </w:rPr>
            </w:pPr>
            <w:r>
              <w:rPr>
                <w:sz w:val="18"/>
                <w:szCs w:val="18"/>
              </w:rPr>
              <w:t>La</w:t>
            </w:r>
            <w:r w:rsidRPr="008B4388">
              <w:rPr>
                <w:sz w:val="18"/>
                <w:szCs w:val="18"/>
              </w:rPr>
              <w:t xml:space="preserve"> estructura del párrafo</w:t>
            </w:r>
            <w:r>
              <w:rPr>
                <w:sz w:val="18"/>
                <w:szCs w:val="18"/>
              </w:rPr>
              <w:t xml:space="preserve"> no es del</w:t>
            </w:r>
            <w:r w:rsidRPr="008B4388">
              <w:rPr>
                <w:sz w:val="18"/>
                <w:szCs w:val="18"/>
              </w:rPr>
              <w:t xml:space="preserve"> </w:t>
            </w:r>
            <w:r>
              <w:rPr>
                <w:sz w:val="18"/>
                <w:szCs w:val="18"/>
              </w:rPr>
              <w:t xml:space="preserve">expositivo </w:t>
            </w:r>
            <w:r w:rsidRPr="008B4388">
              <w:rPr>
                <w:sz w:val="18"/>
                <w:szCs w:val="18"/>
              </w:rPr>
              <w:t xml:space="preserve">ni </w:t>
            </w:r>
            <w:r>
              <w:rPr>
                <w:sz w:val="18"/>
                <w:szCs w:val="18"/>
              </w:rPr>
              <w:t xml:space="preserve">tampoco </w:t>
            </w:r>
            <w:r w:rsidRPr="008B4388">
              <w:rPr>
                <w:sz w:val="18"/>
                <w:szCs w:val="18"/>
              </w:rPr>
              <w:t>sus características</w:t>
            </w:r>
            <w:r>
              <w:rPr>
                <w:sz w:val="18"/>
                <w:szCs w:val="18"/>
              </w:rPr>
              <w:t>.</w:t>
            </w:r>
          </w:p>
          <w:p w:rsidR="001948B6" w:rsidRPr="008B4388" w:rsidRDefault="001948B6" w:rsidP="00162943">
            <w:pPr>
              <w:spacing w:after="0" w:line="240" w:lineRule="auto"/>
              <w:rPr>
                <w:sz w:val="18"/>
                <w:szCs w:val="18"/>
              </w:rPr>
            </w:pPr>
            <w:r>
              <w:rPr>
                <w:sz w:val="18"/>
                <w:szCs w:val="18"/>
              </w:rPr>
              <w:t>Hay vacíos de</w:t>
            </w:r>
            <w:r w:rsidRPr="008B4388">
              <w:rPr>
                <w:sz w:val="18"/>
                <w:szCs w:val="18"/>
              </w:rPr>
              <w:t xml:space="preserve"> coherencia</w:t>
            </w:r>
            <w:r>
              <w:rPr>
                <w:sz w:val="18"/>
                <w:szCs w:val="18"/>
              </w:rPr>
              <w:t xml:space="preserve"> en la presentación de ideas</w:t>
            </w:r>
            <w:r w:rsidRPr="008B4388">
              <w:rPr>
                <w:sz w:val="18"/>
                <w:szCs w:val="18"/>
              </w:rPr>
              <w:t xml:space="preserve">. </w:t>
            </w:r>
          </w:p>
        </w:tc>
        <w:tc>
          <w:tcPr>
            <w:tcW w:w="1694" w:type="dxa"/>
          </w:tcPr>
          <w:p w:rsidR="001948B6" w:rsidRPr="008B4388" w:rsidRDefault="001948B6" w:rsidP="00162943">
            <w:pPr>
              <w:spacing w:after="0" w:line="240" w:lineRule="auto"/>
              <w:rPr>
                <w:sz w:val="18"/>
                <w:szCs w:val="18"/>
              </w:rPr>
            </w:pPr>
            <w:r w:rsidRPr="008B4388">
              <w:rPr>
                <w:sz w:val="18"/>
                <w:szCs w:val="18"/>
              </w:rPr>
              <w:t xml:space="preserve"> La estructura del párrafo es parcial</w:t>
            </w:r>
            <w:r>
              <w:rPr>
                <w:sz w:val="18"/>
                <w:szCs w:val="18"/>
              </w:rPr>
              <w:t>mente correcta, porque</w:t>
            </w:r>
            <w:r w:rsidRPr="008B4388">
              <w:rPr>
                <w:sz w:val="18"/>
                <w:szCs w:val="18"/>
              </w:rPr>
              <w:t xml:space="preserve"> algunas características de </w:t>
            </w:r>
            <w:r>
              <w:rPr>
                <w:sz w:val="18"/>
                <w:szCs w:val="18"/>
              </w:rPr>
              <w:t>no corresponden a las del párrafo expositivo.</w:t>
            </w:r>
          </w:p>
          <w:p w:rsidR="001948B6" w:rsidRPr="008B4388" w:rsidRDefault="001948B6" w:rsidP="00162943">
            <w:pPr>
              <w:spacing w:after="0" w:line="240" w:lineRule="auto"/>
              <w:rPr>
                <w:sz w:val="18"/>
                <w:szCs w:val="18"/>
              </w:rPr>
            </w:pPr>
            <w:r w:rsidRPr="008B4388">
              <w:rPr>
                <w:sz w:val="18"/>
                <w:szCs w:val="18"/>
              </w:rPr>
              <w:t xml:space="preserve">Algunas ideas del párrafo son </w:t>
            </w:r>
            <w:r>
              <w:rPr>
                <w:sz w:val="18"/>
                <w:szCs w:val="18"/>
              </w:rPr>
              <w:t>débiles</w:t>
            </w:r>
            <w:r w:rsidRPr="008B4388">
              <w:rPr>
                <w:sz w:val="18"/>
                <w:szCs w:val="18"/>
              </w:rPr>
              <w:t xml:space="preserve">. </w:t>
            </w:r>
          </w:p>
        </w:tc>
        <w:tc>
          <w:tcPr>
            <w:tcW w:w="1868" w:type="dxa"/>
          </w:tcPr>
          <w:p w:rsidR="001948B6" w:rsidRPr="008B4388" w:rsidRDefault="001948B6" w:rsidP="00162943">
            <w:pPr>
              <w:spacing w:after="0" w:line="240" w:lineRule="auto"/>
              <w:rPr>
                <w:sz w:val="18"/>
                <w:szCs w:val="18"/>
              </w:rPr>
            </w:pPr>
            <w:r w:rsidRPr="008B4388">
              <w:rPr>
                <w:sz w:val="18"/>
                <w:szCs w:val="18"/>
              </w:rPr>
              <w:t>Reconoce</w:t>
            </w:r>
            <w:r>
              <w:rPr>
                <w:sz w:val="18"/>
                <w:szCs w:val="18"/>
              </w:rPr>
              <w:t xml:space="preserve"> y aplica </w:t>
            </w:r>
            <w:r w:rsidRPr="008B4388">
              <w:rPr>
                <w:sz w:val="18"/>
                <w:szCs w:val="18"/>
              </w:rPr>
              <w:t xml:space="preserve"> la estructura del párrafo</w:t>
            </w:r>
            <w:r>
              <w:rPr>
                <w:sz w:val="18"/>
                <w:szCs w:val="18"/>
              </w:rPr>
              <w:t xml:space="preserve"> expositivo</w:t>
            </w:r>
            <w:r w:rsidRPr="008B4388">
              <w:rPr>
                <w:sz w:val="18"/>
                <w:szCs w:val="18"/>
              </w:rPr>
              <w:t>.</w:t>
            </w:r>
          </w:p>
          <w:p w:rsidR="001948B6" w:rsidRPr="008B4388" w:rsidRDefault="001948B6" w:rsidP="00162943">
            <w:pPr>
              <w:spacing w:after="0" w:line="240" w:lineRule="auto"/>
              <w:rPr>
                <w:sz w:val="18"/>
                <w:szCs w:val="18"/>
              </w:rPr>
            </w:pPr>
            <w:r>
              <w:rPr>
                <w:sz w:val="18"/>
                <w:szCs w:val="18"/>
              </w:rPr>
              <w:t>Construye el párrafo con</w:t>
            </w:r>
            <w:r w:rsidRPr="008B4388">
              <w:rPr>
                <w:sz w:val="18"/>
                <w:szCs w:val="18"/>
              </w:rPr>
              <w:t xml:space="preserve"> </w:t>
            </w:r>
            <w:r>
              <w:rPr>
                <w:sz w:val="18"/>
                <w:szCs w:val="18"/>
              </w:rPr>
              <w:t>la</w:t>
            </w:r>
            <w:r w:rsidRPr="008B4388">
              <w:rPr>
                <w:sz w:val="18"/>
                <w:szCs w:val="18"/>
              </w:rPr>
              <w:t>s características</w:t>
            </w:r>
            <w:r>
              <w:rPr>
                <w:sz w:val="18"/>
                <w:szCs w:val="18"/>
              </w:rPr>
              <w:t xml:space="preserve"> propias</w:t>
            </w:r>
            <w:r w:rsidRPr="008B4388">
              <w:rPr>
                <w:sz w:val="18"/>
                <w:szCs w:val="18"/>
              </w:rPr>
              <w:t xml:space="preserve"> </w:t>
            </w:r>
            <w:r>
              <w:rPr>
                <w:sz w:val="18"/>
                <w:szCs w:val="18"/>
              </w:rPr>
              <w:t>del párrafo expositivo</w:t>
            </w:r>
            <w:r w:rsidRPr="008B4388">
              <w:rPr>
                <w:sz w:val="18"/>
                <w:szCs w:val="18"/>
              </w:rPr>
              <w:t>.</w:t>
            </w:r>
          </w:p>
          <w:p w:rsidR="001948B6" w:rsidRPr="008B4388" w:rsidRDefault="001948B6" w:rsidP="00162943">
            <w:pPr>
              <w:spacing w:after="0" w:line="240" w:lineRule="auto"/>
              <w:rPr>
                <w:sz w:val="18"/>
                <w:szCs w:val="18"/>
              </w:rPr>
            </w:pPr>
            <w:r w:rsidRPr="008B4388">
              <w:rPr>
                <w:sz w:val="18"/>
                <w:szCs w:val="18"/>
              </w:rPr>
              <w:t>Construye</w:t>
            </w:r>
            <w:r>
              <w:rPr>
                <w:sz w:val="18"/>
                <w:szCs w:val="18"/>
              </w:rPr>
              <w:t xml:space="preserve"> coherentemente las ideas del párrafo.</w:t>
            </w:r>
          </w:p>
        </w:tc>
        <w:tc>
          <w:tcPr>
            <w:tcW w:w="1594" w:type="dxa"/>
          </w:tcPr>
          <w:p w:rsidR="001948B6" w:rsidRPr="008B4388" w:rsidRDefault="001948B6" w:rsidP="00162943">
            <w:pPr>
              <w:spacing w:after="0" w:line="240" w:lineRule="auto"/>
              <w:rPr>
                <w:sz w:val="18"/>
                <w:szCs w:val="18"/>
              </w:rPr>
            </w:pPr>
            <w:r w:rsidRPr="008B4388">
              <w:rPr>
                <w:sz w:val="18"/>
                <w:szCs w:val="18"/>
              </w:rPr>
              <w:t xml:space="preserve">Domina la </w:t>
            </w:r>
            <w:r>
              <w:rPr>
                <w:sz w:val="18"/>
                <w:szCs w:val="18"/>
              </w:rPr>
              <w:t>aplicación d</w:t>
            </w:r>
            <w:r w:rsidRPr="008B4388">
              <w:rPr>
                <w:sz w:val="18"/>
                <w:szCs w:val="18"/>
              </w:rPr>
              <w:t xml:space="preserve">e la estructura del párrafo </w:t>
            </w:r>
            <w:r>
              <w:rPr>
                <w:sz w:val="18"/>
                <w:szCs w:val="18"/>
              </w:rPr>
              <w:t>expositivo</w:t>
            </w:r>
            <w:r w:rsidRPr="008B4388">
              <w:rPr>
                <w:sz w:val="18"/>
                <w:szCs w:val="18"/>
              </w:rPr>
              <w:t xml:space="preserve">. </w:t>
            </w:r>
            <w:r>
              <w:rPr>
                <w:sz w:val="18"/>
                <w:szCs w:val="18"/>
              </w:rPr>
              <w:t>La relación de las ideas tiene coherencia, claridad y concisión expresando con contundencia lo que desea exponer</w:t>
            </w:r>
            <w:r w:rsidRPr="008B4388">
              <w:rPr>
                <w:sz w:val="18"/>
                <w:szCs w:val="18"/>
              </w:rPr>
              <w:t>.</w:t>
            </w:r>
          </w:p>
        </w:tc>
      </w:tr>
      <w:tr w:rsidR="001948B6" w:rsidRPr="008B4388" w:rsidTr="00B77130">
        <w:tc>
          <w:tcPr>
            <w:tcW w:w="1730" w:type="dxa"/>
          </w:tcPr>
          <w:p w:rsidR="001948B6" w:rsidRPr="008B4388" w:rsidRDefault="001948B6" w:rsidP="00162943">
            <w:pPr>
              <w:spacing w:after="0" w:line="240" w:lineRule="auto"/>
              <w:rPr>
                <w:b/>
                <w:sz w:val="18"/>
                <w:szCs w:val="18"/>
              </w:rPr>
            </w:pPr>
          </w:p>
          <w:p w:rsidR="001948B6" w:rsidRPr="008B4388" w:rsidRDefault="001948B6" w:rsidP="00162943">
            <w:pPr>
              <w:spacing w:after="0" w:line="240" w:lineRule="auto"/>
              <w:rPr>
                <w:b/>
                <w:sz w:val="18"/>
                <w:szCs w:val="18"/>
              </w:rPr>
            </w:pPr>
          </w:p>
          <w:p w:rsidR="001948B6" w:rsidRPr="008B4388" w:rsidRDefault="001948B6" w:rsidP="00162943">
            <w:pPr>
              <w:spacing w:after="0" w:line="240" w:lineRule="auto"/>
              <w:rPr>
                <w:b/>
                <w:sz w:val="18"/>
                <w:szCs w:val="18"/>
              </w:rPr>
            </w:pPr>
          </w:p>
          <w:p w:rsidR="001948B6" w:rsidRPr="008B4388" w:rsidRDefault="001948B6" w:rsidP="00162943">
            <w:pPr>
              <w:spacing w:after="0" w:line="240" w:lineRule="auto"/>
              <w:rPr>
                <w:b/>
                <w:sz w:val="18"/>
                <w:szCs w:val="18"/>
              </w:rPr>
            </w:pPr>
          </w:p>
          <w:p w:rsidR="001948B6" w:rsidRPr="008B4388" w:rsidRDefault="001948B6" w:rsidP="00162943">
            <w:pPr>
              <w:spacing w:after="0" w:line="240" w:lineRule="auto"/>
              <w:rPr>
                <w:b/>
                <w:sz w:val="18"/>
                <w:szCs w:val="18"/>
              </w:rPr>
            </w:pPr>
            <w:r w:rsidRPr="008B4388">
              <w:rPr>
                <w:b/>
                <w:sz w:val="18"/>
                <w:szCs w:val="18"/>
              </w:rPr>
              <w:t xml:space="preserve">Vicios del lenguaje </w:t>
            </w:r>
          </w:p>
        </w:tc>
        <w:tc>
          <w:tcPr>
            <w:tcW w:w="1608" w:type="dxa"/>
          </w:tcPr>
          <w:p w:rsidR="001948B6" w:rsidRPr="008B4388" w:rsidRDefault="001948B6" w:rsidP="00162943">
            <w:pPr>
              <w:spacing w:after="0" w:line="240" w:lineRule="auto"/>
              <w:rPr>
                <w:sz w:val="18"/>
                <w:szCs w:val="18"/>
              </w:rPr>
            </w:pPr>
            <w:r>
              <w:rPr>
                <w:sz w:val="18"/>
                <w:szCs w:val="18"/>
              </w:rPr>
              <w:t>Escribe con</w:t>
            </w:r>
            <w:r w:rsidRPr="008B4388">
              <w:rPr>
                <w:sz w:val="18"/>
                <w:szCs w:val="18"/>
              </w:rPr>
              <w:t xml:space="preserve"> vicios del lenguaje. </w:t>
            </w:r>
          </w:p>
          <w:p w:rsidR="001948B6" w:rsidRPr="008B4388" w:rsidRDefault="001948B6" w:rsidP="00162943">
            <w:pPr>
              <w:spacing w:after="0" w:line="240" w:lineRule="auto"/>
              <w:rPr>
                <w:sz w:val="18"/>
                <w:szCs w:val="18"/>
              </w:rPr>
            </w:pPr>
            <w:r w:rsidRPr="008B4388">
              <w:rPr>
                <w:sz w:val="18"/>
                <w:szCs w:val="18"/>
              </w:rPr>
              <w:t xml:space="preserve">Comete errores </w:t>
            </w:r>
            <w:r>
              <w:rPr>
                <w:sz w:val="18"/>
                <w:szCs w:val="18"/>
              </w:rPr>
              <w:t>gramaticales, sintácticos y ortográficos de manera reiterativa.</w:t>
            </w:r>
          </w:p>
        </w:tc>
        <w:tc>
          <w:tcPr>
            <w:tcW w:w="1694" w:type="dxa"/>
          </w:tcPr>
          <w:p w:rsidR="001948B6" w:rsidRPr="008B4388" w:rsidRDefault="001948B6" w:rsidP="00162943">
            <w:pPr>
              <w:spacing w:after="0" w:line="240" w:lineRule="auto"/>
              <w:rPr>
                <w:sz w:val="18"/>
                <w:szCs w:val="18"/>
              </w:rPr>
            </w:pPr>
            <w:r w:rsidRPr="008B4388">
              <w:rPr>
                <w:sz w:val="18"/>
                <w:szCs w:val="18"/>
              </w:rPr>
              <w:t xml:space="preserve">Ocasionalmente, presenta vicios del lenguaje en su producción y </w:t>
            </w:r>
            <w:r>
              <w:rPr>
                <w:sz w:val="18"/>
                <w:szCs w:val="18"/>
              </w:rPr>
              <w:t>escrita, así como errores gramaticales, sintácticos y ortográficos.</w:t>
            </w:r>
          </w:p>
          <w:p w:rsidR="001948B6" w:rsidRPr="008B4388" w:rsidRDefault="001948B6" w:rsidP="00162943">
            <w:pPr>
              <w:spacing w:after="0" w:line="240" w:lineRule="auto"/>
              <w:rPr>
                <w:sz w:val="18"/>
                <w:szCs w:val="18"/>
              </w:rPr>
            </w:pPr>
          </w:p>
        </w:tc>
        <w:tc>
          <w:tcPr>
            <w:tcW w:w="1868" w:type="dxa"/>
          </w:tcPr>
          <w:p w:rsidR="001948B6" w:rsidRPr="008B4388" w:rsidRDefault="001948B6" w:rsidP="00162943">
            <w:pPr>
              <w:spacing w:after="0" w:line="240" w:lineRule="auto"/>
              <w:rPr>
                <w:sz w:val="18"/>
                <w:szCs w:val="18"/>
              </w:rPr>
            </w:pPr>
            <w:r>
              <w:rPr>
                <w:sz w:val="18"/>
                <w:szCs w:val="18"/>
              </w:rPr>
              <w:t>Escribe sin errores gramaticales, sintácticos ni ortográficos</w:t>
            </w:r>
            <w:r w:rsidRPr="008B4388">
              <w:rPr>
                <w:sz w:val="18"/>
                <w:szCs w:val="18"/>
              </w:rPr>
              <w:t>.</w:t>
            </w:r>
            <w:r>
              <w:rPr>
                <w:sz w:val="18"/>
                <w:szCs w:val="18"/>
              </w:rPr>
              <w:t xml:space="preserve"> Tampoco utiliza vicios de lenguaje.</w:t>
            </w:r>
          </w:p>
        </w:tc>
        <w:tc>
          <w:tcPr>
            <w:tcW w:w="1594" w:type="dxa"/>
          </w:tcPr>
          <w:p w:rsidR="001948B6" w:rsidRPr="008B4388" w:rsidRDefault="001948B6" w:rsidP="00162943">
            <w:pPr>
              <w:spacing w:after="0" w:line="240" w:lineRule="auto"/>
              <w:rPr>
                <w:sz w:val="18"/>
                <w:szCs w:val="18"/>
              </w:rPr>
            </w:pPr>
            <w:r w:rsidRPr="008B4388">
              <w:rPr>
                <w:sz w:val="18"/>
                <w:szCs w:val="18"/>
              </w:rPr>
              <w:t>En su producción de</w:t>
            </w:r>
            <w:r>
              <w:rPr>
                <w:sz w:val="18"/>
                <w:szCs w:val="18"/>
              </w:rPr>
              <w:t>l párrafo</w:t>
            </w:r>
            <w:r w:rsidRPr="008B4388">
              <w:rPr>
                <w:sz w:val="18"/>
                <w:szCs w:val="18"/>
              </w:rPr>
              <w:t xml:space="preserve"> no evidencia vicios de lenguaje.</w:t>
            </w:r>
            <w:r>
              <w:rPr>
                <w:sz w:val="18"/>
                <w:szCs w:val="18"/>
              </w:rPr>
              <w:t xml:space="preserve"> Domina la escritura respetando la normativa gramatical, sintáctica y ortográfica.</w:t>
            </w:r>
          </w:p>
        </w:tc>
      </w:tr>
    </w:tbl>
    <w:p w:rsidR="001948B6" w:rsidRPr="008B4388" w:rsidRDefault="001948B6" w:rsidP="001948B6">
      <w:pPr>
        <w:spacing w:after="0" w:line="360" w:lineRule="auto"/>
        <w:jc w:val="both"/>
        <w:rPr>
          <w:sz w:val="18"/>
          <w:szCs w:val="18"/>
        </w:rPr>
      </w:pPr>
    </w:p>
    <w:p w:rsidR="001948B6" w:rsidRPr="00272C58" w:rsidRDefault="001948B6" w:rsidP="001948B6">
      <w:pPr>
        <w:spacing w:line="240" w:lineRule="auto"/>
        <w:jc w:val="both"/>
        <w:rPr>
          <w:sz w:val="20"/>
          <w:szCs w:val="20"/>
        </w:rPr>
      </w:pPr>
    </w:p>
    <w:p w:rsidR="001948B6" w:rsidRPr="00272C58" w:rsidRDefault="001948B6" w:rsidP="001948B6">
      <w:pPr>
        <w:spacing w:line="240" w:lineRule="auto"/>
        <w:jc w:val="both"/>
        <w:rPr>
          <w:sz w:val="20"/>
          <w:szCs w:val="20"/>
        </w:rPr>
      </w:pPr>
    </w:p>
    <w:p w:rsidR="001948B6" w:rsidRPr="00272C58" w:rsidRDefault="001948B6" w:rsidP="001948B6">
      <w:pPr>
        <w:spacing w:line="240" w:lineRule="auto"/>
        <w:jc w:val="both"/>
        <w:rPr>
          <w:sz w:val="20"/>
          <w:szCs w:val="20"/>
        </w:rPr>
      </w:pPr>
    </w:p>
    <w:p w:rsidR="001948B6" w:rsidRPr="00272C58" w:rsidRDefault="001948B6" w:rsidP="001948B6">
      <w:pPr>
        <w:spacing w:line="240" w:lineRule="auto"/>
        <w:jc w:val="both"/>
        <w:rPr>
          <w:sz w:val="20"/>
          <w:szCs w:val="20"/>
        </w:rPr>
      </w:pPr>
    </w:p>
    <w:p w:rsidR="001948B6" w:rsidRPr="00272C58" w:rsidRDefault="001948B6" w:rsidP="001948B6">
      <w:pPr>
        <w:spacing w:line="240" w:lineRule="auto"/>
        <w:jc w:val="both"/>
        <w:rPr>
          <w:sz w:val="20"/>
          <w:szCs w:val="20"/>
        </w:rPr>
      </w:pPr>
    </w:p>
    <w:p w:rsidR="001948B6" w:rsidRPr="00272C58" w:rsidRDefault="001948B6" w:rsidP="001948B6">
      <w:pPr>
        <w:spacing w:line="240" w:lineRule="auto"/>
        <w:jc w:val="both"/>
        <w:rPr>
          <w:sz w:val="20"/>
          <w:szCs w:val="20"/>
        </w:rPr>
      </w:pPr>
    </w:p>
    <w:p w:rsidR="00C656B6" w:rsidRPr="00272C58" w:rsidRDefault="00C656B6" w:rsidP="00C656B6">
      <w:pPr>
        <w:spacing w:line="240" w:lineRule="auto"/>
        <w:jc w:val="both"/>
        <w:rPr>
          <w:sz w:val="20"/>
          <w:szCs w:val="20"/>
        </w:rPr>
      </w:pPr>
    </w:p>
    <w:p w:rsidR="00C656B6" w:rsidRPr="00272C58" w:rsidRDefault="00C656B6" w:rsidP="00C656B6">
      <w:pPr>
        <w:spacing w:line="240" w:lineRule="auto"/>
        <w:jc w:val="both"/>
        <w:rPr>
          <w:sz w:val="20"/>
          <w:szCs w:val="20"/>
        </w:rPr>
      </w:pPr>
    </w:p>
    <w:p w:rsidR="00C656B6" w:rsidRPr="00272C58" w:rsidRDefault="00C656B6" w:rsidP="00C656B6">
      <w:pPr>
        <w:spacing w:line="240" w:lineRule="auto"/>
        <w:jc w:val="both"/>
        <w:rPr>
          <w:sz w:val="20"/>
          <w:szCs w:val="20"/>
        </w:rPr>
      </w:pPr>
    </w:p>
    <w:p w:rsidR="00C656B6" w:rsidRPr="00272C58" w:rsidRDefault="00C656B6" w:rsidP="00C656B6">
      <w:pPr>
        <w:spacing w:line="240" w:lineRule="auto"/>
        <w:jc w:val="both"/>
        <w:rPr>
          <w:sz w:val="20"/>
          <w:szCs w:val="20"/>
        </w:rPr>
      </w:pPr>
    </w:p>
    <w:p w:rsidR="00C656B6" w:rsidRPr="00272C58" w:rsidRDefault="00C656B6" w:rsidP="00C656B6">
      <w:pPr>
        <w:spacing w:line="240" w:lineRule="auto"/>
        <w:jc w:val="both"/>
        <w:rPr>
          <w:sz w:val="20"/>
          <w:szCs w:val="20"/>
        </w:rPr>
      </w:pPr>
    </w:p>
    <w:p w:rsidR="00C656B6" w:rsidRPr="00272C58" w:rsidRDefault="00C656B6" w:rsidP="00C656B6">
      <w:pPr>
        <w:spacing w:line="240" w:lineRule="auto"/>
        <w:jc w:val="both"/>
        <w:rPr>
          <w:sz w:val="20"/>
          <w:szCs w:val="20"/>
        </w:rPr>
      </w:pPr>
    </w:p>
    <w:p w:rsidR="00C656B6" w:rsidRPr="00272C58" w:rsidRDefault="00C656B6" w:rsidP="00C656B6">
      <w:pPr>
        <w:spacing w:line="240" w:lineRule="auto"/>
        <w:jc w:val="both"/>
        <w:rPr>
          <w:sz w:val="20"/>
          <w:szCs w:val="20"/>
        </w:rPr>
      </w:pPr>
    </w:p>
    <w:p w:rsidR="00C656B6" w:rsidRPr="00272C58" w:rsidRDefault="00C656B6" w:rsidP="00C656B6">
      <w:pPr>
        <w:spacing w:line="240" w:lineRule="auto"/>
        <w:jc w:val="both"/>
        <w:rPr>
          <w:sz w:val="20"/>
          <w:szCs w:val="20"/>
        </w:rPr>
      </w:pPr>
    </w:p>
    <w:p w:rsidR="00C656B6" w:rsidRPr="00272C58" w:rsidRDefault="00C656B6" w:rsidP="00C656B6">
      <w:pPr>
        <w:spacing w:line="240" w:lineRule="auto"/>
        <w:jc w:val="both"/>
        <w:rPr>
          <w:sz w:val="20"/>
          <w:szCs w:val="20"/>
        </w:rPr>
      </w:pPr>
    </w:p>
    <w:p w:rsidR="00C656B6" w:rsidRPr="00272C58" w:rsidRDefault="00C656B6" w:rsidP="00C656B6">
      <w:pPr>
        <w:spacing w:line="240" w:lineRule="auto"/>
        <w:jc w:val="both"/>
        <w:rPr>
          <w:sz w:val="20"/>
          <w:szCs w:val="20"/>
        </w:rPr>
      </w:pPr>
    </w:p>
    <w:p w:rsidR="00C656B6" w:rsidRPr="00272C58" w:rsidRDefault="00C656B6" w:rsidP="00C656B6">
      <w:pPr>
        <w:shd w:val="clear" w:color="auto" w:fill="FFFFFF"/>
        <w:spacing w:after="300" w:line="330" w:lineRule="atLeast"/>
        <w:jc w:val="both"/>
        <w:textAlignment w:val="baseline"/>
        <w:rPr>
          <w:rFonts w:eastAsia="Times New Roman" w:cs="Times New Roman"/>
          <w:color w:val="000000"/>
          <w:sz w:val="20"/>
          <w:szCs w:val="20"/>
          <w:lang w:eastAsia="es-ES"/>
        </w:rPr>
      </w:pPr>
    </w:p>
    <w:sectPr w:rsidR="00C656B6" w:rsidRPr="00272C58" w:rsidSect="00272C58">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3778" w:rsidRDefault="00D13778" w:rsidP="00664DE3">
      <w:pPr>
        <w:spacing w:after="0" w:line="240" w:lineRule="auto"/>
      </w:pPr>
      <w:r>
        <w:separator/>
      </w:r>
    </w:p>
  </w:endnote>
  <w:endnote w:type="continuationSeparator" w:id="0">
    <w:p w:rsidR="00D13778" w:rsidRDefault="00D13778" w:rsidP="00664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5035969"/>
      <w:docPartObj>
        <w:docPartGallery w:val="Page Numbers (Bottom of Page)"/>
        <w:docPartUnique/>
      </w:docPartObj>
    </w:sdtPr>
    <w:sdtEndPr/>
    <w:sdtContent>
      <w:sdt>
        <w:sdtPr>
          <w:id w:val="1728636285"/>
          <w:docPartObj>
            <w:docPartGallery w:val="Page Numbers (Top of Page)"/>
            <w:docPartUnique/>
          </w:docPartObj>
        </w:sdtPr>
        <w:sdtEndPr/>
        <w:sdtContent>
          <w:p w:rsidR="00FB193F" w:rsidRDefault="00FB193F">
            <w:pPr>
              <w:pStyle w:val="Piedepgina"/>
              <w:jc w:val="center"/>
            </w:pPr>
            <w:r>
              <w:t xml:space="preserve">Página </w:t>
            </w:r>
            <w:r>
              <w:rPr>
                <w:b/>
                <w:bCs/>
                <w:sz w:val="24"/>
                <w:szCs w:val="24"/>
              </w:rPr>
              <w:fldChar w:fldCharType="begin"/>
            </w:r>
            <w:r>
              <w:rPr>
                <w:b/>
                <w:bCs/>
              </w:rPr>
              <w:instrText>PAGE</w:instrText>
            </w:r>
            <w:r>
              <w:rPr>
                <w:b/>
                <w:bCs/>
                <w:sz w:val="24"/>
                <w:szCs w:val="24"/>
              </w:rPr>
              <w:fldChar w:fldCharType="separate"/>
            </w:r>
            <w:r w:rsidR="00CD5869">
              <w:rPr>
                <w:b/>
                <w:bCs/>
                <w:noProof/>
              </w:rPr>
              <w:t>8</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CD5869">
              <w:rPr>
                <w:b/>
                <w:bCs/>
                <w:noProof/>
              </w:rPr>
              <w:t>8</w:t>
            </w:r>
            <w:r>
              <w:rPr>
                <w:b/>
                <w:bCs/>
                <w:sz w:val="24"/>
                <w:szCs w:val="24"/>
              </w:rPr>
              <w:fldChar w:fldCharType="end"/>
            </w:r>
          </w:p>
        </w:sdtContent>
      </w:sdt>
    </w:sdtContent>
  </w:sdt>
  <w:p w:rsidR="00FB193F" w:rsidRDefault="00FB19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3778" w:rsidRDefault="00D13778" w:rsidP="00664DE3">
      <w:pPr>
        <w:spacing w:after="0" w:line="240" w:lineRule="auto"/>
      </w:pPr>
      <w:r>
        <w:separator/>
      </w:r>
    </w:p>
  </w:footnote>
  <w:footnote w:type="continuationSeparator" w:id="0">
    <w:p w:rsidR="00D13778" w:rsidRDefault="00D13778" w:rsidP="00664D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93F" w:rsidRDefault="00FB193F">
    <w:pPr>
      <w:pStyle w:val="Encabezado"/>
    </w:pPr>
    <w:r w:rsidRPr="001B4D23">
      <w:rPr>
        <w:rFonts w:ascii="Arial Narrow" w:hAnsi="Arial Narrow" w:cs="Arial"/>
        <w:noProof/>
        <w:lang w:val="es-EC" w:eastAsia="es-EC"/>
      </w:rPr>
      <w:drawing>
        <wp:anchor distT="0" distB="0" distL="114300" distR="114300" simplePos="0" relativeHeight="251659264" behindDoc="0" locked="0" layoutInCell="1" allowOverlap="1" wp14:anchorId="60185AB4" wp14:editId="215C9617">
          <wp:simplePos x="0" y="0"/>
          <wp:positionH relativeFrom="page">
            <wp:posOffset>704850</wp:posOffset>
          </wp:positionH>
          <wp:positionV relativeFrom="paragraph">
            <wp:posOffset>-449580</wp:posOffset>
          </wp:positionV>
          <wp:extent cx="619125" cy="885825"/>
          <wp:effectExtent l="0" t="0" r="9525" b="9525"/>
          <wp:wrapNone/>
          <wp:docPr id="6" name="Imagen 6" descr="http://www.edcom.espol.edu.ec/sites/all/themes/edco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dcom.espol.edu.ec/sites/all/themes/edcom/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175" cy="88875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B193F" w:rsidRDefault="00FB193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617C4"/>
    <w:multiLevelType w:val="hybridMultilevel"/>
    <w:tmpl w:val="39CEE760"/>
    <w:lvl w:ilvl="0" w:tplc="D8A4ADAE">
      <w:start w:val="1"/>
      <w:numFmt w:val="lowerLetter"/>
      <w:lvlText w:val="%1)"/>
      <w:lvlJc w:val="left"/>
      <w:pPr>
        <w:ind w:left="720" w:hanging="360"/>
      </w:pPr>
      <w:rPr>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BB41DC2"/>
    <w:multiLevelType w:val="hybridMultilevel"/>
    <w:tmpl w:val="A7C6EBA2"/>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148F6A3D"/>
    <w:multiLevelType w:val="hybridMultilevel"/>
    <w:tmpl w:val="9BE6430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B64E7E"/>
    <w:multiLevelType w:val="hybridMultilevel"/>
    <w:tmpl w:val="71CE628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5AD3223"/>
    <w:multiLevelType w:val="hybridMultilevel"/>
    <w:tmpl w:val="299CC7E4"/>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190E6406"/>
    <w:multiLevelType w:val="hybridMultilevel"/>
    <w:tmpl w:val="F304A2E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1A5B44AC"/>
    <w:multiLevelType w:val="hybridMultilevel"/>
    <w:tmpl w:val="8252EAA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226A77C2"/>
    <w:multiLevelType w:val="hybridMultilevel"/>
    <w:tmpl w:val="F0245344"/>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230816FE"/>
    <w:multiLevelType w:val="hybridMultilevel"/>
    <w:tmpl w:val="90B6FFB6"/>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15:restartNumberingAfterBreak="0">
    <w:nsid w:val="2B6A33C3"/>
    <w:multiLevelType w:val="hybridMultilevel"/>
    <w:tmpl w:val="0128B86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2D37486D"/>
    <w:multiLevelType w:val="hybridMultilevel"/>
    <w:tmpl w:val="5E7E87E6"/>
    <w:lvl w:ilvl="0" w:tplc="30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304E5C40"/>
    <w:multiLevelType w:val="multilevel"/>
    <w:tmpl w:val="595697A8"/>
    <w:lvl w:ilvl="0">
      <w:start w:val="1"/>
      <w:numFmt w:val="lowerLetter"/>
      <w:lvlText w:val="%1)"/>
      <w:lvlJc w:val="left"/>
      <w:pPr>
        <w:tabs>
          <w:tab w:val="num" w:pos="1004"/>
        </w:tabs>
        <w:ind w:left="1004" w:hanging="720"/>
      </w:pPr>
    </w:lvl>
    <w:lvl w:ilvl="1">
      <w:start w:val="1"/>
      <w:numFmt w:val="decimal"/>
      <w:lvlText w:val="%2."/>
      <w:lvlJc w:val="left"/>
      <w:pPr>
        <w:tabs>
          <w:tab w:val="num" w:pos="1724"/>
        </w:tabs>
        <w:ind w:left="1724" w:hanging="720"/>
      </w:pPr>
    </w:lvl>
    <w:lvl w:ilvl="2">
      <w:start w:val="1"/>
      <w:numFmt w:val="decimal"/>
      <w:lvlText w:val="%3."/>
      <w:lvlJc w:val="left"/>
      <w:pPr>
        <w:tabs>
          <w:tab w:val="num" w:pos="2444"/>
        </w:tabs>
        <w:ind w:left="2444" w:hanging="720"/>
      </w:pPr>
    </w:lvl>
    <w:lvl w:ilvl="3">
      <w:start w:val="1"/>
      <w:numFmt w:val="decimal"/>
      <w:lvlText w:val="%4."/>
      <w:lvlJc w:val="left"/>
      <w:pPr>
        <w:tabs>
          <w:tab w:val="num" w:pos="3164"/>
        </w:tabs>
        <w:ind w:left="3164" w:hanging="720"/>
      </w:pPr>
    </w:lvl>
    <w:lvl w:ilvl="4">
      <w:start w:val="1"/>
      <w:numFmt w:val="decimal"/>
      <w:lvlText w:val="%5."/>
      <w:lvlJc w:val="left"/>
      <w:pPr>
        <w:tabs>
          <w:tab w:val="num" w:pos="3884"/>
        </w:tabs>
        <w:ind w:left="3884" w:hanging="720"/>
      </w:pPr>
    </w:lvl>
    <w:lvl w:ilvl="5">
      <w:start w:val="1"/>
      <w:numFmt w:val="decimal"/>
      <w:lvlText w:val="%6."/>
      <w:lvlJc w:val="left"/>
      <w:pPr>
        <w:tabs>
          <w:tab w:val="num" w:pos="4604"/>
        </w:tabs>
        <w:ind w:left="4604" w:hanging="720"/>
      </w:pPr>
    </w:lvl>
    <w:lvl w:ilvl="6">
      <w:start w:val="1"/>
      <w:numFmt w:val="decimal"/>
      <w:lvlText w:val="%7."/>
      <w:lvlJc w:val="left"/>
      <w:pPr>
        <w:tabs>
          <w:tab w:val="num" w:pos="5324"/>
        </w:tabs>
        <w:ind w:left="5324" w:hanging="720"/>
      </w:pPr>
    </w:lvl>
    <w:lvl w:ilvl="7">
      <w:start w:val="1"/>
      <w:numFmt w:val="decimal"/>
      <w:lvlText w:val="%8."/>
      <w:lvlJc w:val="left"/>
      <w:pPr>
        <w:tabs>
          <w:tab w:val="num" w:pos="6044"/>
        </w:tabs>
        <w:ind w:left="6044" w:hanging="720"/>
      </w:pPr>
    </w:lvl>
    <w:lvl w:ilvl="8">
      <w:start w:val="1"/>
      <w:numFmt w:val="decimal"/>
      <w:lvlText w:val="%9."/>
      <w:lvlJc w:val="left"/>
      <w:pPr>
        <w:tabs>
          <w:tab w:val="num" w:pos="6764"/>
        </w:tabs>
        <w:ind w:left="6764" w:hanging="720"/>
      </w:pPr>
    </w:lvl>
  </w:abstractNum>
  <w:abstractNum w:abstractNumId="12" w15:restartNumberingAfterBreak="0">
    <w:nsid w:val="369E09DA"/>
    <w:multiLevelType w:val="multilevel"/>
    <w:tmpl w:val="595697A8"/>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6E94FFF"/>
    <w:multiLevelType w:val="multilevel"/>
    <w:tmpl w:val="595697A8"/>
    <w:lvl w:ilvl="0">
      <w:start w:val="1"/>
      <w:numFmt w:val="lowerLetter"/>
      <w:lvlText w:val="%1)"/>
      <w:lvlJc w:val="left"/>
      <w:pPr>
        <w:tabs>
          <w:tab w:val="num" w:pos="1004"/>
        </w:tabs>
        <w:ind w:left="1004" w:hanging="720"/>
      </w:pPr>
    </w:lvl>
    <w:lvl w:ilvl="1">
      <w:start w:val="1"/>
      <w:numFmt w:val="decimal"/>
      <w:lvlText w:val="%2."/>
      <w:lvlJc w:val="left"/>
      <w:pPr>
        <w:tabs>
          <w:tab w:val="num" w:pos="1724"/>
        </w:tabs>
        <w:ind w:left="1724" w:hanging="720"/>
      </w:pPr>
    </w:lvl>
    <w:lvl w:ilvl="2">
      <w:start w:val="1"/>
      <w:numFmt w:val="decimal"/>
      <w:lvlText w:val="%3."/>
      <w:lvlJc w:val="left"/>
      <w:pPr>
        <w:tabs>
          <w:tab w:val="num" w:pos="2444"/>
        </w:tabs>
        <w:ind w:left="2444" w:hanging="720"/>
      </w:pPr>
    </w:lvl>
    <w:lvl w:ilvl="3">
      <w:start w:val="1"/>
      <w:numFmt w:val="decimal"/>
      <w:lvlText w:val="%4."/>
      <w:lvlJc w:val="left"/>
      <w:pPr>
        <w:tabs>
          <w:tab w:val="num" w:pos="3164"/>
        </w:tabs>
        <w:ind w:left="3164" w:hanging="720"/>
      </w:pPr>
    </w:lvl>
    <w:lvl w:ilvl="4">
      <w:start w:val="1"/>
      <w:numFmt w:val="decimal"/>
      <w:lvlText w:val="%5."/>
      <w:lvlJc w:val="left"/>
      <w:pPr>
        <w:tabs>
          <w:tab w:val="num" w:pos="3884"/>
        </w:tabs>
        <w:ind w:left="3884" w:hanging="720"/>
      </w:pPr>
    </w:lvl>
    <w:lvl w:ilvl="5">
      <w:start w:val="1"/>
      <w:numFmt w:val="decimal"/>
      <w:lvlText w:val="%6."/>
      <w:lvlJc w:val="left"/>
      <w:pPr>
        <w:tabs>
          <w:tab w:val="num" w:pos="4604"/>
        </w:tabs>
        <w:ind w:left="4604" w:hanging="720"/>
      </w:pPr>
    </w:lvl>
    <w:lvl w:ilvl="6">
      <w:start w:val="1"/>
      <w:numFmt w:val="decimal"/>
      <w:lvlText w:val="%7."/>
      <w:lvlJc w:val="left"/>
      <w:pPr>
        <w:tabs>
          <w:tab w:val="num" w:pos="5324"/>
        </w:tabs>
        <w:ind w:left="5324" w:hanging="720"/>
      </w:pPr>
    </w:lvl>
    <w:lvl w:ilvl="7">
      <w:start w:val="1"/>
      <w:numFmt w:val="decimal"/>
      <w:lvlText w:val="%8."/>
      <w:lvlJc w:val="left"/>
      <w:pPr>
        <w:tabs>
          <w:tab w:val="num" w:pos="6044"/>
        </w:tabs>
        <w:ind w:left="6044" w:hanging="720"/>
      </w:pPr>
    </w:lvl>
    <w:lvl w:ilvl="8">
      <w:start w:val="1"/>
      <w:numFmt w:val="decimal"/>
      <w:lvlText w:val="%9."/>
      <w:lvlJc w:val="left"/>
      <w:pPr>
        <w:tabs>
          <w:tab w:val="num" w:pos="6764"/>
        </w:tabs>
        <w:ind w:left="6764" w:hanging="720"/>
      </w:pPr>
    </w:lvl>
  </w:abstractNum>
  <w:abstractNum w:abstractNumId="14" w15:restartNumberingAfterBreak="0">
    <w:nsid w:val="37FB5119"/>
    <w:multiLevelType w:val="hybridMultilevel"/>
    <w:tmpl w:val="D35AE5C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5" w15:restartNumberingAfterBreak="0">
    <w:nsid w:val="391B7809"/>
    <w:multiLevelType w:val="hybridMultilevel"/>
    <w:tmpl w:val="FE66443A"/>
    <w:lvl w:ilvl="0" w:tplc="9B44F3F8">
      <w:start w:val="1"/>
      <w:numFmt w:val="decimal"/>
      <w:lvlText w:val="%1."/>
      <w:lvlJc w:val="left"/>
      <w:pPr>
        <w:ind w:left="501"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3C2D4FB9"/>
    <w:multiLevelType w:val="multilevel"/>
    <w:tmpl w:val="595697A8"/>
    <w:lvl w:ilvl="0">
      <w:start w:val="1"/>
      <w:numFmt w:val="lowerLetter"/>
      <w:lvlText w:val="%1)"/>
      <w:lvlJc w:val="left"/>
      <w:pPr>
        <w:tabs>
          <w:tab w:val="num" w:pos="1004"/>
        </w:tabs>
        <w:ind w:left="1004" w:hanging="720"/>
      </w:pPr>
    </w:lvl>
    <w:lvl w:ilvl="1">
      <w:start w:val="1"/>
      <w:numFmt w:val="decimal"/>
      <w:lvlText w:val="%2."/>
      <w:lvlJc w:val="left"/>
      <w:pPr>
        <w:tabs>
          <w:tab w:val="num" w:pos="1724"/>
        </w:tabs>
        <w:ind w:left="1724" w:hanging="720"/>
      </w:pPr>
    </w:lvl>
    <w:lvl w:ilvl="2">
      <w:start w:val="1"/>
      <w:numFmt w:val="decimal"/>
      <w:lvlText w:val="%3."/>
      <w:lvlJc w:val="left"/>
      <w:pPr>
        <w:tabs>
          <w:tab w:val="num" w:pos="2444"/>
        </w:tabs>
        <w:ind w:left="2444" w:hanging="720"/>
      </w:pPr>
    </w:lvl>
    <w:lvl w:ilvl="3">
      <w:start w:val="1"/>
      <w:numFmt w:val="decimal"/>
      <w:lvlText w:val="%4."/>
      <w:lvlJc w:val="left"/>
      <w:pPr>
        <w:tabs>
          <w:tab w:val="num" w:pos="3164"/>
        </w:tabs>
        <w:ind w:left="3164" w:hanging="720"/>
      </w:pPr>
    </w:lvl>
    <w:lvl w:ilvl="4">
      <w:start w:val="1"/>
      <w:numFmt w:val="decimal"/>
      <w:lvlText w:val="%5."/>
      <w:lvlJc w:val="left"/>
      <w:pPr>
        <w:tabs>
          <w:tab w:val="num" w:pos="3884"/>
        </w:tabs>
        <w:ind w:left="3884" w:hanging="720"/>
      </w:pPr>
    </w:lvl>
    <w:lvl w:ilvl="5">
      <w:start w:val="1"/>
      <w:numFmt w:val="decimal"/>
      <w:lvlText w:val="%6."/>
      <w:lvlJc w:val="left"/>
      <w:pPr>
        <w:tabs>
          <w:tab w:val="num" w:pos="4604"/>
        </w:tabs>
        <w:ind w:left="4604" w:hanging="720"/>
      </w:pPr>
    </w:lvl>
    <w:lvl w:ilvl="6">
      <w:start w:val="1"/>
      <w:numFmt w:val="decimal"/>
      <w:lvlText w:val="%7."/>
      <w:lvlJc w:val="left"/>
      <w:pPr>
        <w:tabs>
          <w:tab w:val="num" w:pos="5324"/>
        </w:tabs>
        <w:ind w:left="5324" w:hanging="720"/>
      </w:pPr>
    </w:lvl>
    <w:lvl w:ilvl="7">
      <w:start w:val="1"/>
      <w:numFmt w:val="decimal"/>
      <w:lvlText w:val="%8."/>
      <w:lvlJc w:val="left"/>
      <w:pPr>
        <w:tabs>
          <w:tab w:val="num" w:pos="6044"/>
        </w:tabs>
        <w:ind w:left="6044" w:hanging="720"/>
      </w:pPr>
    </w:lvl>
    <w:lvl w:ilvl="8">
      <w:start w:val="1"/>
      <w:numFmt w:val="decimal"/>
      <w:lvlText w:val="%9."/>
      <w:lvlJc w:val="left"/>
      <w:pPr>
        <w:tabs>
          <w:tab w:val="num" w:pos="6764"/>
        </w:tabs>
        <w:ind w:left="6764" w:hanging="720"/>
      </w:pPr>
    </w:lvl>
  </w:abstractNum>
  <w:abstractNum w:abstractNumId="17" w15:restartNumberingAfterBreak="0">
    <w:nsid w:val="4B4973F1"/>
    <w:multiLevelType w:val="hybridMultilevel"/>
    <w:tmpl w:val="8112FC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DDE74F1"/>
    <w:multiLevelType w:val="hybridMultilevel"/>
    <w:tmpl w:val="3EB618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E41513A"/>
    <w:multiLevelType w:val="multilevel"/>
    <w:tmpl w:val="50E01062"/>
    <w:lvl w:ilvl="0">
      <w:start w:val="1"/>
      <w:numFmt w:val="lowerLetter"/>
      <w:lvlText w:val="%1."/>
      <w:lvlJc w:val="left"/>
      <w:pPr>
        <w:tabs>
          <w:tab w:val="num" w:pos="720"/>
        </w:tabs>
        <w:ind w:left="720" w:hanging="720"/>
      </w:pPr>
      <w:rPr>
        <w:rFonts w:ascii="Arial Narrow" w:eastAsiaTheme="minorEastAsia" w:hAnsi="Arial Narrow" w:cstheme="minorBidi"/>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FE67B9D"/>
    <w:multiLevelType w:val="hybridMultilevel"/>
    <w:tmpl w:val="12AA413A"/>
    <w:lvl w:ilvl="0" w:tplc="300A0017">
      <w:start w:val="1"/>
      <w:numFmt w:val="lowerLetter"/>
      <w:lvlText w:val="%1)"/>
      <w:lvlJc w:val="left"/>
      <w:pPr>
        <w:ind w:left="502" w:hanging="360"/>
      </w:pPr>
    </w:lvl>
    <w:lvl w:ilvl="1" w:tplc="300A0019" w:tentative="1">
      <w:start w:val="1"/>
      <w:numFmt w:val="lowerLetter"/>
      <w:lvlText w:val="%2."/>
      <w:lvlJc w:val="left"/>
      <w:pPr>
        <w:ind w:left="1222" w:hanging="360"/>
      </w:pPr>
    </w:lvl>
    <w:lvl w:ilvl="2" w:tplc="300A001B" w:tentative="1">
      <w:start w:val="1"/>
      <w:numFmt w:val="lowerRoman"/>
      <w:lvlText w:val="%3."/>
      <w:lvlJc w:val="right"/>
      <w:pPr>
        <w:ind w:left="1942" w:hanging="180"/>
      </w:pPr>
    </w:lvl>
    <w:lvl w:ilvl="3" w:tplc="300A000F" w:tentative="1">
      <w:start w:val="1"/>
      <w:numFmt w:val="decimal"/>
      <w:lvlText w:val="%4."/>
      <w:lvlJc w:val="left"/>
      <w:pPr>
        <w:ind w:left="2662" w:hanging="360"/>
      </w:pPr>
    </w:lvl>
    <w:lvl w:ilvl="4" w:tplc="300A0019" w:tentative="1">
      <w:start w:val="1"/>
      <w:numFmt w:val="lowerLetter"/>
      <w:lvlText w:val="%5."/>
      <w:lvlJc w:val="left"/>
      <w:pPr>
        <w:ind w:left="3382" w:hanging="360"/>
      </w:pPr>
    </w:lvl>
    <w:lvl w:ilvl="5" w:tplc="300A001B" w:tentative="1">
      <w:start w:val="1"/>
      <w:numFmt w:val="lowerRoman"/>
      <w:lvlText w:val="%6."/>
      <w:lvlJc w:val="right"/>
      <w:pPr>
        <w:ind w:left="4102" w:hanging="180"/>
      </w:pPr>
    </w:lvl>
    <w:lvl w:ilvl="6" w:tplc="300A000F" w:tentative="1">
      <w:start w:val="1"/>
      <w:numFmt w:val="decimal"/>
      <w:lvlText w:val="%7."/>
      <w:lvlJc w:val="left"/>
      <w:pPr>
        <w:ind w:left="4822" w:hanging="360"/>
      </w:pPr>
    </w:lvl>
    <w:lvl w:ilvl="7" w:tplc="300A0019" w:tentative="1">
      <w:start w:val="1"/>
      <w:numFmt w:val="lowerLetter"/>
      <w:lvlText w:val="%8."/>
      <w:lvlJc w:val="left"/>
      <w:pPr>
        <w:ind w:left="5542" w:hanging="360"/>
      </w:pPr>
    </w:lvl>
    <w:lvl w:ilvl="8" w:tplc="300A001B" w:tentative="1">
      <w:start w:val="1"/>
      <w:numFmt w:val="lowerRoman"/>
      <w:lvlText w:val="%9."/>
      <w:lvlJc w:val="right"/>
      <w:pPr>
        <w:ind w:left="6262" w:hanging="180"/>
      </w:pPr>
    </w:lvl>
  </w:abstractNum>
  <w:abstractNum w:abstractNumId="21" w15:restartNumberingAfterBreak="0">
    <w:nsid w:val="50FE6016"/>
    <w:multiLevelType w:val="multilevel"/>
    <w:tmpl w:val="595697A8"/>
    <w:lvl w:ilvl="0">
      <w:start w:val="1"/>
      <w:numFmt w:val="lowerLetter"/>
      <w:lvlText w:val="%1)"/>
      <w:lvlJc w:val="left"/>
      <w:pPr>
        <w:tabs>
          <w:tab w:val="num" w:pos="1004"/>
        </w:tabs>
        <w:ind w:left="1004" w:hanging="720"/>
      </w:pPr>
    </w:lvl>
    <w:lvl w:ilvl="1">
      <w:start w:val="1"/>
      <w:numFmt w:val="decimal"/>
      <w:lvlText w:val="%2."/>
      <w:lvlJc w:val="left"/>
      <w:pPr>
        <w:tabs>
          <w:tab w:val="num" w:pos="1724"/>
        </w:tabs>
        <w:ind w:left="1724" w:hanging="720"/>
      </w:pPr>
    </w:lvl>
    <w:lvl w:ilvl="2">
      <w:start w:val="1"/>
      <w:numFmt w:val="decimal"/>
      <w:lvlText w:val="%3."/>
      <w:lvlJc w:val="left"/>
      <w:pPr>
        <w:tabs>
          <w:tab w:val="num" w:pos="2444"/>
        </w:tabs>
        <w:ind w:left="2444" w:hanging="720"/>
      </w:pPr>
    </w:lvl>
    <w:lvl w:ilvl="3">
      <w:start w:val="1"/>
      <w:numFmt w:val="decimal"/>
      <w:lvlText w:val="%4."/>
      <w:lvlJc w:val="left"/>
      <w:pPr>
        <w:tabs>
          <w:tab w:val="num" w:pos="3164"/>
        </w:tabs>
        <w:ind w:left="3164" w:hanging="720"/>
      </w:pPr>
    </w:lvl>
    <w:lvl w:ilvl="4">
      <w:start w:val="1"/>
      <w:numFmt w:val="decimal"/>
      <w:lvlText w:val="%5."/>
      <w:lvlJc w:val="left"/>
      <w:pPr>
        <w:tabs>
          <w:tab w:val="num" w:pos="3884"/>
        </w:tabs>
        <w:ind w:left="3884" w:hanging="720"/>
      </w:pPr>
    </w:lvl>
    <w:lvl w:ilvl="5">
      <w:start w:val="1"/>
      <w:numFmt w:val="decimal"/>
      <w:lvlText w:val="%6."/>
      <w:lvlJc w:val="left"/>
      <w:pPr>
        <w:tabs>
          <w:tab w:val="num" w:pos="4604"/>
        </w:tabs>
        <w:ind w:left="4604" w:hanging="720"/>
      </w:pPr>
    </w:lvl>
    <w:lvl w:ilvl="6">
      <w:start w:val="1"/>
      <w:numFmt w:val="decimal"/>
      <w:lvlText w:val="%7."/>
      <w:lvlJc w:val="left"/>
      <w:pPr>
        <w:tabs>
          <w:tab w:val="num" w:pos="5324"/>
        </w:tabs>
        <w:ind w:left="5324" w:hanging="720"/>
      </w:pPr>
    </w:lvl>
    <w:lvl w:ilvl="7">
      <w:start w:val="1"/>
      <w:numFmt w:val="decimal"/>
      <w:lvlText w:val="%8."/>
      <w:lvlJc w:val="left"/>
      <w:pPr>
        <w:tabs>
          <w:tab w:val="num" w:pos="6044"/>
        </w:tabs>
        <w:ind w:left="6044" w:hanging="720"/>
      </w:pPr>
    </w:lvl>
    <w:lvl w:ilvl="8">
      <w:start w:val="1"/>
      <w:numFmt w:val="decimal"/>
      <w:lvlText w:val="%9."/>
      <w:lvlJc w:val="left"/>
      <w:pPr>
        <w:tabs>
          <w:tab w:val="num" w:pos="6764"/>
        </w:tabs>
        <w:ind w:left="6764" w:hanging="720"/>
      </w:pPr>
    </w:lvl>
  </w:abstractNum>
  <w:abstractNum w:abstractNumId="22" w15:restartNumberingAfterBreak="0">
    <w:nsid w:val="5ED73206"/>
    <w:multiLevelType w:val="hybridMultilevel"/>
    <w:tmpl w:val="5D0C18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FF57EBD"/>
    <w:multiLevelType w:val="hybridMultilevel"/>
    <w:tmpl w:val="B524DA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01428F9"/>
    <w:multiLevelType w:val="hybridMultilevel"/>
    <w:tmpl w:val="45B002B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626E5406"/>
    <w:multiLevelType w:val="hybridMultilevel"/>
    <w:tmpl w:val="6726AD90"/>
    <w:lvl w:ilvl="0" w:tplc="300A0015">
      <w:start w:val="1"/>
      <w:numFmt w:val="upp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6" w15:restartNumberingAfterBreak="0">
    <w:nsid w:val="6335399A"/>
    <w:multiLevelType w:val="hybridMultilevel"/>
    <w:tmpl w:val="139E09E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6A337222"/>
    <w:multiLevelType w:val="hybridMultilevel"/>
    <w:tmpl w:val="9B40698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6F277681"/>
    <w:multiLevelType w:val="hybridMultilevel"/>
    <w:tmpl w:val="8C96C8F0"/>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72A1550B"/>
    <w:multiLevelType w:val="hybridMultilevel"/>
    <w:tmpl w:val="5E02C8A4"/>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75ED4479"/>
    <w:multiLevelType w:val="hybridMultilevel"/>
    <w:tmpl w:val="3AF09250"/>
    <w:lvl w:ilvl="0" w:tplc="15D8412A">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31" w15:restartNumberingAfterBreak="0">
    <w:nsid w:val="75F21491"/>
    <w:multiLevelType w:val="hybridMultilevel"/>
    <w:tmpl w:val="8252EAA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2" w15:restartNumberingAfterBreak="0">
    <w:nsid w:val="77541970"/>
    <w:multiLevelType w:val="hybridMultilevel"/>
    <w:tmpl w:val="08420D08"/>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7CC602D0"/>
    <w:multiLevelType w:val="hybridMultilevel"/>
    <w:tmpl w:val="4F0263E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3"/>
  </w:num>
  <w:num w:numId="2">
    <w:abstractNumId w:val="2"/>
  </w:num>
  <w:num w:numId="3">
    <w:abstractNumId w:val="19"/>
  </w:num>
  <w:num w:numId="4">
    <w:abstractNumId w:val="23"/>
  </w:num>
  <w:num w:numId="5">
    <w:abstractNumId w:val="1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8"/>
  </w:num>
  <w:num w:numId="10">
    <w:abstractNumId w:val="14"/>
  </w:num>
  <w:num w:numId="11">
    <w:abstractNumId w:val="22"/>
  </w:num>
  <w:num w:numId="12">
    <w:abstractNumId w:val="31"/>
  </w:num>
  <w:num w:numId="13">
    <w:abstractNumId w:val="0"/>
  </w:num>
  <w:num w:numId="14">
    <w:abstractNumId w:val="9"/>
  </w:num>
  <w:num w:numId="15">
    <w:abstractNumId w:val="32"/>
  </w:num>
  <w:num w:numId="16">
    <w:abstractNumId w:val="28"/>
  </w:num>
  <w:num w:numId="17">
    <w:abstractNumId w:val="26"/>
  </w:num>
  <w:num w:numId="18">
    <w:abstractNumId w:val="33"/>
  </w:num>
  <w:num w:numId="19">
    <w:abstractNumId w:val="29"/>
  </w:num>
  <w:num w:numId="20">
    <w:abstractNumId w:val="7"/>
  </w:num>
  <w:num w:numId="21">
    <w:abstractNumId w:val="25"/>
  </w:num>
  <w:num w:numId="22">
    <w:abstractNumId w:val="17"/>
  </w:num>
  <w:num w:numId="23">
    <w:abstractNumId w:val="27"/>
  </w:num>
  <w:num w:numId="24">
    <w:abstractNumId w:val="5"/>
  </w:num>
  <w:num w:numId="25">
    <w:abstractNumId w:val="24"/>
  </w:num>
  <w:num w:numId="26">
    <w:abstractNumId w:val="1"/>
  </w:num>
  <w:num w:numId="27">
    <w:abstractNumId w:val="20"/>
  </w:num>
  <w:num w:numId="28">
    <w:abstractNumId w:val="10"/>
  </w:num>
  <w:num w:numId="29">
    <w:abstractNumId w:val="12"/>
  </w:num>
  <w:num w:numId="30">
    <w:abstractNumId w:val="4"/>
  </w:num>
  <w:num w:numId="31">
    <w:abstractNumId w:val="30"/>
  </w:num>
  <w:num w:numId="32">
    <w:abstractNumId w:val="21"/>
  </w:num>
  <w:num w:numId="33">
    <w:abstractNumId w:val="13"/>
  </w:num>
  <w:num w:numId="34">
    <w:abstractNumId w:val="16"/>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17F"/>
    <w:rsid w:val="0002540D"/>
    <w:rsid w:val="00047812"/>
    <w:rsid w:val="000628DC"/>
    <w:rsid w:val="0009359F"/>
    <w:rsid w:val="00135915"/>
    <w:rsid w:val="00152CCD"/>
    <w:rsid w:val="00162943"/>
    <w:rsid w:val="001948B6"/>
    <w:rsid w:val="001D3D70"/>
    <w:rsid w:val="001F0A41"/>
    <w:rsid w:val="001F2558"/>
    <w:rsid w:val="002018DE"/>
    <w:rsid w:val="0021144C"/>
    <w:rsid w:val="00231B0E"/>
    <w:rsid w:val="00271585"/>
    <w:rsid w:val="00272C58"/>
    <w:rsid w:val="002770A0"/>
    <w:rsid w:val="002B2BBB"/>
    <w:rsid w:val="002C799D"/>
    <w:rsid w:val="002F6B58"/>
    <w:rsid w:val="00317CD0"/>
    <w:rsid w:val="003327C5"/>
    <w:rsid w:val="00360D5B"/>
    <w:rsid w:val="003803DD"/>
    <w:rsid w:val="003C79AF"/>
    <w:rsid w:val="003D16F8"/>
    <w:rsid w:val="003D4C9D"/>
    <w:rsid w:val="00424883"/>
    <w:rsid w:val="004A4E48"/>
    <w:rsid w:val="004E0546"/>
    <w:rsid w:val="004E44BC"/>
    <w:rsid w:val="00585248"/>
    <w:rsid w:val="00594C08"/>
    <w:rsid w:val="005C77B5"/>
    <w:rsid w:val="005D0856"/>
    <w:rsid w:val="005D2D6E"/>
    <w:rsid w:val="005F71AF"/>
    <w:rsid w:val="00600163"/>
    <w:rsid w:val="00605CB6"/>
    <w:rsid w:val="00634755"/>
    <w:rsid w:val="0063787B"/>
    <w:rsid w:val="00664DE3"/>
    <w:rsid w:val="00682DC3"/>
    <w:rsid w:val="006C1F94"/>
    <w:rsid w:val="00704C78"/>
    <w:rsid w:val="00713611"/>
    <w:rsid w:val="007165F6"/>
    <w:rsid w:val="00723C38"/>
    <w:rsid w:val="007C053D"/>
    <w:rsid w:val="007F02A6"/>
    <w:rsid w:val="00800FD5"/>
    <w:rsid w:val="008017D9"/>
    <w:rsid w:val="008054B1"/>
    <w:rsid w:val="00871B02"/>
    <w:rsid w:val="008B4388"/>
    <w:rsid w:val="009302B1"/>
    <w:rsid w:val="00931879"/>
    <w:rsid w:val="009351CC"/>
    <w:rsid w:val="00975C8D"/>
    <w:rsid w:val="009C1E79"/>
    <w:rsid w:val="00A42179"/>
    <w:rsid w:val="00A52B74"/>
    <w:rsid w:val="00A82C06"/>
    <w:rsid w:val="00AF39AC"/>
    <w:rsid w:val="00B229C7"/>
    <w:rsid w:val="00B45BB5"/>
    <w:rsid w:val="00B47620"/>
    <w:rsid w:val="00B82876"/>
    <w:rsid w:val="00B91668"/>
    <w:rsid w:val="00BA35AC"/>
    <w:rsid w:val="00C45A6D"/>
    <w:rsid w:val="00C46D53"/>
    <w:rsid w:val="00C5017F"/>
    <w:rsid w:val="00C656B6"/>
    <w:rsid w:val="00C85D86"/>
    <w:rsid w:val="00CD50F9"/>
    <w:rsid w:val="00CD5869"/>
    <w:rsid w:val="00CE79E4"/>
    <w:rsid w:val="00D13778"/>
    <w:rsid w:val="00D207B2"/>
    <w:rsid w:val="00D46C08"/>
    <w:rsid w:val="00D71AE9"/>
    <w:rsid w:val="00D871EF"/>
    <w:rsid w:val="00D91AC2"/>
    <w:rsid w:val="00DC3983"/>
    <w:rsid w:val="00DE1707"/>
    <w:rsid w:val="00DF503F"/>
    <w:rsid w:val="00E00C34"/>
    <w:rsid w:val="00E51150"/>
    <w:rsid w:val="00E66D5F"/>
    <w:rsid w:val="00E925C1"/>
    <w:rsid w:val="00F23CDD"/>
    <w:rsid w:val="00F33AC3"/>
    <w:rsid w:val="00F5332E"/>
    <w:rsid w:val="00F615DD"/>
    <w:rsid w:val="00FB193F"/>
    <w:rsid w:val="00FC47F0"/>
    <w:rsid w:val="00FD6FE1"/>
    <w:rsid w:val="00FE44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6456EE-3215-4960-ADF4-CA707502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302B1"/>
    <w:pPr>
      <w:keepNext/>
      <w:keepLines/>
      <w:spacing w:before="240" w:after="0"/>
      <w:outlineLvl w:val="0"/>
    </w:pPr>
    <w:rPr>
      <w:rFonts w:asciiTheme="majorHAnsi" w:eastAsiaTheme="majorEastAsia" w:hAnsiTheme="majorHAnsi" w:cstheme="majorBidi"/>
      <w:color w:val="2E74B5" w:themeColor="accent1" w:themeShade="BF"/>
      <w:sz w:val="32"/>
      <w:szCs w:val="32"/>
      <w:lang w:val="es-EC"/>
    </w:rPr>
  </w:style>
  <w:style w:type="paragraph" w:styleId="Ttulo2">
    <w:name w:val="heading 2"/>
    <w:basedOn w:val="Normal"/>
    <w:next w:val="Normal"/>
    <w:link w:val="Ttulo2Car"/>
    <w:uiPriority w:val="9"/>
    <w:semiHidden/>
    <w:unhideWhenUsed/>
    <w:qFormat/>
    <w:rsid w:val="003D4C9D"/>
    <w:pPr>
      <w:keepNext/>
      <w:keepLines/>
      <w:spacing w:before="40" w:after="0"/>
      <w:outlineLvl w:val="1"/>
    </w:pPr>
    <w:rPr>
      <w:rFonts w:asciiTheme="majorHAnsi" w:eastAsiaTheme="majorEastAsia" w:hAnsiTheme="majorHAnsi" w:cstheme="majorBidi"/>
      <w:color w:val="2E74B5" w:themeColor="accent1" w:themeShade="BF"/>
      <w:sz w:val="26"/>
      <w:szCs w:val="26"/>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C5017F"/>
    <w:rPr>
      <w:i/>
      <w:iCs/>
    </w:rPr>
  </w:style>
  <w:style w:type="paragraph" w:customStyle="1" w:styleId="cb-split">
    <w:name w:val="cb-split"/>
    <w:basedOn w:val="Normal"/>
    <w:rsid w:val="00C5017F"/>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NormalWeb">
    <w:name w:val="Normal (Web)"/>
    <w:basedOn w:val="Normal"/>
    <w:uiPriority w:val="99"/>
    <w:unhideWhenUsed/>
    <w:rsid w:val="00C5017F"/>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585248"/>
    <w:pPr>
      <w:ind w:left="720"/>
      <w:contextualSpacing/>
    </w:pPr>
  </w:style>
  <w:style w:type="character" w:styleId="Hipervnculo">
    <w:name w:val="Hyperlink"/>
    <w:basedOn w:val="Fuentedeprrafopredeter"/>
    <w:uiPriority w:val="99"/>
    <w:unhideWhenUsed/>
    <w:rsid w:val="005D0856"/>
    <w:rPr>
      <w:color w:val="0563C1" w:themeColor="hyperlink"/>
      <w:u w:val="single"/>
    </w:rPr>
  </w:style>
  <w:style w:type="character" w:customStyle="1" w:styleId="Ttulo2Car">
    <w:name w:val="Título 2 Car"/>
    <w:basedOn w:val="Fuentedeprrafopredeter"/>
    <w:link w:val="Ttulo2"/>
    <w:uiPriority w:val="9"/>
    <w:semiHidden/>
    <w:rsid w:val="003D4C9D"/>
    <w:rPr>
      <w:rFonts w:asciiTheme="majorHAnsi" w:eastAsiaTheme="majorEastAsia" w:hAnsiTheme="majorHAnsi" w:cstheme="majorBidi"/>
      <w:color w:val="2E74B5" w:themeColor="accent1" w:themeShade="BF"/>
      <w:sz w:val="26"/>
      <w:szCs w:val="26"/>
      <w:lang w:val="es-EC"/>
    </w:rPr>
  </w:style>
  <w:style w:type="character" w:styleId="Textoennegrita">
    <w:name w:val="Strong"/>
    <w:basedOn w:val="Fuentedeprrafopredeter"/>
    <w:uiPriority w:val="22"/>
    <w:qFormat/>
    <w:rsid w:val="003D4C9D"/>
    <w:rPr>
      <w:b/>
      <w:bCs/>
    </w:rPr>
  </w:style>
  <w:style w:type="character" w:customStyle="1" w:styleId="Ttulo1Car">
    <w:name w:val="Título 1 Car"/>
    <w:basedOn w:val="Fuentedeprrafopredeter"/>
    <w:link w:val="Ttulo1"/>
    <w:uiPriority w:val="9"/>
    <w:rsid w:val="009302B1"/>
    <w:rPr>
      <w:rFonts w:asciiTheme="majorHAnsi" w:eastAsiaTheme="majorEastAsia" w:hAnsiTheme="majorHAnsi" w:cstheme="majorBidi"/>
      <w:color w:val="2E74B5" w:themeColor="accent1" w:themeShade="BF"/>
      <w:sz w:val="32"/>
      <w:szCs w:val="32"/>
      <w:lang w:val="es-EC"/>
    </w:rPr>
  </w:style>
  <w:style w:type="paragraph" w:styleId="Encabezado">
    <w:name w:val="header"/>
    <w:basedOn w:val="Normal"/>
    <w:link w:val="EncabezadoCar"/>
    <w:uiPriority w:val="99"/>
    <w:unhideWhenUsed/>
    <w:rsid w:val="00664DE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64DE3"/>
  </w:style>
  <w:style w:type="paragraph" w:styleId="Piedepgina">
    <w:name w:val="footer"/>
    <w:basedOn w:val="Normal"/>
    <w:link w:val="PiedepginaCar"/>
    <w:uiPriority w:val="99"/>
    <w:unhideWhenUsed/>
    <w:rsid w:val="00664DE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64DE3"/>
  </w:style>
  <w:style w:type="paragraph" w:styleId="Textodeglobo">
    <w:name w:val="Balloon Text"/>
    <w:basedOn w:val="Normal"/>
    <w:link w:val="TextodegloboCar"/>
    <w:uiPriority w:val="99"/>
    <w:semiHidden/>
    <w:unhideWhenUsed/>
    <w:rsid w:val="00CD586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8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31093">
      <w:bodyDiv w:val="1"/>
      <w:marLeft w:val="0"/>
      <w:marRight w:val="0"/>
      <w:marTop w:val="0"/>
      <w:marBottom w:val="0"/>
      <w:divBdr>
        <w:top w:val="none" w:sz="0" w:space="0" w:color="auto"/>
        <w:left w:val="none" w:sz="0" w:space="0" w:color="auto"/>
        <w:bottom w:val="none" w:sz="0" w:space="0" w:color="auto"/>
        <w:right w:val="none" w:sz="0" w:space="0" w:color="auto"/>
      </w:divBdr>
    </w:div>
    <w:div w:id="704868232">
      <w:bodyDiv w:val="1"/>
      <w:marLeft w:val="0"/>
      <w:marRight w:val="0"/>
      <w:marTop w:val="0"/>
      <w:marBottom w:val="0"/>
      <w:divBdr>
        <w:top w:val="none" w:sz="0" w:space="0" w:color="auto"/>
        <w:left w:val="none" w:sz="0" w:space="0" w:color="auto"/>
        <w:bottom w:val="none" w:sz="0" w:space="0" w:color="auto"/>
        <w:right w:val="none" w:sz="0" w:space="0" w:color="auto"/>
      </w:divBdr>
    </w:div>
    <w:div w:id="982932482">
      <w:bodyDiv w:val="1"/>
      <w:marLeft w:val="0"/>
      <w:marRight w:val="0"/>
      <w:marTop w:val="0"/>
      <w:marBottom w:val="0"/>
      <w:divBdr>
        <w:top w:val="none" w:sz="0" w:space="0" w:color="auto"/>
        <w:left w:val="none" w:sz="0" w:space="0" w:color="auto"/>
        <w:bottom w:val="none" w:sz="0" w:space="0" w:color="auto"/>
        <w:right w:val="none" w:sz="0" w:space="0" w:color="auto"/>
      </w:divBdr>
    </w:div>
    <w:div w:id="1509373031">
      <w:bodyDiv w:val="1"/>
      <w:marLeft w:val="0"/>
      <w:marRight w:val="0"/>
      <w:marTop w:val="0"/>
      <w:marBottom w:val="0"/>
      <w:divBdr>
        <w:top w:val="none" w:sz="0" w:space="0" w:color="auto"/>
        <w:left w:val="none" w:sz="0" w:space="0" w:color="auto"/>
        <w:bottom w:val="none" w:sz="0" w:space="0" w:color="auto"/>
        <w:right w:val="none" w:sz="0" w:space="0" w:color="auto"/>
      </w:divBdr>
    </w:div>
    <w:div w:id="1741633512">
      <w:bodyDiv w:val="1"/>
      <w:marLeft w:val="0"/>
      <w:marRight w:val="0"/>
      <w:marTop w:val="0"/>
      <w:marBottom w:val="0"/>
      <w:divBdr>
        <w:top w:val="none" w:sz="0" w:space="0" w:color="auto"/>
        <w:left w:val="none" w:sz="0" w:space="0" w:color="auto"/>
        <w:bottom w:val="none" w:sz="0" w:space="0" w:color="auto"/>
        <w:right w:val="none" w:sz="0" w:space="0" w:color="auto"/>
      </w:divBdr>
    </w:div>
    <w:div w:id="1777170308">
      <w:bodyDiv w:val="1"/>
      <w:marLeft w:val="0"/>
      <w:marRight w:val="0"/>
      <w:marTop w:val="0"/>
      <w:marBottom w:val="0"/>
      <w:divBdr>
        <w:top w:val="none" w:sz="0" w:space="0" w:color="auto"/>
        <w:left w:val="none" w:sz="0" w:space="0" w:color="auto"/>
        <w:bottom w:val="none" w:sz="0" w:space="0" w:color="auto"/>
        <w:right w:val="none" w:sz="0" w:space="0" w:color="auto"/>
      </w:divBdr>
    </w:div>
    <w:div w:id="197586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orosdelavirgen.org/47246/el-hibrido-hombre-robot-que-proponen-los-transhumanistas-2012-07-11/" TargetMode="External"/><Relationship Id="rId5" Type="http://schemas.openxmlformats.org/officeDocument/2006/relationships/webSettings" Target="webSettings.xml"/><Relationship Id="rId10" Type="http://schemas.openxmlformats.org/officeDocument/2006/relationships/hyperlink" Target="http://www.nationalgeographic.com/magazine/2017/07/antarctica-sea-level-rise-climate-change/"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78D27-4372-46E5-9F8E-1974F05F2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4015</Words>
  <Characters>22085</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Espana Salinas Palma</dc:creator>
  <cp:keywords/>
  <dc:description/>
  <cp:lastModifiedBy>Lorena ...</cp:lastModifiedBy>
  <cp:revision>14</cp:revision>
  <cp:lastPrinted>2017-06-26T14:34:00Z</cp:lastPrinted>
  <dcterms:created xsi:type="dcterms:W3CDTF">2017-06-20T23:01:00Z</dcterms:created>
  <dcterms:modified xsi:type="dcterms:W3CDTF">2017-06-26T14:36:00Z</dcterms:modified>
</cp:coreProperties>
</file>