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5D6" w:rsidRDefault="007175D6" w:rsidP="007175D6">
      <w:pPr>
        <w:rPr>
          <w:rFonts w:ascii="Arial" w:hAnsi="Arial" w:cs="Arial"/>
          <w:b/>
          <w:i/>
          <w:iCs/>
          <w:color w:val="252525"/>
          <w:sz w:val="28"/>
          <w:szCs w:val="28"/>
          <w:u w:val="single"/>
          <w:shd w:val="clear" w:color="auto" w:fill="FFFFFF"/>
        </w:rPr>
      </w:pPr>
      <w:r>
        <w:rPr>
          <w:rFonts w:ascii="Arial" w:hAnsi="Arial" w:cs="Arial"/>
          <w:b/>
          <w:i/>
          <w:iCs/>
          <w:color w:val="252525"/>
          <w:sz w:val="28"/>
          <w:szCs w:val="28"/>
          <w:u w:val="single"/>
          <w:shd w:val="clear" w:color="auto" w:fill="FFFFFF"/>
        </w:rPr>
        <w:t>Nombre:</w:t>
      </w:r>
    </w:p>
    <w:p w:rsidR="007175D6" w:rsidRDefault="007175D6" w:rsidP="007175D6">
      <w:pPr>
        <w:rPr>
          <w:rFonts w:ascii="Arial" w:hAnsi="Arial" w:cs="Arial"/>
          <w:b/>
          <w:i/>
          <w:iCs/>
          <w:color w:val="252525"/>
          <w:sz w:val="28"/>
          <w:szCs w:val="28"/>
          <w:u w:val="single"/>
          <w:shd w:val="clear" w:color="auto" w:fill="FFFFFF"/>
        </w:rPr>
      </w:pPr>
      <w:r>
        <w:rPr>
          <w:rFonts w:ascii="Arial" w:hAnsi="Arial" w:cs="Arial"/>
          <w:b/>
          <w:i/>
          <w:iCs/>
          <w:color w:val="252525"/>
          <w:sz w:val="28"/>
          <w:szCs w:val="28"/>
          <w:u w:val="single"/>
          <w:shd w:val="clear" w:color="auto" w:fill="FFFFFF"/>
        </w:rPr>
        <w:t>Paralelo:</w:t>
      </w:r>
    </w:p>
    <w:p w:rsidR="007175D6" w:rsidRDefault="007175D6" w:rsidP="00D35C98">
      <w:pPr>
        <w:jc w:val="center"/>
        <w:rPr>
          <w:rFonts w:ascii="Arial" w:hAnsi="Arial" w:cs="Arial"/>
          <w:b/>
          <w:i/>
          <w:iCs/>
          <w:color w:val="252525"/>
          <w:sz w:val="28"/>
          <w:szCs w:val="28"/>
          <w:u w:val="single"/>
          <w:shd w:val="clear" w:color="auto" w:fill="FFFFFF"/>
        </w:rPr>
      </w:pPr>
      <w:r>
        <w:rPr>
          <w:rFonts w:ascii="Arial" w:hAnsi="Arial" w:cs="Arial"/>
          <w:b/>
          <w:i/>
          <w:iCs/>
          <w:noProof/>
          <w:color w:val="252525"/>
          <w:sz w:val="28"/>
          <w:szCs w:val="28"/>
          <w:u w:val="single"/>
          <w:lang w:eastAsia="es-ES"/>
        </w:rPr>
        <mc:AlternateContent>
          <mc:Choice Requires="wps">
            <w:drawing>
              <wp:anchor distT="0" distB="0" distL="114300" distR="114300" simplePos="0" relativeHeight="251659264" behindDoc="0" locked="0" layoutInCell="1" allowOverlap="1">
                <wp:simplePos x="0" y="0"/>
                <wp:positionH relativeFrom="column">
                  <wp:posOffset>481965</wp:posOffset>
                </wp:positionH>
                <wp:positionV relativeFrom="paragraph">
                  <wp:posOffset>76835</wp:posOffset>
                </wp:positionV>
                <wp:extent cx="4464050" cy="0"/>
                <wp:effectExtent l="0" t="0" r="31750" b="19050"/>
                <wp:wrapNone/>
                <wp:docPr id="3" name="Conector recto 3"/>
                <wp:cNvGraphicFramePr/>
                <a:graphic xmlns:a="http://schemas.openxmlformats.org/drawingml/2006/main">
                  <a:graphicData uri="http://schemas.microsoft.com/office/word/2010/wordprocessingShape">
                    <wps:wsp>
                      <wps:cNvCnPr/>
                      <wps:spPr>
                        <a:xfrm>
                          <a:off x="0" y="0"/>
                          <a:ext cx="446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788B397" id="Conector recto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95pt,6.05pt" to="389.4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tOXsQEAALMDAAAOAAAAZHJzL2Uyb0RvYy54bWysU8GOEzEMvSPxD1HudKa7ZYVGne6hK7gg&#10;qID9gGzG6UQkceSETvv3OGk7iwAhhLgkcfKe7Wc76/ujd+IAlCyGXi4XrRQQNA427Hv5+OXtqzdS&#10;pKzCoBwG6OUJkrzfvHyxnmIHNziiG4AEOwmpm2Ivx5xj1zRJj+BVWmCEwI8GyavMJu2bgdTE3r1r&#10;btr2rpmQhkioISW+fTg/yk31bwzo/NGYBFm4XnJuua5U16eyNpu16vak4mj1JQ31D1l4ZQMHnV09&#10;qKzEN7K/uPJWEyY0eaHRN2iM1VA1sJpl+5Oaz6OKULVwcVKcy5T+n1v94bAjYYde3koRlOcWbblR&#10;OiMJKpu4LTWaYuoYug07ulgp7qgIPhryZWcp4ljreprrCscsNF+uVner9jWXX1/fmmdipJTfAXpR&#10;Dr10NhTJqlOH9ylzMIZeIWyURM6h6ymfHBSwC5/AsAwOtqzsOkCwdSQOils/fF0WGeyrIgvFWOdm&#10;Uvtn0gVbaFCH6m+JM7pGxJBnorcB6XdR8/Gaqjnjr6rPWovsJxxOtRG1HDwZVdllisvo/WhX+vNf&#10;23wHAAD//wMAUEsDBBQABgAIAAAAIQCeawy/3AAAAAgBAAAPAAAAZHJzL2Rvd25yZXYueG1sTI/B&#10;TsMwEETvSPyDtUjcqNNINCXEqapKCHFBNIW7G7tOwF5HtpOGv2cRh3LcN6PZmWozO8smHWLvUcBy&#10;kQHT2HrVoxHwfni6WwOLSaKS1qMW8K0jbOrrq0qWyp9xr6cmGUYhGEspoEtpKDmPbaedjAs/aCTt&#10;5IOTic5guAryTOHO8jzLVtzJHulDJwe963T71YxOgH0J04fZmW0cn/er5vPtlL8eJiFub+btI7Ck&#10;53Qxw299qg41dTr6EVVkVkBx/0BO4vkSGOlFsSZw/AO8rvj/AfUPAAAA//8DAFBLAQItABQABgAI&#10;AAAAIQC2gziS/gAAAOEBAAATAAAAAAAAAAAAAAAAAAAAAABbQ29udGVudF9UeXBlc10ueG1sUEsB&#10;Ai0AFAAGAAgAAAAhADj9If/WAAAAlAEAAAsAAAAAAAAAAAAAAAAALwEAAF9yZWxzLy5yZWxzUEsB&#10;Ai0AFAAGAAgAAAAhAJLe05exAQAAswMAAA4AAAAAAAAAAAAAAAAALgIAAGRycy9lMm9Eb2MueG1s&#10;UEsBAi0AFAAGAAgAAAAhAJ5rDL/cAAAACAEAAA8AAAAAAAAAAAAAAAAACwQAAGRycy9kb3ducmV2&#10;LnhtbFBLBQYAAAAABAAEAPMAAAAUBQAAAAA=&#10;" strokecolor="black [3200]" strokeweight=".5pt">
                <v:stroke joinstyle="miter"/>
              </v:line>
            </w:pict>
          </mc:Fallback>
        </mc:AlternateContent>
      </w:r>
    </w:p>
    <w:p w:rsidR="007175D6" w:rsidRDefault="007175D6" w:rsidP="00D35C98">
      <w:pPr>
        <w:jc w:val="center"/>
        <w:rPr>
          <w:rFonts w:ascii="Arial" w:hAnsi="Arial" w:cs="Arial"/>
          <w:b/>
          <w:i/>
          <w:iCs/>
          <w:color w:val="252525"/>
          <w:sz w:val="28"/>
          <w:szCs w:val="28"/>
          <w:u w:val="single"/>
          <w:shd w:val="clear" w:color="auto" w:fill="FFFFFF"/>
        </w:rPr>
      </w:pPr>
      <w:r>
        <w:rPr>
          <w:rFonts w:ascii="Arial" w:hAnsi="Arial" w:cs="Arial"/>
          <w:b/>
          <w:i/>
          <w:iCs/>
          <w:color w:val="252525"/>
          <w:sz w:val="28"/>
          <w:szCs w:val="28"/>
          <w:u w:val="single"/>
          <w:shd w:val="clear" w:color="auto" w:fill="FFFFFF"/>
        </w:rPr>
        <w:t>EXAMEN DE SIG – Parcial 2</w:t>
      </w:r>
    </w:p>
    <w:p w:rsidR="007175D6" w:rsidRDefault="007175D6" w:rsidP="00D35C98">
      <w:pPr>
        <w:jc w:val="center"/>
        <w:rPr>
          <w:rFonts w:ascii="Arial" w:hAnsi="Arial" w:cs="Arial"/>
          <w:b/>
          <w:i/>
          <w:iCs/>
          <w:color w:val="252525"/>
          <w:sz w:val="28"/>
          <w:szCs w:val="28"/>
          <w:u w:val="single"/>
          <w:shd w:val="clear" w:color="auto" w:fill="FFFFFF"/>
        </w:rPr>
      </w:pPr>
    </w:p>
    <w:p w:rsidR="00D35C98" w:rsidRPr="007175D6" w:rsidRDefault="007175D6" w:rsidP="007175D6">
      <w:pPr>
        <w:jc w:val="center"/>
        <w:rPr>
          <w:rFonts w:ascii="Arial" w:hAnsi="Arial" w:cs="Arial"/>
          <w:b/>
          <w:i/>
          <w:iCs/>
          <w:color w:val="252525"/>
          <w:sz w:val="28"/>
          <w:szCs w:val="28"/>
          <w:u w:val="single"/>
          <w:shd w:val="clear" w:color="auto" w:fill="FFFFFF"/>
        </w:rPr>
      </w:pPr>
      <w:r w:rsidRPr="007175D6">
        <w:rPr>
          <w:rFonts w:ascii="Arial" w:hAnsi="Arial" w:cs="Arial"/>
          <w:b/>
          <w:i/>
          <w:iCs/>
          <w:color w:val="252525"/>
          <w:sz w:val="28"/>
          <w:szCs w:val="28"/>
          <w:u w:val="single"/>
          <w:shd w:val="clear" w:color="auto" w:fill="FFFFFF"/>
        </w:rPr>
        <w:t>LA AMENAZA DE LA ERUPCIÓN DEL VOLCÁN WOLF SOBRE LA ESPECIE ENDÉMICA DE IGUANAS ROSADAS DE GALÁPAGOS, ISLA ISABELA</w:t>
      </w:r>
    </w:p>
    <w:p w:rsidR="00D35C98" w:rsidRDefault="00D35C98">
      <w:pPr>
        <w:rPr>
          <w:rFonts w:ascii="Arial" w:hAnsi="Arial" w:cs="Arial"/>
          <w:i/>
          <w:iCs/>
          <w:color w:val="252525"/>
          <w:sz w:val="21"/>
          <w:szCs w:val="21"/>
          <w:shd w:val="clear" w:color="auto" w:fill="FFFFFF"/>
        </w:rPr>
      </w:pPr>
    </w:p>
    <w:p w:rsidR="00D90F44" w:rsidRDefault="00D90F44" w:rsidP="00D90F44">
      <w:pPr>
        <w:jc w:val="center"/>
        <w:rPr>
          <w:rFonts w:ascii="Arial" w:hAnsi="Arial" w:cs="Arial"/>
          <w:iCs/>
          <w:color w:val="252525"/>
          <w:sz w:val="24"/>
          <w:szCs w:val="24"/>
          <w:shd w:val="clear" w:color="auto" w:fill="FFFFFF"/>
        </w:rPr>
      </w:pPr>
      <w:r>
        <w:rPr>
          <w:rFonts w:ascii="Arial" w:hAnsi="Arial" w:cs="Arial"/>
          <w:iCs/>
          <w:noProof/>
          <w:color w:val="252525"/>
          <w:sz w:val="24"/>
          <w:szCs w:val="24"/>
          <w:shd w:val="clear" w:color="auto" w:fill="FFFFFF"/>
          <w:lang w:eastAsia="es-ES"/>
        </w:rPr>
        <w:drawing>
          <wp:inline distT="0" distB="0" distL="0" distR="0">
            <wp:extent cx="2286000" cy="1276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ggy_pink.jpg"/>
                    <pic:cNvPicPr/>
                  </pic:nvPicPr>
                  <pic:blipFill>
                    <a:blip r:embed="rId5">
                      <a:extLst>
                        <a:ext uri="{28A0092B-C50C-407E-A947-70E740481C1C}">
                          <a14:useLocalDpi xmlns:a14="http://schemas.microsoft.com/office/drawing/2010/main" val="0"/>
                        </a:ext>
                      </a:extLst>
                    </a:blip>
                    <a:stretch>
                      <a:fillRect/>
                    </a:stretch>
                  </pic:blipFill>
                  <pic:spPr>
                    <a:xfrm>
                      <a:off x="0" y="0"/>
                      <a:ext cx="2286000" cy="1276350"/>
                    </a:xfrm>
                    <a:prstGeom prst="rect">
                      <a:avLst/>
                    </a:prstGeom>
                  </pic:spPr>
                </pic:pic>
              </a:graphicData>
            </a:graphic>
          </wp:inline>
        </w:drawing>
      </w:r>
    </w:p>
    <w:p w:rsidR="00D90F44" w:rsidRDefault="00D90F44" w:rsidP="00D90F44">
      <w:pPr>
        <w:jc w:val="center"/>
        <w:rPr>
          <w:rFonts w:ascii="Arial" w:hAnsi="Arial" w:cs="Arial"/>
          <w:iCs/>
          <w:color w:val="252525"/>
          <w:sz w:val="24"/>
          <w:szCs w:val="24"/>
          <w:shd w:val="clear" w:color="auto" w:fill="FFFFFF"/>
        </w:rPr>
      </w:pPr>
    </w:p>
    <w:p w:rsidR="00D35C98" w:rsidRPr="00D90F44" w:rsidRDefault="00D90F44" w:rsidP="00D90F44">
      <w:pPr>
        <w:ind w:firstLine="708"/>
        <w:jc w:val="both"/>
        <w:rPr>
          <w:rFonts w:ascii="Arial" w:hAnsi="Arial" w:cs="Arial"/>
          <w:iCs/>
          <w:color w:val="252525"/>
          <w:sz w:val="24"/>
          <w:szCs w:val="24"/>
          <w:shd w:val="clear" w:color="auto" w:fill="FFFFFF"/>
        </w:rPr>
      </w:pPr>
      <w:r w:rsidRPr="00D90F44">
        <w:rPr>
          <w:rFonts w:ascii="Arial" w:hAnsi="Arial" w:cs="Arial"/>
          <w:iCs/>
          <w:color w:val="252525"/>
          <w:sz w:val="24"/>
          <w:szCs w:val="24"/>
          <w:shd w:val="clear" w:color="auto" w:fill="FFFFFF"/>
        </w:rPr>
        <w:t>Las iguanas rosadas (</w:t>
      </w:r>
      <w:proofErr w:type="spellStart"/>
      <w:r w:rsidRPr="00D90F44">
        <w:rPr>
          <w:rFonts w:ascii="Arial" w:hAnsi="Arial" w:cs="Arial"/>
          <w:iCs/>
          <w:color w:val="252525"/>
          <w:sz w:val="24"/>
          <w:szCs w:val="24"/>
          <w:shd w:val="clear" w:color="auto" w:fill="FFFFFF"/>
        </w:rPr>
        <w:t>Conolophus</w:t>
      </w:r>
      <w:proofErr w:type="spellEnd"/>
      <w:r w:rsidRPr="00D90F44">
        <w:rPr>
          <w:rFonts w:ascii="Arial" w:hAnsi="Arial" w:cs="Arial"/>
          <w:iCs/>
          <w:color w:val="252525"/>
          <w:sz w:val="24"/>
          <w:szCs w:val="24"/>
          <w:shd w:val="clear" w:color="auto" w:fill="FFFFFF"/>
        </w:rPr>
        <w:t xml:space="preserve"> </w:t>
      </w:r>
      <w:proofErr w:type="spellStart"/>
      <w:r w:rsidRPr="00D90F44">
        <w:rPr>
          <w:rFonts w:ascii="Arial" w:hAnsi="Arial" w:cs="Arial"/>
          <w:iCs/>
          <w:color w:val="252525"/>
          <w:sz w:val="24"/>
          <w:szCs w:val="24"/>
          <w:shd w:val="clear" w:color="auto" w:fill="FFFFFF"/>
        </w:rPr>
        <w:t>marthae</w:t>
      </w:r>
      <w:proofErr w:type="spellEnd"/>
      <w:r w:rsidRPr="00D90F44">
        <w:rPr>
          <w:rFonts w:ascii="Arial" w:hAnsi="Arial" w:cs="Arial"/>
          <w:iCs/>
          <w:color w:val="252525"/>
          <w:sz w:val="24"/>
          <w:szCs w:val="24"/>
          <w:shd w:val="clear" w:color="auto" w:fill="FFFFFF"/>
        </w:rPr>
        <w:t>) son una especie endémica de la isla Isabela del archipiélago Galápagos. Descubiertas solamente en el 1986, está en gran peligro de extinción, ya que su población consta con apenas 200 individuos. Vive solamente en los alrededores del volcán Wolf en el norte de la isla, entre 600 y 1700m de altura. Ninguna iguana rosada fue observada en el cráter (caldera) del volcán.</w:t>
      </w:r>
    </w:p>
    <w:p w:rsidR="007F62A7" w:rsidRPr="00D90F44" w:rsidRDefault="00D90F44" w:rsidP="00D90F44">
      <w:pPr>
        <w:ind w:firstLine="708"/>
        <w:jc w:val="both"/>
        <w:rPr>
          <w:rFonts w:ascii="Arial" w:hAnsi="Arial" w:cs="Arial"/>
          <w:iCs/>
          <w:color w:val="252525"/>
          <w:sz w:val="24"/>
          <w:szCs w:val="24"/>
          <w:shd w:val="clear" w:color="auto" w:fill="FFFFFF"/>
        </w:rPr>
      </w:pPr>
      <w:r w:rsidRPr="00D90F44">
        <w:rPr>
          <w:rFonts w:ascii="Arial" w:hAnsi="Arial" w:cs="Arial"/>
          <w:iCs/>
          <w:color w:val="252525"/>
          <w:sz w:val="24"/>
          <w:szCs w:val="24"/>
          <w:shd w:val="clear" w:color="auto" w:fill="FFFFFF"/>
        </w:rPr>
        <w:t>Por su presencia en los alrededores del volcán Wolf, es</w:t>
      </w:r>
      <w:r>
        <w:rPr>
          <w:rFonts w:ascii="Arial" w:hAnsi="Arial" w:cs="Arial"/>
          <w:iCs/>
          <w:color w:val="252525"/>
          <w:sz w:val="24"/>
          <w:szCs w:val="24"/>
          <w:shd w:val="clear" w:color="auto" w:fill="FFFFFF"/>
        </w:rPr>
        <w:t>t</w:t>
      </w:r>
      <w:r w:rsidRPr="00D90F44">
        <w:rPr>
          <w:rFonts w:ascii="Arial" w:hAnsi="Arial" w:cs="Arial"/>
          <w:iCs/>
          <w:color w:val="252525"/>
          <w:sz w:val="24"/>
          <w:szCs w:val="24"/>
          <w:shd w:val="clear" w:color="auto" w:fill="FFFFFF"/>
        </w:rPr>
        <w:t xml:space="preserve">a especie está en peligro en cada </w:t>
      </w:r>
      <w:r>
        <w:rPr>
          <w:rFonts w:ascii="Arial" w:hAnsi="Arial" w:cs="Arial"/>
          <w:iCs/>
          <w:color w:val="252525"/>
          <w:sz w:val="24"/>
          <w:szCs w:val="24"/>
          <w:shd w:val="clear" w:color="auto" w:fill="FFFFFF"/>
        </w:rPr>
        <w:t xml:space="preserve">erupción </w:t>
      </w:r>
      <w:r w:rsidRPr="00D90F44">
        <w:rPr>
          <w:rFonts w:ascii="Arial" w:hAnsi="Arial" w:cs="Arial"/>
          <w:iCs/>
          <w:color w:val="252525"/>
          <w:sz w:val="24"/>
          <w:szCs w:val="24"/>
          <w:shd w:val="clear" w:color="auto" w:fill="FFFFFF"/>
        </w:rPr>
        <w:t>del volcán Wolf. Por eso en la erupción de mayo-ju</w:t>
      </w:r>
      <w:r>
        <w:rPr>
          <w:rFonts w:ascii="Arial" w:hAnsi="Arial" w:cs="Arial"/>
          <w:iCs/>
          <w:color w:val="252525"/>
          <w:sz w:val="24"/>
          <w:szCs w:val="24"/>
          <w:shd w:val="clear" w:color="auto" w:fill="FFFFFF"/>
        </w:rPr>
        <w:t>nio del 2015</w:t>
      </w:r>
      <w:r w:rsidRPr="00D90F44">
        <w:rPr>
          <w:rFonts w:ascii="Arial" w:hAnsi="Arial" w:cs="Arial"/>
          <w:iCs/>
          <w:color w:val="252525"/>
          <w:sz w:val="24"/>
          <w:szCs w:val="24"/>
          <w:shd w:val="clear" w:color="auto" w:fill="FFFFFF"/>
        </w:rPr>
        <w:t xml:space="preserve"> hubo grandes preocupaciones para esta especie.</w:t>
      </w:r>
      <w:r>
        <w:rPr>
          <w:rFonts w:ascii="Arial" w:hAnsi="Arial" w:cs="Arial"/>
          <w:iCs/>
          <w:color w:val="252525"/>
          <w:sz w:val="24"/>
          <w:szCs w:val="24"/>
          <w:shd w:val="clear" w:color="auto" w:fill="FFFFFF"/>
        </w:rPr>
        <w:t xml:space="preserve"> El evento eruptivo, cual empezó el 25 de mayo 2015, causo una fractura lineal </w:t>
      </w:r>
      <w:r w:rsidR="00FA3290">
        <w:rPr>
          <w:rFonts w:ascii="Arial" w:hAnsi="Arial" w:cs="Arial"/>
          <w:iCs/>
          <w:color w:val="252525"/>
          <w:sz w:val="24"/>
          <w:szCs w:val="24"/>
          <w:shd w:val="clear" w:color="auto" w:fill="FFFFFF"/>
        </w:rPr>
        <w:t>volcánica</w:t>
      </w:r>
      <w:r>
        <w:rPr>
          <w:rFonts w:ascii="Arial" w:hAnsi="Arial" w:cs="Arial"/>
          <w:iCs/>
          <w:color w:val="252525"/>
          <w:sz w:val="24"/>
          <w:szCs w:val="24"/>
          <w:shd w:val="clear" w:color="auto" w:fill="FFFFFF"/>
        </w:rPr>
        <w:t xml:space="preserve"> siguiendo los tres puntos siguientes:</w:t>
      </w:r>
    </w:p>
    <w:p w:rsidR="007F62A7" w:rsidRPr="00D90F44" w:rsidRDefault="007F62A7" w:rsidP="00D90F44">
      <w:pPr>
        <w:jc w:val="center"/>
        <w:rPr>
          <w:rFonts w:ascii="Arial" w:hAnsi="Arial" w:cs="Arial"/>
          <w:color w:val="000000"/>
          <w:sz w:val="24"/>
          <w:szCs w:val="24"/>
          <w:shd w:val="clear" w:color="auto" w:fill="FFFFFF"/>
        </w:rPr>
      </w:pPr>
      <w:r w:rsidRPr="00D90F44">
        <w:rPr>
          <w:rFonts w:ascii="Arial" w:hAnsi="Arial" w:cs="Arial"/>
          <w:color w:val="000000"/>
          <w:sz w:val="24"/>
          <w:szCs w:val="24"/>
          <w:shd w:val="clear" w:color="auto" w:fill="FFFFFF"/>
        </w:rPr>
        <w:t xml:space="preserve">P1: </w:t>
      </w:r>
      <w:r w:rsidR="00D90F44" w:rsidRPr="00D90F44">
        <w:rPr>
          <w:rFonts w:ascii="Arial" w:hAnsi="Arial" w:cs="Arial"/>
          <w:color w:val="000000"/>
          <w:sz w:val="24"/>
          <w:szCs w:val="24"/>
          <w:shd w:val="clear" w:color="auto" w:fill="FFFFFF"/>
        </w:rPr>
        <w:t xml:space="preserve">  </w:t>
      </w:r>
      <w:r w:rsidR="00EF3F1A">
        <w:rPr>
          <w:rFonts w:ascii="Arial" w:hAnsi="Arial" w:cs="Arial"/>
          <w:color w:val="000000"/>
          <w:sz w:val="24"/>
          <w:szCs w:val="24"/>
          <w:shd w:val="clear" w:color="auto" w:fill="FFFFFF"/>
        </w:rPr>
        <w:t xml:space="preserve"> </w:t>
      </w:r>
      <w:r w:rsidRPr="00D90F44">
        <w:rPr>
          <w:rFonts w:ascii="Arial" w:hAnsi="Arial" w:cs="Arial"/>
          <w:color w:val="000000"/>
          <w:sz w:val="24"/>
          <w:szCs w:val="24"/>
          <w:shd w:val="clear" w:color="auto" w:fill="FFFFFF"/>
        </w:rPr>
        <w:t xml:space="preserve">686526 E </w:t>
      </w:r>
      <w:r w:rsidR="00D90F44" w:rsidRPr="00D90F44">
        <w:rPr>
          <w:rFonts w:ascii="Arial" w:hAnsi="Arial" w:cs="Arial"/>
          <w:color w:val="000000"/>
          <w:sz w:val="24"/>
          <w:szCs w:val="24"/>
          <w:shd w:val="clear" w:color="auto" w:fill="FFFFFF"/>
        </w:rPr>
        <w:t xml:space="preserve">  </w:t>
      </w:r>
      <w:r w:rsidRPr="00D90F44">
        <w:rPr>
          <w:rFonts w:ascii="Arial" w:hAnsi="Arial" w:cs="Arial"/>
          <w:color w:val="000000"/>
          <w:sz w:val="24"/>
          <w:szCs w:val="24"/>
          <w:shd w:val="clear" w:color="auto" w:fill="FFFFFF"/>
        </w:rPr>
        <w:t>9999389 N</w:t>
      </w:r>
    </w:p>
    <w:p w:rsidR="007F62A7" w:rsidRPr="00D90F44" w:rsidRDefault="007F62A7" w:rsidP="00D90F44">
      <w:pPr>
        <w:jc w:val="center"/>
        <w:rPr>
          <w:rFonts w:ascii="Arial" w:hAnsi="Arial" w:cs="Arial"/>
          <w:color w:val="000000"/>
          <w:sz w:val="24"/>
          <w:szCs w:val="24"/>
          <w:shd w:val="clear" w:color="auto" w:fill="FFFFFF"/>
        </w:rPr>
      </w:pPr>
      <w:r w:rsidRPr="00D90F44">
        <w:rPr>
          <w:rFonts w:ascii="Arial" w:hAnsi="Arial" w:cs="Arial"/>
          <w:color w:val="000000"/>
          <w:sz w:val="24"/>
          <w:szCs w:val="24"/>
          <w:shd w:val="clear" w:color="auto" w:fill="FFFFFF"/>
        </w:rPr>
        <w:t xml:space="preserve">P2: </w:t>
      </w:r>
      <w:r w:rsidR="00D90F44" w:rsidRPr="00D90F44">
        <w:rPr>
          <w:rFonts w:ascii="Arial" w:hAnsi="Arial" w:cs="Arial"/>
          <w:color w:val="000000"/>
          <w:sz w:val="24"/>
          <w:szCs w:val="24"/>
          <w:shd w:val="clear" w:color="auto" w:fill="FFFFFF"/>
        </w:rPr>
        <w:t xml:space="preserve"> </w:t>
      </w:r>
      <w:r w:rsidR="00EF3F1A">
        <w:rPr>
          <w:rFonts w:ascii="Arial" w:hAnsi="Arial" w:cs="Arial"/>
          <w:color w:val="000000"/>
          <w:sz w:val="24"/>
          <w:szCs w:val="24"/>
          <w:shd w:val="clear" w:color="auto" w:fill="FFFFFF"/>
        </w:rPr>
        <w:t xml:space="preserve"> </w:t>
      </w:r>
      <w:r w:rsidR="00D90F44" w:rsidRPr="00D90F44">
        <w:rPr>
          <w:rFonts w:ascii="Arial" w:hAnsi="Arial" w:cs="Arial"/>
          <w:color w:val="000000"/>
          <w:sz w:val="24"/>
          <w:szCs w:val="24"/>
          <w:shd w:val="clear" w:color="auto" w:fill="FFFFFF"/>
        </w:rPr>
        <w:t xml:space="preserve"> </w:t>
      </w:r>
      <w:r w:rsidRPr="00D90F44">
        <w:rPr>
          <w:rFonts w:ascii="Arial" w:hAnsi="Arial" w:cs="Arial"/>
          <w:color w:val="000000"/>
          <w:sz w:val="24"/>
          <w:szCs w:val="24"/>
          <w:shd w:val="clear" w:color="auto" w:fill="FFFFFF"/>
        </w:rPr>
        <w:t xml:space="preserve">687341 E </w:t>
      </w:r>
      <w:r w:rsidR="00D90F44" w:rsidRPr="00D90F44">
        <w:rPr>
          <w:rFonts w:ascii="Arial" w:hAnsi="Arial" w:cs="Arial"/>
          <w:color w:val="000000"/>
          <w:sz w:val="24"/>
          <w:szCs w:val="24"/>
          <w:shd w:val="clear" w:color="auto" w:fill="FFFFFF"/>
        </w:rPr>
        <w:t xml:space="preserve">  </w:t>
      </w:r>
      <w:r w:rsidRPr="00D90F44">
        <w:rPr>
          <w:rFonts w:ascii="Arial" w:hAnsi="Arial" w:cs="Arial"/>
          <w:color w:val="000000"/>
          <w:sz w:val="24"/>
          <w:szCs w:val="24"/>
          <w:shd w:val="clear" w:color="auto" w:fill="FFFFFF"/>
        </w:rPr>
        <w:t>9999802 N</w:t>
      </w:r>
    </w:p>
    <w:p w:rsidR="009238CE" w:rsidRPr="00E33673" w:rsidRDefault="007F62A7" w:rsidP="009238CE">
      <w:pPr>
        <w:jc w:val="center"/>
        <w:rPr>
          <w:rFonts w:ascii="Arial" w:hAnsi="Arial" w:cs="Arial"/>
          <w:color w:val="000000"/>
          <w:sz w:val="24"/>
          <w:szCs w:val="24"/>
          <w:shd w:val="clear" w:color="auto" w:fill="FFFFFF"/>
        </w:rPr>
      </w:pPr>
      <w:r w:rsidRPr="00D90F44">
        <w:rPr>
          <w:rFonts w:ascii="Arial" w:hAnsi="Arial" w:cs="Arial"/>
          <w:color w:val="000000"/>
          <w:sz w:val="24"/>
          <w:szCs w:val="24"/>
          <w:shd w:val="clear" w:color="auto" w:fill="FFFFFF"/>
        </w:rPr>
        <w:t xml:space="preserve">P3: </w:t>
      </w:r>
      <w:r w:rsidR="00FA3290">
        <w:rPr>
          <w:rFonts w:ascii="Arial" w:hAnsi="Arial" w:cs="Arial"/>
          <w:color w:val="000000"/>
          <w:sz w:val="24"/>
          <w:szCs w:val="24"/>
          <w:shd w:val="clear" w:color="auto" w:fill="FFFFFF"/>
        </w:rPr>
        <w:t xml:space="preserve"> </w:t>
      </w:r>
      <w:r w:rsidR="00EF3F1A">
        <w:rPr>
          <w:rFonts w:ascii="Arial" w:hAnsi="Arial" w:cs="Arial"/>
          <w:color w:val="000000"/>
          <w:sz w:val="24"/>
          <w:szCs w:val="24"/>
          <w:shd w:val="clear" w:color="auto" w:fill="FFFFFF"/>
        </w:rPr>
        <w:t xml:space="preserve"> </w:t>
      </w:r>
      <w:r w:rsidRPr="00D90F44">
        <w:rPr>
          <w:rFonts w:ascii="Arial" w:hAnsi="Arial" w:cs="Arial"/>
          <w:color w:val="000000"/>
          <w:sz w:val="24"/>
          <w:szCs w:val="24"/>
          <w:shd w:val="clear" w:color="auto" w:fill="FFFFFF"/>
        </w:rPr>
        <w:t xml:space="preserve">687780 E </w:t>
      </w:r>
      <w:r w:rsidR="00EF3F1A">
        <w:rPr>
          <w:rFonts w:ascii="Arial" w:hAnsi="Arial" w:cs="Arial"/>
          <w:color w:val="000000"/>
          <w:sz w:val="24"/>
          <w:szCs w:val="24"/>
          <w:shd w:val="clear" w:color="auto" w:fill="FFFFFF"/>
        </w:rPr>
        <w:t xml:space="preserve"> </w:t>
      </w:r>
      <w:r w:rsidRPr="00D90F44">
        <w:rPr>
          <w:rFonts w:ascii="Arial" w:hAnsi="Arial" w:cs="Arial"/>
          <w:color w:val="000000"/>
          <w:sz w:val="24"/>
          <w:szCs w:val="24"/>
          <w:shd w:val="clear" w:color="auto" w:fill="FFFFFF"/>
        </w:rPr>
        <w:t>10000532 N</w:t>
      </w:r>
    </w:p>
    <w:p w:rsidR="00554F89" w:rsidRDefault="00D90F44" w:rsidP="00D90F44">
      <w:pPr>
        <w:jc w:val="both"/>
        <w:rPr>
          <w:rFonts w:ascii="Arial" w:hAnsi="Arial" w:cs="Arial"/>
          <w:color w:val="000000"/>
          <w:sz w:val="24"/>
          <w:szCs w:val="24"/>
          <w:shd w:val="clear" w:color="auto" w:fill="FFFFFF"/>
        </w:rPr>
      </w:pPr>
      <w:r w:rsidRPr="00D90F44">
        <w:rPr>
          <w:rFonts w:ascii="Arial" w:hAnsi="Arial" w:cs="Arial"/>
          <w:color w:val="000000"/>
          <w:sz w:val="24"/>
          <w:szCs w:val="24"/>
          <w:shd w:val="clear" w:color="auto" w:fill="FFFFFF"/>
        </w:rPr>
        <w:t>En este examen se propone determinar el porcentaje del área de repartición de la iguana rosada puesto en peligro du</w:t>
      </w:r>
      <w:bookmarkStart w:id="0" w:name="_GoBack"/>
      <w:bookmarkEnd w:id="0"/>
      <w:r w:rsidRPr="00D90F44">
        <w:rPr>
          <w:rFonts w:ascii="Arial" w:hAnsi="Arial" w:cs="Arial"/>
          <w:color w:val="000000"/>
          <w:sz w:val="24"/>
          <w:szCs w:val="24"/>
          <w:shd w:val="clear" w:color="auto" w:fill="FFFFFF"/>
        </w:rPr>
        <w:t>rante la erupción</w:t>
      </w:r>
      <w:r>
        <w:rPr>
          <w:rFonts w:ascii="Arial" w:hAnsi="Arial" w:cs="Arial"/>
          <w:color w:val="000000"/>
          <w:sz w:val="24"/>
          <w:szCs w:val="24"/>
          <w:shd w:val="clear" w:color="auto" w:fill="FFFFFF"/>
        </w:rPr>
        <w:t xml:space="preserve"> </w:t>
      </w:r>
      <w:r w:rsidRPr="00D90F44">
        <w:rPr>
          <w:rFonts w:ascii="Arial" w:hAnsi="Arial" w:cs="Arial"/>
          <w:color w:val="000000"/>
          <w:sz w:val="24"/>
          <w:szCs w:val="24"/>
          <w:shd w:val="clear" w:color="auto" w:fill="FFFFFF"/>
        </w:rPr>
        <w:t>del volcán Wolf del 2015.</w:t>
      </w:r>
    </w:p>
    <w:p w:rsidR="009238CE" w:rsidRPr="00D90F44" w:rsidRDefault="009238CE" w:rsidP="00D90F44">
      <w:pPr>
        <w:jc w:val="both"/>
        <w:rPr>
          <w:rFonts w:ascii="Arial" w:hAnsi="Arial" w:cs="Arial"/>
          <w:color w:val="000000"/>
          <w:sz w:val="24"/>
          <w:szCs w:val="24"/>
          <w:shd w:val="clear" w:color="auto" w:fill="FFFFFF"/>
        </w:rPr>
      </w:pPr>
    </w:p>
    <w:p w:rsidR="003A01EF" w:rsidRPr="00603777" w:rsidRDefault="00E33673" w:rsidP="00E33673">
      <w:pPr>
        <w:jc w:val="center"/>
        <w:rPr>
          <w:rFonts w:ascii="Arial" w:hAnsi="Arial" w:cs="Arial"/>
          <w:b/>
          <w:color w:val="000000"/>
          <w:sz w:val="20"/>
          <w:szCs w:val="20"/>
          <w:u w:val="single"/>
          <w:shd w:val="clear" w:color="auto" w:fill="FFFFFF"/>
        </w:rPr>
      </w:pPr>
      <w:r>
        <w:rPr>
          <w:rFonts w:ascii="Arial" w:hAnsi="Arial" w:cs="Arial"/>
          <w:b/>
          <w:color w:val="000000"/>
          <w:sz w:val="20"/>
          <w:szCs w:val="20"/>
          <w:u w:val="single"/>
          <w:shd w:val="clear" w:color="auto" w:fill="FFFFFF"/>
        </w:rPr>
        <w:t xml:space="preserve">Trabajar con cuidado de manera metódica, poniendo nombres de archivos claros, y </w:t>
      </w:r>
      <w:r w:rsidR="009238CE">
        <w:rPr>
          <w:rFonts w:ascii="Arial" w:hAnsi="Arial" w:cs="Arial"/>
          <w:b/>
          <w:color w:val="000000"/>
          <w:sz w:val="20"/>
          <w:szCs w:val="20"/>
          <w:u w:val="single"/>
          <w:shd w:val="clear" w:color="auto" w:fill="FFFFFF"/>
        </w:rPr>
        <w:t>poniendo atención</w:t>
      </w:r>
      <w:r>
        <w:rPr>
          <w:rFonts w:ascii="Arial" w:hAnsi="Arial" w:cs="Arial"/>
          <w:b/>
          <w:color w:val="000000"/>
          <w:sz w:val="20"/>
          <w:szCs w:val="20"/>
          <w:u w:val="single"/>
          <w:shd w:val="clear" w:color="auto" w:fill="FFFFFF"/>
        </w:rPr>
        <w:t xml:space="preserve"> </w:t>
      </w:r>
      <w:r w:rsidR="009238CE">
        <w:rPr>
          <w:rFonts w:ascii="Arial" w:hAnsi="Arial" w:cs="Arial"/>
          <w:b/>
          <w:color w:val="000000"/>
          <w:sz w:val="20"/>
          <w:szCs w:val="20"/>
          <w:u w:val="single"/>
          <w:shd w:val="clear" w:color="auto" w:fill="FFFFFF"/>
        </w:rPr>
        <w:t>a</w:t>
      </w:r>
      <w:r>
        <w:rPr>
          <w:rFonts w:ascii="Arial" w:hAnsi="Arial" w:cs="Arial"/>
          <w:b/>
          <w:color w:val="000000"/>
          <w:sz w:val="20"/>
          <w:szCs w:val="20"/>
          <w:u w:val="single"/>
          <w:shd w:val="clear" w:color="auto" w:fill="FFFFFF"/>
        </w:rPr>
        <w:t xml:space="preserve"> los sistemas de coordenadas.</w:t>
      </w:r>
    </w:p>
    <w:p w:rsidR="00E33673" w:rsidRDefault="00E33673">
      <w:pPr>
        <w:rPr>
          <w:rFonts w:ascii="Arial" w:hAnsi="Arial" w:cs="Arial"/>
          <w:b/>
          <w:color w:val="000000"/>
          <w:sz w:val="24"/>
          <w:szCs w:val="24"/>
          <w:u w:val="single"/>
          <w:shd w:val="clear" w:color="auto" w:fill="FFFFFF"/>
        </w:rPr>
      </w:pPr>
      <w:r>
        <w:rPr>
          <w:rFonts w:ascii="Arial" w:hAnsi="Arial" w:cs="Arial"/>
          <w:b/>
          <w:color w:val="000000"/>
          <w:sz w:val="24"/>
          <w:szCs w:val="24"/>
          <w:u w:val="single"/>
          <w:shd w:val="clear" w:color="auto" w:fill="FFFFFF"/>
        </w:rPr>
        <w:br w:type="page"/>
      </w:r>
    </w:p>
    <w:p w:rsidR="00774258" w:rsidRPr="00D90F44" w:rsidRDefault="00774258">
      <w:pPr>
        <w:rPr>
          <w:rFonts w:ascii="Arial" w:hAnsi="Arial" w:cs="Arial"/>
          <w:b/>
          <w:color w:val="000000"/>
          <w:sz w:val="24"/>
          <w:szCs w:val="24"/>
          <w:u w:val="single"/>
          <w:shd w:val="clear" w:color="auto" w:fill="FFFFFF"/>
        </w:rPr>
      </w:pPr>
      <w:r w:rsidRPr="00D90F44">
        <w:rPr>
          <w:rFonts w:ascii="Arial" w:hAnsi="Arial" w:cs="Arial"/>
          <w:b/>
          <w:color w:val="000000"/>
          <w:sz w:val="24"/>
          <w:szCs w:val="24"/>
          <w:u w:val="single"/>
          <w:shd w:val="clear" w:color="auto" w:fill="FFFFFF"/>
        </w:rPr>
        <w:lastRenderedPageBreak/>
        <w:t>Preguntas:</w:t>
      </w:r>
    </w:p>
    <w:p w:rsidR="003D6FB5" w:rsidRPr="00E33673" w:rsidRDefault="003D6FB5" w:rsidP="00D35C98">
      <w:pPr>
        <w:pStyle w:val="Prrafodelista"/>
        <w:numPr>
          <w:ilvl w:val="0"/>
          <w:numId w:val="1"/>
        </w:numPr>
        <w:rPr>
          <w:rFonts w:ascii="Arial" w:hAnsi="Arial" w:cs="Arial"/>
          <w:color w:val="000000"/>
          <w:shd w:val="clear" w:color="auto" w:fill="FFFFFF"/>
        </w:rPr>
      </w:pPr>
      <w:r w:rsidRPr="00E33673">
        <w:rPr>
          <w:rFonts w:ascii="Arial" w:hAnsi="Arial" w:cs="Arial"/>
          <w:color w:val="000000"/>
          <w:shd w:val="clear" w:color="auto" w:fill="FFFFFF"/>
        </w:rPr>
        <w:t xml:space="preserve">En qué </w:t>
      </w:r>
      <w:r w:rsidR="003D693D" w:rsidRPr="00E33673">
        <w:rPr>
          <w:rFonts w:ascii="Arial" w:hAnsi="Arial" w:cs="Arial"/>
          <w:color w:val="000000"/>
          <w:shd w:val="clear" w:color="auto" w:fill="FFFFFF"/>
        </w:rPr>
        <w:t>zona</w:t>
      </w:r>
      <w:r w:rsidR="001A208B" w:rsidRPr="00E33673">
        <w:rPr>
          <w:rFonts w:ascii="Arial" w:hAnsi="Arial" w:cs="Arial"/>
          <w:color w:val="000000"/>
          <w:shd w:val="clear" w:color="auto" w:fill="FFFFFF"/>
        </w:rPr>
        <w:t>(s)</w:t>
      </w:r>
      <w:r w:rsidRPr="00E33673">
        <w:rPr>
          <w:rFonts w:ascii="Arial" w:hAnsi="Arial" w:cs="Arial"/>
          <w:color w:val="000000"/>
          <w:shd w:val="clear" w:color="auto" w:fill="FFFFFF"/>
        </w:rPr>
        <w:t xml:space="preserve"> UTM está ubicada la isla Isabela</w:t>
      </w:r>
      <w:proofErr w:type="gramStart"/>
      <w:r w:rsidRPr="00E33673">
        <w:rPr>
          <w:rFonts w:ascii="Arial" w:hAnsi="Arial" w:cs="Arial"/>
          <w:color w:val="000000"/>
          <w:shd w:val="clear" w:color="auto" w:fill="FFFFFF"/>
        </w:rPr>
        <w:t>?</w:t>
      </w:r>
      <w:proofErr w:type="gramEnd"/>
    </w:p>
    <w:p w:rsidR="00D90F44" w:rsidRPr="00E33673" w:rsidRDefault="00D90F44">
      <w:pPr>
        <w:rPr>
          <w:rFonts w:ascii="Arial" w:hAnsi="Arial" w:cs="Arial"/>
          <w:color w:val="000000"/>
          <w:shd w:val="clear" w:color="auto" w:fill="FFFFFF"/>
        </w:rPr>
      </w:pPr>
    </w:p>
    <w:p w:rsidR="00D90F44" w:rsidRPr="00E33673" w:rsidRDefault="00D90F44">
      <w:pPr>
        <w:rPr>
          <w:rFonts w:ascii="Arial" w:hAnsi="Arial" w:cs="Arial"/>
          <w:color w:val="000000"/>
          <w:shd w:val="clear" w:color="auto" w:fill="FFFFFF"/>
        </w:rPr>
      </w:pPr>
    </w:p>
    <w:p w:rsidR="00D35C98" w:rsidRPr="00E33673" w:rsidRDefault="00D35C98" w:rsidP="00FA3290">
      <w:pPr>
        <w:pStyle w:val="Prrafodelista"/>
        <w:numPr>
          <w:ilvl w:val="0"/>
          <w:numId w:val="1"/>
        </w:numPr>
        <w:jc w:val="both"/>
        <w:rPr>
          <w:rFonts w:ascii="Arial" w:hAnsi="Arial" w:cs="Arial"/>
          <w:color w:val="000000"/>
          <w:shd w:val="clear" w:color="auto" w:fill="FFFFFF"/>
        </w:rPr>
      </w:pPr>
      <w:r w:rsidRPr="00E33673">
        <w:rPr>
          <w:rFonts w:ascii="Arial" w:hAnsi="Arial" w:cs="Arial"/>
          <w:color w:val="000000"/>
          <w:shd w:val="clear" w:color="auto" w:fill="FFFFFF"/>
        </w:rPr>
        <w:t>A partir del modelo digital de elevación</w:t>
      </w:r>
      <w:r w:rsidR="003A01EF" w:rsidRPr="00E33673">
        <w:rPr>
          <w:rFonts w:ascii="Arial" w:hAnsi="Arial" w:cs="Arial"/>
          <w:color w:val="000000"/>
          <w:shd w:val="clear" w:color="auto" w:fill="FFFFFF"/>
        </w:rPr>
        <w:t xml:space="preserve"> entregado (SRTM 3º</w:t>
      </w:r>
      <w:r w:rsidR="00FA3290" w:rsidRPr="00E33673">
        <w:rPr>
          <w:rFonts w:ascii="Arial" w:hAnsi="Arial" w:cs="Arial"/>
          <w:color w:val="000000"/>
          <w:shd w:val="clear" w:color="auto" w:fill="FFFFFF"/>
        </w:rPr>
        <w:t xml:space="preserve"> - archivo “</w:t>
      </w:r>
      <w:proofErr w:type="spellStart"/>
      <w:r w:rsidR="00FA3290" w:rsidRPr="00E33673">
        <w:rPr>
          <w:rFonts w:ascii="Arial" w:hAnsi="Arial" w:cs="Arial"/>
          <w:color w:val="000000"/>
          <w:shd w:val="clear" w:color="auto" w:fill="FFFFFF"/>
        </w:rPr>
        <w:t>MDE_Wolf_examen.tif</w:t>
      </w:r>
      <w:proofErr w:type="spellEnd"/>
      <w:r w:rsidR="00FA3290" w:rsidRPr="00E33673">
        <w:rPr>
          <w:rFonts w:ascii="Arial" w:hAnsi="Arial" w:cs="Arial"/>
          <w:color w:val="000000"/>
          <w:shd w:val="clear" w:color="auto" w:fill="FFFFFF"/>
        </w:rPr>
        <w:t>”</w:t>
      </w:r>
      <w:r w:rsidR="003A01EF" w:rsidRPr="00E33673">
        <w:rPr>
          <w:rFonts w:ascii="Arial" w:hAnsi="Arial" w:cs="Arial"/>
          <w:color w:val="000000"/>
          <w:shd w:val="clear" w:color="auto" w:fill="FFFFFF"/>
        </w:rPr>
        <w:t>)</w:t>
      </w:r>
      <w:r w:rsidRPr="00E33673">
        <w:rPr>
          <w:rFonts w:ascii="Arial" w:hAnsi="Arial" w:cs="Arial"/>
          <w:color w:val="000000"/>
          <w:shd w:val="clear" w:color="auto" w:fill="FFFFFF"/>
        </w:rPr>
        <w:t>, crear un mapa de direcciones de flujo (usar la herramienta “</w:t>
      </w:r>
      <w:proofErr w:type="spellStart"/>
      <w:r w:rsidRPr="00E33673">
        <w:rPr>
          <w:rFonts w:ascii="Arial" w:hAnsi="Arial" w:cs="Arial"/>
          <w:color w:val="000000"/>
          <w:shd w:val="clear" w:color="auto" w:fill="FFFFFF"/>
        </w:rPr>
        <w:t>Flow</w:t>
      </w:r>
      <w:proofErr w:type="spellEnd"/>
      <w:r w:rsidRPr="00E33673">
        <w:rPr>
          <w:rFonts w:ascii="Arial" w:hAnsi="Arial" w:cs="Arial"/>
          <w:color w:val="000000"/>
          <w:shd w:val="clear" w:color="auto" w:fill="FFFFFF"/>
        </w:rPr>
        <w:t xml:space="preserve"> </w:t>
      </w:r>
      <w:proofErr w:type="spellStart"/>
      <w:r w:rsidRPr="00E33673">
        <w:rPr>
          <w:rFonts w:ascii="Arial" w:hAnsi="Arial" w:cs="Arial"/>
          <w:color w:val="000000"/>
          <w:shd w:val="clear" w:color="auto" w:fill="FFFFFF"/>
        </w:rPr>
        <w:t>direction</w:t>
      </w:r>
      <w:proofErr w:type="spellEnd"/>
      <w:r w:rsidRPr="00E33673">
        <w:rPr>
          <w:rFonts w:ascii="Arial" w:hAnsi="Arial" w:cs="Arial"/>
          <w:color w:val="000000"/>
          <w:shd w:val="clear" w:color="auto" w:fill="FFFFFF"/>
        </w:rPr>
        <w:t>”). Esa herramienta clasifica las direcciones de flujo en ocho direcciones, diferenciadas por 8 valores, como en el ejemplo siguiente:</w:t>
      </w:r>
    </w:p>
    <w:p w:rsidR="00D35C98" w:rsidRPr="00E33673" w:rsidRDefault="00D35C98" w:rsidP="00D35C98">
      <w:pPr>
        <w:jc w:val="center"/>
        <w:rPr>
          <w:rFonts w:ascii="Arial" w:hAnsi="Arial" w:cs="Arial"/>
          <w:color w:val="000000"/>
          <w:shd w:val="clear" w:color="auto" w:fill="FFFFFF"/>
        </w:rPr>
      </w:pPr>
      <w:r w:rsidRPr="00E33673">
        <w:rPr>
          <w:rFonts w:ascii="Arial" w:hAnsi="Arial" w:cs="Arial"/>
          <w:noProof/>
          <w:color w:val="000000"/>
          <w:shd w:val="clear" w:color="auto" w:fill="FFFFFF"/>
          <w:lang w:eastAsia="es-ES"/>
        </w:rPr>
        <w:drawing>
          <wp:inline distT="0" distB="0" distL="0" distR="0">
            <wp:extent cx="1153354" cy="1003300"/>
            <wp:effectExtent l="0" t="0" r="889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rection_coding.gif"/>
                    <pic:cNvPicPr/>
                  </pic:nvPicPr>
                  <pic:blipFill rotWithShape="1">
                    <a:blip r:embed="rId6">
                      <a:extLst>
                        <a:ext uri="{28A0092B-C50C-407E-A947-70E740481C1C}">
                          <a14:useLocalDpi xmlns:a14="http://schemas.microsoft.com/office/drawing/2010/main" val="0"/>
                        </a:ext>
                      </a:extLst>
                    </a:blip>
                    <a:srcRect l="34855" t="62486" r="35312"/>
                    <a:stretch/>
                  </pic:blipFill>
                  <pic:spPr bwMode="auto">
                    <a:xfrm>
                      <a:off x="0" y="0"/>
                      <a:ext cx="1164018" cy="1012576"/>
                    </a:xfrm>
                    <a:prstGeom prst="rect">
                      <a:avLst/>
                    </a:prstGeom>
                    <a:ln>
                      <a:noFill/>
                    </a:ln>
                    <a:extLst>
                      <a:ext uri="{53640926-AAD7-44D8-BBD7-CCE9431645EC}">
                        <a14:shadowObscured xmlns:a14="http://schemas.microsoft.com/office/drawing/2010/main"/>
                      </a:ext>
                    </a:extLst>
                  </pic:spPr>
                </pic:pic>
              </a:graphicData>
            </a:graphic>
          </wp:inline>
        </w:drawing>
      </w:r>
    </w:p>
    <w:p w:rsidR="00774258" w:rsidRPr="00E33673" w:rsidRDefault="00603777" w:rsidP="00FA3290">
      <w:pPr>
        <w:jc w:val="center"/>
        <w:rPr>
          <w:rFonts w:ascii="Arial" w:hAnsi="Arial" w:cs="Arial"/>
          <w:color w:val="000000"/>
          <w:shd w:val="clear" w:color="auto" w:fill="FFFFFF"/>
        </w:rPr>
      </w:pPr>
      <w:r w:rsidRPr="00E33673">
        <w:rPr>
          <w:rFonts w:ascii="Arial" w:hAnsi="Arial" w:cs="Arial"/>
          <w:color w:val="000000"/>
          <w:shd w:val="clear" w:color="auto" w:fill="FFFFFF"/>
        </w:rPr>
        <w:t>Así</w:t>
      </w:r>
      <w:r w:rsidR="00D35C98" w:rsidRPr="00E33673">
        <w:rPr>
          <w:rFonts w:ascii="Arial" w:hAnsi="Arial" w:cs="Arial"/>
          <w:color w:val="000000"/>
          <w:shd w:val="clear" w:color="auto" w:fill="FFFFFF"/>
        </w:rPr>
        <w:t xml:space="preserve">, </w:t>
      </w:r>
      <w:r w:rsidR="00FA3290" w:rsidRPr="00E33673">
        <w:rPr>
          <w:rFonts w:ascii="Arial" w:hAnsi="Arial" w:cs="Arial"/>
          <w:color w:val="000000"/>
          <w:shd w:val="clear" w:color="auto" w:fill="FFFFFF"/>
        </w:rPr>
        <w:t xml:space="preserve">las celdas con el valor </w:t>
      </w:r>
      <w:r w:rsidR="00D35C98" w:rsidRPr="00E33673">
        <w:rPr>
          <w:rFonts w:ascii="Arial" w:hAnsi="Arial" w:cs="Arial"/>
          <w:color w:val="000000"/>
          <w:shd w:val="clear" w:color="auto" w:fill="FFFFFF"/>
        </w:rPr>
        <w:t xml:space="preserve">1 </w:t>
      </w:r>
      <w:r w:rsidR="00FA3290" w:rsidRPr="00E33673">
        <w:rPr>
          <w:rFonts w:ascii="Arial" w:hAnsi="Arial" w:cs="Arial"/>
          <w:color w:val="000000"/>
          <w:shd w:val="clear" w:color="auto" w:fill="FFFFFF"/>
        </w:rPr>
        <w:t>tienen flujos dirigidos</w:t>
      </w:r>
      <w:r w:rsidR="00D35C98" w:rsidRPr="00E33673">
        <w:rPr>
          <w:rFonts w:ascii="Arial" w:hAnsi="Arial" w:cs="Arial"/>
          <w:color w:val="000000"/>
          <w:shd w:val="clear" w:color="auto" w:fill="FFFFFF"/>
        </w:rPr>
        <w:t xml:space="preserve"> hacia el este, 16 hacia el oeste, 128 hacia el noreste, etc.</w:t>
      </w:r>
    </w:p>
    <w:p w:rsidR="00D35C98" w:rsidRPr="00E33673" w:rsidRDefault="00774258" w:rsidP="00FA3290">
      <w:pPr>
        <w:pStyle w:val="Prrafodelista"/>
        <w:numPr>
          <w:ilvl w:val="0"/>
          <w:numId w:val="1"/>
        </w:numPr>
        <w:rPr>
          <w:rFonts w:ascii="Arial" w:hAnsi="Arial" w:cs="Arial"/>
          <w:color w:val="000000"/>
          <w:shd w:val="clear" w:color="auto" w:fill="FFFFFF"/>
        </w:rPr>
      </w:pPr>
      <w:r w:rsidRPr="00E33673">
        <w:rPr>
          <w:rFonts w:ascii="Arial" w:hAnsi="Arial" w:cs="Arial"/>
          <w:color w:val="000000"/>
          <w:shd w:val="clear" w:color="auto" w:fill="FFFFFF"/>
        </w:rPr>
        <w:t>Ubicar con una poli línea la</w:t>
      </w:r>
      <w:r w:rsidR="00D35C98" w:rsidRPr="00E33673">
        <w:rPr>
          <w:rFonts w:ascii="Arial" w:hAnsi="Arial" w:cs="Arial"/>
          <w:color w:val="000000"/>
          <w:shd w:val="clear" w:color="auto" w:fill="FFFFFF"/>
        </w:rPr>
        <w:t xml:space="preserve"> </w:t>
      </w:r>
      <w:r w:rsidRPr="00E33673">
        <w:rPr>
          <w:rFonts w:ascii="Arial" w:hAnsi="Arial" w:cs="Arial"/>
          <w:color w:val="000000"/>
          <w:shd w:val="clear" w:color="auto" w:fill="FFFFFF"/>
        </w:rPr>
        <w:t xml:space="preserve">fractura </w:t>
      </w:r>
      <w:r w:rsidR="00D35C98" w:rsidRPr="00E33673">
        <w:rPr>
          <w:rFonts w:ascii="Arial" w:hAnsi="Arial" w:cs="Arial"/>
          <w:color w:val="000000"/>
          <w:shd w:val="clear" w:color="auto" w:fill="FFFFFF"/>
        </w:rPr>
        <w:t xml:space="preserve">eruptiva </w:t>
      </w:r>
      <w:r w:rsidRPr="00E33673">
        <w:rPr>
          <w:rFonts w:ascii="Arial" w:hAnsi="Arial" w:cs="Arial"/>
          <w:color w:val="000000"/>
          <w:shd w:val="clear" w:color="auto" w:fill="FFFFFF"/>
        </w:rPr>
        <w:t xml:space="preserve">de la erupción volcánica </w:t>
      </w:r>
      <w:r w:rsidR="00D35C98" w:rsidRPr="00E33673">
        <w:rPr>
          <w:rFonts w:ascii="Arial" w:hAnsi="Arial" w:cs="Arial"/>
          <w:color w:val="000000"/>
          <w:shd w:val="clear" w:color="auto" w:fill="FFFFFF"/>
        </w:rPr>
        <w:t>de mayo-junio del</w:t>
      </w:r>
      <w:r w:rsidRPr="00E33673">
        <w:rPr>
          <w:rFonts w:ascii="Arial" w:hAnsi="Arial" w:cs="Arial"/>
          <w:color w:val="000000"/>
          <w:shd w:val="clear" w:color="auto" w:fill="FFFFFF"/>
        </w:rPr>
        <w:t xml:space="preserve"> 2015.</w:t>
      </w:r>
    </w:p>
    <w:p w:rsidR="00FA3290" w:rsidRPr="00E33673" w:rsidRDefault="00FA3290" w:rsidP="00FA3290">
      <w:pPr>
        <w:pStyle w:val="Prrafodelista"/>
        <w:ind w:left="360"/>
        <w:rPr>
          <w:rFonts w:ascii="Arial" w:hAnsi="Arial" w:cs="Arial"/>
          <w:color w:val="000000"/>
          <w:shd w:val="clear" w:color="auto" w:fill="FFFFFF"/>
        </w:rPr>
      </w:pPr>
    </w:p>
    <w:p w:rsidR="00FA3290" w:rsidRPr="00E33673" w:rsidRDefault="00D35C98" w:rsidP="00FA3290">
      <w:pPr>
        <w:pStyle w:val="Prrafodelista"/>
        <w:numPr>
          <w:ilvl w:val="0"/>
          <w:numId w:val="1"/>
        </w:numPr>
        <w:rPr>
          <w:rFonts w:ascii="Arial" w:hAnsi="Arial" w:cs="Arial"/>
          <w:color w:val="000000"/>
          <w:shd w:val="clear" w:color="auto" w:fill="FFFFFF"/>
        </w:rPr>
      </w:pPr>
      <w:r w:rsidRPr="00E33673">
        <w:rPr>
          <w:rFonts w:ascii="Arial" w:hAnsi="Arial" w:cs="Arial"/>
          <w:color w:val="000000"/>
          <w:shd w:val="clear" w:color="auto" w:fill="FFFFFF"/>
        </w:rPr>
        <w:t xml:space="preserve">Determinar </w:t>
      </w:r>
      <w:r w:rsidR="003743BA">
        <w:rPr>
          <w:rFonts w:ascii="Arial" w:hAnsi="Arial" w:cs="Arial"/>
          <w:color w:val="000000"/>
          <w:shd w:val="clear" w:color="auto" w:fill="FFFFFF"/>
        </w:rPr>
        <w:t>el</w:t>
      </w:r>
      <w:r w:rsidRPr="00E33673">
        <w:rPr>
          <w:rFonts w:ascii="Arial" w:hAnsi="Arial" w:cs="Arial"/>
          <w:color w:val="000000"/>
          <w:shd w:val="clear" w:color="auto" w:fill="FFFFFF"/>
        </w:rPr>
        <w:t xml:space="preserve"> </w:t>
      </w:r>
      <w:r w:rsidR="00603777" w:rsidRPr="00E33673">
        <w:rPr>
          <w:rFonts w:ascii="Arial" w:hAnsi="Arial" w:cs="Arial"/>
          <w:color w:val="000000"/>
          <w:shd w:val="clear" w:color="auto" w:fill="FFFFFF"/>
        </w:rPr>
        <w:t>polígono</w:t>
      </w:r>
      <w:r w:rsidRPr="00E33673">
        <w:rPr>
          <w:rFonts w:ascii="Arial" w:hAnsi="Arial" w:cs="Arial"/>
          <w:color w:val="000000"/>
          <w:shd w:val="clear" w:color="auto" w:fill="FFFFFF"/>
        </w:rPr>
        <w:t xml:space="preserve"> de la ubicación posible de la lava saliendo de la fractura eruptiva a partir de las direcciones de flujo. Tomar en cuenta la dirección de flujo del </w:t>
      </w:r>
      <w:r w:rsidR="003D693D" w:rsidRPr="00E33673">
        <w:rPr>
          <w:rFonts w:ascii="Arial" w:hAnsi="Arial" w:cs="Arial"/>
          <w:color w:val="000000"/>
          <w:shd w:val="clear" w:color="auto" w:fill="FFFFFF"/>
        </w:rPr>
        <w:t>área</w:t>
      </w:r>
      <w:r w:rsidRPr="00E33673">
        <w:rPr>
          <w:rFonts w:ascii="Arial" w:hAnsi="Arial" w:cs="Arial"/>
          <w:color w:val="000000"/>
          <w:shd w:val="clear" w:color="auto" w:fill="FFFFFF"/>
        </w:rPr>
        <w:t xml:space="preserve"> que contiene la fractura…</w:t>
      </w:r>
    </w:p>
    <w:p w:rsidR="00FA3290" w:rsidRPr="00E33673" w:rsidRDefault="00FA3290" w:rsidP="00FA3290">
      <w:pPr>
        <w:pStyle w:val="Prrafodelista"/>
        <w:ind w:left="360"/>
        <w:rPr>
          <w:rFonts w:ascii="Arial" w:hAnsi="Arial" w:cs="Arial"/>
          <w:color w:val="000000"/>
          <w:shd w:val="clear" w:color="auto" w:fill="FFFFFF"/>
        </w:rPr>
      </w:pPr>
    </w:p>
    <w:p w:rsidR="003A01EF" w:rsidRPr="00E33673" w:rsidRDefault="00D35C98" w:rsidP="00FA3290">
      <w:pPr>
        <w:pStyle w:val="Prrafodelista"/>
        <w:numPr>
          <w:ilvl w:val="0"/>
          <w:numId w:val="1"/>
        </w:numPr>
        <w:rPr>
          <w:rFonts w:ascii="Arial" w:hAnsi="Arial" w:cs="Arial"/>
          <w:color w:val="000000"/>
          <w:shd w:val="clear" w:color="auto" w:fill="FFFFFF"/>
        </w:rPr>
      </w:pPr>
      <w:r w:rsidRPr="00E33673">
        <w:rPr>
          <w:rFonts w:ascii="Arial" w:hAnsi="Arial" w:cs="Arial"/>
          <w:color w:val="000000"/>
          <w:shd w:val="clear" w:color="auto" w:fill="FFFFFF"/>
        </w:rPr>
        <w:t xml:space="preserve">Crear un </w:t>
      </w:r>
      <w:r w:rsidR="00603777" w:rsidRPr="00E33673">
        <w:rPr>
          <w:rFonts w:ascii="Arial" w:hAnsi="Arial" w:cs="Arial"/>
          <w:color w:val="000000"/>
          <w:shd w:val="clear" w:color="auto" w:fill="FFFFFF"/>
        </w:rPr>
        <w:t>polígono</w:t>
      </w:r>
      <w:r w:rsidRPr="00E33673">
        <w:rPr>
          <w:rFonts w:ascii="Arial" w:hAnsi="Arial" w:cs="Arial"/>
          <w:color w:val="000000"/>
          <w:shd w:val="clear" w:color="auto" w:fill="FFFFFF"/>
        </w:rPr>
        <w:t xml:space="preserve"> de la ubicación posible de las iguanas rosadas alrededor del </w:t>
      </w:r>
      <w:r w:rsidR="00603777" w:rsidRPr="00E33673">
        <w:rPr>
          <w:rFonts w:ascii="Arial" w:hAnsi="Arial" w:cs="Arial"/>
          <w:color w:val="000000"/>
          <w:shd w:val="clear" w:color="auto" w:fill="FFFFFF"/>
        </w:rPr>
        <w:t>volcán</w:t>
      </w:r>
      <w:r w:rsidRPr="00E33673">
        <w:rPr>
          <w:rFonts w:ascii="Arial" w:hAnsi="Arial" w:cs="Arial"/>
          <w:color w:val="000000"/>
          <w:shd w:val="clear" w:color="auto" w:fill="FFFFFF"/>
        </w:rPr>
        <w:t xml:space="preserve"> Wolf.</w:t>
      </w:r>
    </w:p>
    <w:p w:rsidR="00FA3290" w:rsidRPr="00E33673" w:rsidRDefault="00FA3290" w:rsidP="00FA3290">
      <w:pPr>
        <w:pStyle w:val="Prrafodelista"/>
        <w:ind w:left="360"/>
        <w:rPr>
          <w:rFonts w:ascii="Arial" w:hAnsi="Arial" w:cs="Arial"/>
          <w:color w:val="000000"/>
          <w:shd w:val="clear" w:color="auto" w:fill="FFFFFF"/>
        </w:rPr>
      </w:pPr>
    </w:p>
    <w:p w:rsidR="003A01EF" w:rsidRPr="00E33673" w:rsidRDefault="003A01EF" w:rsidP="00FA3290">
      <w:pPr>
        <w:pStyle w:val="Prrafodelista"/>
        <w:numPr>
          <w:ilvl w:val="0"/>
          <w:numId w:val="1"/>
        </w:numPr>
        <w:rPr>
          <w:rFonts w:ascii="Arial" w:hAnsi="Arial" w:cs="Arial"/>
          <w:color w:val="000000"/>
          <w:shd w:val="clear" w:color="auto" w:fill="FFFFFF"/>
        </w:rPr>
      </w:pPr>
      <w:r w:rsidRPr="00E33673">
        <w:rPr>
          <w:rFonts w:ascii="Arial" w:hAnsi="Arial" w:cs="Arial"/>
          <w:color w:val="000000"/>
          <w:shd w:val="clear" w:color="auto" w:fill="FFFFFF"/>
        </w:rPr>
        <w:t xml:space="preserve">Determinar el porcentaje del área de repartición de la especie de iguana rosada </w:t>
      </w:r>
      <w:r w:rsidR="003D693D" w:rsidRPr="00E33673">
        <w:rPr>
          <w:rFonts w:ascii="Arial" w:hAnsi="Arial" w:cs="Arial"/>
          <w:color w:val="000000"/>
          <w:shd w:val="clear" w:color="auto" w:fill="FFFFFF"/>
        </w:rPr>
        <w:t>(</w:t>
      </w:r>
      <w:r w:rsidRPr="00E33673">
        <w:rPr>
          <w:rFonts w:ascii="Arial" w:hAnsi="Arial" w:cs="Arial"/>
          <w:color w:val="000000"/>
          <w:shd w:val="clear" w:color="auto" w:fill="FFFFFF"/>
        </w:rPr>
        <w:t>determinado previamente</w:t>
      </w:r>
      <w:r w:rsidR="003D693D" w:rsidRPr="00E33673">
        <w:rPr>
          <w:rFonts w:ascii="Arial" w:hAnsi="Arial" w:cs="Arial"/>
          <w:color w:val="000000"/>
          <w:shd w:val="clear" w:color="auto" w:fill="FFFFFF"/>
        </w:rPr>
        <w:t>)</w:t>
      </w:r>
      <w:r w:rsidRPr="00E33673">
        <w:rPr>
          <w:rFonts w:ascii="Arial" w:hAnsi="Arial" w:cs="Arial"/>
          <w:color w:val="000000"/>
          <w:shd w:val="clear" w:color="auto" w:fill="FFFFFF"/>
        </w:rPr>
        <w:t xml:space="preserve"> que estuvo en peligro con la erupción volcánica estudiada.</w:t>
      </w:r>
    </w:p>
    <w:p w:rsidR="00FA3290" w:rsidRPr="00E33673" w:rsidRDefault="00FA3290" w:rsidP="00FA3290">
      <w:pPr>
        <w:pStyle w:val="Prrafodelista"/>
        <w:rPr>
          <w:rFonts w:ascii="Arial" w:hAnsi="Arial" w:cs="Arial"/>
          <w:color w:val="000000"/>
          <w:shd w:val="clear" w:color="auto" w:fill="FFFFFF"/>
        </w:rPr>
      </w:pPr>
    </w:p>
    <w:p w:rsidR="00FA3290" w:rsidRPr="00E33673" w:rsidRDefault="00FA3290" w:rsidP="00FA3290">
      <w:pPr>
        <w:pStyle w:val="Prrafodelista"/>
        <w:ind w:left="360"/>
        <w:rPr>
          <w:rFonts w:ascii="Arial" w:hAnsi="Arial" w:cs="Arial"/>
          <w:color w:val="000000"/>
          <w:shd w:val="clear" w:color="auto" w:fill="FFFFFF"/>
        </w:rPr>
      </w:pPr>
    </w:p>
    <w:p w:rsidR="00FA3290" w:rsidRPr="00E33673" w:rsidRDefault="00FA3290" w:rsidP="00FA3290">
      <w:pPr>
        <w:pStyle w:val="Prrafodelista"/>
        <w:ind w:left="360"/>
        <w:rPr>
          <w:rFonts w:ascii="Arial" w:hAnsi="Arial" w:cs="Arial"/>
          <w:color w:val="000000"/>
          <w:shd w:val="clear" w:color="auto" w:fill="FFFFFF"/>
        </w:rPr>
      </w:pPr>
    </w:p>
    <w:p w:rsidR="003A01EF" w:rsidRPr="00E33673" w:rsidRDefault="003A01EF" w:rsidP="00FA3290">
      <w:pPr>
        <w:pStyle w:val="Prrafodelista"/>
        <w:numPr>
          <w:ilvl w:val="0"/>
          <w:numId w:val="1"/>
        </w:numPr>
        <w:rPr>
          <w:rFonts w:ascii="Arial" w:hAnsi="Arial" w:cs="Arial"/>
          <w:color w:val="000000"/>
          <w:shd w:val="clear" w:color="auto" w:fill="FFFFFF"/>
        </w:rPr>
      </w:pPr>
      <w:r w:rsidRPr="00E33673">
        <w:rPr>
          <w:rFonts w:ascii="Arial" w:hAnsi="Arial" w:cs="Arial"/>
          <w:color w:val="000000"/>
          <w:shd w:val="clear" w:color="auto" w:fill="FFFFFF"/>
        </w:rPr>
        <w:t xml:space="preserve">Enviar </w:t>
      </w:r>
      <w:r w:rsidR="008716E0" w:rsidRPr="00E33673">
        <w:rPr>
          <w:rFonts w:ascii="Arial" w:hAnsi="Arial" w:cs="Arial"/>
          <w:color w:val="000000"/>
          <w:shd w:val="clear" w:color="auto" w:fill="FFFFFF"/>
        </w:rPr>
        <w:t>por</w:t>
      </w:r>
      <w:r w:rsidRPr="00E33673">
        <w:rPr>
          <w:rFonts w:ascii="Arial" w:hAnsi="Arial" w:cs="Arial"/>
          <w:color w:val="000000"/>
          <w:shd w:val="clear" w:color="auto" w:fill="FFFFFF"/>
        </w:rPr>
        <w:t xml:space="preserve"> el </w:t>
      </w:r>
      <w:proofErr w:type="spellStart"/>
      <w:r w:rsidR="003D693D" w:rsidRPr="00E33673">
        <w:rPr>
          <w:rFonts w:ascii="Arial" w:hAnsi="Arial" w:cs="Arial"/>
          <w:color w:val="000000"/>
          <w:shd w:val="clear" w:color="auto" w:fill="FFFFFF"/>
        </w:rPr>
        <w:t>sidweb</w:t>
      </w:r>
      <w:proofErr w:type="spellEnd"/>
      <w:r w:rsidRPr="00E33673">
        <w:rPr>
          <w:rFonts w:ascii="Arial" w:hAnsi="Arial" w:cs="Arial"/>
          <w:color w:val="000000"/>
          <w:shd w:val="clear" w:color="auto" w:fill="FFFFFF"/>
        </w:rPr>
        <w:t xml:space="preserve"> el mapa final del examen, que deberá presentar:</w:t>
      </w:r>
    </w:p>
    <w:p w:rsidR="003A01EF" w:rsidRPr="00E33673" w:rsidRDefault="003A01EF" w:rsidP="003A01EF">
      <w:pPr>
        <w:pStyle w:val="Prrafodelista"/>
        <w:numPr>
          <w:ilvl w:val="0"/>
          <w:numId w:val="2"/>
        </w:numPr>
        <w:rPr>
          <w:rFonts w:ascii="Arial" w:hAnsi="Arial" w:cs="Arial"/>
          <w:color w:val="000000"/>
          <w:shd w:val="clear" w:color="auto" w:fill="FFFFFF"/>
        </w:rPr>
      </w:pPr>
      <w:r w:rsidRPr="00E33673">
        <w:rPr>
          <w:rFonts w:ascii="Arial" w:hAnsi="Arial" w:cs="Arial"/>
          <w:color w:val="000000"/>
          <w:shd w:val="clear" w:color="auto" w:fill="FFFFFF"/>
        </w:rPr>
        <w:t>Las direcciones de flujo</w:t>
      </w:r>
    </w:p>
    <w:p w:rsidR="003A01EF" w:rsidRPr="00E33673" w:rsidRDefault="003A01EF" w:rsidP="003A01EF">
      <w:pPr>
        <w:pStyle w:val="Prrafodelista"/>
        <w:numPr>
          <w:ilvl w:val="0"/>
          <w:numId w:val="2"/>
        </w:numPr>
        <w:rPr>
          <w:rFonts w:ascii="Arial" w:hAnsi="Arial" w:cs="Arial"/>
          <w:color w:val="000000"/>
          <w:shd w:val="clear" w:color="auto" w:fill="FFFFFF"/>
        </w:rPr>
      </w:pPr>
      <w:r w:rsidRPr="00E33673">
        <w:rPr>
          <w:rFonts w:ascii="Arial" w:hAnsi="Arial" w:cs="Arial"/>
          <w:color w:val="000000"/>
          <w:shd w:val="clear" w:color="auto" w:fill="FFFFFF"/>
        </w:rPr>
        <w:t>La fractura volcánica</w:t>
      </w:r>
    </w:p>
    <w:p w:rsidR="003A01EF" w:rsidRPr="00E33673" w:rsidRDefault="003A01EF" w:rsidP="003A01EF">
      <w:pPr>
        <w:pStyle w:val="Prrafodelista"/>
        <w:numPr>
          <w:ilvl w:val="0"/>
          <w:numId w:val="2"/>
        </w:numPr>
        <w:rPr>
          <w:rFonts w:ascii="Arial" w:hAnsi="Arial" w:cs="Arial"/>
          <w:color w:val="000000"/>
          <w:shd w:val="clear" w:color="auto" w:fill="FFFFFF"/>
        </w:rPr>
      </w:pPr>
      <w:r w:rsidRPr="00E33673">
        <w:rPr>
          <w:rFonts w:ascii="Arial" w:hAnsi="Arial" w:cs="Arial"/>
          <w:color w:val="000000"/>
          <w:shd w:val="clear" w:color="auto" w:fill="FFFFFF"/>
        </w:rPr>
        <w:t xml:space="preserve">La ubicación </w:t>
      </w:r>
      <w:r w:rsidR="008716E0" w:rsidRPr="00E33673">
        <w:rPr>
          <w:rFonts w:ascii="Arial" w:hAnsi="Arial" w:cs="Arial"/>
          <w:color w:val="000000"/>
          <w:shd w:val="clear" w:color="auto" w:fill="FFFFFF"/>
        </w:rPr>
        <w:t>potencial</w:t>
      </w:r>
      <w:r w:rsidRPr="00E33673">
        <w:rPr>
          <w:rFonts w:ascii="Arial" w:hAnsi="Arial" w:cs="Arial"/>
          <w:color w:val="000000"/>
          <w:shd w:val="clear" w:color="auto" w:fill="FFFFFF"/>
        </w:rPr>
        <w:t xml:space="preserve"> del flujo de lava</w:t>
      </w:r>
      <w:r w:rsidR="008716E0" w:rsidRPr="00E33673">
        <w:rPr>
          <w:rFonts w:ascii="Arial" w:hAnsi="Arial" w:cs="Arial"/>
          <w:color w:val="000000"/>
          <w:shd w:val="clear" w:color="auto" w:fill="FFFFFF"/>
        </w:rPr>
        <w:t xml:space="preserve"> saliendo de la fractura (zona de mismo dirección de flujo)</w:t>
      </w:r>
    </w:p>
    <w:p w:rsidR="003A01EF" w:rsidRPr="00E33673" w:rsidRDefault="003A01EF" w:rsidP="003A01EF">
      <w:pPr>
        <w:pStyle w:val="Prrafodelista"/>
        <w:numPr>
          <w:ilvl w:val="0"/>
          <w:numId w:val="2"/>
        </w:numPr>
        <w:rPr>
          <w:rFonts w:ascii="Arial" w:hAnsi="Arial" w:cs="Arial"/>
          <w:color w:val="000000"/>
          <w:shd w:val="clear" w:color="auto" w:fill="FFFFFF"/>
        </w:rPr>
      </w:pPr>
      <w:r w:rsidRPr="00E33673">
        <w:rPr>
          <w:rFonts w:ascii="Arial" w:hAnsi="Arial" w:cs="Arial"/>
          <w:color w:val="000000"/>
          <w:shd w:val="clear" w:color="auto" w:fill="FFFFFF"/>
        </w:rPr>
        <w:t>El área posible de ubicación de la iguana rosada</w:t>
      </w:r>
    </w:p>
    <w:p w:rsidR="003A01EF" w:rsidRDefault="003A01EF" w:rsidP="003A01EF">
      <w:pPr>
        <w:pStyle w:val="Prrafodelista"/>
        <w:numPr>
          <w:ilvl w:val="0"/>
          <w:numId w:val="2"/>
        </w:numPr>
        <w:rPr>
          <w:rFonts w:ascii="Arial" w:hAnsi="Arial" w:cs="Arial"/>
          <w:color w:val="000000"/>
          <w:shd w:val="clear" w:color="auto" w:fill="FFFFFF"/>
        </w:rPr>
      </w:pPr>
      <w:r w:rsidRPr="00E33673">
        <w:rPr>
          <w:rFonts w:ascii="Arial" w:hAnsi="Arial" w:cs="Arial"/>
          <w:color w:val="000000"/>
          <w:shd w:val="clear" w:color="auto" w:fill="FFFFFF"/>
        </w:rPr>
        <w:t>… y todo lo que usted estima necesario. La claridad del mapa será tomada en cuenta.</w:t>
      </w:r>
    </w:p>
    <w:p w:rsidR="00E33673" w:rsidRPr="00E33673" w:rsidRDefault="00E33673" w:rsidP="00E33673">
      <w:pPr>
        <w:pStyle w:val="Prrafodelista"/>
        <w:ind w:left="1080"/>
        <w:rPr>
          <w:rFonts w:ascii="Arial" w:hAnsi="Arial" w:cs="Arial"/>
          <w:color w:val="000000"/>
          <w:shd w:val="clear" w:color="auto" w:fill="FFFFFF"/>
        </w:rPr>
      </w:pPr>
    </w:p>
    <w:p w:rsidR="00774258" w:rsidRPr="00E33673" w:rsidRDefault="003A01EF">
      <w:pPr>
        <w:rPr>
          <w:rFonts w:ascii="Arial" w:hAnsi="Arial" w:cs="Arial"/>
          <w:color w:val="000000"/>
          <w:shd w:val="clear" w:color="auto" w:fill="FFFFFF"/>
        </w:rPr>
      </w:pPr>
      <w:r w:rsidRPr="00E33673">
        <w:rPr>
          <w:rFonts w:ascii="Arial" w:hAnsi="Arial" w:cs="Arial"/>
          <w:color w:val="000000"/>
          <w:shd w:val="clear" w:color="auto" w:fill="FFFFFF"/>
        </w:rPr>
        <w:t>No se preocupen, la especie a la final no fue herida en esta erupción, así que está a salvo… por el momento.</w:t>
      </w:r>
    </w:p>
    <w:sectPr w:rsidR="00774258" w:rsidRPr="00E336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1E4025"/>
    <w:multiLevelType w:val="hybridMultilevel"/>
    <w:tmpl w:val="F1E4396A"/>
    <w:lvl w:ilvl="0" w:tplc="6ED41D36">
      <w:start w:val="4"/>
      <w:numFmt w:val="bullet"/>
      <w:lvlText w:val="-"/>
      <w:lvlJc w:val="left"/>
      <w:pPr>
        <w:ind w:left="1080" w:hanging="360"/>
      </w:pPr>
      <w:rPr>
        <w:rFonts w:ascii="Arial" w:eastAsiaTheme="minorHAns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8441027"/>
    <w:multiLevelType w:val="hybridMultilevel"/>
    <w:tmpl w:val="50DC810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0F3"/>
    <w:rsid w:val="001A208B"/>
    <w:rsid w:val="003743BA"/>
    <w:rsid w:val="003A01EF"/>
    <w:rsid w:val="003D693D"/>
    <w:rsid w:val="003D6FB5"/>
    <w:rsid w:val="00527400"/>
    <w:rsid w:val="00554F89"/>
    <w:rsid w:val="005E770D"/>
    <w:rsid w:val="00603777"/>
    <w:rsid w:val="006B05F5"/>
    <w:rsid w:val="007175D6"/>
    <w:rsid w:val="00774258"/>
    <w:rsid w:val="007F62A7"/>
    <w:rsid w:val="008716E0"/>
    <w:rsid w:val="0091610E"/>
    <w:rsid w:val="009238CE"/>
    <w:rsid w:val="00AD41CC"/>
    <w:rsid w:val="00CC4537"/>
    <w:rsid w:val="00D35C98"/>
    <w:rsid w:val="00D90F44"/>
    <w:rsid w:val="00E33673"/>
    <w:rsid w:val="00EF3F1A"/>
    <w:rsid w:val="00F31E5B"/>
    <w:rsid w:val="00FA00F3"/>
    <w:rsid w:val="00FA3290"/>
    <w:rsid w:val="00FB09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7DA2E0-D7F6-4B44-AFF3-EB3C8A81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35C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582</TotalTime>
  <Pages>2</Pages>
  <Words>428</Words>
  <Characters>2360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Julien Martin Fatras Munoz</dc:creator>
  <cp:keywords/>
  <dc:description/>
  <cp:lastModifiedBy>Christophe Julien Martin Fatras Munoz</cp:lastModifiedBy>
  <cp:revision>21</cp:revision>
  <dcterms:created xsi:type="dcterms:W3CDTF">2017-08-24T14:49:00Z</dcterms:created>
  <dcterms:modified xsi:type="dcterms:W3CDTF">2017-08-25T21:05:00Z</dcterms:modified>
</cp:coreProperties>
</file>