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41C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8A4CEE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CEE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Manuel  Párraga González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Washington Arteaga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FABRICA DE CONFECCION DE ROPA INTERIOR PARA DAMA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empresa de lencería F&amp;M será la encargada de fabricar la ropa interior y está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establecida en Guayaquil.  Se aprovechará  su experiencia en el mercado distribuyendo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artículos para la confección y con una fuerza de ventas ya establecida.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mercado  se muestra alentador  ya que existen una gran variedad  de marcas unas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producidas loc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almente  y otras que se importan  desde Colombia, Panamá, Estados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Unidos y China, principalmente.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segmento de mercado  estará  destinado a la clase media baja  y competiremos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una calidad aceptable  y un manejo adecuado de cos</w:t>
      </w:r>
      <w:r>
        <w:rPr>
          <w:rFonts w:ascii="Times New Roman" w:hAnsi="Times New Roman" w:cs="Times New Roman"/>
          <w:color w:val="000000"/>
          <w:sz w:val="24"/>
          <w:szCs w:val="24"/>
        </w:rPr>
        <w:t>tos, lo que redundará  en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mejores precios para los clientes  y en primera  instancia  entrar al mercado  con cierta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facilidad.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fabrica  estará conformada  principalmente por un gerente general el gestor  de la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idea con una amplia  experiencia  en come</w:t>
      </w:r>
      <w:r>
        <w:rPr>
          <w:rFonts w:ascii="Times New Roman" w:hAnsi="Times New Roman" w:cs="Times New Roman"/>
          <w:color w:val="000000"/>
          <w:sz w:val="24"/>
          <w:szCs w:val="24"/>
        </w:rPr>
        <w:t>rcialización  de artículos para confección  y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destrezas en finanzas.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ventas se ha considerado  un incremento anual de un 20%, según se vaya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conociendo el mercado.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hemos  considerado  inversiones adicionales en activos fijos ya que si  es nece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sario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puede incrementar un turno  para suplir cualquier  incremento de ventas  que esté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fuera de lo previsto.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resultados muestran cifras  muy alentadoras.  El flujo de efectivo nos ha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determinado  que es posible  que la inversión inicial de $ 25</w:t>
      </w:r>
      <w:r>
        <w:rPr>
          <w:rFonts w:ascii="Times New Roman" w:hAnsi="Times New Roman" w:cs="Times New Roman"/>
          <w:color w:val="000000"/>
          <w:sz w:val="24"/>
          <w:szCs w:val="24"/>
        </w:rPr>
        <w:t>0.000 se recupere en 5 años,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 que  la suma de todos los dividendos  anuales representan  la inversión inicial.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VAN de la inversión es positiva y nos da un valor de $ 1?347.829, la rentabilidad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sobre ventas anda alrededor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 26% anual,  un retorno muy atractivo ya que ningún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banco pagaría  localmente esos porcentajes y es muy difícil  encontrar inversiones en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empresas que tengan  esos resultados.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todo lo expuesto anteriormente más el análisis de sensibilidad a un 80</w:t>
      </w:r>
      <w:r>
        <w:rPr>
          <w:rFonts w:ascii="Times New Roman" w:hAnsi="Times New Roman" w:cs="Times New Roman"/>
          <w:color w:val="000000"/>
          <w:sz w:val="24"/>
          <w:szCs w:val="24"/>
        </w:rPr>
        <w:t>% de ventas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realizadas debido a cualquier inconveniente  que pueda surgir en la implementación del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proyecto, nos hace estar seguros que el plan es totalmente viable.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Visión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Construir una empresa sólida y solvente que siendo nacional se proyecte a nivel me</w:t>
      </w:r>
      <w:r>
        <w:rPr>
          <w:rFonts w:ascii="Times New Roman" w:hAnsi="Times New Roman" w:cs="Times New Roman"/>
          <w:color w:val="000000"/>
          <w:sz w:val="24"/>
          <w:szCs w:val="24"/>
        </w:rPr>
        <w:t>dio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bajo, forjando un equipo técnicamente  sustentado, capaz de orientar y mantener  un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desarrollo perpetuo, que satisfaga  las necesidades  sentidas del cliente.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Lograr para el año 2006 una participación  de mercado del  3%. Tener una fuerza de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ventas po</w:t>
      </w:r>
      <w:r>
        <w:rPr>
          <w:rFonts w:ascii="Times New Roman" w:hAnsi="Times New Roman" w:cs="Times New Roman"/>
          <w:color w:val="000000"/>
          <w:sz w:val="24"/>
          <w:szCs w:val="24"/>
        </w:rPr>
        <w:t>r lo menos 2 cursos de técnicas de ventas  y conocimientos profundos del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producto  con entrenamiento en planta.  Adicionalmente  deben ser Profesionales con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título universitarios en Ingeniería Comercial o Marketing.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360" w:left="666" w:header="720" w:footer="720" w:gutter="0"/>
          <w:cols w:space="720"/>
          <w:noEndnote/>
        </w:sect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8A4CEE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CEE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Manuel  Párraga González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Washington Arteaga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Esperamos para el año 2010 estar exportando nuestras prendas  a otros países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principalmente  del pacto andino.  Para esto haremos  contactos con em</w:t>
      </w:r>
      <w:r>
        <w:rPr>
          <w:rFonts w:ascii="Times New Roman" w:hAnsi="Times New Roman" w:cs="Times New Roman"/>
          <w:color w:val="000000"/>
          <w:sz w:val="24"/>
          <w:szCs w:val="24"/>
        </w:rPr>
        <w:t>presarios  de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Perú,  Colombia y Estados Unidos.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1741C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Misión  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Brindar un servicio excelente con innovación de diseño  y presentación, con precios</w:t>
      </w:r>
    </w:p>
    <w:p w:rsidR="00000000" w:rsidRDefault="00F1741C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convenientes, a través de una red de puntos de venta, geográficamente distribuidos en el</w:t>
      </w:r>
    </w:p>
    <w:p w:rsidR="00F1741C" w:rsidRDefault="00F1741C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país, con modelos de temp</w:t>
      </w:r>
      <w:r>
        <w:rPr>
          <w:rFonts w:ascii="Times New Roman" w:hAnsi="Times New Roman" w:cs="Times New Roman"/>
          <w:color w:val="000000"/>
          <w:sz w:val="24"/>
          <w:szCs w:val="24"/>
        </w:rPr>
        <w:t>orada y acorde  con las necesidades del cliente.</w:t>
      </w:r>
    </w:p>
    <w:sectPr w:rsidR="00F1741C">
      <w:pgSz w:w="11893" w:h="16840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4CEE"/>
    <w:rsid w:val="008A4CEE"/>
    <w:rsid w:val="00F1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2010-05-28T05:34:00Z</dcterms:created>
  <dcterms:modified xsi:type="dcterms:W3CDTF">2010-05-28T05:34:00Z</dcterms:modified>
</cp:coreProperties>
</file>