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3273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3pt;margin-top:91.3pt;width:428.7pt;height:.7pt;z-index:-251658240;mso-position-horizontal-relative:page;mso-position-vertical-relative:page" coordsize="8574,14" path="m,hhl,13r8560,l8560,,,xe" fillcolor="black">
            <w10:wrap anchorx="page" anchory="page"/>
          </v:shape>
        </w:pict>
      </w:r>
      <w:r w:rsidR="00A635C3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5494655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35C3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4724400</wp:posOffset>
            </wp:positionH>
            <wp:positionV relativeFrom="page">
              <wp:posOffset>457200</wp:posOffset>
            </wp:positionV>
            <wp:extent cx="643255" cy="643255"/>
            <wp:effectExtent l="19050" t="0" r="444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9" style="position:absolute;left:0;text-align:left;margin-left:79.3pt;margin-top:188.65pt;width:0;height:.65pt;z-index:-25165516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30" style="position:absolute;left:0;text-align:left;margin-left:79.3pt;margin-top:188.65pt;width:436.7pt;height:.65pt;z-index:-251654144;mso-position-horizontal-relative:page;mso-position-vertical-relative:page" coordsize="8734,13" path="m,hhl,13r8746,l8746,,,xe" fillcolor="black">
            <w10:wrap anchorx="page" anchory="page"/>
          </v:shape>
        </w:pict>
      </w:r>
      <w:r>
        <w:rPr>
          <w:noProof/>
        </w:rPr>
        <w:pict>
          <v:shape id="_x0000_s1031" style="position:absolute;left:0;text-align:left;margin-left:516pt;margin-top:188.65pt;width:0;height:.65pt;z-index:-25165312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32" style="position:absolute;left:0;text-align:left;margin-left:79.3pt;margin-top:189.3pt;width:0;height:14.7pt;z-index:-251652096;mso-position-horizontal-relative:page;mso-position-vertical-relative:page" coordsize="0,294" path="m,hhl,293r13,l13,,,xe" fillcolor="black">
            <w10:wrap anchorx="page" anchory="page"/>
          </v:shape>
        </w:pict>
      </w:r>
      <w:r>
        <w:rPr>
          <w:noProof/>
        </w:rPr>
        <w:pict>
          <v:shape id="_x0000_s1033" style="position:absolute;left:0;text-align:left;margin-left:516pt;margin-top:189.3pt;width:0;height:14.7pt;z-index:-251651072;mso-position-horizontal-relative:page;mso-position-vertical-relative:page" coordsize="0,294" path="m,hhl,293r13,l13,,,xe" fillcolor="black">
            <w10:wrap anchorx="page" anchory="page"/>
          </v:shape>
        </w:pict>
      </w:r>
      <w:r>
        <w:rPr>
          <w:noProof/>
        </w:rPr>
        <w:pict>
          <v:shape id="_x0000_s1034" style="position:absolute;left:0;text-align:left;margin-left:79.3pt;margin-top:204pt;width:0;height:14pt;z-index:-251650048;mso-position-horizontal-relative:page;mso-position-vertical-relative:page" coordsize="0,280" path="m,hhl,280r13,l13,,,xe" fillcolor="black"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516pt;margin-top:204pt;width:0;height:14pt;z-index:-251649024;mso-position-horizontal-relative:page;mso-position-vertical-relative:page" coordsize="0,280" path="m,hhl,280r13,l13,,,xe" fillcolor="black"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79.3pt;margin-top:232.65pt;width:0;height:.65pt;z-index:-25164800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79.3pt;margin-top:232.65pt;width:436.7pt;height:.65pt;z-index:-251646976;mso-position-horizontal-relative:page;mso-position-vertical-relative:page" coordsize="8734,13" path="m,hhl,13r8746,l8746,,,xe" fillcolor="black">
            <w10:wrap anchorx="page" anchory="page"/>
          </v:shape>
        </w:pict>
      </w:r>
      <w:r>
        <w:rPr>
          <w:noProof/>
        </w:rPr>
        <w:pict>
          <v:shape id="_x0000_s1038" style="position:absolute;left:0;text-align:left;margin-left:516pt;margin-top:232.65pt;width:0;height:.65pt;z-index:-25164595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39" style="position:absolute;left:0;text-align:left;margin-left:79.3pt;margin-top:218pt;width:0;height:14.65pt;z-index:-251644928;mso-position-horizontal-relative:page;mso-position-vertical-relative:page" coordsize="0,293" path="m,hhl,293r13,l13,,,xe" fillcolor="black">
            <w10:wrap anchorx="page" anchory="page"/>
          </v:shape>
        </w:pict>
      </w:r>
      <w:r>
        <w:rPr>
          <w:noProof/>
        </w:rPr>
        <w:pict>
          <v:shape id="_x0000_s1040" style="position:absolute;left:0;text-align:left;margin-left:516pt;margin-top:218pt;width:0;height:14.65pt;z-index:-251643904;mso-position-horizontal-relative:page;mso-position-vertical-relative:page" coordsize="0,293" path="m,hhl,293r13,l13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Negocios (Resumen Ejecutivo)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Anl. Ruth Matovelle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CPA. Maria del Carmen Figueroa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Ing. Diego Cañarte  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FIESTAS FELICES 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tabs>
          <w:tab w:val="left" w:pos="3226"/>
        </w:tabs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Fiestas Felices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establecerá en la zona norte de la ciudad de Guayaquil, con el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propósito de prestar el servicio de organizar por completo fiestas infantiles. Los eslogan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que identificarán a la empresa son: 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306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373" w:lineRule="exact"/>
        <w:ind w:left="30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Sea usted el invitado en la fiestas de su hijo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80" w:lineRule="exact"/>
        <w:ind w:left="16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Fiestas Felic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, solo requiere de usted el día y hora que desea celebrar el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66" w:lineRule="exact"/>
        <w:ind w:left="30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cumpleaños y nosotros haremos todo por usted.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44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 nuestros medio, la organización de una fiesta infantil representa para la madre un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terrible dolor de cabeza, pues esta debe</w:t>
      </w:r>
      <w:r>
        <w:rPr>
          <w:rFonts w:ascii="Times New Roman" w:hAnsi="Times New Roman" w:cs="Times New Roman"/>
          <w:color w:val="000000"/>
        </w:rPr>
        <w:t xml:space="preserve"> hacer un espacio de su poco tiempo para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comprar en diferentes lugares todo lo que necesita para la fiesta, y hacer contrataciones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parciales como son: el payaso, el local y un sin numero de detalles más. Adicionalmente  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esto esta la logística de la aten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ción a los invitados, entrega de sorpresas, etc, durante la 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fiesta.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la problemática planteada en los párrafos anteriores surgió la idea de brindar un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servicio completo, que alivie al 100% la situación estresante que significa el organizar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una fiesta 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 su lugar brindarle un servicio que le permita a ella disfrutar ese momento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tan especial, sin dejar de ser la gran anfitriona. Por eso nació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Fiestas Felices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Nos presentaremos ante nuestros clientes ofreciendo tres planes de Fiesta, a saber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Plan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Dumbo, Plan Candy y Plan Bamby.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Cada plan ofertado se diferencia por la capacidad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personas, estilos de decoración, duración y personajes de los espectáculos infantiles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respectivamente, el valor referencial para cada plan tomando como promedio una fiesta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infantil para 40 niños es el siguiente: Plan Dumbo $2.217, Plan Candy $1.247 y Plan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Bamby a $610.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 proyecta anualmente vender en cada plan: Plan Dumbo 19 fiestas anuales, Plan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Candy 21 fiestas y Plan Bamby 30 fiestas. Cantidad que cubre sin problema </w:t>
      </w:r>
      <w:r>
        <w:rPr>
          <w:rFonts w:ascii="Times New Roman" w:hAnsi="Times New Roman" w:cs="Times New Roman"/>
          <w:color w:val="000000"/>
          <w:sz w:val="24"/>
          <w:szCs w:val="24"/>
        </w:rPr>
        <w:t>nuestro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punto de equilibrio que asciende respectivamente: Plan Dumbo 3, Plan Candy 7, Plan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Bamby 15.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Nuestros clientes deben poder evaluar la gran diferencia entre el hecho de que si ellos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hicieran toda la logística de la fiesta, versus que lo haga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Fiest</w:t>
      </w:r>
      <w:r>
        <w:rPr>
          <w:rFonts w:ascii="Times New Roman" w:hAnsi="Times New Roman" w:cs="Times New Roman"/>
          <w:color w:val="000000"/>
          <w:sz w:val="24"/>
          <w:szCs w:val="24"/>
        </w:rPr>
        <w:t>as Felices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y el resultado 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 esta comparación monetaria sería igual a que si lo hiciera por su cuenta. 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empresa tendrá como recurso humano a un Administrador General, una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secretaria/vendedora un mensajero/chofer y personal eventual para la logística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Los recursos financieros que requiere el proyecto suman un total de US$35.000 los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cuales serán cubiertos como un aporte a los accionistas que los conforman los señores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Ruth Matovelle, Ma. del Carmen Figueroa R. y Diego Cañarte (cada uno de ellos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aportan US$11,666.67).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413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041" style="position:absolute;left:0;text-align:left;margin-left:83.3pt;margin-top:91.3pt;width:428.7pt;height:.7pt;z-index:-251642880;mso-position-horizontal-relative:page;mso-position-vertical-relative:page" coordsize="8574,14" path="m,hhl,13r8560,l8560,,,xe" fillcolor="black">
            <w10:wrap anchorx="page" anchory="page"/>
          </v:shape>
        </w:pict>
      </w:r>
      <w:r w:rsidR="00A635C3">
        <w:rPr>
          <w:noProof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page">
              <wp:posOffset>5494655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35C3">
        <w:rPr>
          <w:noProof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page">
              <wp:posOffset>4724400</wp:posOffset>
            </wp:positionH>
            <wp:positionV relativeFrom="page">
              <wp:posOffset>457200</wp:posOffset>
            </wp:positionV>
            <wp:extent cx="643255" cy="643255"/>
            <wp:effectExtent l="19050" t="0" r="4445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Negocios (Resumen Ejecutivo)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Anl. Ruth Matovelle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CPA. Maria del Carmen Figueroa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Ing. Diego Cañarte  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36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Nuestro presupuestos de ventas es son </w:t>
      </w:r>
      <w:r>
        <w:rPr>
          <w:rFonts w:ascii="Times New Roman" w:hAnsi="Times New Roman" w:cs="Times New Roman"/>
          <w:color w:val="000000"/>
          <w:sz w:val="24"/>
          <w:szCs w:val="24"/>
        </w:rPr>
        <w:t>de US$86,610 en el primer año, $113,944 en el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según do año y $159,294 en el tercer año. La utilidad neta del negocio es de 7.19%,  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9,82% y 12,46% anual respectivamente.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rentabilidad del proyecto, en un análisis de 3 años, es de 39.22% anual, superiore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a 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otras opciones del mercado financiero actual. El valor Actual Neto, al 6% es de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US$31,334.70 y el período de recuperación del capital es de aproximadamente 3 años.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Por lo cual es aconsejable implantar el proyecto.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93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044" style="position:absolute;left:0;text-align:left;margin-left:83.3pt;margin-top:91.3pt;width:428.7pt;height:.7pt;z-index:-251639808;mso-position-horizontal-relative:page;mso-position-vertical-relative:page" coordsize="8574,14" path="m,hhl,13r8560,l8560,,,xe" fillcolor="black">
            <w10:wrap anchorx="page" anchory="page"/>
          </v:shape>
        </w:pict>
      </w:r>
      <w:r w:rsidR="00A635C3">
        <w:rPr>
          <w:noProof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page">
              <wp:posOffset>5494655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35C3">
        <w:rPr>
          <w:noProof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page">
              <wp:posOffset>4724400</wp:posOffset>
            </wp:positionH>
            <wp:positionV relativeFrom="page">
              <wp:posOffset>457200</wp:posOffset>
            </wp:positionV>
            <wp:extent cx="643255" cy="643255"/>
            <wp:effectExtent l="19050" t="0" r="4445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Negocios (Resumen Ejecutivo)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Anl. Ruth Matovelle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CPA. Maria del Carmen Figueroa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Ing. Diego Cañarte  </w:t>
      </w: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E327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FE3273" w:rsidRDefault="00FE3273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sectPr w:rsidR="00FE3273">
      <w:pgSz w:w="11893" w:h="16840"/>
      <w:pgMar w:top="666" w:right="133" w:bottom="173" w:left="666" w:header="720" w:footer="720" w:gutter="0"/>
      <w:cols w:num="2" w:space="720" w:equalWidth="0">
        <w:col w:w="9413" w:space="0"/>
        <w:col w:w="16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635C3"/>
    <w:rsid w:val="00A635C3"/>
    <w:rsid w:val="00FE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</dc:creator>
  <cp:keywords/>
  <dc:description/>
  <cp:lastModifiedBy>Silvana Vargas</cp:lastModifiedBy>
  <cp:revision>2</cp:revision>
  <dcterms:created xsi:type="dcterms:W3CDTF">2010-05-28T05:52:00Z</dcterms:created>
  <dcterms:modified xsi:type="dcterms:W3CDTF">2010-05-28T05:52:00Z</dcterms:modified>
</cp:coreProperties>
</file>