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55DD" w:rsidRDefault="00FB3BFD" w:rsidP="00F255DD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F255DD">
        <w:rPr>
          <w:rFonts w:cstheme="minorBidi"/>
          <w:b/>
          <w:bCs/>
          <w:color w:val="auto"/>
          <w:sz w:val="22"/>
          <w:szCs w:val="22"/>
        </w:rPr>
        <w:t xml:space="preserve">RESUMEN EJECUTIVO </w:t>
      </w:r>
    </w:p>
    <w:p w:rsidR="00000000" w:rsidRPr="00F255DD" w:rsidRDefault="00FB3BFD" w:rsidP="00F255DD">
      <w:pPr>
        <w:pStyle w:val="Default"/>
        <w:jc w:val="both"/>
        <w:rPr>
          <w:color w:val="auto"/>
          <w:sz w:val="20"/>
          <w:szCs w:val="20"/>
        </w:rPr>
      </w:pPr>
      <w:r w:rsidRPr="00F255DD">
        <w:rPr>
          <w:color w:val="auto"/>
          <w:sz w:val="20"/>
          <w:szCs w:val="20"/>
        </w:rPr>
        <w:t>Turismo son las actividades del visitante que viajan a un destino y permanecen en lugares diferentes a su residencia habitual por un periodo continuo superior a una noche e inferior a un añ</w:t>
      </w:r>
      <w:r w:rsidRPr="00F255DD">
        <w:rPr>
          <w:color w:val="auto"/>
          <w:sz w:val="20"/>
          <w:szCs w:val="20"/>
        </w:rPr>
        <w:t xml:space="preserve">o para descanso para descanso, vacaciones peregrinaciones etc., sin desarrollar una actividad renumerada </w:t>
      </w:r>
    </w:p>
    <w:p w:rsidR="00000000" w:rsidRPr="00F255DD" w:rsidRDefault="00FB3BFD" w:rsidP="00F255DD">
      <w:pPr>
        <w:pStyle w:val="Default"/>
        <w:jc w:val="both"/>
        <w:rPr>
          <w:color w:val="auto"/>
          <w:sz w:val="20"/>
          <w:szCs w:val="20"/>
        </w:rPr>
      </w:pPr>
      <w:r w:rsidRPr="00F255DD">
        <w:rPr>
          <w:color w:val="auto"/>
          <w:sz w:val="20"/>
          <w:szCs w:val="20"/>
        </w:rPr>
        <w:t>Turismo es todo desplazamiento voluntario y temporal determinado por causas ajenas al lucro el conjunto de bienes servicios  y organizaciones que en c</w:t>
      </w:r>
      <w:r w:rsidRPr="00F255DD">
        <w:rPr>
          <w:color w:val="auto"/>
          <w:sz w:val="20"/>
          <w:szCs w:val="20"/>
        </w:rPr>
        <w:t xml:space="preserve">ada nación determinan y hacen posibles esos desplazamientos y las relaciones y hechos que entre estos y los viajeros tienen lugar turismo es un sistema en el cual interactúan tres elementos a saber  </w:t>
      </w:r>
    </w:p>
    <w:p w:rsidR="00000000" w:rsidRPr="00F255DD" w:rsidRDefault="00FB3BFD" w:rsidP="00F255DD">
      <w:pPr>
        <w:pStyle w:val="Default"/>
        <w:jc w:val="both"/>
        <w:rPr>
          <w:color w:val="auto"/>
          <w:sz w:val="20"/>
          <w:szCs w:val="20"/>
        </w:rPr>
      </w:pPr>
      <w:r w:rsidRPr="00F255DD">
        <w:rPr>
          <w:color w:val="auto"/>
          <w:sz w:val="20"/>
          <w:szCs w:val="20"/>
        </w:rPr>
        <w:t xml:space="preserve">El turista: principal actor de la actividad turística y </w:t>
      </w:r>
      <w:r w:rsidRPr="00F255DD">
        <w:rPr>
          <w:color w:val="auto"/>
          <w:sz w:val="20"/>
          <w:szCs w:val="20"/>
        </w:rPr>
        <w:t xml:space="preserve">persona que realiza el desplazamiento desde su lugar de origen o residencia  </w:t>
      </w:r>
    </w:p>
    <w:p w:rsidR="00000000" w:rsidRPr="00F255DD" w:rsidRDefault="00FB3BFD" w:rsidP="00F255DD">
      <w:pPr>
        <w:pStyle w:val="Default"/>
        <w:jc w:val="both"/>
        <w:rPr>
          <w:color w:val="auto"/>
          <w:sz w:val="20"/>
          <w:szCs w:val="20"/>
        </w:rPr>
      </w:pPr>
      <w:r w:rsidRPr="00F255DD">
        <w:rPr>
          <w:color w:val="auto"/>
          <w:sz w:val="20"/>
          <w:szCs w:val="20"/>
        </w:rPr>
        <w:t>El elemento geográfico: conformado por las regiones emisoras, las regiones de transito y los destinos turísticos (en donde se produce la experiencia de viaje y el impacto de la a</w:t>
      </w:r>
      <w:r w:rsidRPr="00F255DD">
        <w:rPr>
          <w:color w:val="auto"/>
          <w:sz w:val="20"/>
          <w:szCs w:val="20"/>
        </w:rPr>
        <w:t xml:space="preserve">ctividad turística) </w:t>
      </w:r>
    </w:p>
    <w:p w:rsidR="00000000" w:rsidRPr="00F255DD" w:rsidRDefault="00FB3BFD" w:rsidP="00F255DD">
      <w:pPr>
        <w:pStyle w:val="Default"/>
        <w:jc w:val="both"/>
        <w:rPr>
          <w:color w:val="auto"/>
          <w:sz w:val="20"/>
          <w:szCs w:val="20"/>
        </w:rPr>
      </w:pPr>
      <w:r w:rsidRPr="00F255DD">
        <w:rPr>
          <w:color w:val="auto"/>
          <w:sz w:val="20"/>
          <w:szCs w:val="20"/>
        </w:rPr>
        <w:t xml:space="preserve">La industria turística gama de negocios y organizaciones involucradas en la prestación de servicios turísticos y en la configuración del turismo como un producto  </w:t>
      </w:r>
    </w:p>
    <w:p w:rsidR="00000000" w:rsidRPr="00F255DD" w:rsidRDefault="00FB3BFD" w:rsidP="00F255DD">
      <w:pPr>
        <w:pStyle w:val="Default"/>
        <w:jc w:val="both"/>
        <w:rPr>
          <w:color w:val="auto"/>
          <w:sz w:val="20"/>
          <w:szCs w:val="20"/>
        </w:rPr>
      </w:pPr>
      <w:r w:rsidRPr="00F255DD">
        <w:rPr>
          <w:color w:val="auto"/>
          <w:sz w:val="20"/>
          <w:szCs w:val="20"/>
        </w:rPr>
        <w:t>Entre los distintos tipos de turismos  existentes se encuentra el ecotu</w:t>
      </w:r>
      <w:r w:rsidRPr="00F255DD">
        <w:rPr>
          <w:color w:val="auto"/>
          <w:sz w:val="20"/>
          <w:szCs w:val="20"/>
        </w:rPr>
        <w:t xml:space="preserve">rismo que es una actividad que conjuga elementos del turismo sostenible y que está basado en </w:t>
      </w:r>
      <w:proofErr w:type="gramStart"/>
      <w:r w:rsidRPr="00F255DD">
        <w:rPr>
          <w:color w:val="auto"/>
          <w:sz w:val="20"/>
          <w:szCs w:val="20"/>
        </w:rPr>
        <w:t>aspecto ambientales</w:t>
      </w:r>
      <w:proofErr w:type="gramEnd"/>
      <w:r w:rsidRPr="00F255DD">
        <w:rPr>
          <w:color w:val="auto"/>
          <w:sz w:val="20"/>
          <w:szCs w:val="20"/>
        </w:rPr>
        <w:t xml:space="preserve"> socio culturales y económicos   </w:t>
      </w:r>
    </w:p>
    <w:p w:rsidR="00FB3BFD" w:rsidRPr="00F255DD" w:rsidRDefault="00FB3BFD" w:rsidP="00F255DD">
      <w:pPr>
        <w:pStyle w:val="Default"/>
        <w:jc w:val="both"/>
        <w:rPr>
          <w:color w:val="auto"/>
          <w:sz w:val="20"/>
          <w:szCs w:val="20"/>
        </w:rPr>
      </w:pPr>
      <w:r w:rsidRPr="00F255DD">
        <w:rPr>
          <w:color w:val="auto"/>
          <w:sz w:val="20"/>
          <w:szCs w:val="20"/>
        </w:rPr>
        <w:t xml:space="preserve">    </w:t>
      </w:r>
    </w:p>
    <w:sectPr w:rsidR="00FB3BFD" w:rsidRPr="00F255DD">
      <w:type w:val="continuous"/>
      <w:pgSz w:w="11907" w:h="16839"/>
      <w:pgMar w:top="1615" w:right="1407" w:bottom="1417" w:left="15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255DD"/>
    <w:rsid w:val="006155A6"/>
    <w:rsid w:val="00F255DD"/>
    <w:rsid w:val="00FB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</dc:creator>
  <cp:keywords/>
  <dc:description/>
  <cp:lastModifiedBy>silgivar</cp:lastModifiedBy>
  <cp:revision>2</cp:revision>
  <dcterms:created xsi:type="dcterms:W3CDTF">2010-05-26T20:29:00Z</dcterms:created>
  <dcterms:modified xsi:type="dcterms:W3CDTF">2010-05-26T20:29:00Z</dcterms:modified>
</cp:coreProperties>
</file>