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5C6" w:rsidRPr="00150735" w:rsidRDefault="004125C6" w:rsidP="00F45EE2">
      <w:pPr>
        <w:spacing w:line="360" w:lineRule="auto"/>
        <w:jc w:val="both"/>
        <w:rPr>
          <w:rFonts w:ascii="Arial" w:hAnsi="Arial" w:cs="Arial"/>
          <w:b/>
          <w:lang w:val="es-EC"/>
        </w:rPr>
      </w:pPr>
    </w:p>
    <w:p w:rsidR="00E51FB6" w:rsidRPr="00150735" w:rsidRDefault="004125C6" w:rsidP="00F45EE2">
      <w:pPr>
        <w:spacing w:line="360" w:lineRule="auto"/>
        <w:jc w:val="both"/>
        <w:rPr>
          <w:rFonts w:ascii="Arial" w:hAnsi="Arial" w:cs="Arial"/>
          <w:b/>
          <w:lang w:val="es-EC"/>
        </w:rPr>
      </w:pPr>
      <w:r w:rsidRPr="00150735">
        <w:rPr>
          <w:rFonts w:ascii="Arial" w:hAnsi="Arial" w:cs="Arial"/>
          <w:b/>
          <w:lang w:val="es-EC"/>
        </w:rPr>
        <w:t xml:space="preserve">CADENA LOGISTICA DE EXPORTACION DE </w:t>
      </w:r>
      <w:smartTag w:uri="urn:schemas-microsoft-com:office:smarttags" w:element="PersonName">
        <w:smartTagPr>
          <w:attr w:name="ProductID" w:val="LA PAPAYA"/>
        </w:smartTagPr>
        <w:r w:rsidRPr="00150735">
          <w:rPr>
            <w:rFonts w:ascii="Arial" w:hAnsi="Arial" w:cs="Arial"/>
            <w:b/>
            <w:lang w:val="es-EC"/>
          </w:rPr>
          <w:t>LA PAPAYA</w:t>
        </w:r>
      </w:smartTag>
    </w:p>
    <w:p w:rsidR="004125C6" w:rsidRPr="008155C4" w:rsidRDefault="004125C6" w:rsidP="00F45EE2">
      <w:pPr>
        <w:spacing w:line="360" w:lineRule="auto"/>
        <w:jc w:val="both"/>
        <w:rPr>
          <w:rFonts w:ascii="Arial" w:hAnsi="Arial" w:cs="Arial"/>
          <w:b/>
        </w:rPr>
      </w:pPr>
    </w:p>
    <w:p w:rsidR="004125C6" w:rsidRPr="008155C4" w:rsidRDefault="008155C4" w:rsidP="00F45EE2">
      <w:pPr>
        <w:spacing w:line="360" w:lineRule="auto"/>
        <w:jc w:val="both"/>
        <w:rPr>
          <w:rFonts w:ascii="Arial" w:hAnsi="Arial" w:cs="Arial"/>
          <w:b/>
        </w:rPr>
      </w:pPr>
      <w:r w:rsidRPr="008155C4">
        <w:rPr>
          <w:rFonts w:ascii="Arial" w:hAnsi="Arial" w:cs="Arial"/>
          <w:b/>
        </w:rPr>
        <w:t xml:space="preserve">CAPITULO </w:t>
      </w:r>
      <w:r w:rsidR="00FC68E0">
        <w:rPr>
          <w:rFonts w:ascii="Arial" w:hAnsi="Arial" w:cs="Arial"/>
          <w:b/>
        </w:rPr>
        <w:t>I</w:t>
      </w:r>
    </w:p>
    <w:p w:rsidR="004125C6" w:rsidRPr="00150735" w:rsidRDefault="004125C6"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p>
    <w:p w:rsidR="004125C6" w:rsidRPr="00150735" w:rsidRDefault="00817F34" w:rsidP="00F45EE2">
      <w:pPr>
        <w:spacing w:line="360" w:lineRule="auto"/>
        <w:jc w:val="both"/>
        <w:rPr>
          <w:rFonts w:ascii="Arial" w:hAnsi="Arial" w:cs="Arial"/>
          <w:b/>
          <w:lang w:val="es-EC"/>
        </w:rPr>
      </w:pPr>
      <w:r>
        <w:rPr>
          <w:rFonts w:ascii="Arial" w:hAnsi="Arial" w:cs="Arial"/>
          <w:b/>
          <w:lang w:val="es-EC"/>
        </w:rPr>
        <w:t xml:space="preserve">1.1  </w:t>
      </w:r>
      <w:r w:rsidR="004125C6" w:rsidRPr="00150735">
        <w:rPr>
          <w:rFonts w:ascii="Arial" w:hAnsi="Arial" w:cs="Arial"/>
          <w:b/>
          <w:lang w:val="es-EC"/>
        </w:rPr>
        <w:t>INTRODUCCION</w:t>
      </w:r>
    </w:p>
    <w:p w:rsidR="009C00D8" w:rsidRPr="00150735" w:rsidRDefault="009C00D8" w:rsidP="00F45EE2">
      <w:pPr>
        <w:spacing w:line="360" w:lineRule="auto"/>
        <w:jc w:val="both"/>
        <w:rPr>
          <w:rFonts w:ascii="Arial" w:hAnsi="Arial" w:cs="Arial"/>
          <w:b/>
          <w:lang w:val="es-EC"/>
        </w:rPr>
      </w:pPr>
    </w:p>
    <w:p w:rsidR="004125C6" w:rsidRPr="00150735" w:rsidRDefault="003C6AAB" w:rsidP="00F45EE2">
      <w:pPr>
        <w:spacing w:line="360" w:lineRule="auto"/>
        <w:ind w:left="360"/>
        <w:jc w:val="both"/>
        <w:rPr>
          <w:rFonts w:ascii="Arial" w:hAnsi="Arial" w:cs="Arial"/>
          <w:lang w:val="es-EC"/>
        </w:rPr>
      </w:pPr>
      <w:r w:rsidRPr="00150735">
        <w:rPr>
          <w:rFonts w:ascii="Arial" w:hAnsi="Arial" w:cs="Arial"/>
          <w:lang w:val="es-EC"/>
        </w:rPr>
        <w:t xml:space="preserve">Ecuador exporta 69 tipos de frutas, categorizadas en diferentes partidas arancelarias, principales frutas además del banano: mango, piña, maracuyá, </w:t>
      </w:r>
      <w:r w:rsidRPr="0046759A">
        <w:rPr>
          <w:rFonts w:ascii="Arial" w:hAnsi="Arial" w:cs="Arial"/>
          <w:lang w:val="es-EC"/>
        </w:rPr>
        <w:t>papaya</w:t>
      </w:r>
      <w:r w:rsidRPr="00150735">
        <w:rPr>
          <w:rFonts w:ascii="Arial" w:hAnsi="Arial" w:cs="Arial"/>
          <w:b/>
          <w:lang w:val="es-EC"/>
        </w:rPr>
        <w:t xml:space="preserve">, </w:t>
      </w:r>
      <w:r w:rsidRPr="00150735">
        <w:rPr>
          <w:rFonts w:ascii="Arial" w:hAnsi="Arial" w:cs="Arial"/>
          <w:lang w:val="es-EC"/>
        </w:rPr>
        <w:t>melón, guayaba, limón, frutillas, entre otras.</w:t>
      </w:r>
    </w:p>
    <w:p w:rsidR="003C6AAB" w:rsidRPr="00150735" w:rsidRDefault="003C6AAB" w:rsidP="00F45EE2">
      <w:pPr>
        <w:spacing w:line="360" w:lineRule="auto"/>
        <w:ind w:left="360"/>
        <w:jc w:val="both"/>
        <w:rPr>
          <w:rFonts w:ascii="Arial" w:hAnsi="Arial" w:cs="Arial"/>
          <w:lang w:val="es-EC"/>
        </w:rPr>
      </w:pPr>
    </w:p>
    <w:p w:rsidR="009C00D8" w:rsidRPr="00150735" w:rsidRDefault="009C00D8" w:rsidP="00F45EE2">
      <w:pPr>
        <w:spacing w:line="360" w:lineRule="auto"/>
        <w:ind w:left="360"/>
        <w:jc w:val="both"/>
        <w:rPr>
          <w:rFonts w:ascii="Arial" w:hAnsi="Arial" w:cs="Arial"/>
        </w:rPr>
      </w:pPr>
      <w:r w:rsidRPr="00150735">
        <w:rPr>
          <w:rFonts w:ascii="Arial" w:hAnsi="Arial" w:cs="Arial"/>
        </w:rPr>
        <w:t>El ingreso de las frutas ecuatorianas  a los mercados internacionales, ha sido una dura tarea, debido a la falta de tecnología, financiamiento, promoción, infraestructura y conocimientos técnicos para sembrar, mantener, comercializar y distribuir las cosechas; muchas empresas ecuatorianas pierden competitividad internacional, debido al desconocimiento de cómo poder cumplir con las exigencias y normativas  de los mercados demandantes de frutas; por lo tanto es necesario implementar metodologías eficientes, que busquen mejorar los procesos que forman parte del sector productor de frutas.</w:t>
      </w:r>
    </w:p>
    <w:p w:rsidR="009C00D8" w:rsidRPr="00150735" w:rsidRDefault="009C00D8" w:rsidP="00F45EE2">
      <w:pPr>
        <w:spacing w:line="360" w:lineRule="auto"/>
        <w:ind w:left="360"/>
        <w:jc w:val="both"/>
        <w:rPr>
          <w:rFonts w:ascii="Arial" w:hAnsi="Arial" w:cs="Arial"/>
        </w:rPr>
      </w:pPr>
      <w:r w:rsidRPr="00150735">
        <w:rPr>
          <w:rFonts w:ascii="Arial" w:hAnsi="Arial" w:cs="Arial"/>
        </w:rPr>
        <w:t>A pesar de este entorno, nuestro país cuenta con algunos sectores cuyos productos tienen potencial para ingresar en los mercados internacionales, uno de ellos es el sector productor de papaya, el mismo que  para incrementar la cuota de mercado ya lograda, deberá suprimir  dificultades relacionadas a la distribución, transportación y  formación de canales de comercialización.</w:t>
      </w:r>
    </w:p>
    <w:p w:rsidR="009C00D8" w:rsidRPr="00150735" w:rsidRDefault="009C00D8" w:rsidP="00F45EE2">
      <w:pPr>
        <w:spacing w:line="360" w:lineRule="auto"/>
        <w:ind w:left="360"/>
        <w:jc w:val="both"/>
        <w:rPr>
          <w:rFonts w:ascii="Arial" w:hAnsi="Arial" w:cs="Arial"/>
        </w:rPr>
      </w:pPr>
      <w:r w:rsidRPr="00150735">
        <w:rPr>
          <w:rFonts w:ascii="Arial" w:hAnsi="Arial" w:cs="Arial"/>
        </w:rPr>
        <w:t xml:space="preserve">Para el Ecuador el ingreso a un proceso de apertura comercial  en lo que respecta a los productos no tradicionales tales como la papaya ha significado un crecimiento de saldos netos positivos de la balanza comercial agropecuaria. </w:t>
      </w:r>
    </w:p>
    <w:p w:rsidR="009C00D8" w:rsidRPr="00150735" w:rsidRDefault="009C00D8" w:rsidP="00F45EE2">
      <w:pPr>
        <w:tabs>
          <w:tab w:val="left" w:pos="5520"/>
        </w:tabs>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p>
    <w:p w:rsidR="004125C6" w:rsidRPr="00150735" w:rsidRDefault="004125C6" w:rsidP="00F45EE2">
      <w:pPr>
        <w:numPr>
          <w:ilvl w:val="2"/>
          <w:numId w:val="33"/>
        </w:numPr>
        <w:spacing w:line="360" w:lineRule="auto"/>
        <w:jc w:val="both"/>
        <w:rPr>
          <w:rFonts w:ascii="Arial" w:hAnsi="Arial" w:cs="Arial"/>
          <w:b/>
          <w:lang w:val="es-EC"/>
        </w:rPr>
      </w:pPr>
      <w:r w:rsidRPr="00150735">
        <w:rPr>
          <w:rFonts w:ascii="Arial" w:hAnsi="Arial" w:cs="Arial"/>
          <w:b/>
          <w:lang w:val="es-EC"/>
        </w:rPr>
        <w:t xml:space="preserve">Antecedentes </w:t>
      </w:r>
    </w:p>
    <w:p w:rsidR="005D3979" w:rsidRPr="00150735" w:rsidRDefault="005D3979" w:rsidP="00F45EE2">
      <w:pPr>
        <w:spacing w:line="360" w:lineRule="auto"/>
        <w:ind w:left="360"/>
        <w:jc w:val="both"/>
        <w:rPr>
          <w:rFonts w:ascii="Arial" w:hAnsi="Arial" w:cs="Arial"/>
          <w:b/>
          <w:lang w:val="es-EC"/>
        </w:rPr>
      </w:pPr>
    </w:p>
    <w:p w:rsidR="00AA1CA8" w:rsidRPr="00150735" w:rsidRDefault="005D3979" w:rsidP="00FC68E0">
      <w:pPr>
        <w:spacing w:line="360" w:lineRule="auto"/>
        <w:ind w:left="360"/>
        <w:jc w:val="both"/>
        <w:rPr>
          <w:rFonts w:ascii="Arial" w:hAnsi="Arial" w:cs="Arial"/>
          <w:lang w:val="es-EC"/>
        </w:rPr>
      </w:pPr>
      <w:r w:rsidRPr="00150735">
        <w:rPr>
          <w:rFonts w:ascii="Arial" w:hAnsi="Arial" w:cs="Arial"/>
          <w:lang w:val="es-EC"/>
        </w:rPr>
        <w:t xml:space="preserve">Los diferentes tipos de climas permiten el cultivo de una amplia variedad de productos agrícolas, siendo una gran ventaja y oportunidad de desarrollo de la agroindustria en el país. </w:t>
      </w:r>
    </w:p>
    <w:p w:rsidR="004125C6" w:rsidRPr="00150735" w:rsidRDefault="004125C6" w:rsidP="00F45EE2">
      <w:pPr>
        <w:spacing w:line="360" w:lineRule="auto"/>
        <w:ind w:left="360"/>
        <w:jc w:val="both"/>
        <w:rPr>
          <w:rFonts w:ascii="Arial" w:hAnsi="Arial" w:cs="Arial"/>
        </w:rPr>
      </w:pPr>
      <w:r w:rsidRPr="00150735">
        <w:rPr>
          <w:rFonts w:ascii="Arial" w:hAnsi="Arial" w:cs="Arial"/>
        </w:rPr>
        <w:t>La papaya en el Ecuador es un producto de  mucha tradición, aunque su cultivo a gran escala para la exportación no ha alcanzado aun gran nivel. La papaya de variedad criolla tiene una amplia tradición de cultivo en los pequeños productores, actualmente la papaya hawaiana solo sunrise, es la variedad principal que se destina para la exportación.</w:t>
      </w:r>
    </w:p>
    <w:p w:rsidR="005D3979" w:rsidRPr="00150735" w:rsidRDefault="005D3979" w:rsidP="00F45EE2">
      <w:pPr>
        <w:spacing w:line="360" w:lineRule="auto"/>
        <w:jc w:val="both"/>
        <w:rPr>
          <w:rFonts w:ascii="Arial" w:hAnsi="Arial" w:cs="Arial"/>
        </w:rPr>
      </w:pPr>
    </w:p>
    <w:p w:rsidR="009D6850" w:rsidRDefault="009D6850" w:rsidP="00F45EE2">
      <w:pPr>
        <w:spacing w:line="360" w:lineRule="auto"/>
        <w:jc w:val="both"/>
        <w:rPr>
          <w:rFonts w:ascii="Arial" w:hAnsi="Arial" w:cs="Arial"/>
        </w:rPr>
      </w:pPr>
    </w:p>
    <w:p w:rsidR="009D6850" w:rsidRPr="004B582C" w:rsidRDefault="004B582C" w:rsidP="003607F1">
      <w:pPr>
        <w:spacing w:line="360" w:lineRule="auto"/>
        <w:jc w:val="center"/>
        <w:rPr>
          <w:rFonts w:ascii="Arial" w:hAnsi="Arial" w:cs="Arial"/>
          <w:b/>
        </w:rPr>
      </w:pPr>
      <w:r w:rsidRPr="004B582C">
        <w:rPr>
          <w:rFonts w:ascii="Arial" w:hAnsi="Arial" w:cs="Arial"/>
          <w:b/>
        </w:rPr>
        <w:t>Papaya</w:t>
      </w:r>
      <w:r w:rsidR="008F6408" w:rsidRPr="004B582C">
        <w:rPr>
          <w:rFonts w:ascii="Arial" w:hAnsi="Arial" w:cs="Arial"/>
          <w:b/>
        </w:rPr>
        <w:t xml:space="preserve"> </w:t>
      </w:r>
      <w:r>
        <w:rPr>
          <w:rFonts w:ascii="Arial" w:hAnsi="Arial" w:cs="Arial"/>
          <w:b/>
        </w:rPr>
        <w:t xml:space="preserve"> Variedades: </w:t>
      </w:r>
      <w:r w:rsidRPr="00150735">
        <w:rPr>
          <w:rFonts w:ascii="Arial" w:hAnsi="Arial" w:cs="Arial"/>
        </w:rPr>
        <w:t>Solo (Hawaina).</w:t>
      </w:r>
    </w:p>
    <w:p w:rsidR="009D6850" w:rsidRDefault="00E83968" w:rsidP="00F45EE2">
      <w:pPr>
        <w:spacing w:line="360" w:lineRule="auto"/>
        <w:jc w:val="both"/>
        <w:rPr>
          <w:rFonts w:ascii="Arial" w:hAnsi="Arial" w:cs="Arial"/>
        </w:rPr>
      </w:pPr>
      <w:r>
        <w:rPr>
          <w:noProof/>
        </w:rPr>
        <w:drawing>
          <wp:anchor distT="0" distB="0" distL="114300" distR="114300" simplePos="0" relativeHeight="251660288" behindDoc="0" locked="0" layoutInCell="1" allowOverlap="1">
            <wp:simplePos x="0" y="0"/>
            <wp:positionH relativeFrom="column">
              <wp:posOffset>3017520</wp:posOffset>
            </wp:positionH>
            <wp:positionV relativeFrom="paragraph">
              <wp:posOffset>111760</wp:posOffset>
            </wp:positionV>
            <wp:extent cx="1647825" cy="2009775"/>
            <wp:effectExtent l="19050" t="0" r="9525" b="0"/>
            <wp:wrapSquare wrapText="bothSides"/>
            <wp:docPr id="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1647825" cy="2009775"/>
                    </a:xfrm>
                    <a:prstGeom prst="rect">
                      <a:avLst/>
                    </a:prstGeom>
                    <a:noFill/>
                    <a:ln w="9525">
                      <a:noFill/>
                      <a:miter lim="800000"/>
                      <a:headEnd/>
                      <a:tailEnd/>
                    </a:ln>
                  </pic:spPr>
                </pic:pic>
              </a:graphicData>
            </a:graphic>
          </wp:anchor>
        </w:drawing>
      </w:r>
    </w:p>
    <w:p w:rsidR="009D6850" w:rsidRDefault="00E83968" w:rsidP="00F45EE2">
      <w:pPr>
        <w:spacing w:line="360" w:lineRule="auto"/>
        <w:jc w:val="both"/>
        <w:rPr>
          <w:rFonts w:ascii="Arial" w:hAnsi="Arial" w:cs="Arial"/>
        </w:rPr>
      </w:pPr>
      <w:r>
        <w:rPr>
          <w:rFonts w:ascii="Arial" w:hAnsi="Arial" w:cs="Arial"/>
          <w:noProof/>
        </w:rPr>
        <w:drawing>
          <wp:anchor distT="0" distB="0" distL="0" distR="0" simplePos="0" relativeHeight="251652096" behindDoc="0" locked="0" layoutInCell="1" allowOverlap="0">
            <wp:simplePos x="0" y="0"/>
            <wp:positionH relativeFrom="column">
              <wp:posOffset>-182880</wp:posOffset>
            </wp:positionH>
            <wp:positionV relativeFrom="line">
              <wp:posOffset>77470</wp:posOffset>
            </wp:positionV>
            <wp:extent cx="1768475" cy="1790065"/>
            <wp:effectExtent l="38100" t="19050" r="22225" b="19685"/>
            <wp:wrapSquare wrapText="bothSides"/>
            <wp:docPr id="43" name="Imagen 11" descr="http://www.freshplaza.es/images/2008/1202/papay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freshplaza.es/images/2008/1202/papaya_2.jpg"/>
                    <pic:cNvPicPr>
                      <a:picLocks noChangeAspect="1" noChangeArrowheads="1"/>
                    </pic:cNvPicPr>
                  </pic:nvPicPr>
                  <pic:blipFill>
                    <a:blip r:embed="rId8"/>
                    <a:srcRect/>
                    <a:stretch>
                      <a:fillRect/>
                    </a:stretch>
                  </pic:blipFill>
                  <pic:spPr bwMode="auto">
                    <a:xfrm>
                      <a:off x="0" y="0"/>
                      <a:ext cx="1768475" cy="1790065"/>
                    </a:xfrm>
                    <a:prstGeom prst="rect">
                      <a:avLst/>
                    </a:prstGeom>
                    <a:noFill/>
                    <a:ln w="12700">
                      <a:solidFill>
                        <a:srgbClr val="000000"/>
                      </a:solidFill>
                      <a:miter lim="800000"/>
                      <a:headEnd/>
                      <a:tailEnd/>
                    </a:ln>
                  </pic:spPr>
                </pic:pic>
              </a:graphicData>
            </a:graphic>
          </wp:anchor>
        </w:drawing>
      </w:r>
    </w:p>
    <w:p w:rsidR="00AA1CA8" w:rsidRDefault="00AA1CA8" w:rsidP="00F45EE2">
      <w:pPr>
        <w:spacing w:line="360" w:lineRule="auto"/>
        <w:jc w:val="both"/>
        <w:rPr>
          <w:rFonts w:ascii="Arial" w:hAnsi="Arial" w:cs="Arial"/>
        </w:rPr>
      </w:pPr>
    </w:p>
    <w:p w:rsidR="00AA1CA8" w:rsidRPr="00150735" w:rsidRDefault="00AA1CA8" w:rsidP="00F45EE2">
      <w:pPr>
        <w:spacing w:line="360" w:lineRule="auto"/>
        <w:jc w:val="both"/>
        <w:rPr>
          <w:rFonts w:ascii="Arial" w:hAnsi="Arial" w:cs="Arial"/>
        </w:rPr>
      </w:pPr>
    </w:p>
    <w:p w:rsidR="004125C6" w:rsidRDefault="004125C6" w:rsidP="00F45EE2">
      <w:pPr>
        <w:spacing w:line="360" w:lineRule="auto"/>
        <w:jc w:val="both"/>
        <w:rPr>
          <w:rFonts w:ascii="Arial" w:hAnsi="Arial" w:cs="Arial"/>
        </w:rPr>
      </w:pPr>
    </w:p>
    <w:p w:rsidR="004B582C" w:rsidRDefault="004B582C" w:rsidP="00F45EE2">
      <w:pPr>
        <w:spacing w:line="360" w:lineRule="auto"/>
        <w:jc w:val="both"/>
        <w:rPr>
          <w:rFonts w:ascii="Arial" w:hAnsi="Arial" w:cs="Arial"/>
        </w:rPr>
      </w:pPr>
    </w:p>
    <w:p w:rsidR="004B582C" w:rsidRDefault="004B582C" w:rsidP="00F45EE2">
      <w:pPr>
        <w:spacing w:line="360" w:lineRule="auto"/>
        <w:jc w:val="both"/>
        <w:rPr>
          <w:rFonts w:ascii="Arial" w:hAnsi="Arial" w:cs="Arial"/>
        </w:rPr>
      </w:pPr>
    </w:p>
    <w:p w:rsidR="00FC68E0" w:rsidRDefault="00FC68E0" w:rsidP="00F45EE2">
      <w:pPr>
        <w:spacing w:line="360" w:lineRule="auto"/>
        <w:jc w:val="both"/>
        <w:rPr>
          <w:rFonts w:ascii="Arial" w:hAnsi="Arial" w:cs="Arial"/>
        </w:rPr>
      </w:pPr>
    </w:p>
    <w:p w:rsidR="004B582C" w:rsidRDefault="004B582C" w:rsidP="00F45EE2">
      <w:pPr>
        <w:spacing w:line="360" w:lineRule="auto"/>
        <w:jc w:val="both"/>
        <w:rPr>
          <w:rFonts w:ascii="Arial" w:hAnsi="Arial" w:cs="Arial"/>
        </w:rPr>
      </w:pPr>
    </w:p>
    <w:p w:rsidR="004B582C" w:rsidRPr="00FC68E0" w:rsidRDefault="004B582C" w:rsidP="00FC68E0">
      <w:pPr>
        <w:spacing w:line="360" w:lineRule="auto"/>
        <w:jc w:val="center"/>
        <w:rPr>
          <w:rFonts w:ascii="Arial" w:hAnsi="Arial" w:cs="Arial"/>
          <w:b/>
        </w:rPr>
      </w:pPr>
      <w:r w:rsidRPr="004B582C">
        <w:rPr>
          <w:rFonts w:ascii="Arial" w:hAnsi="Arial" w:cs="Arial"/>
          <w:b/>
        </w:rPr>
        <w:t>Fuente: RILESA</w:t>
      </w:r>
    </w:p>
    <w:p w:rsidR="004125C6" w:rsidRPr="00150735" w:rsidRDefault="00AF49DF" w:rsidP="00F45EE2">
      <w:pPr>
        <w:spacing w:line="360" w:lineRule="auto"/>
        <w:jc w:val="both"/>
        <w:rPr>
          <w:rFonts w:ascii="Arial" w:hAnsi="Arial" w:cs="Arial"/>
          <w:b/>
        </w:rPr>
      </w:pPr>
      <w:r w:rsidRPr="00150735">
        <w:rPr>
          <w:rFonts w:ascii="Arial" w:hAnsi="Arial" w:cs="Arial"/>
          <w:b/>
        </w:rPr>
        <w:t>Descripción</w:t>
      </w:r>
      <w:r w:rsidR="005D3979" w:rsidRPr="00150735">
        <w:rPr>
          <w:rFonts w:ascii="Arial" w:hAnsi="Arial" w:cs="Arial"/>
          <w:b/>
        </w:rPr>
        <w:t xml:space="preserve"> del producto</w:t>
      </w:r>
    </w:p>
    <w:p w:rsidR="004125C6" w:rsidRPr="00150735" w:rsidRDefault="004125C6" w:rsidP="00F45EE2">
      <w:pPr>
        <w:pStyle w:val="Prrafodelista"/>
        <w:spacing w:line="360" w:lineRule="auto"/>
        <w:ind w:left="360"/>
        <w:jc w:val="both"/>
        <w:rPr>
          <w:rFonts w:ascii="Arial" w:hAnsi="Arial" w:cs="Arial"/>
          <w:b/>
          <w:sz w:val="24"/>
          <w:szCs w:val="24"/>
        </w:rPr>
      </w:pPr>
    </w:p>
    <w:p w:rsidR="004125C6" w:rsidRPr="00150735" w:rsidRDefault="003622BB" w:rsidP="00F45EE2">
      <w:pPr>
        <w:pStyle w:val="Prrafodelista"/>
        <w:spacing w:line="360" w:lineRule="auto"/>
        <w:ind w:left="0"/>
        <w:jc w:val="both"/>
        <w:rPr>
          <w:rFonts w:ascii="Arial" w:hAnsi="Arial" w:cs="Arial"/>
          <w:b/>
          <w:sz w:val="24"/>
          <w:szCs w:val="24"/>
        </w:rPr>
      </w:pPr>
      <w:r>
        <w:rPr>
          <w:rFonts w:ascii="Arial" w:hAnsi="Arial" w:cs="Arial"/>
          <w:b/>
          <w:sz w:val="24"/>
          <w:szCs w:val="24"/>
        </w:rPr>
        <w:t xml:space="preserve">Nombre:                    </w:t>
      </w:r>
      <w:r w:rsidR="004125C6" w:rsidRPr="00150735">
        <w:rPr>
          <w:rFonts w:ascii="Arial" w:hAnsi="Arial" w:cs="Arial"/>
          <w:b/>
          <w:sz w:val="24"/>
          <w:szCs w:val="24"/>
        </w:rPr>
        <w:t xml:space="preserve"> </w:t>
      </w:r>
      <w:r w:rsidR="004125C6" w:rsidRPr="00150735">
        <w:rPr>
          <w:rFonts w:ascii="Arial" w:hAnsi="Arial" w:cs="Arial"/>
          <w:sz w:val="24"/>
          <w:szCs w:val="24"/>
        </w:rPr>
        <w:t>Papaya</w:t>
      </w:r>
      <w:r w:rsidR="004125C6" w:rsidRPr="00150735">
        <w:rPr>
          <w:rFonts w:ascii="Arial" w:hAnsi="Arial" w:cs="Arial"/>
          <w:b/>
          <w:sz w:val="24"/>
          <w:szCs w:val="24"/>
        </w:rPr>
        <w:t xml:space="preserve"> </w:t>
      </w:r>
    </w:p>
    <w:p w:rsidR="004125C6" w:rsidRPr="00150735" w:rsidRDefault="003622BB" w:rsidP="00F45EE2">
      <w:pPr>
        <w:pStyle w:val="Prrafodelista"/>
        <w:spacing w:line="360" w:lineRule="auto"/>
        <w:ind w:left="0"/>
        <w:jc w:val="both"/>
        <w:rPr>
          <w:rFonts w:ascii="Arial" w:hAnsi="Arial" w:cs="Arial"/>
          <w:sz w:val="24"/>
          <w:szCs w:val="24"/>
        </w:rPr>
      </w:pPr>
      <w:r>
        <w:rPr>
          <w:rFonts w:ascii="Arial" w:hAnsi="Arial" w:cs="Arial"/>
          <w:b/>
          <w:sz w:val="24"/>
          <w:szCs w:val="24"/>
        </w:rPr>
        <w:t xml:space="preserve">Otros nombres:        </w:t>
      </w:r>
      <w:r w:rsidR="004125C6" w:rsidRPr="00150735">
        <w:rPr>
          <w:rFonts w:ascii="Arial" w:hAnsi="Arial" w:cs="Arial"/>
          <w:b/>
          <w:sz w:val="24"/>
          <w:szCs w:val="24"/>
        </w:rPr>
        <w:t xml:space="preserve"> </w:t>
      </w:r>
      <w:r w:rsidR="004125C6" w:rsidRPr="00150735">
        <w:rPr>
          <w:rFonts w:ascii="Arial" w:hAnsi="Arial" w:cs="Arial"/>
          <w:sz w:val="24"/>
          <w:szCs w:val="24"/>
        </w:rPr>
        <w:t>Sweet papaya, Papayabaum, Papayer, Papaio</w:t>
      </w:r>
    </w:p>
    <w:p w:rsidR="004125C6" w:rsidRPr="00150735" w:rsidRDefault="003622BB" w:rsidP="00F45EE2">
      <w:pPr>
        <w:pStyle w:val="Prrafodelista"/>
        <w:spacing w:line="360" w:lineRule="auto"/>
        <w:ind w:left="0"/>
        <w:jc w:val="both"/>
        <w:rPr>
          <w:rFonts w:ascii="Arial" w:hAnsi="Arial" w:cs="Arial"/>
          <w:sz w:val="24"/>
          <w:szCs w:val="24"/>
        </w:rPr>
      </w:pPr>
      <w:r>
        <w:rPr>
          <w:rFonts w:ascii="Arial" w:hAnsi="Arial" w:cs="Arial"/>
          <w:b/>
          <w:sz w:val="24"/>
          <w:szCs w:val="24"/>
        </w:rPr>
        <w:t xml:space="preserve">Familia:                     </w:t>
      </w:r>
      <w:r w:rsidR="004125C6" w:rsidRPr="00150735">
        <w:rPr>
          <w:rFonts w:ascii="Arial" w:hAnsi="Arial" w:cs="Arial"/>
          <w:b/>
          <w:sz w:val="24"/>
          <w:szCs w:val="24"/>
        </w:rPr>
        <w:t xml:space="preserve"> </w:t>
      </w:r>
      <w:r w:rsidR="004125C6" w:rsidRPr="00150735">
        <w:rPr>
          <w:rFonts w:ascii="Arial" w:hAnsi="Arial" w:cs="Arial"/>
          <w:sz w:val="24"/>
          <w:szCs w:val="24"/>
        </w:rPr>
        <w:t>Papayáceas Curcubitáceas</w:t>
      </w:r>
    </w:p>
    <w:p w:rsidR="004125C6" w:rsidRPr="00150735" w:rsidRDefault="003622BB" w:rsidP="00F45EE2">
      <w:pPr>
        <w:pStyle w:val="Prrafodelista"/>
        <w:spacing w:line="360" w:lineRule="auto"/>
        <w:ind w:left="0"/>
        <w:jc w:val="both"/>
        <w:rPr>
          <w:rFonts w:ascii="Arial" w:hAnsi="Arial" w:cs="Arial"/>
          <w:sz w:val="24"/>
          <w:szCs w:val="24"/>
        </w:rPr>
      </w:pPr>
      <w:r>
        <w:rPr>
          <w:rFonts w:ascii="Arial" w:hAnsi="Arial" w:cs="Arial"/>
          <w:b/>
          <w:sz w:val="24"/>
          <w:szCs w:val="24"/>
        </w:rPr>
        <w:lastRenderedPageBreak/>
        <w:t xml:space="preserve">Nombre científico:   </w:t>
      </w:r>
      <w:r w:rsidR="004125C6" w:rsidRPr="00150735">
        <w:rPr>
          <w:rFonts w:ascii="Arial" w:hAnsi="Arial" w:cs="Arial"/>
          <w:b/>
          <w:sz w:val="24"/>
          <w:szCs w:val="24"/>
        </w:rPr>
        <w:t xml:space="preserve"> </w:t>
      </w:r>
      <w:r w:rsidR="004125C6" w:rsidRPr="00150735">
        <w:rPr>
          <w:rFonts w:ascii="Arial" w:hAnsi="Arial" w:cs="Arial"/>
          <w:sz w:val="24"/>
          <w:szCs w:val="24"/>
        </w:rPr>
        <w:t>Carica papaya L</w:t>
      </w:r>
    </w:p>
    <w:p w:rsidR="004125C6" w:rsidRPr="00150735" w:rsidRDefault="004125C6" w:rsidP="00F45EE2">
      <w:pPr>
        <w:pStyle w:val="Prrafodelista"/>
        <w:spacing w:line="360" w:lineRule="auto"/>
        <w:ind w:left="0"/>
        <w:jc w:val="both"/>
        <w:rPr>
          <w:rFonts w:ascii="Arial" w:hAnsi="Arial" w:cs="Arial"/>
          <w:sz w:val="24"/>
          <w:szCs w:val="24"/>
        </w:rPr>
      </w:pPr>
      <w:r w:rsidRPr="00150735">
        <w:rPr>
          <w:rFonts w:ascii="Arial" w:hAnsi="Arial" w:cs="Arial"/>
          <w:b/>
          <w:sz w:val="24"/>
          <w:szCs w:val="24"/>
        </w:rPr>
        <w:t xml:space="preserve">Categorías:       </w:t>
      </w:r>
      <w:r w:rsidR="003B3B6A">
        <w:rPr>
          <w:rFonts w:ascii="Arial" w:hAnsi="Arial" w:cs="Arial"/>
          <w:b/>
          <w:sz w:val="24"/>
          <w:szCs w:val="24"/>
        </w:rPr>
        <w:t xml:space="preserve">      </w:t>
      </w:r>
      <w:r w:rsidRPr="00150735">
        <w:rPr>
          <w:rFonts w:ascii="Arial" w:hAnsi="Arial" w:cs="Arial"/>
          <w:b/>
          <w:sz w:val="24"/>
          <w:szCs w:val="24"/>
        </w:rPr>
        <w:t xml:space="preserve">   </w:t>
      </w:r>
      <w:r w:rsidRPr="00150735">
        <w:rPr>
          <w:rFonts w:ascii="Arial" w:hAnsi="Arial" w:cs="Arial"/>
          <w:sz w:val="24"/>
          <w:szCs w:val="24"/>
        </w:rPr>
        <w:t>Fruta</w:t>
      </w:r>
    </w:p>
    <w:p w:rsidR="004125C6" w:rsidRPr="00150735" w:rsidRDefault="003622BB" w:rsidP="00F45EE2">
      <w:pPr>
        <w:spacing w:line="360" w:lineRule="auto"/>
        <w:ind w:left="2445" w:hanging="2445"/>
        <w:jc w:val="both"/>
        <w:rPr>
          <w:rFonts w:ascii="Arial" w:hAnsi="Arial" w:cs="Arial"/>
        </w:rPr>
      </w:pPr>
      <w:r>
        <w:rPr>
          <w:rFonts w:ascii="Arial" w:hAnsi="Arial" w:cs="Arial"/>
          <w:b/>
        </w:rPr>
        <w:t xml:space="preserve">Variedades:                </w:t>
      </w:r>
      <w:r w:rsidR="004125C6" w:rsidRPr="00150735">
        <w:rPr>
          <w:rFonts w:ascii="Arial" w:hAnsi="Arial" w:cs="Arial"/>
        </w:rPr>
        <w:t xml:space="preserve">Solo (Hawaina). Sunrise (Sunrise Solo), Sunset  (Sunset </w:t>
      </w:r>
      <w:r>
        <w:rPr>
          <w:rFonts w:ascii="Arial" w:hAnsi="Arial" w:cs="Arial"/>
        </w:rPr>
        <w:t xml:space="preserve">   </w:t>
      </w:r>
      <w:r w:rsidR="004125C6" w:rsidRPr="00150735">
        <w:rPr>
          <w:rFonts w:ascii="Arial" w:hAnsi="Arial" w:cs="Arial"/>
        </w:rPr>
        <w:t>Solo), Vista  Solo, Waimanalo  (Waimanalo Solo, X-77), Kamiya, Mexican Red, Mexican  Yellow.</w:t>
      </w:r>
    </w:p>
    <w:p w:rsidR="004125C6" w:rsidRDefault="004125C6" w:rsidP="00F45EE2">
      <w:pPr>
        <w:spacing w:line="360" w:lineRule="auto"/>
        <w:jc w:val="both"/>
        <w:rPr>
          <w:rFonts w:ascii="Arial" w:hAnsi="Arial" w:cs="Arial"/>
        </w:rPr>
      </w:pPr>
    </w:p>
    <w:p w:rsidR="00AA1CA8" w:rsidRPr="00150735" w:rsidRDefault="00AA1CA8"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r w:rsidRPr="00150735">
        <w:rPr>
          <w:rFonts w:ascii="Arial" w:hAnsi="Arial" w:cs="Arial"/>
        </w:rPr>
        <w:t xml:space="preserve">Las variedades hawaianas son encontradas </w:t>
      </w:r>
      <w:r w:rsidR="00150735" w:rsidRPr="00150735">
        <w:rPr>
          <w:rFonts w:ascii="Arial" w:hAnsi="Arial" w:cs="Arial"/>
        </w:rPr>
        <w:t>comúnmente</w:t>
      </w:r>
      <w:r w:rsidRPr="00150735">
        <w:rPr>
          <w:rFonts w:ascii="Arial" w:hAnsi="Arial" w:cs="Arial"/>
        </w:rPr>
        <w:t xml:space="preserve"> en supermercados, poseen forma de pera (periformes). Pesan cerca de una libra cada unidad y tienen generalmente cascara amarilla en su estado inmaduro,la pulpa es anaranjada o rosado brillante, sus semillas son negras pequeñas arracinadas en el centro.</w:t>
      </w:r>
    </w:p>
    <w:p w:rsidR="00547D90" w:rsidRPr="00150735" w:rsidRDefault="00547D90" w:rsidP="00F45EE2">
      <w:pPr>
        <w:spacing w:line="360" w:lineRule="auto"/>
        <w:jc w:val="both"/>
        <w:rPr>
          <w:rFonts w:ascii="Arial" w:hAnsi="Arial" w:cs="Arial"/>
        </w:rPr>
      </w:pPr>
    </w:p>
    <w:p w:rsidR="00547D90" w:rsidRDefault="00547D90" w:rsidP="00F45EE2">
      <w:pPr>
        <w:autoSpaceDE w:val="0"/>
        <w:autoSpaceDN w:val="0"/>
        <w:adjustRightInd w:val="0"/>
        <w:spacing w:line="360" w:lineRule="auto"/>
        <w:jc w:val="both"/>
        <w:rPr>
          <w:rFonts w:ascii="Arial" w:hAnsi="Arial" w:cs="Arial"/>
          <w:b/>
          <w:bCs/>
        </w:rPr>
      </w:pPr>
    </w:p>
    <w:p w:rsidR="00AA1CA8" w:rsidRPr="00150735" w:rsidRDefault="00AA1CA8" w:rsidP="00F45EE2">
      <w:pPr>
        <w:autoSpaceDE w:val="0"/>
        <w:autoSpaceDN w:val="0"/>
        <w:adjustRightInd w:val="0"/>
        <w:spacing w:line="360" w:lineRule="auto"/>
        <w:jc w:val="both"/>
        <w:rPr>
          <w:rFonts w:ascii="Arial" w:hAnsi="Arial" w:cs="Arial"/>
          <w:b/>
          <w:bCs/>
        </w:rPr>
      </w:pPr>
    </w:p>
    <w:p w:rsidR="00547D90" w:rsidRPr="00150735" w:rsidRDefault="00547D90" w:rsidP="00F45EE2">
      <w:pPr>
        <w:autoSpaceDE w:val="0"/>
        <w:autoSpaceDN w:val="0"/>
        <w:adjustRightInd w:val="0"/>
        <w:spacing w:line="360" w:lineRule="auto"/>
        <w:jc w:val="both"/>
        <w:rPr>
          <w:rFonts w:ascii="Arial" w:hAnsi="Arial" w:cs="Arial"/>
          <w:b/>
          <w:bCs/>
        </w:rPr>
      </w:pPr>
      <w:r w:rsidRPr="00150735">
        <w:rPr>
          <w:rFonts w:ascii="Arial" w:hAnsi="Arial" w:cs="Arial"/>
          <w:b/>
          <w:bCs/>
        </w:rPr>
        <w:t xml:space="preserve"> </w:t>
      </w:r>
      <w:r w:rsidR="004606A8">
        <w:rPr>
          <w:rFonts w:ascii="Arial" w:hAnsi="Arial" w:cs="Arial"/>
          <w:b/>
          <w:bCs/>
        </w:rPr>
        <w:t xml:space="preserve">- </w:t>
      </w:r>
      <w:r w:rsidRPr="00150735">
        <w:rPr>
          <w:rFonts w:ascii="Arial" w:hAnsi="Arial" w:cs="Arial"/>
          <w:b/>
          <w:bCs/>
        </w:rPr>
        <w:t>Temporada de cultivo</w:t>
      </w:r>
    </w:p>
    <w:p w:rsidR="00547D90" w:rsidRPr="00150735" w:rsidRDefault="00547D90" w:rsidP="00F45EE2">
      <w:pPr>
        <w:autoSpaceDE w:val="0"/>
        <w:autoSpaceDN w:val="0"/>
        <w:adjustRightInd w:val="0"/>
        <w:spacing w:line="360" w:lineRule="auto"/>
        <w:jc w:val="both"/>
        <w:rPr>
          <w:rFonts w:ascii="Arial" w:hAnsi="Arial" w:cs="Arial"/>
          <w:b/>
          <w:bCs/>
        </w:rPr>
      </w:pPr>
    </w:p>
    <w:p w:rsidR="00547D90" w:rsidRPr="00150735" w:rsidRDefault="00547D90" w:rsidP="00F45EE2">
      <w:pPr>
        <w:autoSpaceDE w:val="0"/>
        <w:autoSpaceDN w:val="0"/>
        <w:adjustRightInd w:val="0"/>
        <w:spacing w:line="360" w:lineRule="auto"/>
        <w:jc w:val="both"/>
        <w:rPr>
          <w:rFonts w:ascii="Arial" w:hAnsi="Arial" w:cs="Arial"/>
        </w:rPr>
      </w:pPr>
      <w:r w:rsidRPr="00150735">
        <w:rPr>
          <w:rFonts w:ascii="Arial" w:hAnsi="Arial" w:cs="Arial"/>
        </w:rPr>
        <w:t xml:space="preserve">La temporada de cultivo de la papaya se da por ciclos, de esta manera se puede llevar un Control eficaz del desarrollo de la plantación durante el primer año. El inicio de </w:t>
      </w:r>
      <w:smartTag w:uri="urn:schemas-microsoft-com:office:smarttags" w:element="PersonName">
        <w:smartTagPr>
          <w:attr w:name="ProductID" w:val="la Cosecha"/>
        </w:smartTagPr>
        <w:r w:rsidRPr="00150735">
          <w:rPr>
            <w:rFonts w:ascii="Arial" w:hAnsi="Arial" w:cs="Arial"/>
          </w:rPr>
          <w:t>la Cosecha</w:t>
        </w:r>
      </w:smartTag>
      <w:r w:rsidRPr="00150735">
        <w:rPr>
          <w:rFonts w:ascii="Arial" w:hAnsi="Arial" w:cs="Arial"/>
        </w:rPr>
        <w:t xml:space="preserve"> ocurre en el segundo año. A partir de entonces, la temporada de cosecha de esta Fruta es a lo largo de todo el año. La vida económica de</w:t>
      </w:r>
      <w:r w:rsidR="00150735">
        <w:rPr>
          <w:rFonts w:ascii="Arial" w:hAnsi="Arial" w:cs="Arial"/>
        </w:rPr>
        <w:t xml:space="preserve">l cultivo es de tres años </w:t>
      </w:r>
      <w:r w:rsidR="00B07901">
        <w:rPr>
          <w:rFonts w:ascii="Arial" w:hAnsi="Arial" w:cs="Arial"/>
        </w:rPr>
        <w:t>inclui</w:t>
      </w:r>
      <w:r w:rsidR="00B07901" w:rsidRPr="00150735">
        <w:rPr>
          <w:rFonts w:ascii="Arial" w:hAnsi="Arial" w:cs="Arial"/>
        </w:rPr>
        <w:t>do</w:t>
      </w:r>
      <w:r w:rsidRPr="00150735">
        <w:rPr>
          <w:rFonts w:ascii="Arial" w:hAnsi="Arial" w:cs="Arial"/>
        </w:rPr>
        <w:t xml:space="preserve"> el año de desarrollo.</w:t>
      </w:r>
    </w:p>
    <w:p w:rsidR="00AA1CA8" w:rsidRDefault="00AA1CA8" w:rsidP="00F45EE2">
      <w:pPr>
        <w:spacing w:line="360" w:lineRule="auto"/>
        <w:jc w:val="both"/>
        <w:rPr>
          <w:rFonts w:ascii="Arial" w:hAnsi="Arial" w:cs="Arial"/>
        </w:rPr>
      </w:pPr>
    </w:p>
    <w:p w:rsidR="00AA1CA8" w:rsidRPr="00150735" w:rsidRDefault="00AA1CA8" w:rsidP="00F45EE2">
      <w:pPr>
        <w:spacing w:line="360" w:lineRule="auto"/>
        <w:jc w:val="both"/>
        <w:rPr>
          <w:rFonts w:ascii="Arial" w:hAnsi="Arial" w:cs="Arial"/>
        </w:rPr>
      </w:pPr>
    </w:p>
    <w:p w:rsidR="004125C6" w:rsidRPr="00150735" w:rsidRDefault="004606A8" w:rsidP="00F45EE2">
      <w:pPr>
        <w:spacing w:line="360" w:lineRule="auto"/>
        <w:jc w:val="both"/>
        <w:rPr>
          <w:rFonts w:ascii="Arial" w:hAnsi="Arial" w:cs="Arial"/>
          <w:b/>
        </w:rPr>
      </w:pPr>
      <w:r>
        <w:rPr>
          <w:rFonts w:ascii="Arial" w:hAnsi="Arial" w:cs="Arial"/>
          <w:b/>
        </w:rPr>
        <w:t xml:space="preserve">- </w:t>
      </w:r>
      <w:r w:rsidR="004125C6" w:rsidRPr="00150735">
        <w:rPr>
          <w:rFonts w:ascii="Arial" w:hAnsi="Arial" w:cs="Arial"/>
          <w:b/>
        </w:rPr>
        <w:t xml:space="preserve">Características </w:t>
      </w:r>
      <w:r w:rsidR="00150735" w:rsidRPr="00150735">
        <w:rPr>
          <w:rFonts w:ascii="Arial" w:hAnsi="Arial" w:cs="Arial"/>
          <w:b/>
        </w:rPr>
        <w:t>botánicas</w:t>
      </w:r>
      <w:r w:rsidR="00150735">
        <w:rPr>
          <w:rFonts w:ascii="Arial" w:hAnsi="Arial" w:cs="Arial"/>
          <w:b/>
        </w:rPr>
        <w:t xml:space="preserve"> y </w:t>
      </w:r>
      <w:r w:rsidR="00B07901">
        <w:rPr>
          <w:rFonts w:ascii="Arial" w:hAnsi="Arial" w:cs="Arial"/>
          <w:b/>
        </w:rPr>
        <w:t>ori</w:t>
      </w:r>
      <w:r w:rsidR="00B07901" w:rsidRPr="00150735">
        <w:rPr>
          <w:rFonts w:ascii="Arial" w:hAnsi="Arial" w:cs="Arial"/>
          <w:b/>
        </w:rPr>
        <w:t>gen</w:t>
      </w:r>
      <w:r w:rsidR="004125C6" w:rsidRPr="00150735">
        <w:rPr>
          <w:rFonts w:ascii="Arial" w:hAnsi="Arial" w:cs="Arial"/>
          <w:b/>
        </w:rPr>
        <w:t xml:space="preserve"> de la papaya.</w:t>
      </w:r>
    </w:p>
    <w:p w:rsidR="004125C6" w:rsidRPr="00150735" w:rsidRDefault="004125C6" w:rsidP="00F45EE2">
      <w:pPr>
        <w:spacing w:line="360" w:lineRule="auto"/>
        <w:jc w:val="both"/>
        <w:rPr>
          <w:rFonts w:ascii="Arial" w:hAnsi="Arial" w:cs="Arial"/>
          <w:b/>
        </w:rPr>
      </w:pPr>
    </w:p>
    <w:p w:rsidR="004125C6" w:rsidRPr="00150735" w:rsidRDefault="004125C6" w:rsidP="00F45EE2">
      <w:pPr>
        <w:autoSpaceDE w:val="0"/>
        <w:autoSpaceDN w:val="0"/>
        <w:adjustRightInd w:val="0"/>
        <w:spacing w:line="360" w:lineRule="auto"/>
        <w:jc w:val="both"/>
        <w:rPr>
          <w:rFonts w:ascii="Arial" w:eastAsia="Calibri" w:hAnsi="Arial" w:cs="Arial"/>
        </w:rPr>
      </w:pPr>
      <w:r w:rsidRPr="00150735">
        <w:rPr>
          <w:rFonts w:ascii="Arial" w:eastAsia="Calibri" w:hAnsi="Arial" w:cs="Arial"/>
        </w:rPr>
        <w:t xml:space="preserve">El nombre científico de la papaya es </w:t>
      </w:r>
      <w:r w:rsidRPr="00150735">
        <w:rPr>
          <w:rFonts w:ascii="Arial" w:eastAsia="Calibri" w:hAnsi="Arial" w:cs="Arial"/>
          <w:iCs/>
        </w:rPr>
        <w:t>Carica Papaya,</w:t>
      </w:r>
      <w:r w:rsidRPr="00150735">
        <w:rPr>
          <w:rFonts w:ascii="Arial" w:eastAsia="Calibri" w:hAnsi="Arial" w:cs="Arial"/>
          <w:i/>
          <w:iCs/>
        </w:rPr>
        <w:t xml:space="preserve"> </w:t>
      </w:r>
      <w:r w:rsidRPr="00150735">
        <w:rPr>
          <w:rFonts w:ascii="Arial" w:eastAsia="Calibri" w:hAnsi="Arial" w:cs="Arial"/>
        </w:rPr>
        <w:t xml:space="preserve">fruta que pertenece a la familia de </w:t>
      </w:r>
      <w:r w:rsidRPr="00150735">
        <w:rPr>
          <w:rFonts w:ascii="Arial" w:hAnsi="Arial" w:cs="Arial"/>
        </w:rPr>
        <w:t>Las</w:t>
      </w:r>
      <w:r w:rsidRPr="00150735">
        <w:rPr>
          <w:rFonts w:ascii="Arial" w:eastAsia="Calibri" w:hAnsi="Arial" w:cs="Arial"/>
        </w:rPr>
        <w:t xml:space="preserve"> Papayáceas Cucurbitáceas, según Linneo. Es una planta frutal genuina del </w:t>
      </w:r>
      <w:r w:rsidRPr="00150735">
        <w:rPr>
          <w:rFonts w:ascii="Arial" w:hAnsi="Arial" w:cs="Arial"/>
        </w:rPr>
        <w:t>trópico. La papaya es nativa de las planicies de Centroamericana pulpa, de color amarillo- naranjo a rojo, es firme y de sabor dulce en las principales variedades comerciales. La forma, el tamaño, el color y el sabor del fruto varía considerablemente dependiendo de la variedad.</w:t>
      </w:r>
    </w:p>
    <w:p w:rsidR="004125C6" w:rsidRDefault="004125C6" w:rsidP="00F45EE2">
      <w:pPr>
        <w:autoSpaceDE w:val="0"/>
        <w:autoSpaceDN w:val="0"/>
        <w:adjustRightInd w:val="0"/>
        <w:spacing w:line="360" w:lineRule="auto"/>
        <w:jc w:val="both"/>
        <w:rPr>
          <w:rFonts w:ascii="Arial" w:hAnsi="Arial" w:cs="Arial"/>
        </w:rPr>
      </w:pPr>
    </w:p>
    <w:p w:rsidR="00AA1CA8" w:rsidRPr="00150735" w:rsidRDefault="00AA1CA8" w:rsidP="00F45EE2">
      <w:pPr>
        <w:autoSpaceDE w:val="0"/>
        <w:autoSpaceDN w:val="0"/>
        <w:adjustRightInd w:val="0"/>
        <w:spacing w:line="360" w:lineRule="auto"/>
        <w:jc w:val="both"/>
        <w:rPr>
          <w:rFonts w:ascii="Arial" w:hAnsi="Arial" w:cs="Arial"/>
        </w:rPr>
      </w:pPr>
    </w:p>
    <w:p w:rsidR="004125C6" w:rsidRPr="00150735" w:rsidRDefault="004125C6" w:rsidP="00F45EE2">
      <w:pPr>
        <w:autoSpaceDE w:val="0"/>
        <w:autoSpaceDN w:val="0"/>
        <w:adjustRightInd w:val="0"/>
        <w:spacing w:line="360" w:lineRule="auto"/>
        <w:jc w:val="both"/>
        <w:rPr>
          <w:rFonts w:ascii="Arial" w:hAnsi="Arial" w:cs="Arial"/>
        </w:rPr>
      </w:pPr>
      <w:r w:rsidRPr="00150735">
        <w:rPr>
          <w:rFonts w:ascii="Arial" w:hAnsi="Arial" w:cs="Arial"/>
        </w:rPr>
        <w:t>Las papayas se conoce por varios nombres: papaw, lechosa, mamoneiro ,zapote y fruta bomba, es originaria de América tropical( de México o Centroamérica), aunque actualmente se encuentra distribuida en los trópicos y sub trópicos del mundo.</w:t>
      </w:r>
    </w:p>
    <w:p w:rsidR="004125C6" w:rsidRPr="00150735" w:rsidRDefault="004125C6" w:rsidP="00F45EE2">
      <w:pPr>
        <w:spacing w:line="360" w:lineRule="auto"/>
        <w:jc w:val="both"/>
        <w:rPr>
          <w:rFonts w:ascii="Arial" w:hAnsi="Arial" w:cs="Arial"/>
          <w:b/>
        </w:rPr>
      </w:pPr>
    </w:p>
    <w:p w:rsidR="004125C6" w:rsidRDefault="004125C6" w:rsidP="00F45EE2">
      <w:pPr>
        <w:spacing w:line="360" w:lineRule="auto"/>
        <w:jc w:val="both"/>
        <w:rPr>
          <w:rFonts w:ascii="Arial" w:hAnsi="Arial" w:cs="Arial"/>
          <w:b/>
        </w:rPr>
      </w:pPr>
    </w:p>
    <w:p w:rsidR="00AA1CA8" w:rsidRPr="00150735" w:rsidRDefault="00AA1CA8" w:rsidP="00F45EE2">
      <w:pPr>
        <w:spacing w:line="360" w:lineRule="auto"/>
        <w:jc w:val="both"/>
        <w:rPr>
          <w:rFonts w:ascii="Arial" w:hAnsi="Arial" w:cs="Arial"/>
          <w:b/>
        </w:rPr>
      </w:pPr>
    </w:p>
    <w:p w:rsidR="008E085B" w:rsidRPr="00150735" w:rsidRDefault="00525121" w:rsidP="00F45EE2">
      <w:pPr>
        <w:spacing w:line="360" w:lineRule="auto"/>
        <w:jc w:val="both"/>
        <w:rPr>
          <w:rFonts w:ascii="Arial" w:hAnsi="Arial" w:cs="Arial"/>
          <w:b/>
        </w:rPr>
      </w:pPr>
      <w:r>
        <w:rPr>
          <w:rFonts w:ascii="Arial" w:hAnsi="Arial" w:cs="Arial"/>
          <w:b/>
        </w:rPr>
        <w:t>Cuadro 1.1</w:t>
      </w:r>
      <w:r w:rsidR="008E085B">
        <w:rPr>
          <w:rFonts w:ascii="Arial" w:hAnsi="Arial" w:cs="Arial"/>
          <w:b/>
        </w:rPr>
        <w:t xml:space="preserve">: </w:t>
      </w:r>
      <w:r w:rsidR="008E085B" w:rsidRPr="00150735">
        <w:rPr>
          <w:rFonts w:ascii="Arial" w:hAnsi="Arial" w:cs="Arial"/>
          <w:b/>
        </w:rPr>
        <w:t>Composición nutricional</w:t>
      </w:r>
    </w:p>
    <w:p w:rsidR="004125C6" w:rsidRPr="00150735" w:rsidRDefault="004125C6" w:rsidP="00F45EE2">
      <w:pPr>
        <w:spacing w:line="360" w:lineRule="auto"/>
        <w:jc w:val="both"/>
        <w:rPr>
          <w:rFonts w:ascii="Arial" w:hAnsi="Arial" w:cs="Arial"/>
          <w:b/>
        </w:rPr>
      </w:pPr>
    </w:p>
    <w:p w:rsidR="004125C6" w:rsidRPr="00150735" w:rsidRDefault="00E83968" w:rsidP="00F45EE2">
      <w:pPr>
        <w:spacing w:line="360" w:lineRule="auto"/>
        <w:jc w:val="both"/>
        <w:rPr>
          <w:rFonts w:ascii="Arial" w:hAnsi="Arial" w:cs="Arial"/>
          <w:b/>
        </w:rPr>
      </w:pPr>
      <w:r>
        <w:rPr>
          <w:rFonts w:ascii="Arial" w:hAnsi="Arial" w:cs="Arial"/>
          <w:b/>
          <w:noProof/>
        </w:rPr>
        <w:drawing>
          <wp:inline distT="0" distB="0" distL="0" distR="0">
            <wp:extent cx="5829300" cy="34480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829300" cy="3448050"/>
                    </a:xfrm>
                    <a:prstGeom prst="rect">
                      <a:avLst/>
                    </a:prstGeom>
                    <a:noFill/>
                    <a:ln w="9525">
                      <a:noFill/>
                      <a:miter lim="800000"/>
                      <a:headEnd/>
                      <a:tailEnd/>
                    </a:ln>
                  </pic:spPr>
                </pic:pic>
              </a:graphicData>
            </a:graphic>
          </wp:inline>
        </w:drawing>
      </w:r>
    </w:p>
    <w:p w:rsidR="004125C6" w:rsidRDefault="004125C6" w:rsidP="00F45EE2">
      <w:pPr>
        <w:spacing w:line="360" w:lineRule="auto"/>
        <w:jc w:val="both"/>
        <w:rPr>
          <w:rFonts w:ascii="Arial" w:hAnsi="Arial" w:cs="Arial"/>
          <w:b/>
        </w:rPr>
      </w:pPr>
    </w:p>
    <w:p w:rsidR="008E085B" w:rsidRPr="00150735" w:rsidRDefault="008E085B" w:rsidP="00F45EE2">
      <w:pPr>
        <w:spacing w:line="360" w:lineRule="auto"/>
        <w:jc w:val="both"/>
        <w:rPr>
          <w:rFonts w:ascii="Arial" w:hAnsi="Arial" w:cs="Arial"/>
          <w:b/>
        </w:rPr>
      </w:pPr>
      <w:r>
        <w:rPr>
          <w:rFonts w:ascii="Arial" w:hAnsi="Arial" w:cs="Arial"/>
          <w:b/>
        </w:rPr>
        <w:t>Fuente: Profiagro</w:t>
      </w:r>
    </w:p>
    <w:p w:rsidR="004125C6" w:rsidRPr="00150735" w:rsidRDefault="004125C6" w:rsidP="00F45EE2">
      <w:pPr>
        <w:spacing w:line="360" w:lineRule="auto"/>
        <w:jc w:val="both"/>
        <w:rPr>
          <w:rFonts w:ascii="Arial" w:hAnsi="Arial" w:cs="Arial"/>
          <w:b/>
        </w:rPr>
      </w:pPr>
    </w:p>
    <w:p w:rsidR="004125C6" w:rsidRPr="00150735" w:rsidRDefault="004606A8" w:rsidP="00F45EE2">
      <w:pPr>
        <w:spacing w:line="360" w:lineRule="auto"/>
        <w:jc w:val="both"/>
        <w:rPr>
          <w:rFonts w:ascii="Arial" w:hAnsi="Arial" w:cs="Arial"/>
          <w:b/>
        </w:rPr>
      </w:pPr>
      <w:r>
        <w:rPr>
          <w:rFonts w:ascii="Arial" w:hAnsi="Arial" w:cs="Arial"/>
          <w:b/>
        </w:rPr>
        <w:t xml:space="preserve">- </w:t>
      </w:r>
      <w:r w:rsidR="004125C6" w:rsidRPr="00150735">
        <w:rPr>
          <w:rFonts w:ascii="Arial" w:hAnsi="Arial" w:cs="Arial"/>
          <w:b/>
        </w:rPr>
        <w:t>Beneficios nutritivos</w:t>
      </w:r>
    </w:p>
    <w:p w:rsidR="004125C6" w:rsidRPr="00150735" w:rsidRDefault="004125C6" w:rsidP="00F45EE2">
      <w:pPr>
        <w:spacing w:line="360" w:lineRule="auto"/>
        <w:jc w:val="both"/>
        <w:rPr>
          <w:rFonts w:ascii="Arial" w:hAnsi="Arial" w:cs="Arial"/>
        </w:rPr>
      </w:pPr>
    </w:p>
    <w:p w:rsidR="004125C6" w:rsidRDefault="004125C6" w:rsidP="00F45EE2">
      <w:pPr>
        <w:autoSpaceDE w:val="0"/>
        <w:autoSpaceDN w:val="0"/>
        <w:adjustRightInd w:val="0"/>
        <w:spacing w:line="360" w:lineRule="auto"/>
        <w:jc w:val="both"/>
        <w:rPr>
          <w:rFonts w:ascii="Arial" w:hAnsi="Arial" w:cs="Arial"/>
        </w:rPr>
      </w:pPr>
      <w:r w:rsidRPr="00150735">
        <w:rPr>
          <w:rFonts w:ascii="Arial" w:hAnsi="Arial" w:cs="Arial"/>
        </w:rPr>
        <w:t xml:space="preserve">El látex de la planta y frutos verde de papaya contienen dos enzimas proteo   líticas, papaína y chimo papaína; la papaína es la enzima digestiva por excelencia, muy apreciada por sus atributos de recubrir el estomago y facilitar la digestión al romper las cadenas proteicas; en otros beneficios. Unos de los usos comerciales más conocidos de la papaína es en la elaboración de suavizadores de carne para uso domestico. También se inyecta esta enzima en el ganado antes de faenarlo para suavizar su carne. La enzima es muy apreciada en la industria cosmética y farmacéutica. En esta última, resalta su ultima utilización en medicinas para la digestión, disolver membranas en difteria y reducir la hinchazón, fiebre y adhesiones post cirugía. </w:t>
      </w:r>
    </w:p>
    <w:p w:rsidR="00AA1CA8" w:rsidRDefault="00AA1CA8" w:rsidP="00F45EE2">
      <w:pPr>
        <w:autoSpaceDE w:val="0"/>
        <w:autoSpaceDN w:val="0"/>
        <w:adjustRightInd w:val="0"/>
        <w:spacing w:line="360" w:lineRule="auto"/>
        <w:jc w:val="both"/>
        <w:rPr>
          <w:rFonts w:ascii="Arial" w:hAnsi="Arial" w:cs="Arial"/>
        </w:rPr>
      </w:pPr>
    </w:p>
    <w:p w:rsidR="00AA1CA8" w:rsidRPr="00150735" w:rsidRDefault="00AA1CA8" w:rsidP="00F45EE2">
      <w:pPr>
        <w:autoSpaceDE w:val="0"/>
        <w:autoSpaceDN w:val="0"/>
        <w:adjustRightInd w:val="0"/>
        <w:spacing w:line="360" w:lineRule="auto"/>
        <w:jc w:val="both"/>
        <w:rPr>
          <w:rFonts w:ascii="Arial" w:hAnsi="Arial" w:cs="Arial"/>
        </w:rPr>
      </w:pPr>
    </w:p>
    <w:p w:rsidR="004125C6" w:rsidRPr="00150735" w:rsidRDefault="004125C6" w:rsidP="00F45EE2">
      <w:pPr>
        <w:autoSpaceDE w:val="0"/>
        <w:autoSpaceDN w:val="0"/>
        <w:adjustRightInd w:val="0"/>
        <w:spacing w:line="360" w:lineRule="auto"/>
        <w:jc w:val="both"/>
        <w:rPr>
          <w:rFonts w:ascii="Arial" w:hAnsi="Arial" w:cs="Arial"/>
        </w:rPr>
      </w:pPr>
    </w:p>
    <w:p w:rsidR="004125C6" w:rsidRPr="00150735" w:rsidRDefault="004606A8" w:rsidP="00F45EE2">
      <w:pPr>
        <w:autoSpaceDE w:val="0"/>
        <w:autoSpaceDN w:val="0"/>
        <w:adjustRightInd w:val="0"/>
        <w:spacing w:line="360" w:lineRule="auto"/>
        <w:jc w:val="both"/>
        <w:rPr>
          <w:rFonts w:ascii="Arial" w:hAnsi="Arial" w:cs="Arial"/>
          <w:b/>
        </w:rPr>
      </w:pPr>
      <w:r>
        <w:rPr>
          <w:rFonts w:ascii="Arial" w:hAnsi="Arial" w:cs="Arial"/>
          <w:b/>
        </w:rPr>
        <w:t xml:space="preserve">- </w:t>
      </w:r>
      <w:r w:rsidR="004125C6" w:rsidRPr="00150735">
        <w:rPr>
          <w:rFonts w:ascii="Arial" w:hAnsi="Arial" w:cs="Arial"/>
          <w:b/>
        </w:rPr>
        <w:t>Agroecologia</w:t>
      </w:r>
    </w:p>
    <w:p w:rsidR="004125C6" w:rsidRPr="00150735" w:rsidRDefault="004125C6" w:rsidP="00F45EE2">
      <w:pPr>
        <w:autoSpaceDE w:val="0"/>
        <w:autoSpaceDN w:val="0"/>
        <w:adjustRightInd w:val="0"/>
        <w:spacing w:line="360" w:lineRule="auto"/>
        <w:jc w:val="both"/>
        <w:rPr>
          <w:rFonts w:ascii="Arial" w:hAnsi="Arial" w:cs="Arial"/>
          <w:b/>
        </w:rPr>
      </w:pPr>
    </w:p>
    <w:p w:rsidR="004125C6" w:rsidRPr="00150735" w:rsidRDefault="004125C6" w:rsidP="00F45EE2">
      <w:pPr>
        <w:spacing w:line="360" w:lineRule="auto"/>
        <w:jc w:val="both"/>
        <w:rPr>
          <w:rFonts w:ascii="Arial" w:hAnsi="Arial" w:cs="Arial"/>
        </w:rPr>
      </w:pPr>
      <w:r w:rsidRPr="00150735">
        <w:rPr>
          <w:rFonts w:ascii="Arial" w:hAnsi="Arial" w:cs="Arial"/>
        </w:rPr>
        <w:t xml:space="preserve">En Ecuador existen extensiones considerables con </w:t>
      </w:r>
      <w:r w:rsidR="00B07901" w:rsidRPr="00150735">
        <w:rPr>
          <w:rFonts w:ascii="Arial" w:hAnsi="Arial" w:cs="Arial"/>
        </w:rPr>
        <w:t>aptitud</w:t>
      </w:r>
      <w:r w:rsidRPr="00150735">
        <w:rPr>
          <w:rFonts w:ascii="Arial" w:hAnsi="Arial" w:cs="Arial"/>
        </w:rPr>
        <w:t xml:space="preserve"> para la </w:t>
      </w:r>
      <w:r w:rsidR="00B07901" w:rsidRPr="00150735">
        <w:rPr>
          <w:rFonts w:ascii="Arial" w:hAnsi="Arial" w:cs="Arial"/>
        </w:rPr>
        <w:t>producción</w:t>
      </w:r>
      <w:r w:rsidRPr="00150735">
        <w:rPr>
          <w:rFonts w:ascii="Arial" w:hAnsi="Arial" w:cs="Arial"/>
        </w:rPr>
        <w:t xml:space="preserve"> de papaya, en las zonas tropicales y subtropicales de clima y suelo, algunas de las cuales ya se está desarrollando el cultivo.</w:t>
      </w:r>
    </w:p>
    <w:p w:rsidR="004125C6" w:rsidRPr="00150735" w:rsidRDefault="004125C6" w:rsidP="00F45EE2">
      <w:pPr>
        <w:numPr>
          <w:ilvl w:val="0"/>
          <w:numId w:val="14"/>
        </w:numPr>
        <w:spacing w:line="360" w:lineRule="auto"/>
        <w:jc w:val="both"/>
        <w:rPr>
          <w:rFonts w:ascii="Arial" w:hAnsi="Arial" w:cs="Arial"/>
        </w:rPr>
      </w:pPr>
      <w:r w:rsidRPr="00150735">
        <w:rPr>
          <w:rFonts w:ascii="Arial" w:hAnsi="Arial" w:cs="Arial"/>
        </w:rPr>
        <w:t>Clima:</w:t>
      </w:r>
      <w:r w:rsidR="00B07901">
        <w:rPr>
          <w:rFonts w:ascii="Arial" w:hAnsi="Arial" w:cs="Arial"/>
        </w:rPr>
        <w:t xml:space="preserve"> </w:t>
      </w:r>
      <w:r w:rsidR="00B07901" w:rsidRPr="00150735">
        <w:rPr>
          <w:rFonts w:ascii="Arial" w:hAnsi="Arial" w:cs="Arial"/>
        </w:rPr>
        <w:t>Cálido</w:t>
      </w:r>
      <w:r w:rsidRPr="00150735">
        <w:rPr>
          <w:rFonts w:ascii="Arial" w:hAnsi="Arial" w:cs="Arial"/>
        </w:rPr>
        <w:t xml:space="preserve">, </w:t>
      </w:r>
      <w:r w:rsidR="00B07901" w:rsidRPr="00150735">
        <w:rPr>
          <w:rFonts w:ascii="Arial" w:hAnsi="Arial" w:cs="Arial"/>
        </w:rPr>
        <w:t>húmedo</w:t>
      </w:r>
      <w:r w:rsidRPr="00150735">
        <w:rPr>
          <w:rFonts w:ascii="Arial" w:hAnsi="Arial" w:cs="Arial"/>
        </w:rPr>
        <w:t>, subtropical ;</w:t>
      </w:r>
    </w:p>
    <w:p w:rsidR="004125C6" w:rsidRPr="00150735" w:rsidRDefault="004125C6" w:rsidP="00F45EE2">
      <w:pPr>
        <w:numPr>
          <w:ilvl w:val="0"/>
          <w:numId w:val="14"/>
        </w:numPr>
        <w:spacing w:line="360" w:lineRule="auto"/>
        <w:jc w:val="both"/>
        <w:rPr>
          <w:rFonts w:ascii="Arial" w:hAnsi="Arial" w:cs="Arial"/>
        </w:rPr>
      </w:pPr>
      <w:r w:rsidRPr="00150735">
        <w:rPr>
          <w:rFonts w:ascii="Arial" w:hAnsi="Arial" w:cs="Arial"/>
        </w:rPr>
        <w:t>Temperatura: 23-28 c</w:t>
      </w:r>
    </w:p>
    <w:p w:rsidR="004125C6" w:rsidRPr="00150735" w:rsidRDefault="004125C6" w:rsidP="00F45EE2">
      <w:pPr>
        <w:numPr>
          <w:ilvl w:val="0"/>
          <w:numId w:val="14"/>
        </w:numPr>
        <w:spacing w:line="360" w:lineRule="auto"/>
        <w:jc w:val="both"/>
        <w:rPr>
          <w:rFonts w:ascii="Arial" w:hAnsi="Arial" w:cs="Arial"/>
        </w:rPr>
      </w:pPr>
      <w:r w:rsidRPr="00150735">
        <w:rPr>
          <w:rFonts w:ascii="Arial" w:hAnsi="Arial" w:cs="Arial"/>
        </w:rPr>
        <w:t>Heliofania(luminosidad):1500 horas anuales;</w:t>
      </w:r>
    </w:p>
    <w:p w:rsidR="004125C6" w:rsidRPr="00150735" w:rsidRDefault="004125C6" w:rsidP="00F45EE2">
      <w:pPr>
        <w:numPr>
          <w:ilvl w:val="0"/>
          <w:numId w:val="14"/>
        </w:numPr>
        <w:spacing w:line="360" w:lineRule="auto"/>
        <w:jc w:val="both"/>
        <w:rPr>
          <w:rFonts w:ascii="Arial" w:hAnsi="Arial" w:cs="Arial"/>
        </w:rPr>
      </w:pPr>
      <w:r w:rsidRPr="00150735">
        <w:rPr>
          <w:rFonts w:ascii="Arial" w:hAnsi="Arial" w:cs="Arial"/>
        </w:rPr>
        <w:t>Humedad:90% a 100%</w:t>
      </w:r>
    </w:p>
    <w:p w:rsidR="004125C6" w:rsidRPr="00150735" w:rsidRDefault="004125C6" w:rsidP="00F45EE2">
      <w:pPr>
        <w:numPr>
          <w:ilvl w:val="0"/>
          <w:numId w:val="14"/>
        </w:numPr>
        <w:spacing w:line="360" w:lineRule="auto"/>
        <w:jc w:val="both"/>
        <w:rPr>
          <w:rFonts w:ascii="Arial" w:hAnsi="Arial" w:cs="Arial"/>
        </w:rPr>
      </w:pPr>
      <w:r w:rsidRPr="00150735">
        <w:rPr>
          <w:rFonts w:ascii="Arial" w:hAnsi="Arial" w:cs="Arial"/>
        </w:rPr>
        <w:t>Pluviosidad:900-</w:t>
      </w:r>
      <w:smartTag w:uri="urn:schemas-microsoft-com:office:smarttags" w:element="metricconverter">
        <w:smartTagPr>
          <w:attr w:name="ProductID" w:val="1000 mm"/>
        </w:smartTagPr>
        <w:r w:rsidRPr="00150735">
          <w:rPr>
            <w:rFonts w:ascii="Arial" w:hAnsi="Arial" w:cs="Arial"/>
          </w:rPr>
          <w:t>1000 mm</w:t>
        </w:r>
      </w:smartTag>
      <w:r w:rsidRPr="00150735">
        <w:rPr>
          <w:rFonts w:ascii="Arial" w:hAnsi="Arial" w:cs="Arial"/>
        </w:rPr>
        <w:t>;</w:t>
      </w:r>
    </w:p>
    <w:p w:rsidR="004125C6" w:rsidRPr="00150735" w:rsidRDefault="004125C6" w:rsidP="00F45EE2">
      <w:pPr>
        <w:numPr>
          <w:ilvl w:val="0"/>
          <w:numId w:val="14"/>
        </w:numPr>
        <w:spacing w:line="360" w:lineRule="auto"/>
        <w:jc w:val="both"/>
        <w:rPr>
          <w:rFonts w:ascii="Arial" w:hAnsi="Arial" w:cs="Arial"/>
        </w:rPr>
      </w:pPr>
      <w:r w:rsidRPr="00150735">
        <w:rPr>
          <w:rFonts w:ascii="Arial" w:hAnsi="Arial" w:cs="Arial"/>
        </w:rPr>
        <w:t>Altitud:0-600 msnm;</w:t>
      </w:r>
    </w:p>
    <w:p w:rsidR="004125C6" w:rsidRPr="00150735" w:rsidRDefault="00B342EB" w:rsidP="00F45EE2">
      <w:pPr>
        <w:numPr>
          <w:ilvl w:val="0"/>
          <w:numId w:val="14"/>
        </w:numPr>
        <w:spacing w:line="360" w:lineRule="auto"/>
        <w:jc w:val="both"/>
        <w:rPr>
          <w:rFonts w:ascii="Arial" w:hAnsi="Arial" w:cs="Arial"/>
        </w:rPr>
      </w:pPr>
      <w:r w:rsidRPr="00150735">
        <w:rPr>
          <w:rFonts w:ascii="Arial" w:hAnsi="Arial" w:cs="Arial"/>
        </w:rPr>
        <w:t>Formación</w:t>
      </w:r>
      <w:r w:rsidR="004125C6" w:rsidRPr="00150735">
        <w:rPr>
          <w:rFonts w:ascii="Arial" w:hAnsi="Arial" w:cs="Arial"/>
        </w:rPr>
        <w:t xml:space="preserve"> </w:t>
      </w:r>
      <w:r w:rsidRPr="00150735">
        <w:rPr>
          <w:rFonts w:ascii="Arial" w:hAnsi="Arial" w:cs="Arial"/>
        </w:rPr>
        <w:t>ecológica</w:t>
      </w:r>
      <w:r w:rsidR="004125C6" w:rsidRPr="00150735">
        <w:rPr>
          <w:rFonts w:ascii="Arial" w:hAnsi="Arial" w:cs="Arial"/>
        </w:rPr>
        <w:t>:</w:t>
      </w:r>
      <w:r>
        <w:rPr>
          <w:rFonts w:ascii="Arial" w:hAnsi="Arial" w:cs="Arial"/>
        </w:rPr>
        <w:t xml:space="preserve"> </w:t>
      </w:r>
      <w:r w:rsidR="004125C6" w:rsidRPr="00150735">
        <w:rPr>
          <w:rFonts w:ascii="Arial" w:hAnsi="Arial" w:cs="Arial"/>
        </w:rPr>
        <w:t xml:space="preserve">Bosque seco </w:t>
      </w:r>
      <w:r w:rsidR="00B07901" w:rsidRPr="00150735">
        <w:rPr>
          <w:rFonts w:ascii="Arial" w:hAnsi="Arial" w:cs="Arial"/>
        </w:rPr>
        <w:t>húmedo</w:t>
      </w:r>
      <w:r w:rsidR="004125C6" w:rsidRPr="00150735">
        <w:rPr>
          <w:rFonts w:ascii="Arial" w:hAnsi="Arial" w:cs="Arial"/>
        </w:rPr>
        <w:t xml:space="preserve">(bs-h) y muy  </w:t>
      </w:r>
      <w:r w:rsidR="00B07901" w:rsidRPr="00150735">
        <w:rPr>
          <w:rFonts w:ascii="Arial" w:hAnsi="Arial" w:cs="Arial"/>
        </w:rPr>
        <w:t>húmedo</w:t>
      </w:r>
      <w:r w:rsidR="004125C6" w:rsidRPr="00150735">
        <w:rPr>
          <w:rFonts w:ascii="Arial" w:hAnsi="Arial" w:cs="Arial"/>
        </w:rPr>
        <w:t xml:space="preserve"> premontano; bosque seco(bs) y </w:t>
      </w:r>
      <w:r w:rsidR="00B07901" w:rsidRPr="00150735">
        <w:rPr>
          <w:rFonts w:ascii="Arial" w:hAnsi="Arial" w:cs="Arial"/>
        </w:rPr>
        <w:t>húmedo</w:t>
      </w:r>
      <w:r w:rsidR="004125C6" w:rsidRPr="00150735">
        <w:rPr>
          <w:rFonts w:ascii="Arial" w:hAnsi="Arial" w:cs="Arial"/>
        </w:rPr>
        <w:t xml:space="preserve"> tropical(bh-t);</w:t>
      </w:r>
    </w:p>
    <w:p w:rsidR="004125C6" w:rsidRDefault="004125C6" w:rsidP="00F45EE2">
      <w:pPr>
        <w:spacing w:line="360" w:lineRule="auto"/>
        <w:ind w:left="720"/>
        <w:jc w:val="both"/>
        <w:rPr>
          <w:rFonts w:ascii="Arial" w:hAnsi="Arial" w:cs="Arial"/>
          <w:b/>
        </w:rPr>
      </w:pPr>
    </w:p>
    <w:p w:rsidR="00AA1CA8" w:rsidRDefault="00AA1CA8" w:rsidP="00F45EE2">
      <w:pPr>
        <w:spacing w:line="360" w:lineRule="auto"/>
        <w:ind w:left="720"/>
        <w:jc w:val="both"/>
        <w:rPr>
          <w:rFonts w:ascii="Arial" w:hAnsi="Arial" w:cs="Arial"/>
          <w:b/>
        </w:rPr>
      </w:pPr>
    </w:p>
    <w:p w:rsidR="00AA1CA8" w:rsidRPr="00150735" w:rsidRDefault="00AA1CA8" w:rsidP="00F45EE2">
      <w:pPr>
        <w:spacing w:line="360" w:lineRule="auto"/>
        <w:ind w:left="720"/>
        <w:jc w:val="both"/>
        <w:rPr>
          <w:rFonts w:ascii="Arial" w:hAnsi="Arial" w:cs="Arial"/>
          <w:b/>
        </w:rPr>
      </w:pPr>
    </w:p>
    <w:p w:rsidR="004125C6" w:rsidRPr="00150735" w:rsidRDefault="004606A8" w:rsidP="00F45EE2">
      <w:pPr>
        <w:spacing w:line="360" w:lineRule="auto"/>
        <w:jc w:val="both"/>
        <w:rPr>
          <w:rFonts w:ascii="Arial" w:hAnsi="Arial" w:cs="Arial"/>
          <w:b/>
        </w:rPr>
      </w:pPr>
      <w:r>
        <w:rPr>
          <w:rFonts w:ascii="Arial" w:hAnsi="Arial" w:cs="Arial"/>
          <w:b/>
        </w:rPr>
        <w:t xml:space="preserve">- </w:t>
      </w:r>
      <w:r w:rsidR="004125C6" w:rsidRPr="00150735">
        <w:rPr>
          <w:rFonts w:ascii="Arial" w:hAnsi="Arial" w:cs="Arial"/>
          <w:b/>
        </w:rPr>
        <w:t>Requerimientos edáficos:</w:t>
      </w:r>
    </w:p>
    <w:p w:rsidR="004125C6" w:rsidRPr="00150735" w:rsidRDefault="004125C6" w:rsidP="00F45EE2">
      <w:pPr>
        <w:spacing w:line="360" w:lineRule="auto"/>
        <w:ind w:left="720"/>
        <w:jc w:val="both"/>
        <w:rPr>
          <w:rFonts w:ascii="Arial" w:hAnsi="Arial" w:cs="Arial"/>
        </w:rPr>
      </w:pPr>
    </w:p>
    <w:p w:rsidR="004125C6" w:rsidRPr="00150735" w:rsidRDefault="004125C6" w:rsidP="00F45EE2">
      <w:pPr>
        <w:spacing w:line="360" w:lineRule="auto"/>
        <w:jc w:val="both"/>
        <w:rPr>
          <w:rFonts w:ascii="Arial" w:hAnsi="Arial" w:cs="Arial"/>
        </w:rPr>
      </w:pPr>
      <w:r w:rsidRPr="00150735">
        <w:rPr>
          <w:rFonts w:ascii="Arial" w:hAnsi="Arial" w:cs="Arial"/>
        </w:rPr>
        <w:t xml:space="preserve">Requerimientos </w:t>
      </w:r>
      <w:r w:rsidR="00B07901" w:rsidRPr="00150735">
        <w:rPr>
          <w:rFonts w:ascii="Arial" w:hAnsi="Arial" w:cs="Arial"/>
        </w:rPr>
        <w:t>edáficos</w:t>
      </w:r>
    </w:p>
    <w:p w:rsidR="004125C6" w:rsidRPr="00150735" w:rsidRDefault="004125C6" w:rsidP="00F45EE2">
      <w:pPr>
        <w:spacing w:line="360" w:lineRule="auto"/>
        <w:jc w:val="both"/>
        <w:rPr>
          <w:rFonts w:ascii="Arial" w:hAnsi="Arial" w:cs="Arial"/>
        </w:rPr>
      </w:pPr>
    </w:p>
    <w:p w:rsidR="004125C6" w:rsidRPr="00150735" w:rsidRDefault="004125C6" w:rsidP="00F45EE2">
      <w:pPr>
        <w:numPr>
          <w:ilvl w:val="0"/>
          <w:numId w:val="14"/>
        </w:numPr>
        <w:spacing w:line="360" w:lineRule="auto"/>
        <w:jc w:val="both"/>
        <w:rPr>
          <w:rFonts w:ascii="Arial" w:hAnsi="Arial" w:cs="Arial"/>
        </w:rPr>
      </w:pPr>
      <w:r w:rsidRPr="00150735">
        <w:rPr>
          <w:rFonts w:ascii="Arial" w:hAnsi="Arial" w:cs="Arial"/>
        </w:rPr>
        <w:t xml:space="preserve">Textura: Franca, Franco areno- arcilloso; estructura friable, de fácil drenaje, buen contenido de materia </w:t>
      </w:r>
      <w:r w:rsidR="00B07901" w:rsidRPr="00150735">
        <w:rPr>
          <w:rFonts w:ascii="Arial" w:hAnsi="Arial" w:cs="Arial"/>
        </w:rPr>
        <w:t>orgánica</w:t>
      </w:r>
      <w:r w:rsidRPr="00150735">
        <w:rPr>
          <w:rFonts w:ascii="Arial" w:hAnsi="Arial" w:cs="Arial"/>
        </w:rPr>
        <w:t>;</w:t>
      </w:r>
    </w:p>
    <w:p w:rsidR="004125C6" w:rsidRPr="00150735" w:rsidRDefault="004125C6" w:rsidP="00F45EE2">
      <w:pPr>
        <w:numPr>
          <w:ilvl w:val="0"/>
          <w:numId w:val="14"/>
        </w:numPr>
        <w:spacing w:line="360" w:lineRule="auto"/>
        <w:jc w:val="both"/>
        <w:rPr>
          <w:rFonts w:ascii="Arial" w:hAnsi="Arial" w:cs="Arial"/>
        </w:rPr>
      </w:pPr>
      <w:r w:rsidRPr="00150735">
        <w:rPr>
          <w:rFonts w:ascii="Arial" w:hAnsi="Arial" w:cs="Arial"/>
        </w:rPr>
        <w:t>Tipo de suelo:</w:t>
      </w:r>
      <w:r w:rsidR="00B07901">
        <w:rPr>
          <w:rFonts w:ascii="Arial" w:hAnsi="Arial" w:cs="Arial"/>
        </w:rPr>
        <w:t xml:space="preserve"> </w:t>
      </w:r>
      <w:r w:rsidRPr="00150735">
        <w:rPr>
          <w:rFonts w:ascii="Arial" w:hAnsi="Arial" w:cs="Arial"/>
        </w:rPr>
        <w:t xml:space="preserve">Textura Franca, franco arenoso, estructura permeable, de fácil drenaje, buen contenido de materia </w:t>
      </w:r>
      <w:r w:rsidR="00B07901" w:rsidRPr="00150735">
        <w:rPr>
          <w:rFonts w:ascii="Arial" w:hAnsi="Arial" w:cs="Arial"/>
        </w:rPr>
        <w:t>orgánica</w:t>
      </w:r>
      <w:r w:rsidRPr="00150735">
        <w:rPr>
          <w:rFonts w:ascii="Arial" w:hAnsi="Arial" w:cs="Arial"/>
        </w:rPr>
        <w:t>;</w:t>
      </w:r>
    </w:p>
    <w:p w:rsidR="00AA1CA8" w:rsidRDefault="004125C6" w:rsidP="00F45EE2">
      <w:pPr>
        <w:numPr>
          <w:ilvl w:val="0"/>
          <w:numId w:val="14"/>
        </w:numPr>
        <w:spacing w:line="360" w:lineRule="auto"/>
        <w:jc w:val="both"/>
        <w:rPr>
          <w:rFonts w:ascii="Arial" w:hAnsi="Arial" w:cs="Arial"/>
        </w:rPr>
      </w:pPr>
      <w:r w:rsidRPr="00150735">
        <w:rPr>
          <w:rFonts w:ascii="Arial" w:hAnsi="Arial" w:cs="Arial"/>
        </w:rPr>
        <w:t>Acidez:Ph5.5-6.5;</w:t>
      </w:r>
    </w:p>
    <w:p w:rsidR="00AA1CA8" w:rsidRDefault="00AA1CA8" w:rsidP="00F45EE2">
      <w:pPr>
        <w:spacing w:line="360" w:lineRule="auto"/>
        <w:jc w:val="both"/>
        <w:rPr>
          <w:rFonts w:ascii="Arial" w:hAnsi="Arial" w:cs="Arial"/>
        </w:rPr>
      </w:pPr>
    </w:p>
    <w:p w:rsidR="009629F6" w:rsidRPr="00150735" w:rsidRDefault="009629F6"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r w:rsidRPr="00150735">
        <w:rPr>
          <w:rFonts w:ascii="Arial" w:hAnsi="Arial" w:cs="Arial"/>
          <w:b/>
        </w:rPr>
        <w:t>1</w:t>
      </w:r>
      <w:r w:rsidRPr="004B582C">
        <w:rPr>
          <w:rFonts w:ascii="Arial" w:hAnsi="Arial" w:cs="Arial"/>
          <w:b/>
        </w:rPr>
        <w:t>.</w:t>
      </w:r>
      <w:r w:rsidR="00817F34" w:rsidRPr="004B582C">
        <w:rPr>
          <w:rFonts w:ascii="Arial" w:hAnsi="Arial" w:cs="Arial"/>
          <w:b/>
        </w:rPr>
        <w:t>1.</w:t>
      </w:r>
      <w:r w:rsidRPr="00150735">
        <w:rPr>
          <w:rFonts w:ascii="Arial" w:hAnsi="Arial" w:cs="Arial"/>
          <w:b/>
        </w:rPr>
        <w:t>2</w:t>
      </w:r>
      <w:r w:rsidRPr="00150735">
        <w:rPr>
          <w:rFonts w:ascii="Arial" w:hAnsi="Arial" w:cs="Arial"/>
        </w:rPr>
        <w:t xml:space="preserve">. </w:t>
      </w:r>
      <w:r w:rsidRPr="00150735">
        <w:rPr>
          <w:rFonts w:ascii="Arial" w:hAnsi="Arial" w:cs="Arial"/>
          <w:b/>
        </w:rPr>
        <w:t>Definición de problemas actuales</w:t>
      </w:r>
    </w:p>
    <w:p w:rsidR="004125C6" w:rsidRPr="00FC68E0" w:rsidRDefault="004125C6" w:rsidP="00F45EE2">
      <w:pPr>
        <w:spacing w:line="360" w:lineRule="auto"/>
        <w:jc w:val="both"/>
        <w:rPr>
          <w:rFonts w:ascii="Arial" w:hAnsi="Arial" w:cs="Arial"/>
          <w:b/>
        </w:rPr>
      </w:pPr>
      <w:r w:rsidRPr="00150735">
        <w:rPr>
          <w:rFonts w:ascii="Arial" w:hAnsi="Arial" w:cs="Arial"/>
        </w:rPr>
        <w:t xml:space="preserve">La exportación de la papaya ecuatoriana es un reto difícil para muchos productores debido a las nuevas tendencias comerciales, cambios científicos, tecnológicos de la agricultura y altas exigencias de los mercados internacionales en lo que respecta a requerimientos técnicos y sanitarios de los países importadores de esta fruta, a pesar de contar con productos de gran peso, el país no ha </w:t>
      </w:r>
      <w:r w:rsidR="005B1CE9">
        <w:rPr>
          <w:rFonts w:ascii="Arial" w:hAnsi="Arial" w:cs="Arial"/>
        </w:rPr>
        <w:t xml:space="preserve">logrado implementar reales  </w:t>
      </w:r>
      <w:r w:rsidRPr="00150735">
        <w:rPr>
          <w:rFonts w:ascii="Arial" w:hAnsi="Arial" w:cs="Arial"/>
        </w:rPr>
        <w:t>estrategias comerciales que le permitan  aprovechar de su condición de líder en estos mercados, la promoción de exportación de la papaya ha sido en algunos casos dispersa y limitada.</w:t>
      </w:r>
    </w:p>
    <w:p w:rsidR="004125C6" w:rsidRPr="00150735" w:rsidRDefault="004125C6" w:rsidP="00F45EE2">
      <w:pPr>
        <w:spacing w:line="360" w:lineRule="auto"/>
        <w:jc w:val="both"/>
        <w:rPr>
          <w:rFonts w:ascii="Arial" w:hAnsi="Arial" w:cs="Arial"/>
        </w:rPr>
      </w:pPr>
      <w:r w:rsidRPr="00150735">
        <w:rPr>
          <w:rFonts w:ascii="Arial" w:hAnsi="Arial" w:cs="Arial"/>
        </w:rPr>
        <w:t>Generalmente se cumplen muchos de los requerimientos, exigidos por los mercados internacionales, pero aun así es necesario hacer de cada actividad relacionada con la exportación de papaya, verdaderos procesos eficaces y eficientes.</w:t>
      </w:r>
    </w:p>
    <w:p w:rsidR="004125C6" w:rsidRPr="00150735" w:rsidRDefault="004125C6"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r w:rsidRPr="00150735">
        <w:rPr>
          <w:rFonts w:ascii="Arial" w:hAnsi="Arial" w:cs="Arial"/>
        </w:rPr>
        <w:t>Uno de los procesos, cuya deficiencia, incide en mayor magnitud en los resultados  comerciales con los mercados internacionales ya establecidos, es el logístico; ya que de la agilidad y fiabilidad de las cadenas de abastecimientos y comercialización dependen en gran medida  el desarrollo y crecimiento de las exportaciones de esta fruta no tradicional en el Ecuador.-  por lo tanto nuestro estudio se centrará en la</w:t>
      </w:r>
      <w:r w:rsidR="00F760A0">
        <w:rPr>
          <w:rFonts w:ascii="Arial" w:hAnsi="Arial" w:cs="Arial"/>
        </w:rPr>
        <w:t>s</w:t>
      </w:r>
      <w:r w:rsidRPr="00150735">
        <w:rPr>
          <w:rFonts w:ascii="Arial" w:hAnsi="Arial" w:cs="Arial"/>
        </w:rPr>
        <w:t xml:space="preserve"> Provincia</w:t>
      </w:r>
      <w:r w:rsidR="00F760A0">
        <w:rPr>
          <w:rFonts w:ascii="Arial" w:hAnsi="Arial" w:cs="Arial"/>
        </w:rPr>
        <w:t xml:space="preserve">s del Guayas y </w:t>
      </w:r>
      <w:r w:rsidR="000F233D">
        <w:rPr>
          <w:rFonts w:ascii="Arial" w:hAnsi="Arial" w:cs="Arial"/>
        </w:rPr>
        <w:t>Santa Elena,</w:t>
      </w:r>
      <w:r w:rsidR="00F760A0">
        <w:rPr>
          <w:rFonts w:ascii="Arial" w:hAnsi="Arial" w:cs="Arial"/>
        </w:rPr>
        <w:t xml:space="preserve"> </w:t>
      </w:r>
      <w:r w:rsidRPr="00150735">
        <w:rPr>
          <w:rFonts w:ascii="Arial" w:hAnsi="Arial" w:cs="Arial"/>
        </w:rPr>
        <w:t>que aporta</w:t>
      </w:r>
      <w:r w:rsidR="000F233D">
        <w:rPr>
          <w:rFonts w:ascii="Arial" w:hAnsi="Arial" w:cs="Arial"/>
        </w:rPr>
        <w:t>n</w:t>
      </w:r>
      <w:r w:rsidRPr="00150735">
        <w:rPr>
          <w:rFonts w:ascii="Arial" w:hAnsi="Arial" w:cs="Arial"/>
        </w:rPr>
        <w:t xml:space="preserve"> entre el 50 % y el 70% de su producción  a las exportaciones ecuatorianas de la papaya.</w:t>
      </w:r>
    </w:p>
    <w:p w:rsidR="004125C6" w:rsidRPr="00150735" w:rsidRDefault="004125C6"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r w:rsidRPr="00150735">
        <w:rPr>
          <w:rFonts w:ascii="Arial" w:hAnsi="Arial" w:cs="Arial"/>
        </w:rPr>
        <w:t xml:space="preserve">Ecuador junto con otros países de </w:t>
      </w:r>
      <w:smartTag w:uri="urn:schemas-microsoft-com:office:smarttags" w:element="PersonName">
        <w:smartTagPr>
          <w:attr w:name="ProductID" w:val="la Am￩rica"/>
        </w:smartTagPr>
        <w:r w:rsidRPr="00150735">
          <w:rPr>
            <w:rFonts w:ascii="Arial" w:hAnsi="Arial" w:cs="Arial"/>
          </w:rPr>
          <w:t>la América</w:t>
        </w:r>
      </w:smartTag>
      <w:r w:rsidRPr="00150735">
        <w:rPr>
          <w:rFonts w:ascii="Arial" w:hAnsi="Arial" w:cs="Arial"/>
        </w:rPr>
        <w:t xml:space="preserve"> tropical, poseen dentro de sus territorios recursos naturales vegetales, diferentes especies, frutícolas propias de la región como son las cucurbitác</w:t>
      </w:r>
      <w:r w:rsidR="00B07901">
        <w:rPr>
          <w:rFonts w:ascii="Arial" w:hAnsi="Arial" w:cs="Arial"/>
        </w:rPr>
        <w:t xml:space="preserve">eas, sapotádeas etc. </w:t>
      </w:r>
      <w:r w:rsidRPr="00150735">
        <w:rPr>
          <w:rFonts w:ascii="Arial" w:hAnsi="Arial" w:cs="Arial"/>
        </w:rPr>
        <w:t>Las  mismas que han sido tomadas poca atención por parte de los inversionistas agrícolas, pero debido a la creciente y gran aceptación que tienen en los mercados internacionales, pasaran a formar partes de los principales rubros de exportación de productos no tradicionales en el Ecuador</w:t>
      </w:r>
    </w:p>
    <w:p w:rsidR="004125C6" w:rsidRPr="00150735" w:rsidRDefault="004125C6"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b/>
        </w:rPr>
      </w:pPr>
      <w:r w:rsidRPr="00150735">
        <w:rPr>
          <w:rFonts w:ascii="Arial" w:hAnsi="Arial" w:cs="Arial"/>
          <w:b/>
        </w:rPr>
        <w:t>1.</w:t>
      </w:r>
      <w:r w:rsidR="00817F34">
        <w:rPr>
          <w:rFonts w:ascii="Arial" w:hAnsi="Arial" w:cs="Arial"/>
          <w:b/>
        </w:rPr>
        <w:t>1.</w:t>
      </w:r>
      <w:r w:rsidRPr="00150735">
        <w:rPr>
          <w:rFonts w:ascii="Arial" w:hAnsi="Arial" w:cs="Arial"/>
          <w:b/>
        </w:rPr>
        <w:t>3.</w:t>
      </w:r>
      <w:r w:rsidRPr="00150735">
        <w:rPr>
          <w:rFonts w:ascii="Arial" w:hAnsi="Arial" w:cs="Arial"/>
        </w:rPr>
        <w:t xml:space="preserve"> </w:t>
      </w:r>
      <w:r w:rsidRPr="00150735">
        <w:rPr>
          <w:rFonts w:ascii="Arial" w:hAnsi="Arial" w:cs="Arial"/>
          <w:b/>
        </w:rPr>
        <w:t>Importancia del tema</w:t>
      </w:r>
    </w:p>
    <w:p w:rsidR="004125C6" w:rsidRPr="00150735" w:rsidRDefault="004125C6" w:rsidP="00F45EE2">
      <w:pPr>
        <w:spacing w:line="360" w:lineRule="auto"/>
        <w:jc w:val="both"/>
        <w:rPr>
          <w:rFonts w:ascii="Arial" w:hAnsi="Arial" w:cs="Arial"/>
        </w:rPr>
      </w:pPr>
    </w:p>
    <w:p w:rsidR="004125C6" w:rsidRPr="00150735" w:rsidRDefault="004125C6" w:rsidP="00F45EE2">
      <w:pPr>
        <w:pStyle w:val="Prrafodelista"/>
        <w:spacing w:line="360" w:lineRule="auto"/>
        <w:ind w:left="0"/>
        <w:jc w:val="both"/>
        <w:rPr>
          <w:rFonts w:ascii="Arial" w:hAnsi="Arial" w:cs="Arial"/>
          <w:sz w:val="24"/>
          <w:szCs w:val="24"/>
        </w:rPr>
      </w:pPr>
      <w:r w:rsidRPr="00150735">
        <w:rPr>
          <w:rFonts w:ascii="Arial" w:hAnsi="Arial" w:cs="Arial"/>
          <w:sz w:val="24"/>
          <w:szCs w:val="24"/>
        </w:rPr>
        <w:t xml:space="preserve">El presente estudio permitirá conocer las diferentes fases de </w:t>
      </w:r>
      <w:smartTag w:uri="urn:schemas-microsoft-com:office:smarttags" w:element="PersonName">
        <w:smartTagPr>
          <w:attr w:name="ProductID" w:val="la Cadena Log￭stica"/>
        </w:smartTagPr>
        <w:r w:rsidRPr="00150735">
          <w:rPr>
            <w:rFonts w:ascii="Arial" w:hAnsi="Arial" w:cs="Arial"/>
            <w:sz w:val="24"/>
            <w:szCs w:val="24"/>
          </w:rPr>
          <w:t>la Cadena Logística</w:t>
        </w:r>
      </w:smartTag>
      <w:r w:rsidRPr="00150735">
        <w:rPr>
          <w:rFonts w:ascii="Arial" w:hAnsi="Arial" w:cs="Arial"/>
          <w:sz w:val="24"/>
          <w:szCs w:val="24"/>
        </w:rPr>
        <w:t xml:space="preserve"> de Exportación de </w:t>
      </w:r>
      <w:smartTag w:uri="urn:schemas-microsoft-com:office:smarttags" w:element="PersonName">
        <w:smartTagPr>
          <w:attr w:name="ProductID" w:val="LA PAPAYA"/>
        </w:smartTagPr>
        <w:r w:rsidRPr="00150735">
          <w:rPr>
            <w:rFonts w:ascii="Arial" w:hAnsi="Arial" w:cs="Arial"/>
            <w:sz w:val="24"/>
            <w:szCs w:val="24"/>
          </w:rPr>
          <w:t>la Papaya</w:t>
        </w:r>
      </w:smartTag>
      <w:r w:rsidRPr="00150735">
        <w:rPr>
          <w:rFonts w:ascii="Arial" w:hAnsi="Arial" w:cs="Arial"/>
          <w:sz w:val="24"/>
          <w:szCs w:val="24"/>
        </w:rPr>
        <w:t xml:space="preserve">, tiempo de tránsitos, la evolución en las exportaciones, costos, acuerdos estratégicos, términos de negociación, nivel de uso de la tecnología y la posición competitiva de nuestro país en este sector, con respecto </w:t>
      </w:r>
      <w:r w:rsidR="00AF49DF">
        <w:rPr>
          <w:rFonts w:ascii="Arial" w:hAnsi="Arial" w:cs="Arial"/>
          <w:sz w:val="24"/>
          <w:szCs w:val="24"/>
        </w:rPr>
        <w:t>l</w:t>
      </w:r>
      <w:r w:rsidRPr="00150735">
        <w:rPr>
          <w:rFonts w:ascii="Arial" w:hAnsi="Arial" w:cs="Arial"/>
          <w:sz w:val="24"/>
          <w:szCs w:val="24"/>
        </w:rPr>
        <w:t>a</w:t>
      </w:r>
      <w:r w:rsidR="00AF49DF">
        <w:rPr>
          <w:rFonts w:ascii="Arial" w:hAnsi="Arial" w:cs="Arial"/>
          <w:sz w:val="24"/>
          <w:szCs w:val="24"/>
        </w:rPr>
        <w:t>s</w:t>
      </w:r>
      <w:r w:rsidRPr="00150735">
        <w:rPr>
          <w:rFonts w:ascii="Arial" w:hAnsi="Arial" w:cs="Arial"/>
          <w:sz w:val="24"/>
          <w:szCs w:val="24"/>
        </w:rPr>
        <w:t xml:space="preserve"> economías internacionales.   </w:t>
      </w:r>
    </w:p>
    <w:p w:rsidR="004125C6" w:rsidRPr="00150735" w:rsidRDefault="004125C6"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b/>
          <w:lang w:val="es-EC"/>
        </w:rPr>
      </w:pPr>
      <w:r w:rsidRPr="00150735">
        <w:rPr>
          <w:rFonts w:ascii="Arial" w:hAnsi="Arial" w:cs="Arial"/>
          <w:b/>
        </w:rPr>
        <w:t>1.</w:t>
      </w:r>
      <w:r w:rsidR="00817F34">
        <w:rPr>
          <w:rFonts w:ascii="Arial" w:hAnsi="Arial" w:cs="Arial"/>
          <w:b/>
        </w:rPr>
        <w:t>1.</w:t>
      </w:r>
      <w:r w:rsidRPr="00150735">
        <w:rPr>
          <w:rFonts w:ascii="Arial" w:hAnsi="Arial" w:cs="Arial"/>
          <w:b/>
        </w:rPr>
        <w:t xml:space="preserve">4. </w:t>
      </w:r>
      <w:r w:rsidRPr="00150735">
        <w:rPr>
          <w:rFonts w:ascii="Arial" w:hAnsi="Arial" w:cs="Arial"/>
          <w:b/>
          <w:lang w:val="es-EC"/>
        </w:rPr>
        <w:t>Alcance del trabajo</w:t>
      </w:r>
    </w:p>
    <w:p w:rsidR="00150735" w:rsidRPr="00150735" w:rsidRDefault="00150735" w:rsidP="00F45EE2">
      <w:pPr>
        <w:spacing w:line="360" w:lineRule="auto"/>
        <w:jc w:val="both"/>
        <w:rPr>
          <w:rFonts w:ascii="Arial" w:hAnsi="Arial" w:cs="Arial"/>
        </w:rPr>
      </w:pPr>
    </w:p>
    <w:p w:rsidR="004125C6" w:rsidRPr="00150735" w:rsidRDefault="004125C6" w:rsidP="00F45EE2">
      <w:pPr>
        <w:spacing w:line="360" w:lineRule="auto"/>
        <w:jc w:val="both"/>
        <w:rPr>
          <w:rFonts w:ascii="Arial" w:hAnsi="Arial" w:cs="Arial"/>
        </w:rPr>
      </w:pPr>
      <w:r w:rsidRPr="00150735">
        <w:rPr>
          <w:rFonts w:ascii="Arial" w:hAnsi="Arial" w:cs="Arial"/>
        </w:rPr>
        <w:t xml:space="preserve">Determinar la situación actual de </w:t>
      </w:r>
      <w:smartTag w:uri="urn:schemas-microsoft-com:office:smarttags" w:element="PersonName">
        <w:smartTagPr>
          <w:attr w:name="ProductID" w:val="la Cadena"/>
        </w:smartTagPr>
        <w:r w:rsidRPr="00150735">
          <w:rPr>
            <w:rFonts w:ascii="Arial" w:hAnsi="Arial" w:cs="Arial"/>
          </w:rPr>
          <w:t>la Cadena</w:t>
        </w:r>
      </w:smartTag>
      <w:r w:rsidRPr="00150735">
        <w:rPr>
          <w:rFonts w:ascii="Arial" w:hAnsi="Arial" w:cs="Arial"/>
        </w:rPr>
        <w:t xml:space="preserve"> de Exportación de Papaya</w:t>
      </w:r>
      <w:r w:rsidR="00E51FB6" w:rsidRPr="00150735">
        <w:rPr>
          <w:rFonts w:ascii="Arial" w:hAnsi="Arial" w:cs="Arial"/>
        </w:rPr>
        <w:t xml:space="preserve"> en el </w:t>
      </w:r>
      <w:r w:rsidR="008E085B" w:rsidRPr="00150735">
        <w:rPr>
          <w:rFonts w:ascii="Arial" w:hAnsi="Arial" w:cs="Arial"/>
        </w:rPr>
        <w:t>Ecuador,</w:t>
      </w:r>
      <w:r w:rsidRPr="00150735">
        <w:rPr>
          <w:rFonts w:ascii="Arial" w:hAnsi="Arial" w:cs="Arial"/>
        </w:rPr>
        <w:t xml:space="preserve"> incidencia en el desarrollo productivo de </w:t>
      </w:r>
      <w:smartTag w:uri="urn:schemas-microsoft-com:office:smarttags" w:element="PersonName">
        <w:smartTagPr>
          <w:attr w:name="ProductID" w:val="la Provincia"/>
        </w:smartTagPr>
        <w:r w:rsidRPr="00150735">
          <w:rPr>
            <w:rFonts w:ascii="Arial" w:hAnsi="Arial" w:cs="Arial"/>
          </w:rPr>
          <w:t>la Provincia</w:t>
        </w:r>
      </w:smartTag>
      <w:r w:rsidRPr="00150735">
        <w:rPr>
          <w:rFonts w:ascii="Arial" w:hAnsi="Arial" w:cs="Arial"/>
        </w:rPr>
        <w:t xml:space="preserve"> de Santa Elena</w:t>
      </w:r>
      <w:r w:rsidR="00E51FB6" w:rsidRPr="00150735">
        <w:rPr>
          <w:rFonts w:ascii="Arial" w:hAnsi="Arial" w:cs="Arial"/>
        </w:rPr>
        <w:t>, a</w:t>
      </w:r>
      <w:r w:rsidRPr="00150735">
        <w:rPr>
          <w:rFonts w:ascii="Arial" w:hAnsi="Arial" w:cs="Arial"/>
        </w:rPr>
        <w:t xml:space="preserve">nalizar </w:t>
      </w:r>
      <w:smartTag w:uri="urn:schemas-microsoft-com:office:smarttags" w:element="PersonName">
        <w:smartTagPr>
          <w:attr w:name="ProductID" w:val="la Oferta Ecuatoriana"/>
        </w:smartTagPr>
        <w:r w:rsidRPr="00150735">
          <w:rPr>
            <w:rFonts w:ascii="Arial" w:hAnsi="Arial" w:cs="Arial"/>
          </w:rPr>
          <w:t>la Oferta Ecuatoriana</w:t>
        </w:r>
      </w:smartTag>
      <w:r w:rsidRPr="00150735">
        <w:rPr>
          <w:rFonts w:ascii="Arial" w:hAnsi="Arial" w:cs="Arial"/>
        </w:rPr>
        <w:t xml:space="preserve"> de </w:t>
      </w:r>
      <w:smartTag w:uri="urn:schemas-microsoft-com:office:smarttags" w:element="PersonName">
        <w:smartTagPr>
          <w:attr w:name="ProductID" w:val="LA PAPAYA"/>
        </w:smartTagPr>
        <w:r w:rsidRPr="00150735">
          <w:rPr>
            <w:rFonts w:ascii="Arial" w:hAnsi="Arial" w:cs="Arial"/>
          </w:rPr>
          <w:t>la Papaya</w:t>
        </w:r>
      </w:smartTag>
      <w:r w:rsidR="00E51FB6" w:rsidRPr="00150735">
        <w:rPr>
          <w:rFonts w:ascii="Arial" w:hAnsi="Arial" w:cs="Arial"/>
        </w:rPr>
        <w:t>, a</w:t>
      </w:r>
      <w:r w:rsidRPr="00150735">
        <w:rPr>
          <w:rFonts w:ascii="Arial" w:hAnsi="Arial" w:cs="Arial"/>
        </w:rPr>
        <w:t xml:space="preserve">nalizar </w:t>
      </w:r>
      <w:smartTag w:uri="urn:schemas-microsoft-com:office:smarttags" w:element="PersonName">
        <w:smartTagPr>
          <w:attr w:name="ProductID" w:val="la Demanda Internacional"/>
        </w:smartTagPr>
        <w:r w:rsidRPr="00150735">
          <w:rPr>
            <w:rFonts w:ascii="Arial" w:hAnsi="Arial" w:cs="Arial"/>
          </w:rPr>
          <w:t>la Demanda Internacional</w:t>
        </w:r>
      </w:smartTag>
      <w:r w:rsidRPr="00150735">
        <w:rPr>
          <w:rFonts w:ascii="Arial" w:hAnsi="Arial" w:cs="Arial"/>
        </w:rPr>
        <w:t xml:space="preserve"> de </w:t>
      </w:r>
      <w:smartTag w:uri="urn:schemas-microsoft-com:office:smarttags" w:element="PersonName">
        <w:smartTagPr>
          <w:attr w:name="ProductID" w:val="LA PAPAYA"/>
        </w:smartTagPr>
        <w:r w:rsidRPr="00150735">
          <w:rPr>
            <w:rFonts w:ascii="Arial" w:hAnsi="Arial" w:cs="Arial"/>
          </w:rPr>
          <w:t>la Papaya</w:t>
        </w:r>
      </w:smartTag>
    </w:p>
    <w:p w:rsidR="004125C6" w:rsidRPr="00150735" w:rsidRDefault="004125C6" w:rsidP="00F45EE2">
      <w:pPr>
        <w:spacing w:line="360" w:lineRule="auto"/>
        <w:jc w:val="both"/>
        <w:rPr>
          <w:rFonts w:ascii="Arial" w:hAnsi="Arial" w:cs="Arial"/>
        </w:rPr>
      </w:pPr>
    </w:p>
    <w:p w:rsidR="005E7B18" w:rsidRPr="00B07901" w:rsidRDefault="00817F34" w:rsidP="00F45EE2">
      <w:pPr>
        <w:spacing w:line="360" w:lineRule="auto"/>
        <w:jc w:val="both"/>
        <w:rPr>
          <w:rFonts w:ascii="Arial" w:hAnsi="Arial" w:cs="Arial"/>
          <w:b/>
          <w:lang w:val="es-EC"/>
        </w:rPr>
      </w:pPr>
      <w:r>
        <w:rPr>
          <w:rFonts w:ascii="Arial" w:hAnsi="Arial" w:cs="Arial"/>
          <w:b/>
          <w:lang w:val="es-EC"/>
        </w:rPr>
        <w:t>1.</w:t>
      </w:r>
      <w:r w:rsidR="003F07E9">
        <w:rPr>
          <w:rFonts w:ascii="Arial" w:hAnsi="Arial" w:cs="Arial"/>
          <w:b/>
          <w:lang w:val="es-EC"/>
        </w:rPr>
        <w:t>2</w:t>
      </w:r>
      <w:r w:rsidR="005E7B18" w:rsidRPr="00150735">
        <w:rPr>
          <w:rFonts w:ascii="Arial" w:hAnsi="Arial" w:cs="Arial"/>
          <w:b/>
          <w:lang w:val="es-EC"/>
        </w:rPr>
        <w:t>. EXPORTACIONES ECUATORIANAS</w:t>
      </w:r>
    </w:p>
    <w:p w:rsidR="005E7B18" w:rsidRPr="00150735" w:rsidRDefault="005E7B18" w:rsidP="00F45EE2">
      <w:pPr>
        <w:spacing w:line="360" w:lineRule="auto"/>
        <w:jc w:val="both"/>
        <w:rPr>
          <w:rFonts w:ascii="Arial" w:hAnsi="Arial" w:cs="Arial"/>
          <w:lang w:val="es-EC"/>
        </w:rPr>
      </w:pPr>
    </w:p>
    <w:p w:rsidR="005E7B18" w:rsidRDefault="00817F34" w:rsidP="00F45EE2">
      <w:pPr>
        <w:spacing w:line="360" w:lineRule="auto"/>
        <w:jc w:val="both"/>
        <w:rPr>
          <w:rFonts w:ascii="Arial" w:hAnsi="Arial" w:cs="Arial"/>
          <w:b/>
          <w:lang w:val="es-EC"/>
        </w:rPr>
      </w:pPr>
      <w:r>
        <w:rPr>
          <w:rFonts w:ascii="Arial" w:hAnsi="Arial" w:cs="Arial"/>
          <w:b/>
          <w:lang w:val="es-EC"/>
        </w:rPr>
        <w:t>1.</w:t>
      </w:r>
      <w:r w:rsidR="003F07E9">
        <w:rPr>
          <w:rFonts w:ascii="Arial" w:hAnsi="Arial" w:cs="Arial"/>
          <w:b/>
          <w:lang w:val="es-EC"/>
        </w:rPr>
        <w:t>2</w:t>
      </w:r>
      <w:r w:rsidR="005E7B18" w:rsidRPr="00150735">
        <w:rPr>
          <w:rFonts w:ascii="Arial" w:hAnsi="Arial" w:cs="Arial"/>
          <w:b/>
          <w:lang w:val="es-EC"/>
        </w:rPr>
        <w:t>.1. Evolución de las exportaciones ecuatorianas y de la provincia</w:t>
      </w:r>
      <w:r w:rsidR="005E7B18">
        <w:rPr>
          <w:rFonts w:ascii="Arial" w:hAnsi="Arial" w:cs="Arial"/>
          <w:b/>
          <w:lang w:val="es-EC"/>
        </w:rPr>
        <w:t xml:space="preserve"> de Santa Elena.</w:t>
      </w:r>
    </w:p>
    <w:p w:rsidR="009629F6" w:rsidRPr="009629F6" w:rsidRDefault="009629F6" w:rsidP="00F45EE2">
      <w:pPr>
        <w:spacing w:line="360" w:lineRule="auto"/>
        <w:jc w:val="both"/>
        <w:rPr>
          <w:rFonts w:ascii="Arial" w:hAnsi="Arial" w:cs="Arial"/>
          <w:b/>
          <w:lang w:val="es-EC"/>
        </w:rPr>
      </w:pPr>
    </w:p>
    <w:p w:rsidR="005E7B18" w:rsidRDefault="005E7B18" w:rsidP="00F45EE2">
      <w:pPr>
        <w:pStyle w:val="Prrafodelista"/>
        <w:spacing w:line="360" w:lineRule="auto"/>
        <w:ind w:left="0"/>
        <w:jc w:val="both"/>
        <w:rPr>
          <w:rStyle w:val="nfasis"/>
          <w:rFonts w:ascii="Arial" w:hAnsi="Arial" w:cs="Arial"/>
          <w:i w:val="0"/>
          <w:sz w:val="24"/>
          <w:szCs w:val="24"/>
        </w:rPr>
      </w:pPr>
      <w:r w:rsidRPr="00150735">
        <w:rPr>
          <w:rStyle w:val="nfasis"/>
          <w:rFonts w:ascii="Arial" w:hAnsi="Arial" w:cs="Arial"/>
          <w:i w:val="0"/>
          <w:sz w:val="24"/>
          <w:szCs w:val="24"/>
        </w:rPr>
        <w:t xml:space="preserve">La papaya es una fruta destinada en particular a satisfacer la demanda interna; sin embargo una parte de la producción se dirige a los mercados internacionales, destacándose que el Ecuador presenta una tendencia variable entre 1995 y 1996 (Anualizado, con datos a septiembre del 2006), aparentemente en el 2006 se redujo 215 Tm. Comparándola con el 2005 que registro un volumen de 5.401 Tm , a pesar de esto el ingreso para los exportadores fue superior en el 2006, esto debido a un menor precio , USD </w:t>
      </w:r>
      <w:smartTag w:uri="urn:schemas-microsoft-com:office:smarttags" w:element="metricconverter">
        <w:smartTagPr>
          <w:attr w:name="ProductID" w:val="2.1 MM"/>
        </w:smartTagPr>
        <w:r w:rsidRPr="00150735">
          <w:rPr>
            <w:rStyle w:val="nfasis"/>
            <w:rFonts w:ascii="Arial" w:hAnsi="Arial" w:cs="Arial"/>
            <w:i w:val="0"/>
            <w:sz w:val="24"/>
            <w:szCs w:val="24"/>
          </w:rPr>
          <w:t>2.1 MM</w:t>
        </w:r>
      </w:smartTag>
      <w:r w:rsidRPr="00150735">
        <w:rPr>
          <w:rStyle w:val="nfasis"/>
          <w:rFonts w:ascii="Arial" w:hAnsi="Arial" w:cs="Arial"/>
          <w:i w:val="0"/>
          <w:sz w:val="24"/>
          <w:szCs w:val="24"/>
        </w:rPr>
        <w:t xml:space="preserve">, USD </w:t>
      </w:r>
      <w:smartTag w:uri="urn:schemas-microsoft-com:office:smarttags" w:element="metricconverter">
        <w:smartTagPr>
          <w:attr w:name="ProductID" w:val="0.2 MM"/>
        </w:smartTagPr>
        <w:r w:rsidRPr="00150735">
          <w:rPr>
            <w:rStyle w:val="nfasis"/>
            <w:rFonts w:ascii="Arial" w:hAnsi="Arial" w:cs="Arial"/>
            <w:i w:val="0"/>
            <w:sz w:val="24"/>
            <w:szCs w:val="24"/>
          </w:rPr>
          <w:t>0.2 MM</w:t>
        </w:r>
      </w:smartTag>
      <w:r w:rsidRPr="00150735">
        <w:rPr>
          <w:rStyle w:val="nfasis"/>
          <w:rFonts w:ascii="Arial" w:hAnsi="Arial" w:cs="Arial"/>
          <w:i w:val="0"/>
          <w:sz w:val="24"/>
          <w:szCs w:val="24"/>
        </w:rPr>
        <w:t xml:space="preserve"> más que el 2005. El sector exportador denota un dinamismo, totalmente variable a lo largo del periodo analizado, con tasas de crecimiento positivas en varios años, pero de igual forma se  observan decrecimientos en otros.</w:t>
      </w:r>
    </w:p>
    <w:p w:rsidR="005E7B18" w:rsidRPr="00B91726" w:rsidRDefault="00525121" w:rsidP="00F45EE2">
      <w:pPr>
        <w:pStyle w:val="Prrafodelista"/>
        <w:spacing w:line="360" w:lineRule="auto"/>
        <w:ind w:left="0"/>
        <w:jc w:val="both"/>
        <w:rPr>
          <w:rStyle w:val="nfasis"/>
          <w:rFonts w:ascii="Arial" w:hAnsi="Arial" w:cs="Arial"/>
          <w:b/>
          <w:i w:val="0"/>
          <w:sz w:val="24"/>
          <w:szCs w:val="24"/>
        </w:rPr>
      </w:pPr>
      <w:r>
        <w:rPr>
          <w:rStyle w:val="nfasis"/>
          <w:rFonts w:ascii="Arial" w:hAnsi="Arial" w:cs="Arial"/>
          <w:b/>
          <w:i w:val="0"/>
          <w:sz w:val="24"/>
          <w:szCs w:val="24"/>
        </w:rPr>
        <w:t>Figura: 1. A</w:t>
      </w:r>
    </w:p>
    <w:p w:rsidR="005E7B18" w:rsidRDefault="00E83968" w:rsidP="00F45EE2">
      <w:pPr>
        <w:pStyle w:val="Prrafodelista"/>
        <w:spacing w:line="360" w:lineRule="auto"/>
        <w:ind w:left="0"/>
        <w:jc w:val="both"/>
        <w:rPr>
          <w:rStyle w:val="nfasis"/>
          <w:rFonts w:ascii="Arial" w:hAnsi="Arial" w:cs="Arial"/>
          <w:iCs w:val="0"/>
          <w:sz w:val="24"/>
          <w:szCs w:val="24"/>
        </w:rPr>
      </w:pPr>
      <w:r>
        <w:rPr>
          <w:rFonts w:ascii="Arial" w:hAnsi="Arial" w:cs="Arial"/>
          <w:iCs/>
          <w:noProof/>
          <w:sz w:val="24"/>
          <w:szCs w:val="24"/>
          <w:lang w:eastAsia="es-ES"/>
        </w:rPr>
        <w:drawing>
          <wp:inline distT="0" distB="0" distL="0" distR="0">
            <wp:extent cx="5429250" cy="28860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29250" cy="2886075"/>
                    </a:xfrm>
                    <a:prstGeom prst="rect">
                      <a:avLst/>
                    </a:prstGeom>
                    <a:noFill/>
                    <a:ln w="9525">
                      <a:noFill/>
                      <a:miter lim="800000"/>
                      <a:headEnd/>
                      <a:tailEnd/>
                    </a:ln>
                  </pic:spPr>
                </pic:pic>
              </a:graphicData>
            </a:graphic>
          </wp:inline>
        </w:drawing>
      </w:r>
    </w:p>
    <w:p w:rsidR="005E7B18" w:rsidRPr="00B91726" w:rsidRDefault="005E7B18" w:rsidP="00F45EE2">
      <w:pPr>
        <w:pStyle w:val="Prrafodelista"/>
        <w:spacing w:line="360" w:lineRule="auto"/>
        <w:ind w:left="0"/>
        <w:jc w:val="both"/>
        <w:rPr>
          <w:rStyle w:val="nfasis"/>
          <w:rFonts w:ascii="Arial" w:hAnsi="Arial" w:cs="Arial"/>
          <w:b/>
          <w:i w:val="0"/>
          <w:sz w:val="24"/>
          <w:szCs w:val="24"/>
        </w:rPr>
      </w:pPr>
      <w:r w:rsidRPr="00B91726">
        <w:rPr>
          <w:rStyle w:val="nfasis"/>
          <w:rFonts w:ascii="Arial" w:hAnsi="Arial" w:cs="Arial"/>
          <w:b/>
          <w:i w:val="0"/>
          <w:iCs w:val="0"/>
          <w:sz w:val="24"/>
          <w:szCs w:val="24"/>
        </w:rPr>
        <w:t>Fuente: BCE, www.ecuadorexporta.org</w:t>
      </w:r>
    </w:p>
    <w:p w:rsidR="005E7B18" w:rsidRPr="00150735" w:rsidRDefault="005E7B18" w:rsidP="00F45EE2">
      <w:pPr>
        <w:spacing w:line="360" w:lineRule="auto"/>
        <w:jc w:val="both"/>
        <w:rPr>
          <w:rFonts w:ascii="Arial" w:hAnsi="Arial" w:cs="Arial"/>
        </w:rPr>
      </w:pPr>
    </w:p>
    <w:p w:rsidR="005E7B18" w:rsidRPr="00150735" w:rsidRDefault="005E7B18" w:rsidP="00F45EE2">
      <w:pPr>
        <w:autoSpaceDE w:val="0"/>
        <w:autoSpaceDN w:val="0"/>
        <w:adjustRightInd w:val="0"/>
        <w:spacing w:line="360" w:lineRule="auto"/>
        <w:jc w:val="both"/>
        <w:rPr>
          <w:rFonts w:ascii="Arial" w:hAnsi="Arial" w:cs="Arial"/>
        </w:rPr>
      </w:pPr>
      <w:r w:rsidRPr="00150735">
        <w:rPr>
          <w:rFonts w:ascii="Arial" w:hAnsi="Arial" w:cs="Arial"/>
        </w:rPr>
        <w:t>En el año 2001 nuestro país exportó en valor FOB 381.67(miles de US$) con un decremento en el 2002 al exportar en valor FOB 200.19(miles de US$) pero un importante in cremento en sus exportaciones en el 2003 al alcanzar el valor FOB 1.175.94(miles US$), en el 2004 exportó 2,149.14(miles  US$), en el año 2005 1,904.15 valor FOB y en el 2006 un notable incremento al alcanzar un valor FOB de 2.241.92(miles US$).</w:t>
      </w:r>
    </w:p>
    <w:p w:rsidR="005E7B18" w:rsidRPr="00150735" w:rsidRDefault="005E7B18" w:rsidP="00F45EE2">
      <w:pPr>
        <w:autoSpaceDE w:val="0"/>
        <w:autoSpaceDN w:val="0"/>
        <w:adjustRightInd w:val="0"/>
        <w:spacing w:line="360" w:lineRule="auto"/>
        <w:jc w:val="both"/>
        <w:rPr>
          <w:rFonts w:ascii="Arial" w:hAnsi="Arial" w:cs="Arial"/>
        </w:rPr>
      </w:pPr>
    </w:p>
    <w:p w:rsidR="005E7B18" w:rsidRPr="00150735" w:rsidRDefault="008155C8" w:rsidP="00F45EE2">
      <w:pPr>
        <w:spacing w:line="360" w:lineRule="auto"/>
        <w:jc w:val="both"/>
        <w:rPr>
          <w:rFonts w:ascii="Arial" w:hAnsi="Arial" w:cs="Arial"/>
          <w:lang w:val="es-EC"/>
        </w:rPr>
      </w:pPr>
      <w:r>
        <w:rPr>
          <w:rFonts w:ascii="Arial" w:hAnsi="Arial" w:cs="Arial"/>
          <w:lang w:val="es-EC"/>
        </w:rPr>
        <w:t xml:space="preserve">En el 2008 </w:t>
      </w:r>
      <w:smartTag w:uri="urn:schemas-microsoft-com:office:smarttags" w:element="PersonName">
        <w:smartTagPr>
          <w:attr w:name="ProductID" w:val="la Provincia"/>
        </w:smartTagPr>
        <w:r>
          <w:rPr>
            <w:rFonts w:ascii="Arial" w:hAnsi="Arial" w:cs="Arial"/>
            <w:lang w:val="es-EC"/>
          </w:rPr>
          <w:t>la Provincia</w:t>
        </w:r>
      </w:smartTag>
      <w:r>
        <w:rPr>
          <w:rFonts w:ascii="Arial" w:hAnsi="Arial" w:cs="Arial"/>
          <w:lang w:val="es-EC"/>
        </w:rPr>
        <w:t xml:space="preserve"> del Guayas tiene una producción 320 has actualmente se encuentran sembradas 450 has aproximadamente</w:t>
      </w:r>
      <w:r w:rsidR="009753AB">
        <w:rPr>
          <w:rFonts w:ascii="Arial" w:hAnsi="Arial" w:cs="Arial"/>
          <w:lang w:val="es-EC"/>
        </w:rPr>
        <w:t>.</w:t>
      </w:r>
    </w:p>
    <w:p w:rsidR="005E7B18" w:rsidRDefault="005E7B18" w:rsidP="00F45EE2">
      <w:pPr>
        <w:spacing w:line="360" w:lineRule="auto"/>
        <w:jc w:val="both"/>
        <w:rPr>
          <w:rFonts w:ascii="Arial" w:hAnsi="Arial" w:cs="Arial"/>
          <w:b/>
          <w:lang w:val="es-EC"/>
        </w:rPr>
      </w:pPr>
      <w:r>
        <w:rPr>
          <w:rFonts w:ascii="Arial" w:hAnsi="Arial" w:cs="Arial"/>
          <w:b/>
          <w:lang w:val="es-EC"/>
        </w:rPr>
        <w:t xml:space="preserve"> </w:t>
      </w:r>
    </w:p>
    <w:p w:rsidR="005E7B18" w:rsidRPr="0040220D" w:rsidRDefault="005E7B18" w:rsidP="00F45EE2">
      <w:pPr>
        <w:spacing w:line="360" w:lineRule="auto"/>
        <w:jc w:val="both"/>
        <w:rPr>
          <w:rFonts w:ascii="Arial" w:hAnsi="Arial" w:cs="Arial"/>
          <w:lang w:val="es-EC"/>
        </w:rPr>
      </w:pPr>
      <w:r>
        <w:rPr>
          <w:rFonts w:ascii="Arial" w:hAnsi="Arial" w:cs="Arial"/>
          <w:lang w:val="es-EC"/>
        </w:rPr>
        <w:t xml:space="preserve">En el 2008 </w:t>
      </w:r>
      <w:smartTag w:uri="urn:schemas-microsoft-com:office:smarttags" w:element="PersonName">
        <w:smartTagPr>
          <w:attr w:name="ProductID" w:val="la Provincia"/>
        </w:smartTagPr>
        <w:r>
          <w:rPr>
            <w:rFonts w:ascii="Arial" w:hAnsi="Arial" w:cs="Arial"/>
            <w:lang w:val="es-EC"/>
          </w:rPr>
          <w:t>la Provincia</w:t>
        </w:r>
      </w:smartTag>
      <w:r>
        <w:rPr>
          <w:rFonts w:ascii="Arial" w:hAnsi="Arial" w:cs="Arial"/>
          <w:lang w:val="es-EC"/>
        </w:rPr>
        <w:t xml:space="preserve"> de Santa Elena tuvo una producción total de 120 has de las cuales el   84 has (70%) fueron destinadas para la exportación y el otro 30% fueron destinadas para el consumo local.- actualmente se encuentran sembradas 300 has aproximadamente de forma escalonada de tal forma poder responder a la creciente demanda de esta fruta en los mercados internacionales.</w:t>
      </w:r>
    </w:p>
    <w:p w:rsidR="005E7B18" w:rsidRPr="00150735" w:rsidRDefault="005E7B18" w:rsidP="00F45EE2">
      <w:pPr>
        <w:spacing w:line="360" w:lineRule="auto"/>
        <w:jc w:val="both"/>
        <w:rPr>
          <w:rFonts w:ascii="Arial" w:hAnsi="Arial" w:cs="Arial"/>
          <w:b/>
          <w:lang w:val="es-EC"/>
        </w:rPr>
      </w:pPr>
    </w:p>
    <w:p w:rsidR="005E7B18" w:rsidRPr="00150735" w:rsidRDefault="005E7B18" w:rsidP="00F45EE2">
      <w:pPr>
        <w:spacing w:line="360" w:lineRule="auto"/>
        <w:jc w:val="both"/>
        <w:rPr>
          <w:rFonts w:ascii="Arial" w:hAnsi="Arial" w:cs="Arial"/>
          <w:b/>
          <w:lang w:val="es-EC"/>
        </w:rPr>
      </w:pPr>
    </w:p>
    <w:p w:rsidR="005E7B18" w:rsidRPr="00150735" w:rsidRDefault="005E7B18" w:rsidP="00F45EE2">
      <w:pPr>
        <w:spacing w:line="360" w:lineRule="auto"/>
        <w:jc w:val="both"/>
        <w:rPr>
          <w:rFonts w:ascii="Arial" w:hAnsi="Arial" w:cs="Arial"/>
          <w:b/>
          <w:lang w:val="es-EC"/>
        </w:rPr>
      </w:pPr>
    </w:p>
    <w:p w:rsidR="005E7B18" w:rsidRDefault="00817F34" w:rsidP="00F45EE2">
      <w:pPr>
        <w:spacing w:line="360" w:lineRule="auto"/>
        <w:jc w:val="both"/>
        <w:rPr>
          <w:rFonts w:ascii="Arial" w:hAnsi="Arial" w:cs="Arial"/>
          <w:b/>
          <w:lang w:val="es-EC"/>
        </w:rPr>
      </w:pPr>
      <w:r>
        <w:rPr>
          <w:rFonts w:ascii="Arial" w:hAnsi="Arial" w:cs="Arial"/>
          <w:b/>
          <w:lang w:val="es-EC"/>
        </w:rPr>
        <w:t>1.</w:t>
      </w:r>
      <w:r w:rsidR="003F07E9">
        <w:rPr>
          <w:rFonts w:ascii="Arial" w:hAnsi="Arial" w:cs="Arial"/>
          <w:b/>
          <w:lang w:val="es-EC"/>
        </w:rPr>
        <w:t>2</w:t>
      </w:r>
      <w:r w:rsidR="005E7B18" w:rsidRPr="00150735">
        <w:rPr>
          <w:rFonts w:ascii="Arial" w:hAnsi="Arial" w:cs="Arial"/>
          <w:b/>
          <w:lang w:val="es-EC"/>
        </w:rPr>
        <w:t>.2. Principales desti</w:t>
      </w:r>
      <w:r w:rsidR="005E7B18">
        <w:rPr>
          <w:rFonts w:ascii="Arial" w:hAnsi="Arial" w:cs="Arial"/>
          <w:b/>
          <w:lang w:val="es-EC"/>
        </w:rPr>
        <w:t>nos de las exportaciones de la</w:t>
      </w:r>
      <w:r w:rsidR="00072901">
        <w:rPr>
          <w:rFonts w:ascii="Arial" w:hAnsi="Arial" w:cs="Arial"/>
          <w:b/>
          <w:lang w:val="es-EC"/>
        </w:rPr>
        <w:t>s</w:t>
      </w:r>
      <w:r w:rsidR="005E7B18">
        <w:rPr>
          <w:rFonts w:ascii="Arial" w:hAnsi="Arial" w:cs="Arial"/>
          <w:b/>
          <w:lang w:val="es-EC"/>
        </w:rPr>
        <w:t xml:space="preserve"> P</w:t>
      </w:r>
      <w:r w:rsidR="005E7B18" w:rsidRPr="00150735">
        <w:rPr>
          <w:rFonts w:ascii="Arial" w:hAnsi="Arial" w:cs="Arial"/>
          <w:b/>
          <w:lang w:val="es-EC"/>
        </w:rPr>
        <w:t>rovincia</w:t>
      </w:r>
      <w:r w:rsidR="00072901">
        <w:rPr>
          <w:rFonts w:ascii="Arial" w:hAnsi="Arial" w:cs="Arial"/>
          <w:b/>
          <w:lang w:val="es-EC"/>
        </w:rPr>
        <w:t>s</w:t>
      </w:r>
    </w:p>
    <w:p w:rsidR="005E7B18" w:rsidRPr="00150735" w:rsidRDefault="005E7B18" w:rsidP="00F45EE2">
      <w:pPr>
        <w:spacing w:line="360" w:lineRule="auto"/>
        <w:jc w:val="both"/>
        <w:rPr>
          <w:rFonts w:ascii="Arial" w:hAnsi="Arial" w:cs="Arial"/>
          <w:b/>
          <w:lang w:val="es-EC"/>
        </w:rPr>
      </w:pPr>
    </w:p>
    <w:p w:rsidR="005E7B18" w:rsidRDefault="005E7B18" w:rsidP="00F45EE2">
      <w:pPr>
        <w:spacing w:line="360" w:lineRule="auto"/>
        <w:jc w:val="both"/>
        <w:rPr>
          <w:rStyle w:val="nfasis"/>
          <w:rFonts w:ascii="Arial" w:hAnsi="Arial" w:cs="Arial"/>
          <w:i w:val="0"/>
        </w:rPr>
      </w:pPr>
      <w:r w:rsidRPr="00150735">
        <w:rPr>
          <w:rStyle w:val="nfasis"/>
          <w:rFonts w:ascii="Arial" w:hAnsi="Arial" w:cs="Arial"/>
          <w:i w:val="0"/>
        </w:rPr>
        <w:t>En lo referente a la composición de las exportaciones por destino (país), las ventas de papaya del Ecuador se destinan principalmente a satisfacer la demanda de Alemania, con el 31%, seguido por España con el 27%, Holanda 23% y Canadá 16% es decir, básicamente la papaya está siendo exportada a Europa.</w:t>
      </w:r>
    </w:p>
    <w:p w:rsidR="005E7B18" w:rsidRDefault="005E7B18" w:rsidP="00F45EE2">
      <w:pPr>
        <w:spacing w:line="360" w:lineRule="auto"/>
        <w:jc w:val="both"/>
        <w:rPr>
          <w:rStyle w:val="nfasis"/>
          <w:rFonts w:ascii="Arial" w:hAnsi="Arial" w:cs="Arial"/>
          <w:i w:val="0"/>
        </w:rPr>
      </w:pPr>
    </w:p>
    <w:p w:rsidR="005E7B18" w:rsidRDefault="005E7B18" w:rsidP="00F45EE2">
      <w:pPr>
        <w:spacing w:line="360" w:lineRule="auto"/>
        <w:jc w:val="both"/>
        <w:rPr>
          <w:rStyle w:val="nfasis"/>
          <w:rFonts w:ascii="Arial" w:hAnsi="Arial" w:cs="Arial"/>
          <w:i w:val="0"/>
        </w:rPr>
      </w:pPr>
    </w:p>
    <w:p w:rsidR="005E7B18" w:rsidRDefault="005E7B18" w:rsidP="00F45EE2">
      <w:pPr>
        <w:spacing w:line="360" w:lineRule="auto"/>
        <w:jc w:val="both"/>
        <w:rPr>
          <w:rStyle w:val="nfasis"/>
          <w:rFonts w:ascii="Arial" w:hAnsi="Arial" w:cs="Arial"/>
          <w:i w:val="0"/>
        </w:rPr>
      </w:pPr>
    </w:p>
    <w:p w:rsidR="004B582C" w:rsidRDefault="004B582C" w:rsidP="00F45EE2">
      <w:pPr>
        <w:spacing w:line="360" w:lineRule="auto"/>
        <w:jc w:val="both"/>
        <w:rPr>
          <w:rStyle w:val="nfasis"/>
          <w:rFonts w:ascii="Arial" w:hAnsi="Arial" w:cs="Arial"/>
          <w:b/>
          <w:i w:val="0"/>
        </w:rPr>
      </w:pPr>
    </w:p>
    <w:p w:rsidR="00DB0E7B" w:rsidRPr="004B582C" w:rsidRDefault="00DB0E7B" w:rsidP="00DB0E7B">
      <w:pPr>
        <w:spacing w:line="360" w:lineRule="auto"/>
        <w:jc w:val="both"/>
        <w:rPr>
          <w:rStyle w:val="nfasis"/>
          <w:rFonts w:ascii="Arial" w:hAnsi="Arial" w:cs="Arial"/>
          <w:b/>
          <w:i w:val="0"/>
        </w:rPr>
      </w:pPr>
      <w:r w:rsidRPr="004B582C">
        <w:rPr>
          <w:rFonts w:ascii="Arial" w:hAnsi="Arial" w:cs="Arial"/>
          <w:b/>
          <w:lang w:val="es-EC"/>
        </w:rPr>
        <w:t>Principales lugares donde siembran papaya</w:t>
      </w:r>
    </w:p>
    <w:p w:rsidR="004B582C" w:rsidRDefault="004B582C" w:rsidP="00F45EE2">
      <w:pPr>
        <w:spacing w:line="360" w:lineRule="auto"/>
        <w:jc w:val="both"/>
        <w:rPr>
          <w:rStyle w:val="nfasis"/>
          <w:rFonts w:ascii="Arial" w:hAnsi="Arial" w:cs="Arial"/>
          <w:b/>
          <w:i w:val="0"/>
        </w:rPr>
      </w:pPr>
    </w:p>
    <w:p w:rsidR="005E7B18" w:rsidRDefault="00525121" w:rsidP="00F45EE2">
      <w:pPr>
        <w:spacing w:line="360" w:lineRule="auto"/>
        <w:jc w:val="both"/>
        <w:rPr>
          <w:rStyle w:val="nfasis"/>
          <w:rFonts w:ascii="Arial" w:hAnsi="Arial" w:cs="Arial"/>
          <w:b/>
          <w:i w:val="0"/>
        </w:rPr>
      </w:pPr>
      <w:r>
        <w:rPr>
          <w:rStyle w:val="nfasis"/>
          <w:rFonts w:ascii="Arial" w:hAnsi="Arial" w:cs="Arial"/>
          <w:b/>
          <w:i w:val="0"/>
        </w:rPr>
        <w:t>Figura: 1</w:t>
      </w:r>
      <w:r w:rsidR="005E7B18" w:rsidRPr="00B91726">
        <w:rPr>
          <w:rStyle w:val="nfasis"/>
          <w:rFonts w:ascii="Arial" w:hAnsi="Arial" w:cs="Arial"/>
          <w:b/>
          <w:i w:val="0"/>
        </w:rPr>
        <w:t>.B</w:t>
      </w:r>
    </w:p>
    <w:p w:rsidR="005E7B18" w:rsidRPr="00B91726" w:rsidRDefault="005E7B18" w:rsidP="00F45EE2">
      <w:pPr>
        <w:spacing w:line="360" w:lineRule="auto"/>
        <w:jc w:val="both"/>
        <w:rPr>
          <w:rStyle w:val="nfasis"/>
          <w:rFonts w:ascii="Arial" w:hAnsi="Arial" w:cs="Arial"/>
          <w:b/>
          <w:i w:val="0"/>
        </w:rPr>
      </w:pPr>
      <w:r>
        <w:rPr>
          <w:rStyle w:val="nfasis"/>
          <w:rFonts w:ascii="Arial" w:hAnsi="Arial" w:cs="Arial"/>
          <w:b/>
          <w:i w:val="0"/>
        </w:rPr>
        <w:t xml:space="preserve"> Comunas de </w:t>
      </w:r>
      <w:r w:rsidRPr="00B91726">
        <w:rPr>
          <w:rStyle w:val="nfasis"/>
          <w:rFonts w:ascii="Arial" w:hAnsi="Arial" w:cs="Arial"/>
          <w:b/>
          <w:i w:val="0"/>
        </w:rPr>
        <w:t>Provincia de Santa Elena</w:t>
      </w:r>
    </w:p>
    <w:p w:rsidR="005E7B18" w:rsidRPr="00150735" w:rsidRDefault="005E7B18" w:rsidP="00F45EE2">
      <w:pPr>
        <w:spacing w:line="360" w:lineRule="auto"/>
        <w:jc w:val="both"/>
        <w:rPr>
          <w:rStyle w:val="nfasis"/>
          <w:rFonts w:ascii="Arial" w:hAnsi="Arial" w:cs="Arial"/>
          <w:i w:val="0"/>
        </w:rPr>
      </w:pPr>
      <w:r>
        <w:rPr>
          <w:rStyle w:val="nfasis"/>
          <w:rFonts w:ascii="Arial" w:hAnsi="Arial" w:cs="Arial"/>
          <w:i w:val="0"/>
        </w:rPr>
        <w:t xml:space="preserve"> </w:t>
      </w:r>
    </w:p>
    <w:p w:rsidR="005E7B18" w:rsidRPr="00150735" w:rsidRDefault="00E83968" w:rsidP="00F45EE2">
      <w:pPr>
        <w:spacing w:line="360" w:lineRule="auto"/>
        <w:jc w:val="both"/>
        <w:rPr>
          <w:rFonts w:ascii="Arial" w:hAnsi="Arial" w:cs="Arial"/>
          <w:lang w:val="es-EC"/>
        </w:rPr>
      </w:pPr>
      <w:r>
        <w:rPr>
          <w:rFonts w:ascii="Arial" w:hAnsi="Arial" w:cs="Arial"/>
          <w:noProof/>
        </w:rPr>
        <w:drawing>
          <wp:inline distT="0" distB="0" distL="0" distR="0">
            <wp:extent cx="4876800" cy="3800475"/>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srcRect/>
                    <a:stretch>
                      <a:fillRect/>
                    </a:stretch>
                  </pic:blipFill>
                  <pic:spPr bwMode="auto">
                    <a:xfrm>
                      <a:off x="0" y="0"/>
                      <a:ext cx="4876800" cy="3800475"/>
                    </a:xfrm>
                    <a:prstGeom prst="rect">
                      <a:avLst/>
                    </a:prstGeom>
                    <a:noFill/>
                    <a:ln w="9525">
                      <a:noFill/>
                      <a:miter lim="800000"/>
                      <a:headEnd/>
                      <a:tailEnd/>
                    </a:ln>
                  </pic:spPr>
                </pic:pic>
              </a:graphicData>
            </a:graphic>
          </wp:inline>
        </w:drawing>
      </w:r>
    </w:p>
    <w:p w:rsidR="005E7B18" w:rsidRDefault="005E7B18" w:rsidP="00F45EE2">
      <w:pPr>
        <w:spacing w:line="360" w:lineRule="auto"/>
        <w:jc w:val="both"/>
        <w:rPr>
          <w:rFonts w:ascii="Arial" w:hAnsi="Arial" w:cs="Arial"/>
          <w:b/>
          <w:lang w:val="es-EC"/>
        </w:rPr>
      </w:pPr>
      <w:r w:rsidRPr="00B91726">
        <w:rPr>
          <w:rFonts w:ascii="Arial" w:hAnsi="Arial" w:cs="Arial"/>
          <w:b/>
          <w:lang w:val="es-EC"/>
        </w:rPr>
        <w:t>Fuente:</w:t>
      </w:r>
      <w:r>
        <w:rPr>
          <w:rFonts w:ascii="Arial" w:hAnsi="Arial" w:cs="Arial"/>
          <w:b/>
          <w:lang w:val="es-EC"/>
        </w:rPr>
        <w:t xml:space="preserve"> AGROTRASVASE</w:t>
      </w:r>
    </w:p>
    <w:p w:rsidR="005E7B18" w:rsidRDefault="005E7B18" w:rsidP="00F45EE2">
      <w:pPr>
        <w:spacing w:line="360" w:lineRule="auto"/>
        <w:jc w:val="both"/>
        <w:rPr>
          <w:rFonts w:ascii="Arial" w:hAnsi="Arial" w:cs="Arial"/>
          <w:lang w:val="es-EC"/>
        </w:rPr>
      </w:pPr>
    </w:p>
    <w:p w:rsidR="005E7B18" w:rsidRDefault="009753AB" w:rsidP="00F45EE2">
      <w:pPr>
        <w:spacing w:line="360" w:lineRule="auto"/>
        <w:jc w:val="both"/>
        <w:rPr>
          <w:rFonts w:ascii="Arial" w:hAnsi="Arial" w:cs="Arial"/>
          <w:lang w:val="es-EC"/>
        </w:rPr>
      </w:pPr>
      <w:r>
        <w:rPr>
          <w:rFonts w:ascii="Arial" w:hAnsi="Arial" w:cs="Arial"/>
          <w:lang w:val="es-EC"/>
        </w:rPr>
        <w:t>Principales lugares donde siembran papaya en la provincia del Guayas son Naranjito, Yaguachi y Milagro.</w:t>
      </w:r>
    </w:p>
    <w:p w:rsidR="008155C8" w:rsidRPr="00150735" w:rsidRDefault="008155C8" w:rsidP="00F45EE2">
      <w:pPr>
        <w:spacing w:line="360" w:lineRule="auto"/>
        <w:jc w:val="both"/>
        <w:rPr>
          <w:rFonts w:ascii="Arial" w:hAnsi="Arial" w:cs="Arial"/>
          <w:lang w:val="es-EC"/>
        </w:rPr>
      </w:pPr>
    </w:p>
    <w:p w:rsidR="005E7B18" w:rsidRDefault="005E7B18" w:rsidP="00F45EE2">
      <w:pPr>
        <w:spacing w:line="360" w:lineRule="auto"/>
        <w:jc w:val="both"/>
        <w:rPr>
          <w:rFonts w:ascii="Arial" w:hAnsi="Arial" w:cs="Arial"/>
          <w:lang w:val="es-EC"/>
        </w:rPr>
      </w:pPr>
      <w:r>
        <w:rPr>
          <w:rFonts w:ascii="Arial" w:hAnsi="Arial" w:cs="Arial"/>
          <w:lang w:val="es-EC"/>
        </w:rPr>
        <w:t>Principales lugares donde siembran papaya en la provincia de Santa Elena son la comuna San Rafael (Hacienda Las Marías, Hacienda Anacardo), las mismas tiene infraestructura propia ( planta de tratamiento para exportar papaya hawaiana)   la primera con ocho años  y la segunda que arranco desde el 2008,  y otros lugares tales como: Saya, El Azúcar, Villingota, Chanduy, Rio Verde.</w:t>
      </w:r>
    </w:p>
    <w:p w:rsidR="005E7B18" w:rsidRDefault="005E7B18" w:rsidP="00F45EE2">
      <w:pPr>
        <w:spacing w:line="360" w:lineRule="auto"/>
        <w:jc w:val="both"/>
        <w:rPr>
          <w:rFonts w:ascii="Arial" w:hAnsi="Arial" w:cs="Arial"/>
          <w:lang w:val="es-EC"/>
        </w:rPr>
      </w:pPr>
    </w:p>
    <w:p w:rsidR="005E7B18" w:rsidRDefault="005E7B18" w:rsidP="00F45EE2">
      <w:pPr>
        <w:spacing w:line="360" w:lineRule="auto"/>
        <w:jc w:val="both"/>
        <w:rPr>
          <w:rFonts w:ascii="Arial" w:hAnsi="Arial" w:cs="Arial"/>
          <w:lang w:val="es-EC"/>
        </w:rPr>
      </w:pPr>
      <w:r>
        <w:rPr>
          <w:rFonts w:ascii="Arial" w:hAnsi="Arial" w:cs="Arial"/>
          <w:lang w:val="es-EC"/>
        </w:rPr>
        <w:t>Estas comunas y parroquias  se manejan bajo un sistema consolidado para poder exportar su producción porque solo hay una  o dos empresas que tienen infraestructura y capacidad para exportar.</w:t>
      </w:r>
    </w:p>
    <w:p w:rsidR="005E7B18" w:rsidRDefault="005E7B18" w:rsidP="00F45EE2">
      <w:pPr>
        <w:spacing w:line="360" w:lineRule="auto"/>
        <w:jc w:val="both"/>
        <w:rPr>
          <w:rFonts w:ascii="Arial" w:hAnsi="Arial" w:cs="Arial"/>
          <w:lang w:val="es-EC"/>
        </w:rPr>
      </w:pPr>
    </w:p>
    <w:p w:rsidR="005E7B18" w:rsidRDefault="00523F35" w:rsidP="00F45EE2">
      <w:pPr>
        <w:spacing w:line="360" w:lineRule="auto"/>
        <w:jc w:val="both"/>
        <w:rPr>
          <w:rFonts w:ascii="Arial" w:hAnsi="Arial" w:cs="Arial"/>
          <w:lang w:val="es-EC"/>
        </w:rPr>
      </w:pPr>
      <w:r>
        <w:rPr>
          <w:rFonts w:ascii="Arial" w:hAnsi="Arial" w:cs="Arial"/>
          <w:lang w:val="es-EC"/>
        </w:rPr>
        <w:t xml:space="preserve"> Guayas y </w:t>
      </w:r>
      <w:r w:rsidR="005E7B18">
        <w:rPr>
          <w:rFonts w:ascii="Arial" w:hAnsi="Arial" w:cs="Arial"/>
          <w:lang w:val="es-EC"/>
        </w:rPr>
        <w:t>Santa Elena destina</w:t>
      </w:r>
      <w:r>
        <w:rPr>
          <w:rFonts w:ascii="Arial" w:hAnsi="Arial" w:cs="Arial"/>
          <w:lang w:val="es-EC"/>
        </w:rPr>
        <w:t>n</w:t>
      </w:r>
      <w:r w:rsidR="005E7B18">
        <w:rPr>
          <w:rFonts w:ascii="Arial" w:hAnsi="Arial" w:cs="Arial"/>
          <w:lang w:val="es-EC"/>
        </w:rPr>
        <w:t xml:space="preserve"> su producción especialmente a Europa   y actualmente a los Estados Unidos, cumpliendo estrictas normas de sanidad y   sustentabilidad agrícola, garantizando inocuidad , seguridad alimentaria, protección del medio ambiente y siguiendo procedimientos basados en las buenas prácticas agrícolas (BPA).</w:t>
      </w:r>
    </w:p>
    <w:p w:rsidR="005E7B18" w:rsidRDefault="005E7B18" w:rsidP="00F45EE2">
      <w:pPr>
        <w:spacing w:line="360" w:lineRule="auto"/>
        <w:jc w:val="both"/>
        <w:rPr>
          <w:rFonts w:ascii="Arial" w:hAnsi="Arial" w:cs="Arial"/>
          <w:b/>
          <w:lang w:val="es-EC"/>
        </w:rPr>
      </w:pPr>
    </w:p>
    <w:p w:rsidR="005E7B18" w:rsidRPr="00FC68E0" w:rsidRDefault="00817F34" w:rsidP="00F45EE2">
      <w:pPr>
        <w:spacing w:line="360" w:lineRule="auto"/>
        <w:jc w:val="both"/>
        <w:rPr>
          <w:rFonts w:ascii="Arial" w:hAnsi="Arial" w:cs="Arial"/>
          <w:b/>
          <w:lang w:val="es-EC"/>
        </w:rPr>
      </w:pPr>
      <w:r>
        <w:rPr>
          <w:rFonts w:ascii="Arial" w:hAnsi="Arial" w:cs="Arial"/>
          <w:b/>
          <w:lang w:val="es-EC"/>
        </w:rPr>
        <w:t>1.</w:t>
      </w:r>
      <w:r w:rsidR="003F07E9">
        <w:rPr>
          <w:rFonts w:ascii="Arial" w:hAnsi="Arial" w:cs="Arial"/>
          <w:b/>
          <w:lang w:val="es-EC"/>
        </w:rPr>
        <w:t>2</w:t>
      </w:r>
      <w:r w:rsidR="005E7B18" w:rsidRPr="00150735">
        <w:rPr>
          <w:rFonts w:ascii="Arial" w:hAnsi="Arial" w:cs="Arial"/>
          <w:b/>
          <w:lang w:val="es-EC"/>
        </w:rPr>
        <w:t>.3 Tratados de libre comercio con los principales clientes</w:t>
      </w:r>
    </w:p>
    <w:p w:rsidR="005E7B18" w:rsidRPr="00150735" w:rsidRDefault="005E7B18" w:rsidP="00F45EE2">
      <w:pPr>
        <w:spacing w:line="360" w:lineRule="auto"/>
        <w:jc w:val="both"/>
        <w:rPr>
          <w:rFonts w:ascii="Arial" w:hAnsi="Arial" w:cs="Arial"/>
          <w:b/>
          <w:lang w:val="es-EC"/>
        </w:rPr>
      </w:pPr>
      <w:r w:rsidRPr="00150735">
        <w:rPr>
          <w:rFonts w:ascii="Arial" w:hAnsi="Arial" w:cs="Arial"/>
          <w:b/>
          <w:lang w:val="es-EC"/>
        </w:rPr>
        <w:t>Acceso a mercados privilegiados:</w:t>
      </w:r>
    </w:p>
    <w:p w:rsidR="005E7B18" w:rsidRPr="00150735" w:rsidRDefault="005E7B18" w:rsidP="00F45EE2">
      <w:pPr>
        <w:spacing w:line="360" w:lineRule="auto"/>
        <w:jc w:val="both"/>
        <w:rPr>
          <w:rFonts w:ascii="Arial" w:hAnsi="Arial" w:cs="Arial"/>
          <w:b/>
          <w:lang w:val="es-EC"/>
        </w:rPr>
      </w:pPr>
    </w:p>
    <w:p w:rsidR="005E7B18" w:rsidRPr="00150735" w:rsidRDefault="005E7B18" w:rsidP="00F45EE2">
      <w:pPr>
        <w:spacing w:line="360" w:lineRule="auto"/>
        <w:jc w:val="both"/>
        <w:rPr>
          <w:rFonts w:ascii="Arial" w:hAnsi="Arial" w:cs="Arial"/>
          <w:b/>
          <w:lang w:val="es-EC"/>
        </w:rPr>
      </w:pPr>
      <w:r w:rsidRPr="00150735">
        <w:rPr>
          <w:rFonts w:ascii="Arial" w:hAnsi="Arial" w:cs="Arial"/>
          <w:b/>
          <w:lang w:val="es-EC"/>
        </w:rPr>
        <w:t>Acuerdos Comerciales</w:t>
      </w:r>
      <w:r w:rsidRPr="00150735">
        <w:rPr>
          <w:rFonts w:ascii="Arial" w:hAnsi="Arial" w:cs="Arial"/>
          <w:lang w:val="es-EC"/>
        </w:rPr>
        <w:t xml:space="preserve"> </w:t>
      </w:r>
      <w:r w:rsidRPr="00150735">
        <w:rPr>
          <w:rFonts w:ascii="Arial" w:hAnsi="Arial" w:cs="Arial"/>
          <w:b/>
          <w:lang w:val="es-EC"/>
        </w:rPr>
        <w:t>(CAN, MERCOSUR, ACE 32 con Chile)</w:t>
      </w:r>
    </w:p>
    <w:p w:rsidR="005E7B18" w:rsidRPr="00FC68E0" w:rsidRDefault="005E7B18" w:rsidP="00F45EE2">
      <w:pPr>
        <w:spacing w:line="360" w:lineRule="auto"/>
        <w:jc w:val="both"/>
        <w:rPr>
          <w:rFonts w:ascii="Arial" w:hAnsi="Arial" w:cs="Arial"/>
          <w:b/>
          <w:lang w:val="es-EC"/>
        </w:rPr>
      </w:pPr>
      <w:r w:rsidRPr="00150735">
        <w:rPr>
          <w:rFonts w:ascii="Arial" w:hAnsi="Arial" w:cs="Arial"/>
          <w:b/>
          <w:lang w:val="es-EC"/>
        </w:rPr>
        <w:t>Preferencias Arancelarias (SGP Andino, ATPDEA, ALADI)</w:t>
      </w:r>
    </w:p>
    <w:p w:rsidR="005E7B18" w:rsidRPr="00150735" w:rsidRDefault="005E7B18" w:rsidP="00F45EE2">
      <w:pPr>
        <w:spacing w:line="360" w:lineRule="auto"/>
        <w:jc w:val="both"/>
        <w:rPr>
          <w:rFonts w:ascii="Arial" w:hAnsi="Arial" w:cs="Arial"/>
          <w:lang w:val="es-EC"/>
        </w:rPr>
      </w:pPr>
      <w:smartTag w:uri="urn:schemas-microsoft-com:office:smarttags" w:element="PersonName">
        <w:smartTagPr>
          <w:attr w:name="ProductID" w:val="la Uni￳n Europea"/>
        </w:smartTagPr>
        <w:r w:rsidRPr="00150735">
          <w:rPr>
            <w:rFonts w:ascii="Arial" w:hAnsi="Arial" w:cs="Arial"/>
            <w:b/>
            <w:lang w:val="es-EC"/>
          </w:rPr>
          <w:t>La Unión Europea</w:t>
        </w:r>
      </w:smartTag>
      <w:r w:rsidRPr="00150735">
        <w:rPr>
          <w:rFonts w:ascii="Arial" w:hAnsi="Arial" w:cs="Arial"/>
          <w:lang w:val="es-EC"/>
        </w:rPr>
        <w:t xml:space="preserve"> es el principal socio y  bloque destino de las exportaciones no petrolera</w:t>
      </w:r>
      <w:r w:rsidR="00DC5383">
        <w:rPr>
          <w:rFonts w:ascii="Arial" w:hAnsi="Arial" w:cs="Arial"/>
          <w:lang w:val="es-EC"/>
        </w:rPr>
        <w:t>s</w:t>
      </w:r>
      <w:r w:rsidRPr="00150735">
        <w:rPr>
          <w:rFonts w:ascii="Arial" w:hAnsi="Arial" w:cs="Arial"/>
          <w:lang w:val="es-EC"/>
        </w:rPr>
        <w:t xml:space="preserve"> de Ecuador</w:t>
      </w:r>
    </w:p>
    <w:p w:rsidR="005E7B18" w:rsidRPr="00150735" w:rsidRDefault="005E7B18" w:rsidP="00F45EE2">
      <w:pPr>
        <w:spacing w:line="360" w:lineRule="auto"/>
        <w:jc w:val="both"/>
        <w:rPr>
          <w:rFonts w:ascii="Arial" w:hAnsi="Arial" w:cs="Arial"/>
          <w:lang w:val="es-EC"/>
        </w:rPr>
      </w:pPr>
    </w:p>
    <w:p w:rsidR="005E7B18" w:rsidRPr="00150735" w:rsidRDefault="00DC5383" w:rsidP="00F45EE2">
      <w:pPr>
        <w:spacing w:line="360" w:lineRule="auto"/>
        <w:jc w:val="both"/>
        <w:rPr>
          <w:rFonts w:ascii="Arial" w:hAnsi="Arial" w:cs="Arial"/>
          <w:lang w:val="es-EC"/>
        </w:rPr>
      </w:pPr>
      <w:r>
        <w:rPr>
          <w:rFonts w:ascii="Arial" w:hAnsi="Arial" w:cs="Arial"/>
          <w:b/>
          <w:lang w:val="es-EC"/>
        </w:rPr>
        <w:t>Estados U</w:t>
      </w:r>
      <w:r w:rsidR="005E7B18" w:rsidRPr="00150735">
        <w:rPr>
          <w:rFonts w:ascii="Arial" w:hAnsi="Arial" w:cs="Arial"/>
          <w:b/>
          <w:lang w:val="es-EC"/>
        </w:rPr>
        <w:t xml:space="preserve">nidos </w:t>
      </w:r>
      <w:r w:rsidR="005E7B18" w:rsidRPr="00150735">
        <w:rPr>
          <w:rFonts w:ascii="Arial" w:hAnsi="Arial" w:cs="Arial"/>
          <w:lang w:val="es-EC"/>
        </w:rPr>
        <w:t>es un mercado que en la actualidad se está exportando e introduciendo la fruta y llegando a acuer</w:t>
      </w:r>
      <w:r w:rsidR="005E7B18">
        <w:rPr>
          <w:rFonts w:ascii="Arial" w:hAnsi="Arial" w:cs="Arial"/>
          <w:lang w:val="es-EC"/>
        </w:rPr>
        <w:t>dos para exportarla</w:t>
      </w:r>
      <w:r w:rsidR="005E7B18" w:rsidRPr="00150735">
        <w:rPr>
          <w:rFonts w:ascii="Arial" w:hAnsi="Arial" w:cs="Arial"/>
          <w:lang w:val="es-EC"/>
        </w:rPr>
        <w:t xml:space="preserve"> en mayor proporción.</w:t>
      </w:r>
    </w:p>
    <w:p w:rsidR="00FC68E0" w:rsidRDefault="00FC68E0" w:rsidP="00F45EE2">
      <w:pPr>
        <w:spacing w:line="360" w:lineRule="auto"/>
        <w:jc w:val="both"/>
        <w:rPr>
          <w:rFonts w:ascii="Arial" w:hAnsi="Arial" w:cs="Arial"/>
          <w:lang w:val="es-EC"/>
        </w:rPr>
      </w:pPr>
    </w:p>
    <w:p w:rsidR="00FC68E0" w:rsidRPr="00150735" w:rsidRDefault="00FC68E0" w:rsidP="00F45EE2">
      <w:pPr>
        <w:spacing w:line="360" w:lineRule="auto"/>
        <w:jc w:val="both"/>
        <w:rPr>
          <w:rFonts w:ascii="Arial" w:hAnsi="Arial" w:cs="Arial"/>
          <w:lang w:val="es-EC"/>
        </w:rPr>
      </w:pPr>
    </w:p>
    <w:p w:rsidR="005E7B18" w:rsidRPr="00150735" w:rsidRDefault="005E7B18" w:rsidP="00F45EE2">
      <w:pPr>
        <w:spacing w:line="360" w:lineRule="auto"/>
        <w:jc w:val="both"/>
        <w:rPr>
          <w:rFonts w:ascii="Arial" w:hAnsi="Arial" w:cs="Arial"/>
          <w:lang w:val="es-EC"/>
        </w:rPr>
      </w:pPr>
      <w:r w:rsidRPr="00150735">
        <w:rPr>
          <w:rFonts w:ascii="Arial" w:hAnsi="Arial" w:cs="Arial"/>
          <w:b/>
          <w:lang w:val="es-EC"/>
        </w:rPr>
        <w:t xml:space="preserve">Comunidad Andina </w:t>
      </w:r>
      <w:r w:rsidR="00DC5383">
        <w:rPr>
          <w:rFonts w:ascii="Arial" w:hAnsi="Arial" w:cs="Arial"/>
          <w:lang w:val="es-EC"/>
        </w:rPr>
        <w:t>es un bloque al que</w:t>
      </w:r>
      <w:r w:rsidRPr="00150735">
        <w:rPr>
          <w:rFonts w:ascii="Arial" w:hAnsi="Arial" w:cs="Arial"/>
          <w:lang w:val="es-EC"/>
        </w:rPr>
        <w:t xml:space="preserve"> exportamos a parte de frutas vehículos, etc.</w:t>
      </w:r>
    </w:p>
    <w:p w:rsidR="005E7B18" w:rsidRPr="00150735" w:rsidRDefault="005E7B18" w:rsidP="00F45EE2">
      <w:pPr>
        <w:spacing w:line="360" w:lineRule="auto"/>
        <w:jc w:val="both"/>
        <w:rPr>
          <w:rFonts w:ascii="Arial" w:hAnsi="Arial" w:cs="Arial"/>
          <w:lang w:val="es-EC"/>
        </w:rPr>
      </w:pPr>
    </w:p>
    <w:p w:rsidR="005E7B18" w:rsidRPr="00150735" w:rsidRDefault="005E7B18" w:rsidP="00F45EE2">
      <w:pPr>
        <w:spacing w:line="360" w:lineRule="auto"/>
        <w:jc w:val="both"/>
        <w:rPr>
          <w:rFonts w:ascii="Arial" w:hAnsi="Arial" w:cs="Arial"/>
          <w:lang w:val="es-EC"/>
        </w:rPr>
      </w:pPr>
      <w:r w:rsidRPr="00150735">
        <w:rPr>
          <w:rFonts w:ascii="Arial" w:hAnsi="Arial" w:cs="Arial"/>
          <w:b/>
          <w:lang w:val="es-EC"/>
        </w:rPr>
        <w:t xml:space="preserve">El Mercosur </w:t>
      </w:r>
      <w:r w:rsidRPr="00150735">
        <w:rPr>
          <w:rFonts w:ascii="Arial" w:hAnsi="Arial" w:cs="Arial"/>
          <w:lang w:val="es-EC"/>
        </w:rPr>
        <w:t>es el bloque con mayor tasa de crecimiento en lo que tiene que ver con las exportaciones no petroleras.</w:t>
      </w:r>
    </w:p>
    <w:p w:rsidR="005E7B18" w:rsidRDefault="005E7B18" w:rsidP="00F45EE2">
      <w:pPr>
        <w:spacing w:line="360" w:lineRule="auto"/>
        <w:jc w:val="both"/>
        <w:rPr>
          <w:rFonts w:ascii="Arial" w:hAnsi="Arial" w:cs="Arial"/>
          <w:b/>
          <w:lang w:val="es-EC"/>
        </w:rPr>
      </w:pPr>
    </w:p>
    <w:p w:rsidR="008155C8" w:rsidRDefault="008155C8" w:rsidP="00F45EE2">
      <w:pPr>
        <w:spacing w:line="360" w:lineRule="auto"/>
        <w:jc w:val="both"/>
        <w:rPr>
          <w:rFonts w:ascii="Arial" w:hAnsi="Arial" w:cs="Arial"/>
          <w:b/>
          <w:lang w:val="es-EC"/>
        </w:rPr>
      </w:pPr>
    </w:p>
    <w:p w:rsidR="008155C8" w:rsidRDefault="008155C8" w:rsidP="00F45EE2">
      <w:pPr>
        <w:spacing w:line="360" w:lineRule="auto"/>
        <w:jc w:val="both"/>
        <w:rPr>
          <w:rFonts w:ascii="Arial" w:hAnsi="Arial" w:cs="Arial"/>
          <w:b/>
          <w:lang w:val="es-EC"/>
        </w:rPr>
      </w:pPr>
    </w:p>
    <w:p w:rsidR="005E7B18" w:rsidRPr="00150735" w:rsidRDefault="00525121" w:rsidP="00F45EE2">
      <w:pPr>
        <w:spacing w:line="360" w:lineRule="auto"/>
        <w:jc w:val="both"/>
        <w:rPr>
          <w:rFonts w:ascii="Arial" w:hAnsi="Arial" w:cs="Arial"/>
          <w:b/>
          <w:lang w:val="es-EC"/>
        </w:rPr>
      </w:pPr>
      <w:r>
        <w:rPr>
          <w:rFonts w:ascii="Arial" w:hAnsi="Arial" w:cs="Arial"/>
          <w:b/>
          <w:lang w:val="es-EC"/>
        </w:rPr>
        <w:t>Cuadro: 1.2</w:t>
      </w:r>
      <w:r w:rsidR="005E7B18">
        <w:rPr>
          <w:rFonts w:ascii="Arial" w:hAnsi="Arial" w:cs="Arial"/>
          <w:b/>
          <w:lang w:val="es-EC"/>
        </w:rPr>
        <w:t xml:space="preserve"> </w:t>
      </w:r>
    </w:p>
    <w:p w:rsidR="005E7B18" w:rsidRPr="00150735" w:rsidRDefault="00E83968" w:rsidP="00F45EE2">
      <w:pPr>
        <w:spacing w:line="360" w:lineRule="auto"/>
        <w:jc w:val="both"/>
        <w:rPr>
          <w:rFonts w:ascii="Arial" w:hAnsi="Arial" w:cs="Arial"/>
          <w:lang w:val="es-EC"/>
        </w:rPr>
      </w:pPr>
      <w:r>
        <w:rPr>
          <w:rFonts w:ascii="Arial" w:hAnsi="Arial" w:cs="Arial"/>
          <w:noProof/>
        </w:rPr>
        <w:drawing>
          <wp:inline distT="0" distB="0" distL="0" distR="0">
            <wp:extent cx="5400675" cy="29718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00675" cy="2971800"/>
                    </a:xfrm>
                    <a:prstGeom prst="rect">
                      <a:avLst/>
                    </a:prstGeom>
                    <a:noFill/>
                    <a:ln w="9525">
                      <a:noFill/>
                      <a:miter lim="800000"/>
                      <a:headEnd/>
                      <a:tailEnd/>
                    </a:ln>
                  </pic:spPr>
                </pic:pic>
              </a:graphicData>
            </a:graphic>
          </wp:inline>
        </w:drawing>
      </w:r>
    </w:p>
    <w:p w:rsidR="005E7B18" w:rsidRPr="00150735" w:rsidRDefault="005E7B18" w:rsidP="00F45EE2">
      <w:pPr>
        <w:spacing w:line="360" w:lineRule="auto"/>
        <w:jc w:val="both"/>
        <w:rPr>
          <w:rFonts w:ascii="Arial" w:hAnsi="Arial" w:cs="Arial"/>
          <w:lang w:val="es-EC"/>
        </w:rPr>
      </w:pPr>
    </w:p>
    <w:p w:rsidR="005E7B18" w:rsidRPr="00150735" w:rsidRDefault="005E7B18" w:rsidP="00F45EE2">
      <w:pPr>
        <w:spacing w:line="360" w:lineRule="auto"/>
        <w:jc w:val="both"/>
        <w:rPr>
          <w:rFonts w:ascii="Arial" w:hAnsi="Arial" w:cs="Arial"/>
          <w:lang w:val="es-EC"/>
        </w:rPr>
      </w:pPr>
    </w:p>
    <w:p w:rsidR="008155C8" w:rsidRPr="00150735" w:rsidRDefault="008155C8" w:rsidP="00F45EE2">
      <w:pPr>
        <w:spacing w:line="360" w:lineRule="auto"/>
        <w:jc w:val="both"/>
        <w:rPr>
          <w:rFonts w:ascii="Arial" w:hAnsi="Arial" w:cs="Arial"/>
          <w:lang w:val="es-EC"/>
        </w:rPr>
      </w:pPr>
    </w:p>
    <w:p w:rsidR="005E7B18" w:rsidRPr="00150735" w:rsidRDefault="005E7B18" w:rsidP="00F45EE2">
      <w:pPr>
        <w:numPr>
          <w:ilvl w:val="2"/>
          <w:numId w:val="36"/>
        </w:numPr>
        <w:spacing w:line="360" w:lineRule="auto"/>
        <w:jc w:val="both"/>
        <w:rPr>
          <w:rFonts w:ascii="Arial" w:hAnsi="Arial" w:cs="Arial"/>
          <w:b/>
          <w:lang w:val="es-EC"/>
        </w:rPr>
      </w:pPr>
      <w:r w:rsidRPr="00150735">
        <w:rPr>
          <w:rFonts w:ascii="Arial" w:hAnsi="Arial" w:cs="Arial"/>
          <w:b/>
          <w:lang w:val="es-EC"/>
        </w:rPr>
        <w:t>Marco regulatorio ecuatoriano para estas exportaciones</w:t>
      </w:r>
    </w:p>
    <w:p w:rsidR="005E7B18" w:rsidRPr="00150735" w:rsidRDefault="005E7B18" w:rsidP="00F45EE2">
      <w:pPr>
        <w:spacing w:line="360" w:lineRule="auto"/>
        <w:jc w:val="both"/>
        <w:rPr>
          <w:rFonts w:ascii="Arial" w:hAnsi="Arial" w:cs="Arial"/>
          <w:b/>
          <w:lang w:val="es-EC"/>
        </w:rPr>
      </w:pPr>
    </w:p>
    <w:p w:rsidR="005E7B18" w:rsidRDefault="005E7B18" w:rsidP="00F45EE2">
      <w:pPr>
        <w:spacing w:line="360" w:lineRule="auto"/>
        <w:jc w:val="both"/>
        <w:rPr>
          <w:rFonts w:ascii="Arial" w:hAnsi="Arial" w:cs="Arial"/>
          <w:b/>
          <w:lang w:val="es-EC"/>
        </w:rPr>
      </w:pPr>
      <w:r w:rsidRPr="00150735">
        <w:rPr>
          <w:rFonts w:ascii="Arial" w:hAnsi="Arial" w:cs="Arial"/>
          <w:b/>
          <w:lang w:val="es-EC"/>
        </w:rPr>
        <w:t>Procedimientos para exportar desde el Ecuador</w:t>
      </w:r>
    </w:p>
    <w:p w:rsidR="005E7B18" w:rsidRPr="00150735" w:rsidRDefault="005E7B18" w:rsidP="00F45EE2">
      <w:pPr>
        <w:spacing w:line="360" w:lineRule="auto"/>
        <w:jc w:val="both"/>
        <w:rPr>
          <w:rFonts w:ascii="Arial" w:hAnsi="Arial" w:cs="Arial"/>
          <w:b/>
          <w:lang w:val="es-EC"/>
        </w:rPr>
      </w:pPr>
    </w:p>
    <w:p w:rsidR="005E7B18" w:rsidRDefault="005E7B18" w:rsidP="00F45EE2">
      <w:pPr>
        <w:spacing w:line="360" w:lineRule="auto"/>
        <w:jc w:val="both"/>
        <w:rPr>
          <w:rFonts w:ascii="Arial" w:hAnsi="Arial" w:cs="Arial"/>
          <w:b/>
          <w:lang w:val="es-EC"/>
        </w:rPr>
      </w:pPr>
      <w:r>
        <w:rPr>
          <w:rFonts w:ascii="Arial" w:hAnsi="Arial" w:cs="Arial"/>
          <w:b/>
          <w:lang w:val="es-EC"/>
        </w:rPr>
        <w:t>Declaración de exportación</w:t>
      </w:r>
    </w:p>
    <w:p w:rsidR="005E7B18" w:rsidRDefault="005E7B18" w:rsidP="00F45EE2">
      <w:pPr>
        <w:spacing w:line="360" w:lineRule="auto"/>
        <w:jc w:val="both"/>
        <w:rPr>
          <w:rFonts w:ascii="Arial" w:hAnsi="Arial" w:cs="Arial"/>
          <w:b/>
          <w:lang w:val="es-EC"/>
        </w:rPr>
      </w:pPr>
    </w:p>
    <w:p w:rsidR="005E7B18" w:rsidRPr="00150735" w:rsidRDefault="005E7B18" w:rsidP="00F45EE2">
      <w:pPr>
        <w:spacing w:line="360" w:lineRule="auto"/>
        <w:jc w:val="both"/>
        <w:rPr>
          <w:rFonts w:ascii="Arial" w:hAnsi="Arial" w:cs="Arial"/>
          <w:color w:val="333333"/>
        </w:rPr>
      </w:pPr>
      <w:r w:rsidRPr="00150735">
        <w:rPr>
          <w:rFonts w:ascii="Arial" w:hAnsi="Arial" w:cs="Arial"/>
          <w:color w:val="333333"/>
        </w:rPr>
        <w:t xml:space="preserve">Todas las exportaciones deben presentarse </w:t>
      </w:r>
      <w:smartTag w:uri="urn:schemas-microsoft-com:office:smarttags" w:element="PersonName">
        <w:smartTagPr>
          <w:attr w:name="ProductID" w:val="la Declaraci￳n Aduanera"/>
        </w:smartTagPr>
        <w:r w:rsidRPr="00150735">
          <w:rPr>
            <w:rFonts w:ascii="Arial" w:hAnsi="Arial" w:cs="Arial"/>
            <w:color w:val="333333"/>
          </w:rPr>
          <w:t>la Declaración Aduanera</w:t>
        </w:r>
      </w:smartTag>
      <w:r w:rsidRPr="00150735">
        <w:rPr>
          <w:rFonts w:ascii="Arial" w:hAnsi="Arial" w:cs="Arial"/>
          <w:color w:val="333333"/>
        </w:rPr>
        <w:t xml:space="preserve"> Única de Exportación y llenarlo según las instrucciones contenidas en el Manual de Despacho Exportaciones en el distrito aduanero donde se trasmita y tramita la exportación.</w:t>
      </w:r>
    </w:p>
    <w:p w:rsidR="005E7B18" w:rsidRPr="00150735" w:rsidRDefault="005E7B18" w:rsidP="00F45EE2">
      <w:pPr>
        <w:spacing w:line="360" w:lineRule="auto"/>
        <w:jc w:val="both"/>
        <w:rPr>
          <w:rFonts w:ascii="Arial" w:hAnsi="Arial" w:cs="Arial"/>
          <w:color w:val="333333"/>
        </w:rPr>
      </w:pPr>
    </w:p>
    <w:p w:rsidR="005E7B18" w:rsidRPr="00150735" w:rsidRDefault="005E7B18" w:rsidP="00F45EE2">
      <w:pPr>
        <w:spacing w:line="360" w:lineRule="auto"/>
        <w:jc w:val="both"/>
        <w:rPr>
          <w:rStyle w:val="Textoennegrita"/>
          <w:rFonts w:ascii="Arial" w:hAnsi="Arial" w:cs="Arial"/>
          <w:color w:val="003399"/>
        </w:rPr>
      </w:pPr>
    </w:p>
    <w:p w:rsidR="005E7B18" w:rsidRPr="00150735" w:rsidRDefault="005E7B18" w:rsidP="00F45EE2">
      <w:pPr>
        <w:spacing w:line="360" w:lineRule="auto"/>
        <w:jc w:val="both"/>
        <w:rPr>
          <w:rStyle w:val="Textoennegrita"/>
          <w:rFonts w:ascii="Arial" w:hAnsi="Arial" w:cs="Arial"/>
          <w:color w:val="003399"/>
        </w:rPr>
      </w:pPr>
    </w:p>
    <w:p w:rsidR="009629F6" w:rsidRDefault="009629F6" w:rsidP="00F45EE2">
      <w:pPr>
        <w:spacing w:line="360" w:lineRule="auto"/>
        <w:jc w:val="both"/>
        <w:rPr>
          <w:rStyle w:val="Textoennegrita"/>
          <w:rFonts w:ascii="Arial" w:hAnsi="Arial" w:cs="Arial"/>
          <w:color w:val="000000"/>
        </w:rPr>
      </w:pPr>
    </w:p>
    <w:p w:rsidR="009629F6" w:rsidRDefault="009629F6" w:rsidP="00F45EE2">
      <w:pPr>
        <w:spacing w:line="360" w:lineRule="auto"/>
        <w:jc w:val="both"/>
        <w:rPr>
          <w:rStyle w:val="Textoennegrita"/>
          <w:rFonts w:ascii="Arial" w:hAnsi="Arial" w:cs="Arial"/>
          <w:color w:val="000000"/>
        </w:rPr>
      </w:pPr>
    </w:p>
    <w:p w:rsidR="005E7B18" w:rsidRPr="009629F6" w:rsidRDefault="005E7B18" w:rsidP="00F45EE2">
      <w:pPr>
        <w:spacing w:line="360" w:lineRule="auto"/>
        <w:jc w:val="both"/>
        <w:rPr>
          <w:rStyle w:val="Textoennegrita"/>
          <w:rFonts w:ascii="Arial" w:hAnsi="Arial" w:cs="Arial"/>
          <w:color w:val="000000"/>
        </w:rPr>
      </w:pPr>
      <w:r w:rsidRPr="00F9738A">
        <w:rPr>
          <w:rStyle w:val="Textoennegrita"/>
          <w:rFonts w:ascii="Arial" w:hAnsi="Arial" w:cs="Arial"/>
          <w:color w:val="000000"/>
        </w:rPr>
        <w:t>Documentos a presentar</w:t>
      </w:r>
    </w:p>
    <w:p w:rsidR="005E7B18" w:rsidRPr="00150735" w:rsidRDefault="005E7B18" w:rsidP="00F45EE2">
      <w:pPr>
        <w:spacing w:line="360" w:lineRule="auto"/>
        <w:jc w:val="both"/>
        <w:rPr>
          <w:rFonts w:ascii="Arial" w:hAnsi="Arial" w:cs="Arial"/>
          <w:color w:val="333333"/>
        </w:rPr>
      </w:pPr>
      <w:r w:rsidRPr="00150735">
        <w:rPr>
          <w:rFonts w:ascii="Arial" w:hAnsi="Arial" w:cs="Arial"/>
          <w:color w:val="333333"/>
        </w:rPr>
        <w:t xml:space="preserve">Las exportaciones deberán ser acompañadas de los siguientes documentos: </w:t>
      </w:r>
    </w:p>
    <w:p w:rsidR="005E7B18" w:rsidRPr="00150735" w:rsidRDefault="005E7B18" w:rsidP="00F45EE2">
      <w:pPr>
        <w:numPr>
          <w:ilvl w:val="0"/>
          <w:numId w:val="11"/>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RUC de exportador. </w:t>
      </w:r>
    </w:p>
    <w:p w:rsidR="005E7B18" w:rsidRPr="00150735" w:rsidRDefault="005E7B18" w:rsidP="00F45EE2">
      <w:pPr>
        <w:numPr>
          <w:ilvl w:val="0"/>
          <w:numId w:val="11"/>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Factura comercial original. </w:t>
      </w:r>
    </w:p>
    <w:p w:rsidR="005E7B18" w:rsidRPr="00150735" w:rsidRDefault="005E7B18" w:rsidP="00F45EE2">
      <w:pPr>
        <w:numPr>
          <w:ilvl w:val="0"/>
          <w:numId w:val="11"/>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Autorizaciones previas (cuando el caso lo amerite). </w:t>
      </w:r>
    </w:p>
    <w:p w:rsidR="005E7B18" w:rsidRPr="00150735" w:rsidRDefault="005E7B18" w:rsidP="00F45EE2">
      <w:pPr>
        <w:numPr>
          <w:ilvl w:val="0"/>
          <w:numId w:val="11"/>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Certificado de Origen (cuando el caso lo amerite). </w:t>
      </w:r>
    </w:p>
    <w:p w:rsidR="005E7B18" w:rsidRPr="00150735" w:rsidRDefault="005E7B18" w:rsidP="00F45EE2">
      <w:pPr>
        <w:numPr>
          <w:ilvl w:val="0"/>
          <w:numId w:val="11"/>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Registro como exportador a través de la página Web de </w:t>
      </w:r>
      <w:smartTag w:uri="urn:schemas-microsoft-com:office:smarttags" w:element="PersonName">
        <w:smartTagPr>
          <w:attr w:name="ProductID" w:val="la Corporaci￳n Aduanera"/>
        </w:smartTagPr>
        <w:r w:rsidRPr="00150735">
          <w:rPr>
            <w:rFonts w:ascii="Arial" w:hAnsi="Arial" w:cs="Arial"/>
            <w:color w:val="333333"/>
          </w:rPr>
          <w:t>la Corporación Aduanera</w:t>
        </w:r>
      </w:smartTag>
      <w:r w:rsidRPr="00150735">
        <w:rPr>
          <w:rFonts w:ascii="Arial" w:hAnsi="Arial" w:cs="Arial"/>
          <w:color w:val="333333"/>
        </w:rPr>
        <w:t xml:space="preserve"> Ecuatoriana. </w:t>
      </w:r>
    </w:p>
    <w:p w:rsidR="005E7B18" w:rsidRPr="00150735" w:rsidRDefault="005E7B18" w:rsidP="00F45EE2">
      <w:pPr>
        <w:numPr>
          <w:ilvl w:val="0"/>
          <w:numId w:val="11"/>
        </w:numPr>
        <w:spacing w:before="100" w:beforeAutospacing="1" w:after="100" w:afterAutospacing="1" w:line="360" w:lineRule="auto"/>
        <w:jc w:val="both"/>
        <w:rPr>
          <w:rFonts w:ascii="Arial" w:hAnsi="Arial" w:cs="Arial"/>
          <w:color w:val="333333"/>
        </w:rPr>
      </w:pPr>
      <w:r w:rsidRPr="00150735">
        <w:rPr>
          <w:rFonts w:ascii="Arial" w:hAnsi="Arial" w:cs="Arial"/>
          <w:color w:val="333333"/>
        </w:rPr>
        <w:t>Documento de Transporte.</w:t>
      </w:r>
    </w:p>
    <w:p w:rsidR="005E7B18" w:rsidRPr="00F9738A" w:rsidRDefault="005E7B18" w:rsidP="00F45EE2">
      <w:pPr>
        <w:pStyle w:val="NormalWeb"/>
        <w:spacing w:line="360" w:lineRule="auto"/>
        <w:jc w:val="both"/>
        <w:rPr>
          <w:rFonts w:ascii="Arial" w:hAnsi="Arial" w:cs="Arial"/>
          <w:b/>
          <w:color w:val="333333"/>
        </w:rPr>
      </w:pPr>
      <w:r w:rsidRPr="00F9738A">
        <w:rPr>
          <w:rFonts w:ascii="Arial" w:hAnsi="Arial" w:cs="Arial"/>
          <w:b/>
          <w:color w:val="333333"/>
        </w:rPr>
        <w:t>Trámite</w:t>
      </w:r>
    </w:p>
    <w:p w:rsidR="008155C8" w:rsidRDefault="005E7B18" w:rsidP="00F45EE2">
      <w:pPr>
        <w:pStyle w:val="NormalWeb"/>
        <w:spacing w:line="360" w:lineRule="auto"/>
        <w:jc w:val="both"/>
        <w:rPr>
          <w:rFonts w:ascii="Arial" w:hAnsi="Arial" w:cs="Arial"/>
          <w:color w:val="333333"/>
        </w:rPr>
      </w:pPr>
      <w:r w:rsidRPr="00150735">
        <w:rPr>
          <w:rFonts w:ascii="Arial" w:hAnsi="Arial" w:cs="Arial"/>
          <w:color w:val="333333"/>
        </w:rPr>
        <w:t>El Trámite de una exportación al interior de</w:t>
      </w:r>
      <w:r w:rsidR="009629F6">
        <w:rPr>
          <w:rFonts w:ascii="Arial" w:hAnsi="Arial" w:cs="Arial"/>
          <w:color w:val="333333"/>
        </w:rPr>
        <w:t xml:space="preserve"> la aduana comprende dos fases:</w:t>
      </w:r>
      <w:r w:rsidRPr="00150735">
        <w:rPr>
          <w:rFonts w:ascii="Arial" w:hAnsi="Arial" w:cs="Arial"/>
          <w:color w:val="333333"/>
        </w:rPr>
        <w:br/>
      </w:r>
      <w:r w:rsidRPr="00150735">
        <w:rPr>
          <w:rStyle w:val="Textoennegrita"/>
          <w:rFonts w:ascii="Arial" w:hAnsi="Arial" w:cs="Arial"/>
          <w:color w:val="333333"/>
        </w:rPr>
        <w:t>Fase de Pre-embarque</w:t>
      </w:r>
    </w:p>
    <w:p w:rsidR="00CC52EC" w:rsidRPr="00150735" w:rsidRDefault="005E7B18" w:rsidP="00F45EE2">
      <w:pPr>
        <w:pStyle w:val="NormalWeb"/>
        <w:spacing w:line="360" w:lineRule="auto"/>
        <w:jc w:val="both"/>
        <w:rPr>
          <w:rFonts w:ascii="Arial" w:hAnsi="Arial" w:cs="Arial"/>
          <w:color w:val="333333"/>
        </w:rPr>
      </w:pPr>
      <w:r w:rsidRPr="00150735">
        <w:rPr>
          <w:rFonts w:ascii="Arial" w:hAnsi="Arial" w:cs="Arial"/>
          <w:color w:val="333333"/>
        </w:rPr>
        <w:t xml:space="preserve">Se inicia con la transmisión y presentación de </w:t>
      </w:r>
      <w:smartTag w:uri="urn:schemas-microsoft-com:office:smarttags" w:element="PersonName">
        <w:smartTagPr>
          <w:attr w:name="ProductID" w:val="la Orden"/>
        </w:smartTagPr>
        <w:r w:rsidRPr="00150735">
          <w:rPr>
            <w:rFonts w:ascii="Arial" w:hAnsi="Arial" w:cs="Arial"/>
            <w:color w:val="333333"/>
          </w:rPr>
          <w:t>la Orden</w:t>
        </w:r>
      </w:smartTag>
      <w:r w:rsidRPr="00150735">
        <w:rPr>
          <w:rFonts w:ascii="Arial" w:hAnsi="Arial" w:cs="Arial"/>
          <w:color w:val="333333"/>
        </w:rPr>
        <w:t xml:space="preserve"> de Embarque (código 15), que es el documento que consigna los datos de la intención previa de exportar. El exportador o su Agente de Aduana (Verificar la obligación de utilizar Agente de Aduana en el art. 168 del Reglamento a </w:t>
      </w:r>
      <w:smartTag w:uri="urn:schemas-microsoft-com:office:smarttags" w:element="PersonName">
        <w:smartTagPr>
          <w:attr w:name="ProductID" w:val="la Ley Org￡nica"/>
        </w:smartTagPr>
        <w:r w:rsidRPr="00150735">
          <w:rPr>
            <w:rFonts w:ascii="Arial" w:hAnsi="Arial" w:cs="Arial"/>
            <w:color w:val="333333"/>
          </w:rPr>
          <w:t>la Ley Orgánica</w:t>
        </w:r>
      </w:smartTag>
      <w:r w:rsidRPr="00150735">
        <w:rPr>
          <w:rFonts w:ascii="Arial" w:hAnsi="Arial" w:cs="Arial"/>
          <w:color w:val="333333"/>
        </w:rPr>
        <w:t xml:space="preserve"> de Aduana con respecto a las entidades del sector público y los regímenes especiales) deberán transmitir electrónicamente a </w:t>
      </w:r>
      <w:smartTag w:uri="urn:schemas-microsoft-com:office:smarttags" w:element="PersonName">
        <w:smartTagPr>
          <w:attr w:name="ProductID" w:val="la Corporaci￳n Aduanera"/>
        </w:smartTagPr>
        <w:r w:rsidRPr="00150735">
          <w:rPr>
            <w:rFonts w:ascii="Arial" w:hAnsi="Arial" w:cs="Arial"/>
            <w:color w:val="333333"/>
          </w:rPr>
          <w:t>la Corporación Aduanera</w:t>
        </w:r>
      </w:smartTag>
      <w:r w:rsidRPr="00150735">
        <w:rPr>
          <w:rFonts w:ascii="Arial" w:hAnsi="Arial" w:cs="Arial"/>
          <w:color w:val="333333"/>
        </w:rPr>
        <w:t xml:space="preserve"> Ecuatoriana la información de la intención de exportación, utilizando para el efecto el formato electrónico de </w:t>
      </w:r>
      <w:smartTag w:uri="urn:schemas-microsoft-com:office:smarttags" w:element="PersonName">
        <w:smartTagPr>
          <w:attr w:name="ProductID" w:val="la Orden"/>
        </w:smartTagPr>
        <w:r w:rsidRPr="00150735">
          <w:rPr>
            <w:rFonts w:ascii="Arial" w:hAnsi="Arial" w:cs="Arial"/>
            <w:color w:val="333333"/>
          </w:rPr>
          <w:t>la Orden</w:t>
        </w:r>
      </w:smartTag>
      <w:r w:rsidRPr="00150735">
        <w:rPr>
          <w:rFonts w:ascii="Arial" w:hAnsi="Arial" w:cs="Arial"/>
          <w:color w:val="333333"/>
        </w:rPr>
        <w:t xml:space="preserve"> de Embarque, publicado en la página web de </w:t>
      </w:r>
      <w:smartTag w:uri="urn:schemas-microsoft-com:office:smarttags" w:element="PersonName">
        <w:smartTagPr>
          <w:attr w:name="ProductID" w:val="la Aduana"/>
        </w:smartTagPr>
        <w:r w:rsidRPr="00150735">
          <w:rPr>
            <w:rFonts w:ascii="Arial" w:hAnsi="Arial" w:cs="Arial"/>
            <w:color w:val="333333"/>
          </w:rPr>
          <w:t>la Aduana</w:t>
        </w:r>
      </w:smartTag>
      <w:r w:rsidRPr="00150735">
        <w:rPr>
          <w:rFonts w:ascii="Arial" w:hAnsi="Arial" w:cs="Arial"/>
          <w:color w:val="333333"/>
        </w:rPr>
        <w:t xml:space="preserve">, en la cual se registrarán los datos relativos a la exportación tales como: datos del exportador, descripción de mercancía, cantidad, peso y factura provisional. Una vez que es aceptada </w:t>
      </w:r>
      <w:smartTag w:uri="urn:schemas-microsoft-com:office:smarttags" w:element="PersonName">
        <w:smartTagPr>
          <w:attr w:name="ProductID" w:val="la Orden"/>
        </w:smartTagPr>
        <w:r w:rsidRPr="00150735">
          <w:rPr>
            <w:rFonts w:ascii="Arial" w:hAnsi="Arial" w:cs="Arial"/>
            <w:color w:val="333333"/>
          </w:rPr>
          <w:t>la Orden</w:t>
        </w:r>
      </w:smartTag>
      <w:r w:rsidRPr="00150735">
        <w:rPr>
          <w:rFonts w:ascii="Arial" w:hAnsi="Arial" w:cs="Arial"/>
          <w:color w:val="333333"/>
        </w:rPr>
        <w:t xml:space="preserve"> de Embarque por el Sistema Interactivo de Comercio Exterior (SICE), el exportador se encuentra habilitado para movilizar la carga al recinto aduanero donde se registrará el ingreso a Zona Primaria y se embarcarán las mercancías a ser ex</w:t>
      </w:r>
      <w:r w:rsidR="008155C8">
        <w:rPr>
          <w:rFonts w:ascii="Arial" w:hAnsi="Arial" w:cs="Arial"/>
          <w:color w:val="333333"/>
        </w:rPr>
        <w:t>portadas para su destino final.</w:t>
      </w:r>
    </w:p>
    <w:p w:rsidR="008155C8" w:rsidRDefault="008155C8" w:rsidP="00F45EE2">
      <w:pPr>
        <w:pStyle w:val="NormalWeb"/>
        <w:spacing w:line="360" w:lineRule="auto"/>
        <w:jc w:val="both"/>
        <w:rPr>
          <w:rStyle w:val="Textoennegrita"/>
          <w:rFonts w:ascii="Arial" w:hAnsi="Arial" w:cs="Arial"/>
          <w:color w:val="333333"/>
        </w:rPr>
      </w:pPr>
    </w:p>
    <w:p w:rsidR="008155C8" w:rsidRDefault="005E7B18" w:rsidP="00F45EE2">
      <w:pPr>
        <w:pStyle w:val="NormalWeb"/>
        <w:spacing w:line="360" w:lineRule="auto"/>
        <w:jc w:val="both"/>
        <w:rPr>
          <w:rFonts w:ascii="Arial" w:hAnsi="Arial" w:cs="Arial"/>
          <w:color w:val="333333"/>
        </w:rPr>
      </w:pPr>
      <w:r w:rsidRPr="00150735">
        <w:rPr>
          <w:rStyle w:val="Textoennegrita"/>
          <w:rFonts w:ascii="Arial" w:hAnsi="Arial" w:cs="Arial"/>
          <w:color w:val="333333"/>
        </w:rPr>
        <w:t>Fase Post-Embarque</w:t>
      </w:r>
    </w:p>
    <w:p w:rsidR="005E7B18" w:rsidRPr="00150735" w:rsidRDefault="005E7B18" w:rsidP="00F45EE2">
      <w:pPr>
        <w:pStyle w:val="NormalWeb"/>
        <w:spacing w:line="360" w:lineRule="auto"/>
        <w:jc w:val="both"/>
        <w:rPr>
          <w:rFonts w:ascii="Arial" w:hAnsi="Arial" w:cs="Arial"/>
          <w:color w:val="333333"/>
        </w:rPr>
      </w:pPr>
      <w:r w:rsidRPr="00150735">
        <w:rPr>
          <w:rFonts w:ascii="Arial" w:hAnsi="Arial" w:cs="Arial"/>
          <w:color w:val="333333"/>
        </w:rPr>
        <w:t xml:space="preserve">Se presenta </w:t>
      </w:r>
      <w:smartTag w:uri="urn:schemas-microsoft-com:office:smarttags" w:element="PersonName">
        <w:smartTagPr>
          <w:attr w:name="ProductID" w:val="la DAU"/>
        </w:smartTagPr>
        <w:r w:rsidRPr="00150735">
          <w:rPr>
            <w:rFonts w:ascii="Arial" w:hAnsi="Arial" w:cs="Arial"/>
            <w:color w:val="333333"/>
          </w:rPr>
          <w:t>la DAU</w:t>
        </w:r>
      </w:smartTag>
      <w:r w:rsidRPr="00150735">
        <w:rPr>
          <w:rFonts w:ascii="Arial" w:hAnsi="Arial" w:cs="Arial"/>
          <w:color w:val="333333"/>
        </w:rPr>
        <w:t xml:space="preserve"> definitiva (Código 40), que es </w:t>
      </w:r>
      <w:smartTag w:uri="urn:schemas-microsoft-com:office:smarttags" w:element="PersonName">
        <w:smartTagPr>
          <w:attr w:name="ProductID" w:val="la Declaraci￳n Aduanera"/>
        </w:smartTagPr>
        <w:r w:rsidRPr="00150735">
          <w:rPr>
            <w:rFonts w:ascii="Arial" w:hAnsi="Arial" w:cs="Arial"/>
            <w:color w:val="333333"/>
          </w:rPr>
          <w:t>la Declaración Aduanera</w:t>
        </w:r>
      </w:smartTag>
      <w:r w:rsidRPr="00150735">
        <w:rPr>
          <w:rFonts w:ascii="Arial" w:hAnsi="Arial" w:cs="Arial"/>
          <w:color w:val="333333"/>
        </w:rPr>
        <w:t xml:space="preserve"> de Exportación, que se realiza posterior al embarque.</w:t>
      </w:r>
    </w:p>
    <w:p w:rsidR="005E7B18" w:rsidRPr="00150735" w:rsidRDefault="005E7B18" w:rsidP="00F45EE2">
      <w:pPr>
        <w:pStyle w:val="NormalWeb"/>
        <w:spacing w:line="360" w:lineRule="auto"/>
        <w:jc w:val="both"/>
        <w:rPr>
          <w:rFonts w:ascii="Arial" w:hAnsi="Arial" w:cs="Arial"/>
          <w:color w:val="333333"/>
        </w:rPr>
      </w:pPr>
      <w:r w:rsidRPr="00150735">
        <w:rPr>
          <w:rFonts w:ascii="Arial" w:hAnsi="Arial" w:cs="Arial"/>
          <w:color w:val="333333"/>
        </w:rPr>
        <w:t xml:space="preserve">Luego de haber ingresado la mercancía a Zona Primaria para su exportación, el exportador tiene un plazo de 15 días hábiles para regularizar la exportación, con la transmisión de </w:t>
      </w:r>
      <w:smartTag w:uri="urn:schemas-microsoft-com:office:smarttags" w:element="PersonName">
        <w:smartTagPr>
          <w:attr w:name="ProductID" w:val="la DAU"/>
        </w:smartTagPr>
        <w:r w:rsidRPr="00150735">
          <w:rPr>
            <w:rFonts w:ascii="Arial" w:hAnsi="Arial" w:cs="Arial"/>
            <w:color w:val="333333"/>
          </w:rPr>
          <w:t>la DAU</w:t>
        </w:r>
      </w:smartTag>
      <w:r w:rsidRPr="00150735">
        <w:rPr>
          <w:rFonts w:ascii="Arial" w:hAnsi="Arial" w:cs="Arial"/>
          <w:color w:val="333333"/>
        </w:rPr>
        <w:t xml:space="preserve"> definitiva de exportación.</w:t>
      </w:r>
    </w:p>
    <w:p w:rsidR="005E7B18" w:rsidRPr="00150735" w:rsidRDefault="005E7B18" w:rsidP="00F45EE2">
      <w:pPr>
        <w:pStyle w:val="NormalWeb"/>
        <w:spacing w:line="360" w:lineRule="auto"/>
        <w:jc w:val="both"/>
        <w:rPr>
          <w:rFonts w:ascii="Arial" w:hAnsi="Arial" w:cs="Arial"/>
          <w:color w:val="333333"/>
        </w:rPr>
      </w:pPr>
      <w:r w:rsidRPr="00150735">
        <w:rPr>
          <w:rFonts w:ascii="Arial" w:hAnsi="Arial" w:cs="Arial"/>
          <w:color w:val="333333"/>
        </w:rPr>
        <w:t>Para el caso de exportaciones vía aérea de productos perecibles en estado fresco, el plazo es de 15 días hábiles después de la fecha de fin de vigencia (último día del mes) de la orden de embarque.</w:t>
      </w:r>
    </w:p>
    <w:p w:rsidR="005E7B18" w:rsidRPr="00150735" w:rsidRDefault="005E7B18" w:rsidP="00F45EE2">
      <w:pPr>
        <w:pStyle w:val="NormalWeb"/>
        <w:spacing w:line="360" w:lineRule="auto"/>
        <w:jc w:val="both"/>
        <w:rPr>
          <w:rFonts w:ascii="Arial" w:hAnsi="Arial" w:cs="Arial"/>
          <w:color w:val="333333"/>
        </w:rPr>
      </w:pPr>
      <w:r w:rsidRPr="00150735">
        <w:rPr>
          <w:rFonts w:ascii="Arial" w:hAnsi="Arial" w:cs="Arial"/>
          <w:color w:val="333333"/>
        </w:rPr>
        <w:t xml:space="preserve">Previo al envío electrónico de </w:t>
      </w:r>
      <w:smartTag w:uri="urn:schemas-microsoft-com:office:smarttags" w:element="PersonName">
        <w:smartTagPr>
          <w:attr w:name="ProductID" w:val="la DAU"/>
        </w:smartTagPr>
        <w:r w:rsidRPr="00150735">
          <w:rPr>
            <w:rFonts w:ascii="Arial" w:hAnsi="Arial" w:cs="Arial"/>
            <w:color w:val="333333"/>
          </w:rPr>
          <w:t>la DAU</w:t>
        </w:r>
      </w:smartTag>
      <w:r w:rsidRPr="00150735">
        <w:rPr>
          <w:rFonts w:ascii="Arial" w:hAnsi="Arial" w:cs="Arial"/>
          <w:color w:val="333333"/>
        </w:rPr>
        <w:t xml:space="preserve"> definitiva de exportación, los transportistas de carga deberán enviar la información de los manifiestos de carga de exportación con sus respectivos documentos de transportes. </w:t>
      </w:r>
    </w:p>
    <w:p w:rsidR="005E7B18" w:rsidRPr="00150735" w:rsidRDefault="005E7B18" w:rsidP="00F45EE2">
      <w:pPr>
        <w:pStyle w:val="NormalWeb"/>
        <w:spacing w:line="360" w:lineRule="auto"/>
        <w:jc w:val="both"/>
        <w:rPr>
          <w:rFonts w:ascii="Arial" w:hAnsi="Arial" w:cs="Arial"/>
          <w:color w:val="333333"/>
        </w:rPr>
      </w:pPr>
      <w:r w:rsidRPr="00150735">
        <w:rPr>
          <w:rFonts w:ascii="Arial" w:hAnsi="Arial" w:cs="Arial"/>
          <w:color w:val="333333"/>
        </w:rPr>
        <w:t xml:space="preserve">El SICE validará la información de </w:t>
      </w:r>
      <w:smartTag w:uri="urn:schemas-microsoft-com:office:smarttags" w:element="PersonName">
        <w:smartTagPr>
          <w:attr w:name="ProductID" w:val="la DAU"/>
        </w:smartTagPr>
        <w:r w:rsidRPr="00150735">
          <w:rPr>
            <w:rFonts w:ascii="Arial" w:hAnsi="Arial" w:cs="Arial"/>
            <w:color w:val="333333"/>
          </w:rPr>
          <w:t>la DAU</w:t>
        </w:r>
      </w:smartTag>
      <w:r w:rsidRPr="00150735">
        <w:rPr>
          <w:rFonts w:ascii="Arial" w:hAnsi="Arial" w:cs="Arial"/>
          <w:color w:val="333333"/>
        </w:rPr>
        <w:t xml:space="preserve"> contra la del Manifiesto de Carga. Si el proceso de validación es satisfactorio, se enviará un mensaje de aceptación al exportador o agente de aduana con el refrendo de </w:t>
      </w:r>
      <w:smartTag w:uri="urn:schemas-microsoft-com:office:smarttags" w:element="PersonName">
        <w:smartTagPr>
          <w:attr w:name="ProductID" w:val="la DAU.Numerada"/>
        </w:smartTagPr>
        <w:r w:rsidRPr="00150735">
          <w:rPr>
            <w:rFonts w:ascii="Arial" w:hAnsi="Arial" w:cs="Arial"/>
            <w:color w:val="333333"/>
          </w:rPr>
          <w:t>la DAU.Numerada</w:t>
        </w:r>
      </w:smartTag>
      <w:r w:rsidRPr="00150735">
        <w:rPr>
          <w:rFonts w:ascii="Arial" w:hAnsi="Arial" w:cs="Arial"/>
          <w:color w:val="333333"/>
        </w:rPr>
        <w:t xml:space="preserve"> </w:t>
      </w:r>
      <w:smartTag w:uri="urn:schemas-microsoft-com:office:smarttags" w:element="PersonName">
        <w:smartTagPr>
          <w:attr w:name="ProductID" w:val="la DAU"/>
        </w:smartTagPr>
        <w:r w:rsidRPr="00150735">
          <w:rPr>
            <w:rFonts w:ascii="Arial" w:hAnsi="Arial" w:cs="Arial"/>
            <w:color w:val="333333"/>
          </w:rPr>
          <w:t>la DAU</w:t>
        </w:r>
      </w:smartTag>
      <w:r w:rsidRPr="00150735">
        <w:rPr>
          <w:rFonts w:ascii="Arial" w:hAnsi="Arial" w:cs="Arial"/>
          <w:color w:val="333333"/>
        </w:rPr>
        <w:t>, el exportador o el agente de aduana presentará ante el Departamento de Exportaciones del Distrito por el cual salió la mercancía, los siguientes documentos:</w:t>
      </w:r>
    </w:p>
    <w:p w:rsidR="005E7B18" w:rsidRPr="00150735" w:rsidRDefault="005E7B18" w:rsidP="00F45EE2">
      <w:pPr>
        <w:numPr>
          <w:ilvl w:val="0"/>
          <w:numId w:val="12"/>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DAU impresa. </w:t>
      </w:r>
    </w:p>
    <w:p w:rsidR="005E7B18" w:rsidRPr="00150735" w:rsidRDefault="005E7B18" w:rsidP="00F45EE2">
      <w:pPr>
        <w:numPr>
          <w:ilvl w:val="0"/>
          <w:numId w:val="12"/>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Orden de Embarque impresa. </w:t>
      </w:r>
    </w:p>
    <w:p w:rsidR="005E7B18" w:rsidRPr="00150735" w:rsidRDefault="005E7B18" w:rsidP="00F45EE2">
      <w:pPr>
        <w:numPr>
          <w:ilvl w:val="0"/>
          <w:numId w:val="12"/>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Factura(s) comercial(es) definitiva(s). </w:t>
      </w:r>
    </w:p>
    <w:p w:rsidR="005E7B18" w:rsidRPr="00150735" w:rsidRDefault="005E7B18" w:rsidP="00F45EE2">
      <w:pPr>
        <w:numPr>
          <w:ilvl w:val="0"/>
          <w:numId w:val="12"/>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Documento(s) de Transporte. </w:t>
      </w:r>
    </w:p>
    <w:p w:rsidR="005E7B18" w:rsidRPr="00150735" w:rsidRDefault="005E7B18" w:rsidP="00F45EE2">
      <w:pPr>
        <w:numPr>
          <w:ilvl w:val="0"/>
          <w:numId w:val="12"/>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Originales de Autorizaciones Previas (cuando aplique). </w:t>
      </w:r>
    </w:p>
    <w:p w:rsidR="005E7B18" w:rsidRPr="00150735" w:rsidRDefault="005E7B18" w:rsidP="00F45EE2">
      <w:pPr>
        <w:numPr>
          <w:ilvl w:val="0"/>
          <w:numId w:val="12"/>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Pago a CORPECUADOR (para exportaciones de banano). </w:t>
      </w:r>
    </w:p>
    <w:p w:rsidR="005E7B18" w:rsidRPr="00150735" w:rsidRDefault="005E7B18" w:rsidP="00F45EE2">
      <w:pPr>
        <w:numPr>
          <w:ilvl w:val="0"/>
          <w:numId w:val="12"/>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CORPEI. </w:t>
      </w:r>
    </w:p>
    <w:p w:rsidR="005E7B18" w:rsidRPr="00150735" w:rsidRDefault="005E7B18" w:rsidP="00F45EE2">
      <w:pPr>
        <w:pStyle w:val="NormalWeb"/>
        <w:spacing w:line="360" w:lineRule="auto"/>
        <w:jc w:val="both"/>
        <w:rPr>
          <w:rStyle w:val="Textoennegrita"/>
          <w:rFonts w:ascii="Arial" w:hAnsi="Arial" w:cs="Arial"/>
          <w:color w:val="333333"/>
        </w:rPr>
      </w:pPr>
    </w:p>
    <w:p w:rsidR="005E7B18" w:rsidRPr="00150735" w:rsidRDefault="005E7B18" w:rsidP="00F45EE2">
      <w:pPr>
        <w:pStyle w:val="NormalWeb"/>
        <w:spacing w:line="360" w:lineRule="auto"/>
        <w:jc w:val="both"/>
        <w:rPr>
          <w:rFonts w:ascii="Arial" w:hAnsi="Arial" w:cs="Arial"/>
          <w:color w:val="333333"/>
        </w:rPr>
      </w:pPr>
      <w:r w:rsidRPr="00150735">
        <w:rPr>
          <w:rStyle w:val="Textoennegrita"/>
          <w:rFonts w:ascii="Arial" w:hAnsi="Arial" w:cs="Arial"/>
          <w:color w:val="333333"/>
        </w:rPr>
        <w:t>Agente Afianzado de Aduana</w:t>
      </w:r>
    </w:p>
    <w:p w:rsidR="009629F6" w:rsidRDefault="005E7B18" w:rsidP="00F45EE2">
      <w:pPr>
        <w:pStyle w:val="NormalWeb"/>
        <w:spacing w:line="360" w:lineRule="auto"/>
        <w:jc w:val="both"/>
        <w:rPr>
          <w:rFonts w:ascii="Arial" w:hAnsi="Arial" w:cs="Arial"/>
          <w:color w:val="333333"/>
        </w:rPr>
      </w:pPr>
      <w:r w:rsidRPr="00150735">
        <w:rPr>
          <w:rFonts w:ascii="Arial" w:hAnsi="Arial" w:cs="Arial"/>
          <w:color w:val="333333"/>
        </w:rPr>
        <w:t>Es obligatorio la intervención del agente afianzado de aduanas en los siguientes casos:</w:t>
      </w:r>
      <w:r w:rsidRPr="00150735">
        <w:rPr>
          <w:rFonts w:ascii="Arial" w:hAnsi="Arial" w:cs="Arial"/>
          <w:color w:val="333333"/>
        </w:rPr>
        <w:br/>
        <w:t xml:space="preserve">• Para exportaciones efectuadas por entidades del sector público. </w:t>
      </w:r>
      <w:r w:rsidRPr="00150735">
        <w:rPr>
          <w:rFonts w:ascii="Arial" w:hAnsi="Arial" w:cs="Arial"/>
          <w:color w:val="333333"/>
        </w:rPr>
        <w:br/>
        <w:t>• Para los regímenes especiales.</w:t>
      </w:r>
    </w:p>
    <w:p w:rsidR="005E7B18" w:rsidRPr="009629F6" w:rsidRDefault="005E7B18" w:rsidP="00F45EE2">
      <w:pPr>
        <w:pStyle w:val="NormalWeb"/>
        <w:spacing w:line="360" w:lineRule="auto"/>
        <w:jc w:val="both"/>
        <w:rPr>
          <w:rFonts w:ascii="Arial" w:hAnsi="Arial" w:cs="Arial"/>
          <w:color w:val="333333"/>
        </w:rPr>
      </w:pPr>
      <w:r w:rsidRPr="00B91726">
        <w:rPr>
          <w:rFonts w:ascii="Arial" w:hAnsi="Arial" w:cs="Arial"/>
          <w:b/>
          <w:color w:val="333333"/>
        </w:rPr>
        <w:t xml:space="preserve">Figura: </w:t>
      </w:r>
      <w:r w:rsidR="004B582C">
        <w:rPr>
          <w:rFonts w:ascii="Arial" w:hAnsi="Arial" w:cs="Arial"/>
          <w:b/>
          <w:color w:val="333333"/>
        </w:rPr>
        <w:t>1.C</w:t>
      </w:r>
      <w:r w:rsidR="00E83968">
        <w:rPr>
          <w:rFonts w:ascii="Arial" w:hAnsi="Arial" w:cs="Arial"/>
          <w:noProof/>
        </w:rPr>
        <w:drawing>
          <wp:inline distT="0" distB="0" distL="0" distR="0">
            <wp:extent cx="5410200" cy="4924425"/>
            <wp:effectExtent l="19050" t="0" r="0" b="0"/>
            <wp:docPr id="5" name="Imagen 5" descr="tramiteexp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miteexporta"/>
                    <pic:cNvPicPr>
                      <a:picLocks noChangeAspect="1" noChangeArrowheads="1"/>
                    </pic:cNvPicPr>
                  </pic:nvPicPr>
                  <pic:blipFill>
                    <a:blip r:embed="rId13"/>
                    <a:srcRect/>
                    <a:stretch>
                      <a:fillRect/>
                    </a:stretch>
                  </pic:blipFill>
                  <pic:spPr bwMode="auto">
                    <a:xfrm>
                      <a:off x="0" y="0"/>
                      <a:ext cx="5410200" cy="4924425"/>
                    </a:xfrm>
                    <a:prstGeom prst="rect">
                      <a:avLst/>
                    </a:prstGeom>
                    <a:noFill/>
                    <a:ln w="9525">
                      <a:noFill/>
                      <a:miter lim="800000"/>
                      <a:headEnd/>
                      <a:tailEnd/>
                    </a:ln>
                  </pic:spPr>
                </pic:pic>
              </a:graphicData>
            </a:graphic>
          </wp:inline>
        </w:drawing>
      </w:r>
    </w:p>
    <w:p w:rsidR="005E7B18" w:rsidRPr="00B91726" w:rsidRDefault="005E7B18" w:rsidP="00F45EE2">
      <w:pPr>
        <w:pStyle w:val="NormalWeb"/>
        <w:spacing w:line="360" w:lineRule="auto"/>
        <w:jc w:val="both"/>
        <w:rPr>
          <w:rStyle w:val="Textoennegrita"/>
          <w:rFonts w:ascii="Arial" w:hAnsi="Arial" w:cs="Arial"/>
          <w:b w:val="0"/>
          <w:bCs w:val="0"/>
        </w:rPr>
      </w:pPr>
      <w:r>
        <w:rPr>
          <w:rStyle w:val="Textoennegrita"/>
          <w:rFonts w:ascii="Arial" w:hAnsi="Arial" w:cs="Arial"/>
          <w:color w:val="333333"/>
        </w:rPr>
        <w:t>Fuente:www.aduana.gov.ec</w:t>
      </w:r>
    </w:p>
    <w:p w:rsidR="005E7B18" w:rsidRDefault="005E7B18" w:rsidP="00F45EE2">
      <w:pPr>
        <w:spacing w:line="360" w:lineRule="auto"/>
        <w:jc w:val="both"/>
        <w:rPr>
          <w:rStyle w:val="Textoennegrita"/>
          <w:rFonts w:ascii="Arial" w:hAnsi="Arial" w:cs="Arial"/>
          <w:color w:val="333333"/>
        </w:rPr>
      </w:pPr>
    </w:p>
    <w:p w:rsidR="004B582C" w:rsidRDefault="004B582C" w:rsidP="00F45EE2">
      <w:pPr>
        <w:spacing w:line="360" w:lineRule="auto"/>
        <w:jc w:val="both"/>
        <w:rPr>
          <w:rStyle w:val="Textoennegrita"/>
          <w:rFonts w:ascii="Arial" w:hAnsi="Arial" w:cs="Arial"/>
          <w:color w:val="333333"/>
        </w:rPr>
      </w:pPr>
    </w:p>
    <w:p w:rsidR="004B582C" w:rsidRDefault="004B582C" w:rsidP="00F45EE2">
      <w:pPr>
        <w:spacing w:line="360" w:lineRule="auto"/>
        <w:jc w:val="both"/>
        <w:rPr>
          <w:rStyle w:val="Textoennegrita"/>
          <w:rFonts w:ascii="Arial" w:hAnsi="Arial" w:cs="Arial"/>
          <w:color w:val="333333"/>
        </w:rPr>
      </w:pPr>
      <w:r>
        <w:rPr>
          <w:rStyle w:val="Textoennegrita"/>
          <w:rFonts w:ascii="Arial" w:hAnsi="Arial" w:cs="Arial"/>
          <w:color w:val="333333"/>
        </w:rPr>
        <w:t>FIGURA: 1.D</w:t>
      </w:r>
    </w:p>
    <w:p w:rsidR="00B74294" w:rsidRDefault="00E83968" w:rsidP="00F45EE2">
      <w:pPr>
        <w:spacing w:line="360" w:lineRule="auto"/>
        <w:jc w:val="both"/>
        <w:rPr>
          <w:rStyle w:val="Textoennegrita"/>
          <w:rFonts w:ascii="Arial" w:hAnsi="Arial" w:cs="Arial"/>
          <w:color w:val="333333"/>
        </w:rPr>
      </w:pPr>
      <w:r>
        <w:rPr>
          <w:rFonts w:ascii="Arial" w:hAnsi="Arial" w:cs="Arial"/>
          <w:b/>
          <w:bCs/>
          <w:noProof/>
          <w:color w:val="333333"/>
        </w:rPr>
        <w:drawing>
          <wp:anchor distT="0" distB="0" distL="114300" distR="114300" simplePos="0" relativeHeight="251653120" behindDoc="0" locked="0" layoutInCell="1" allowOverlap="1">
            <wp:simplePos x="0" y="0"/>
            <wp:positionH relativeFrom="column">
              <wp:posOffset>502920</wp:posOffset>
            </wp:positionH>
            <wp:positionV relativeFrom="paragraph">
              <wp:posOffset>197485</wp:posOffset>
            </wp:positionV>
            <wp:extent cx="4076700" cy="5962650"/>
            <wp:effectExtent l="19050" t="19050" r="19050" b="19050"/>
            <wp:wrapNone/>
            <wp:docPr id="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076700" cy="5962650"/>
                    </a:xfrm>
                    <a:prstGeom prst="rect">
                      <a:avLst/>
                    </a:prstGeom>
                    <a:noFill/>
                    <a:ln w="12700">
                      <a:solidFill>
                        <a:srgbClr val="000000"/>
                      </a:solidFill>
                      <a:miter lim="800000"/>
                      <a:headEnd/>
                      <a:tailEnd/>
                    </a:ln>
                  </pic:spPr>
                </pic:pic>
              </a:graphicData>
            </a:graphic>
          </wp:anchor>
        </w:drawing>
      </w:r>
    </w:p>
    <w:p w:rsidR="00B74294" w:rsidRDefault="00675E8D" w:rsidP="00F45EE2">
      <w:pPr>
        <w:spacing w:line="360" w:lineRule="auto"/>
        <w:jc w:val="both"/>
        <w:rPr>
          <w:rStyle w:val="Textoennegrita"/>
          <w:rFonts w:ascii="Arial" w:hAnsi="Arial" w:cs="Arial"/>
          <w:color w:val="333333"/>
        </w:rPr>
      </w:pPr>
      <w:r>
        <w:rPr>
          <w:noProof/>
        </w:rPr>
      </w:r>
      <w:r w:rsidRPr="00675E8D">
        <w:rPr>
          <w:rStyle w:val="Textoennegrita"/>
          <w:rFonts w:ascii="Arial" w:hAnsi="Arial" w:cs="Arial"/>
          <w:b w:val="0"/>
          <w:bCs w:val="0"/>
          <w:color w:val="333333"/>
        </w:rPr>
        <w:pict>
          <v:group id="_x0000_s1029" editas="canvas" style="width:320.25pt;height:468.75pt;mso-position-horizontal-relative:char;mso-position-vertical-relative:line" coordorigin=",-1345" coordsize="6405,93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top:-1345;width:6405;height:9375" o:preferrelative="f">
              <v:fill o:detectmouseclick="t"/>
              <v:path o:extrusionok="t" o:connecttype="none"/>
              <o:lock v:ext="edit" text="t"/>
            </v:shape>
            <w10:anchorlock/>
          </v:group>
        </w:pict>
      </w:r>
    </w:p>
    <w:p w:rsidR="00B74294" w:rsidRDefault="00B74294" w:rsidP="00F45EE2">
      <w:pPr>
        <w:spacing w:line="360" w:lineRule="auto"/>
        <w:jc w:val="both"/>
        <w:rPr>
          <w:rStyle w:val="Textoennegrita"/>
          <w:rFonts w:ascii="Arial" w:hAnsi="Arial" w:cs="Arial"/>
          <w:color w:val="333333"/>
        </w:rPr>
      </w:pPr>
    </w:p>
    <w:p w:rsidR="00B74294" w:rsidRDefault="00B74294" w:rsidP="00F45EE2">
      <w:pPr>
        <w:spacing w:line="360" w:lineRule="auto"/>
        <w:jc w:val="both"/>
        <w:rPr>
          <w:rStyle w:val="Textoennegrita"/>
          <w:rFonts w:ascii="Arial" w:hAnsi="Arial" w:cs="Arial"/>
          <w:color w:val="333333"/>
        </w:rPr>
      </w:pPr>
    </w:p>
    <w:p w:rsidR="00B74294" w:rsidRDefault="00B74294" w:rsidP="00F45EE2">
      <w:pPr>
        <w:spacing w:line="360" w:lineRule="auto"/>
        <w:jc w:val="both"/>
        <w:rPr>
          <w:rStyle w:val="Textoennegrita"/>
          <w:rFonts w:ascii="Arial" w:hAnsi="Arial" w:cs="Arial"/>
          <w:color w:val="333333"/>
        </w:rPr>
      </w:pPr>
    </w:p>
    <w:p w:rsidR="00B74294" w:rsidRDefault="00B74294" w:rsidP="00F45EE2">
      <w:pPr>
        <w:spacing w:line="360" w:lineRule="auto"/>
        <w:jc w:val="both"/>
        <w:rPr>
          <w:rStyle w:val="Textoennegrita"/>
          <w:rFonts w:ascii="Arial" w:hAnsi="Arial" w:cs="Arial"/>
          <w:color w:val="333333"/>
        </w:rPr>
      </w:pPr>
    </w:p>
    <w:p w:rsidR="00B74294" w:rsidRDefault="00B74294" w:rsidP="00F45EE2">
      <w:pPr>
        <w:spacing w:line="360" w:lineRule="auto"/>
        <w:jc w:val="both"/>
        <w:rPr>
          <w:rStyle w:val="Textoennegrita"/>
          <w:rFonts w:ascii="Arial" w:hAnsi="Arial" w:cs="Arial"/>
          <w:color w:val="333333"/>
        </w:rPr>
      </w:pPr>
    </w:p>
    <w:p w:rsidR="00FC68E0" w:rsidRPr="00150735" w:rsidRDefault="00FC68E0" w:rsidP="00F45EE2">
      <w:pPr>
        <w:spacing w:line="360" w:lineRule="auto"/>
        <w:jc w:val="both"/>
        <w:rPr>
          <w:rStyle w:val="Textoennegrita"/>
          <w:rFonts w:ascii="Arial" w:hAnsi="Arial" w:cs="Arial"/>
          <w:color w:val="333333"/>
        </w:rPr>
      </w:pPr>
    </w:p>
    <w:p w:rsidR="005E7B18" w:rsidRPr="00150735" w:rsidRDefault="005E7B18" w:rsidP="00F45EE2">
      <w:pPr>
        <w:spacing w:line="360" w:lineRule="auto"/>
        <w:jc w:val="both"/>
        <w:rPr>
          <w:rFonts w:ascii="Arial" w:hAnsi="Arial" w:cs="Arial"/>
          <w:color w:val="333333"/>
        </w:rPr>
      </w:pPr>
      <w:r w:rsidRPr="00150735">
        <w:rPr>
          <w:rStyle w:val="Textoennegrita"/>
          <w:rFonts w:ascii="Arial" w:hAnsi="Arial" w:cs="Arial"/>
          <w:color w:val="333333"/>
        </w:rPr>
        <w:t xml:space="preserve">Requisitos para ser Exportador en </w:t>
      </w:r>
      <w:smartTag w:uri="urn:schemas-microsoft-com:office:smarttags" w:element="PersonName">
        <w:smartTagPr>
          <w:attr w:name="ProductID" w:val="la Aduana"/>
        </w:smartTagPr>
        <w:r w:rsidRPr="00150735">
          <w:rPr>
            <w:rStyle w:val="Textoennegrita"/>
            <w:rFonts w:ascii="Arial" w:hAnsi="Arial" w:cs="Arial"/>
            <w:color w:val="333333"/>
          </w:rPr>
          <w:t>la ADUANA</w:t>
        </w:r>
      </w:smartTag>
      <w:r w:rsidRPr="00150735">
        <w:rPr>
          <w:rFonts w:ascii="Arial" w:hAnsi="Arial" w:cs="Arial"/>
          <w:color w:val="333333"/>
        </w:rPr>
        <w:t xml:space="preserve"> </w:t>
      </w:r>
    </w:p>
    <w:p w:rsidR="005E7B18" w:rsidRPr="00150735" w:rsidRDefault="005E7B18" w:rsidP="00F45EE2">
      <w:pPr>
        <w:numPr>
          <w:ilvl w:val="0"/>
          <w:numId w:val="13"/>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Contar con el Registro Único de Contribuyentes (RUC) otorgado por el Servicio de Rentas Internas (SRI). </w:t>
      </w:r>
    </w:p>
    <w:p w:rsidR="005E7B18" w:rsidRPr="00150735" w:rsidRDefault="005E7B18" w:rsidP="00F45EE2">
      <w:pPr>
        <w:numPr>
          <w:ilvl w:val="0"/>
          <w:numId w:val="13"/>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Registrarse en </w:t>
      </w:r>
      <w:smartTag w:uri="urn:schemas-microsoft-com:office:smarttags" w:element="PersonName">
        <w:smartTagPr>
          <w:attr w:name="ProductID" w:val="la P￡gina Web"/>
        </w:smartTagPr>
        <w:r w:rsidRPr="00150735">
          <w:rPr>
            <w:rFonts w:ascii="Arial" w:hAnsi="Arial" w:cs="Arial"/>
            <w:color w:val="333333"/>
          </w:rPr>
          <w:t>la Página Web</w:t>
        </w:r>
      </w:smartTag>
      <w:r w:rsidRPr="00150735">
        <w:rPr>
          <w:rFonts w:ascii="Arial" w:hAnsi="Arial" w:cs="Arial"/>
          <w:color w:val="333333"/>
        </w:rPr>
        <w:t xml:space="preserve"> de </w:t>
      </w:r>
      <w:smartTag w:uri="urn:schemas-microsoft-com:office:smarttags" w:element="PersonName">
        <w:smartTagPr>
          <w:attr w:name="ProductID" w:val="la Corporaci￳n Aduanera"/>
        </w:smartTagPr>
        <w:r w:rsidRPr="00150735">
          <w:rPr>
            <w:rFonts w:ascii="Arial" w:hAnsi="Arial" w:cs="Arial"/>
            <w:color w:val="333333"/>
          </w:rPr>
          <w:t>la Corporación Aduanera</w:t>
        </w:r>
      </w:smartTag>
      <w:r w:rsidRPr="00150735">
        <w:rPr>
          <w:rFonts w:ascii="Arial" w:hAnsi="Arial" w:cs="Arial"/>
          <w:color w:val="333333"/>
        </w:rPr>
        <w:t xml:space="preserve"> (CAE). </w:t>
      </w:r>
    </w:p>
    <w:p w:rsidR="005E7B18" w:rsidRPr="00150735" w:rsidRDefault="005E7B18" w:rsidP="00F45EE2">
      <w:pPr>
        <w:numPr>
          <w:ilvl w:val="0"/>
          <w:numId w:val="13"/>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El Consejo Nacional de Comercio Exterior e Inversiones (COMEXI) estableció que los exportadores adicionalmente se registren con el Ministerio de Industrias y Competitividad cuando se refieran a: </w:t>
      </w:r>
    </w:p>
    <w:p w:rsidR="005E7B18" w:rsidRPr="00150735" w:rsidRDefault="005E7B18" w:rsidP="00F45EE2">
      <w:pPr>
        <w:numPr>
          <w:ilvl w:val="1"/>
          <w:numId w:val="13"/>
        </w:numPr>
        <w:spacing w:before="100" w:beforeAutospacing="1" w:after="100" w:afterAutospacing="1" w:line="360" w:lineRule="auto"/>
        <w:jc w:val="both"/>
        <w:rPr>
          <w:rFonts w:ascii="Arial" w:hAnsi="Arial" w:cs="Arial"/>
          <w:color w:val="333333"/>
        </w:rPr>
      </w:pPr>
      <w:r w:rsidRPr="00150735">
        <w:rPr>
          <w:rFonts w:ascii="Arial" w:hAnsi="Arial" w:cs="Arial"/>
          <w:color w:val="333333"/>
        </w:rPr>
        <w:t xml:space="preserve">Exportaciones de chatarra y desperdicios metales ferrosos y no ferrosos. Resolución 400 del 13 de septiembre de 2007 y publicada en el Registro Oficial Suplemento 233 del 17 de diciembre de 2007. </w:t>
      </w:r>
    </w:p>
    <w:p w:rsidR="005E7B18" w:rsidRPr="009753AB" w:rsidRDefault="005E7B18" w:rsidP="00F45EE2">
      <w:pPr>
        <w:pStyle w:val="NormalWeb"/>
        <w:spacing w:line="360" w:lineRule="auto"/>
        <w:jc w:val="both"/>
        <w:rPr>
          <w:rFonts w:ascii="Arial" w:hAnsi="Arial" w:cs="Arial"/>
          <w:color w:val="333333"/>
        </w:rPr>
      </w:pPr>
      <w:r w:rsidRPr="00150735">
        <w:t>Exportaciones de cueros y pieles. Resolución 402 del 13 de septiembre de 2007 y publicada en el Registro Oficial 222 del 29 de noviembre de 2007.</w:t>
      </w:r>
    </w:p>
    <w:p w:rsidR="005E7B18" w:rsidRPr="00150735" w:rsidRDefault="00817F34" w:rsidP="00F45EE2">
      <w:pPr>
        <w:spacing w:line="360" w:lineRule="auto"/>
        <w:jc w:val="both"/>
        <w:rPr>
          <w:rFonts w:ascii="Arial" w:hAnsi="Arial" w:cs="Arial"/>
          <w:b/>
          <w:lang w:val="es-EC"/>
        </w:rPr>
      </w:pPr>
      <w:r>
        <w:rPr>
          <w:rFonts w:ascii="Arial" w:hAnsi="Arial" w:cs="Arial"/>
          <w:b/>
          <w:lang w:val="es-EC"/>
        </w:rPr>
        <w:t>1.</w:t>
      </w:r>
      <w:r w:rsidR="003F07E9">
        <w:rPr>
          <w:rFonts w:ascii="Arial" w:hAnsi="Arial" w:cs="Arial"/>
          <w:b/>
          <w:lang w:val="es-EC"/>
        </w:rPr>
        <w:t>2</w:t>
      </w:r>
      <w:r w:rsidR="005E7B18" w:rsidRPr="00150735">
        <w:rPr>
          <w:rFonts w:ascii="Arial" w:hAnsi="Arial" w:cs="Arial"/>
          <w:b/>
          <w:lang w:val="es-EC"/>
        </w:rPr>
        <w:t>.5. Zonas y tasas de producción</w:t>
      </w:r>
    </w:p>
    <w:p w:rsidR="005E7B18" w:rsidRPr="00150735" w:rsidRDefault="005E7B18" w:rsidP="00F45EE2">
      <w:pPr>
        <w:spacing w:line="360" w:lineRule="auto"/>
        <w:jc w:val="both"/>
        <w:rPr>
          <w:rFonts w:ascii="Arial" w:hAnsi="Arial" w:cs="Arial"/>
          <w:lang w:val="es-EC"/>
        </w:rPr>
      </w:pPr>
    </w:p>
    <w:p w:rsidR="005E7B18" w:rsidRPr="00150735" w:rsidRDefault="005E7B18" w:rsidP="00F45EE2">
      <w:pPr>
        <w:spacing w:line="360" w:lineRule="auto"/>
        <w:ind w:left="180"/>
        <w:jc w:val="both"/>
        <w:rPr>
          <w:rFonts w:ascii="Arial" w:hAnsi="Arial" w:cs="Arial"/>
        </w:rPr>
      </w:pPr>
      <w:r w:rsidRPr="00150735">
        <w:rPr>
          <w:rFonts w:ascii="Arial" w:hAnsi="Arial" w:cs="Arial"/>
        </w:rPr>
        <w:t xml:space="preserve">Las principales zonas de cultivo de papaya en Ecuador se encuentran en las siguientes zonas: </w:t>
      </w:r>
    </w:p>
    <w:p w:rsidR="005E7B18" w:rsidRPr="00150735" w:rsidRDefault="005E7B18" w:rsidP="00F45EE2">
      <w:pPr>
        <w:spacing w:line="360" w:lineRule="auto"/>
        <w:ind w:firstLine="708"/>
        <w:jc w:val="both"/>
        <w:rPr>
          <w:rFonts w:ascii="Arial" w:hAnsi="Arial" w:cs="Arial"/>
        </w:rPr>
      </w:pPr>
      <w:r w:rsidRPr="00150735">
        <w:rPr>
          <w:rFonts w:ascii="Arial" w:hAnsi="Arial" w:cs="Arial"/>
        </w:rPr>
        <w:t>-Manabí (Portoviejo y Chone)</w:t>
      </w:r>
    </w:p>
    <w:p w:rsidR="005E7B18" w:rsidRPr="00150735" w:rsidRDefault="005E7B18" w:rsidP="00F45EE2">
      <w:pPr>
        <w:spacing w:line="360" w:lineRule="auto"/>
        <w:ind w:firstLine="708"/>
        <w:jc w:val="both"/>
        <w:rPr>
          <w:rFonts w:ascii="Arial" w:hAnsi="Arial" w:cs="Arial"/>
        </w:rPr>
      </w:pPr>
      <w:r w:rsidRPr="00150735">
        <w:rPr>
          <w:rFonts w:ascii="Arial" w:hAnsi="Arial" w:cs="Arial"/>
        </w:rPr>
        <w:t>-Guayas (Yaguachi)</w:t>
      </w:r>
    </w:p>
    <w:p w:rsidR="005E7B18" w:rsidRPr="00150735" w:rsidRDefault="005E7B18" w:rsidP="00F45EE2">
      <w:pPr>
        <w:pStyle w:val="Prrafodelista"/>
        <w:spacing w:line="360" w:lineRule="auto"/>
        <w:ind w:left="708"/>
        <w:jc w:val="both"/>
        <w:rPr>
          <w:rFonts w:ascii="Arial" w:hAnsi="Arial" w:cs="Arial"/>
          <w:sz w:val="24"/>
          <w:szCs w:val="24"/>
        </w:rPr>
      </w:pPr>
      <w:r w:rsidRPr="00150735">
        <w:rPr>
          <w:rFonts w:ascii="Arial" w:hAnsi="Arial" w:cs="Arial"/>
          <w:sz w:val="24"/>
          <w:szCs w:val="24"/>
        </w:rPr>
        <w:t>- Santa Elena (San Rafael</w:t>
      </w:r>
      <w:r>
        <w:rPr>
          <w:rFonts w:ascii="Arial" w:hAnsi="Arial" w:cs="Arial"/>
          <w:sz w:val="24"/>
          <w:szCs w:val="24"/>
        </w:rPr>
        <w:t>, Chanduy, Río Verde</w:t>
      </w:r>
      <w:r w:rsidRPr="00150735">
        <w:rPr>
          <w:rFonts w:ascii="Arial" w:hAnsi="Arial" w:cs="Arial"/>
          <w:sz w:val="24"/>
          <w:szCs w:val="24"/>
        </w:rPr>
        <w:t>)</w:t>
      </w:r>
    </w:p>
    <w:p w:rsidR="005E7B18" w:rsidRPr="00150735" w:rsidRDefault="005E7B18" w:rsidP="00F45EE2">
      <w:pPr>
        <w:pStyle w:val="Prrafodelista"/>
        <w:spacing w:line="360" w:lineRule="auto"/>
        <w:ind w:left="708"/>
        <w:jc w:val="both"/>
        <w:rPr>
          <w:rFonts w:ascii="Arial" w:hAnsi="Arial" w:cs="Arial"/>
          <w:sz w:val="24"/>
          <w:szCs w:val="24"/>
        </w:rPr>
      </w:pPr>
      <w:r w:rsidRPr="00150735">
        <w:rPr>
          <w:rFonts w:ascii="Arial" w:hAnsi="Arial" w:cs="Arial"/>
          <w:sz w:val="24"/>
          <w:szCs w:val="24"/>
        </w:rPr>
        <w:t>- Santo Domingo (Via Quevedo)</w:t>
      </w:r>
    </w:p>
    <w:p w:rsidR="005E7B18" w:rsidRDefault="005E7B18" w:rsidP="00F45EE2">
      <w:pPr>
        <w:pStyle w:val="Prrafodelista"/>
        <w:spacing w:line="360" w:lineRule="auto"/>
        <w:ind w:left="708"/>
        <w:jc w:val="both"/>
        <w:rPr>
          <w:rFonts w:ascii="Arial" w:hAnsi="Arial" w:cs="Arial"/>
          <w:sz w:val="24"/>
          <w:szCs w:val="24"/>
        </w:rPr>
      </w:pPr>
      <w:r w:rsidRPr="00150735">
        <w:rPr>
          <w:rFonts w:ascii="Arial" w:hAnsi="Arial" w:cs="Arial"/>
          <w:sz w:val="24"/>
          <w:szCs w:val="24"/>
        </w:rPr>
        <w:t>- Los Ríos (Vía a Quevedo)</w:t>
      </w:r>
    </w:p>
    <w:p w:rsidR="005E7B18" w:rsidRPr="00171D64" w:rsidRDefault="005E7B18" w:rsidP="00F45EE2">
      <w:pPr>
        <w:pStyle w:val="Prrafodelista"/>
        <w:spacing w:line="360" w:lineRule="auto"/>
        <w:ind w:left="708"/>
        <w:jc w:val="both"/>
        <w:rPr>
          <w:rFonts w:ascii="Arial" w:hAnsi="Arial" w:cs="Arial"/>
          <w:sz w:val="24"/>
          <w:szCs w:val="24"/>
        </w:rPr>
      </w:pPr>
      <w:r w:rsidRPr="00150735">
        <w:rPr>
          <w:rFonts w:ascii="Arial" w:hAnsi="Arial" w:cs="Arial"/>
        </w:rPr>
        <w:t>-El Oro ( Huaquillas)</w:t>
      </w:r>
    </w:p>
    <w:p w:rsidR="005E7B18" w:rsidRPr="00150735" w:rsidRDefault="005E7B18" w:rsidP="00F45EE2">
      <w:pPr>
        <w:spacing w:line="360" w:lineRule="auto"/>
        <w:ind w:firstLine="708"/>
        <w:jc w:val="both"/>
        <w:rPr>
          <w:rFonts w:ascii="Arial" w:hAnsi="Arial" w:cs="Arial"/>
        </w:rPr>
      </w:pPr>
      <w:r w:rsidRPr="00150735">
        <w:rPr>
          <w:rFonts w:ascii="Arial" w:hAnsi="Arial" w:cs="Arial"/>
        </w:rPr>
        <w:t>- Esmeraldas ( Quininde y san Lorenzo)</w:t>
      </w:r>
    </w:p>
    <w:p w:rsidR="005E7B18" w:rsidRPr="00150735" w:rsidRDefault="005E7B18" w:rsidP="00F45EE2">
      <w:pPr>
        <w:spacing w:line="360" w:lineRule="auto"/>
        <w:ind w:firstLine="708"/>
        <w:jc w:val="both"/>
        <w:rPr>
          <w:rFonts w:ascii="Arial" w:hAnsi="Arial" w:cs="Arial"/>
        </w:rPr>
      </w:pPr>
    </w:p>
    <w:p w:rsidR="005E7B18" w:rsidRDefault="005E7B18" w:rsidP="00F45EE2">
      <w:pPr>
        <w:spacing w:line="360" w:lineRule="auto"/>
        <w:ind w:left="240"/>
        <w:jc w:val="both"/>
        <w:rPr>
          <w:rFonts w:ascii="Arial" w:hAnsi="Arial" w:cs="Arial"/>
        </w:rPr>
      </w:pPr>
      <w:r w:rsidRPr="00150735">
        <w:rPr>
          <w:rFonts w:ascii="Arial" w:hAnsi="Arial" w:cs="Arial"/>
        </w:rPr>
        <w:t xml:space="preserve">El cultivo de papaya en Ecuador se esta desarrollando aceleradamente, especialmente en las zonas de Santo Domingo, vía Quevedo, Guayas, Santa Elena, entre las zonas más relevantes, siendo una de las razones de la expansión de este cultivo es su alto consumo como fruta y las oportunidades de exportación que se le están abriendo. </w:t>
      </w:r>
    </w:p>
    <w:p w:rsidR="009D1D30" w:rsidRPr="00523F35" w:rsidRDefault="009D1D30" w:rsidP="00F45EE2">
      <w:pPr>
        <w:spacing w:line="360" w:lineRule="auto"/>
        <w:ind w:left="240"/>
        <w:jc w:val="both"/>
        <w:rPr>
          <w:rFonts w:ascii="Arial" w:hAnsi="Arial" w:cs="Arial"/>
        </w:rPr>
      </w:pPr>
    </w:p>
    <w:p w:rsidR="005E7B18" w:rsidRPr="00523F35" w:rsidRDefault="009D1D30" w:rsidP="00F45EE2">
      <w:pPr>
        <w:spacing w:line="360" w:lineRule="auto"/>
        <w:ind w:left="240"/>
        <w:jc w:val="both"/>
        <w:rPr>
          <w:rFonts w:ascii="Arial" w:hAnsi="Arial"/>
        </w:rPr>
      </w:pPr>
      <w:r w:rsidRPr="00523F35">
        <w:rPr>
          <w:rFonts w:ascii="Arial" w:hAnsi="Arial"/>
        </w:rPr>
        <w:t>Guayas provincia que se destaca princi</w:t>
      </w:r>
      <w:r w:rsidR="0053510B" w:rsidRPr="00523F35">
        <w:rPr>
          <w:rFonts w:ascii="Arial" w:hAnsi="Arial"/>
        </w:rPr>
        <w:t>palmente por su desarrollo productivo y económico, su desarrollo agrícola es   amplio, ligado a la vanguardia tecnológica y conocimientos técnico</w:t>
      </w:r>
      <w:r w:rsidR="00523F35" w:rsidRPr="00523F35">
        <w:rPr>
          <w:rFonts w:ascii="Arial" w:hAnsi="Arial"/>
        </w:rPr>
        <w:t>s</w:t>
      </w:r>
      <w:r w:rsidR="0053510B" w:rsidRPr="00523F35">
        <w:rPr>
          <w:rFonts w:ascii="Arial" w:hAnsi="Arial"/>
        </w:rPr>
        <w:t xml:space="preserve"> que día  a día son adquiridos. </w:t>
      </w:r>
    </w:p>
    <w:p w:rsidR="00523F35" w:rsidRPr="0053510B" w:rsidRDefault="00523F35" w:rsidP="00F45EE2">
      <w:pPr>
        <w:spacing w:line="360" w:lineRule="auto"/>
        <w:ind w:left="240"/>
        <w:jc w:val="both"/>
        <w:rPr>
          <w:rFonts w:ascii="Arial" w:hAnsi="Arial" w:cs="Arial"/>
        </w:rPr>
      </w:pPr>
    </w:p>
    <w:p w:rsidR="005E7B18" w:rsidRDefault="005E7B18" w:rsidP="00F45EE2">
      <w:pPr>
        <w:spacing w:line="360" w:lineRule="auto"/>
        <w:ind w:left="240"/>
        <w:jc w:val="both"/>
        <w:rPr>
          <w:rFonts w:ascii="Arial" w:hAnsi="Arial" w:cs="Arial"/>
        </w:rPr>
      </w:pPr>
      <w:r w:rsidRPr="00150735">
        <w:rPr>
          <w:rFonts w:ascii="Arial" w:hAnsi="Arial" w:cs="Arial"/>
        </w:rPr>
        <w:t>Santa Elena es una provincia novel</w:t>
      </w:r>
      <w:r>
        <w:rPr>
          <w:rFonts w:ascii="Arial" w:hAnsi="Arial" w:cs="Arial"/>
        </w:rPr>
        <w:t xml:space="preserve"> que se encuentra ubicada a 120km de la ciudad de Guayaquil</w:t>
      </w:r>
      <w:r w:rsidRPr="00150735">
        <w:rPr>
          <w:rFonts w:ascii="Arial" w:hAnsi="Arial" w:cs="Arial"/>
        </w:rPr>
        <w:t>, que antes perteneció a la provincia del Guayas, ha sido agrícola por mucho tiempo, pero en los últimos años pocos sectores han recibido el apoyo económico, tecnológico, educativo y social que le permita mantener esta tradición ancestral.</w:t>
      </w:r>
    </w:p>
    <w:p w:rsidR="005E7B18" w:rsidRPr="00150735" w:rsidRDefault="005E7B18" w:rsidP="009629F6">
      <w:pPr>
        <w:spacing w:line="360" w:lineRule="auto"/>
        <w:jc w:val="both"/>
        <w:rPr>
          <w:rFonts w:ascii="Arial" w:hAnsi="Arial" w:cs="Arial"/>
        </w:rPr>
      </w:pPr>
    </w:p>
    <w:p w:rsidR="005E7B18" w:rsidRPr="00150735" w:rsidRDefault="005E7B18" w:rsidP="00F45EE2">
      <w:pPr>
        <w:spacing w:line="360" w:lineRule="auto"/>
        <w:ind w:left="240"/>
        <w:jc w:val="both"/>
        <w:rPr>
          <w:rFonts w:ascii="Arial" w:hAnsi="Arial" w:cs="Arial"/>
          <w:b/>
          <w:lang w:val="es-EC"/>
        </w:rPr>
      </w:pPr>
      <w:r w:rsidRPr="00150735">
        <w:rPr>
          <w:rFonts w:ascii="Arial" w:hAnsi="Arial" w:cs="Arial"/>
          <w:b/>
          <w:lang w:val="es-EC"/>
        </w:rPr>
        <w:t>Tasas de producción</w:t>
      </w:r>
    </w:p>
    <w:p w:rsidR="005E7B18" w:rsidRPr="00150735" w:rsidRDefault="005E7B18" w:rsidP="00F45EE2">
      <w:pPr>
        <w:spacing w:line="360" w:lineRule="auto"/>
        <w:ind w:left="240"/>
        <w:jc w:val="both"/>
        <w:rPr>
          <w:rFonts w:ascii="Arial" w:hAnsi="Arial" w:cs="Arial"/>
          <w:b/>
          <w:lang w:val="es-EC"/>
        </w:rPr>
      </w:pPr>
    </w:p>
    <w:p w:rsidR="005E7B18" w:rsidRPr="00150735" w:rsidRDefault="005E7B18" w:rsidP="00F45EE2">
      <w:pPr>
        <w:spacing w:line="360" w:lineRule="auto"/>
        <w:ind w:left="240"/>
        <w:jc w:val="both"/>
        <w:rPr>
          <w:rFonts w:ascii="Arial" w:hAnsi="Arial" w:cs="Arial"/>
          <w:lang w:val="es-EC"/>
        </w:rPr>
      </w:pPr>
      <w:r w:rsidRPr="00150735">
        <w:rPr>
          <w:rFonts w:ascii="Arial" w:hAnsi="Arial" w:cs="Arial"/>
          <w:lang w:val="es-EC"/>
        </w:rPr>
        <w:t>De acuerdo a las estadísticas de producción del 2005, la provincia de Manabí, dispone del mayor hectareaje a nivel nacional, con 958 has sembradas, seguido por pichincha con 610 has y los ríos con 563 has. En relación a nivel de producción, Manabí mantiene el primer lugar con 12.459Tm, Pichincha 9.128Tm. y los ríos 6.608 Tm. Por su parte, en relación al nivel de rendimiento, Pichincha con 14.96 Tm/Ha es la zona mas productiva del ecuador, seguido por Carchi con 14.33 Tm/Ha y Cañar con 14.17 Tm/Ha.</w:t>
      </w:r>
    </w:p>
    <w:p w:rsidR="005E7B18" w:rsidRPr="00150735" w:rsidRDefault="005E7B18" w:rsidP="00F45EE2">
      <w:pPr>
        <w:spacing w:line="360" w:lineRule="auto"/>
        <w:ind w:left="240"/>
        <w:jc w:val="both"/>
        <w:rPr>
          <w:rFonts w:ascii="Arial" w:hAnsi="Arial" w:cs="Arial"/>
          <w:lang w:val="es-EC"/>
        </w:rPr>
      </w:pPr>
    </w:p>
    <w:p w:rsidR="005E7B18" w:rsidRPr="00150735" w:rsidRDefault="005E7B18" w:rsidP="00F45EE2">
      <w:pPr>
        <w:spacing w:line="360" w:lineRule="auto"/>
        <w:ind w:left="240"/>
        <w:jc w:val="both"/>
        <w:rPr>
          <w:rFonts w:ascii="Arial" w:hAnsi="Arial" w:cs="Arial"/>
          <w:lang w:val="es-EC"/>
        </w:rPr>
      </w:pPr>
    </w:p>
    <w:p w:rsidR="003F07E9" w:rsidRDefault="003F07E9" w:rsidP="00F45EE2">
      <w:pPr>
        <w:spacing w:line="360" w:lineRule="auto"/>
        <w:jc w:val="both"/>
        <w:rPr>
          <w:rFonts w:ascii="Arial" w:hAnsi="Arial" w:cs="Arial"/>
          <w:lang w:val="es-EC"/>
        </w:rPr>
      </w:pPr>
    </w:p>
    <w:p w:rsidR="009629F6" w:rsidRDefault="009629F6" w:rsidP="00F45EE2">
      <w:pPr>
        <w:spacing w:line="360" w:lineRule="auto"/>
        <w:jc w:val="both"/>
        <w:rPr>
          <w:rFonts w:ascii="Arial" w:hAnsi="Arial" w:cs="Arial"/>
          <w:lang w:val="es-EC"/>
        </w:rPr>
      </w:pPr>
    </w:p>
    <w:p w:rsidR="009629F6" w:rsidRDefault="009629F6" w:rsidP="00F45EE2">
      <w:pPr>
        <w:spacing w:line="360" w:lineRule="auto"/>
        <w:jc w:val="both"/>
        <w:rPr>
          <w:rFonts w:ascii="Arial" w:hAnsi="Arial" w:cs="Arial"/>
          <w:lang w:val="es-EC"/>
        </w:rPr>
      </w:pPr>
    </w:p>
    <w:p w:rsidR="003F07E9" w:rsidRPr="003F07E9" w:rsidRDefault="00F10CF1" w:rsidP="00F45EE2">
      <w:pPr>
        <w:spacing w:line="360" w:lineRule="auto"/>
        <w:jc w:val="both"/>
        <w:rPr>
          <w:rFonts w:ascii="Arial" w:hAnsi="Arial" w:cs="Arial"/>
          <w:b/>
        </w:rPr>
      </w:pPr>
      <w:r>
        <w:rPr>
          <w:rFonts w:ascii="Arial" w:hAnsi="Arial" w:cs="Arial"/>
          <w:b/>
          <w:lang w:val="es-EC"/>
        </w:rPr>
        <w:t>1.</w:t>
      </w:r>
      <w:r w:rsidR="003F07E9" w:rsidRPr="003F07E9">
        <w:rPr>
          <w:rFonts w:ascii="Arial" w:hAnsi="Arial" w:cs="Arial"/>
          <w:b/>
          <w:lang w:val="es-EC"/>
        </w:rPr>
        <w:t>3. SISTEMA DE TRANSPORTE</w:t>
      </w:r>
    </w:p>
    <w:p w:rsidR="008E085B" w:rsidRDefault="008E085B" w:rsidP="00F45EE2">
      <w:pPr>
        <w:spacing w:line="360" w:lineRule="auto"/>
        <w:jc w:val="both"/>
        <w:rPr>
          <w:rFonts w:ascii="Arial" w:hAnsi="Arial" w:cs="Arial"/>
          <w:b/>
        </w:rPr>
      </w:pPr>
    </w:p>
    <w:p w:rsidR="003F07E9" w:rsidRDefault="00F10CF1" w:rsidP="00F45EE2">
      <w:pPr>
        <w:spacing w:line="360" w:lineRule="auto"/>
        <w:jc w:val="both"/>
        <w:rPr>
          <w:rFonts w:ascii="Arial" w:hAnsi="Arial" w:cs="Arial"/>
          <w:b/>
          <w:lang w:val="es-EC"/>
        </w:rPr>
      </w:pPr>
      <w:r>
        <w:rPr>
          <w:rFonts w:ascii="Arial" w:hAnsi="Arial" w:cs="Arial"/>
          <w:b/>
          <w:lang w:val="es-EC"/>
        </w:rPr>
        <w:t>1.</w:t>
      </w:r>
      <w:r w:rsidR="003F07E9">
        <w:rPr>
          <w:rFonts w:ascii="Arial" w:hAnsi="Arial" w:cs="Arial"/>
          <w:b/>
          <w:lang w:val="es-EC"/>
        </w:rPr>
        <w:t>3.1 Transporte interno</w:t>
      </w:r>
    </w:p>
    <w:p w:rsidR="003F07E9" w:rsidRPr="008C1103" w:rsidRDefault="003F07E9" w:rsidP="00F45EE2">
      <w:pPr>
        <w:spacing w:line="360" w:lineRule="auto"/>
        <w:ind w:left="360"/>
        <w:jc w:val="both"/>
        <w:rPr>
          <w:rFonts w:ascii="Arial" w:hAnsi="Arial" w:cs="Arial"/>
          <w:lang w:val="es-EC"/>
        </w:rPr>
      </w:pPr>
    </w:p>
    <w:p w:rsidR="003F07E9" w:rsidRDefault="003F07E9" w:rsidP="00F45EE2">
      <w:pPr>
        <w:spacing w:line="360" w:lineRule="auto"/>
        <w:jc w:val="both"/>
        <w:rPr>
          <w:rFonts w:ascii="Arial" w:hAnsi="Arial" w:cs="Arial"/>
          <w:lang w:val="es-EC"/>
        </w:rPr>
      </w:pPr>
      <w:r>
        <w:rPr>
          <w:rFonts w:ascii="Arial" w:hAnsi="Arial" w:cs="Arial"/>
          <w:lang w:val="es-EC"/>
        </w:rPr>
        <w:t xml:space="preserve">El transporte  terrestre interno en </w:t>
      </w:r>
      <w:smartTag w:uri="urn:schemas-microsoft-com:office:smarttags" w:element="PersonName">
        <w:smartTagPr>
          <w:attr w:name="ProductID" w:val="la Provincia"/>
        </w:smartTagPr>
        <w:r>
          <w:rPr>
            <w:rFonts w:ascii="Arial" w:hAnsi="Arial" w:cs="Arial"/>
            <w:lang w:val="es-EC"/>
          </w:rPr>
          <w:t>la Provincia</w:t>
        </w:r>
      </w:smartTag>
      <w:r>
        <w:rPr>
          <w:rFonts w:ascii="Arial" w:hAnsi="Arial" w:cs="Arial"/>
          <w:lang w:val="es-EC"/>
        </w:rPr>
        <w:t xml:space="preserve"> de Santa Elena, es regular como en cualquier otra provincia, de hecho cuenta con transportación urbana y interprovincial, de carga liviana y pesada, teniendo de esta manera muchas alternativas de transportación la comunidad peninsular.</w:t>
      </w:r>
    </w:p>
    <w:p w:rsidR="003F07E9" w:rsidRDefault="003F07E9" w:rsidP="00F45EE2">
      <w:pPr>
        <w:spacing w:line="360" w:lineRule="auto"/>
        <w:jc w:val="both"/>
        <w:rPr>
          <w:rFonts w:ascii="Arial" w:hAnsi="Arial" w:cs="Arial"/>
          <w:lang w:val="es-EC"/>
        </w:rPr>
      </w:pPr>
    </w:p>
    <w:p w:rsidR="003F07E9" w:rsidRDefault="003F07E9" w:rsidP="00F45EE2">
      <w:pPr>
        <w:spacing w:line="360" w:lineRule="auto"/>
        <w:jc w:val="both"/>
        <w:rPr>
          <w:rFonts w:ascii="Arial" w:hAnsi="Arial" w:cs="Arial"/>
          <w:lang w:val="es-EC"/>
        </w:rPr>
      </w:pPr>
    </w:p>
    <w:p w:rsidR="003F07E9" w:rsidRDefault="00F10CF1" w:rsidP="00F45EE2">
      <w:pPr>
        <w:spacing w:line="360" w:lineRule="auto"/>
        <w:jc w:val="both"/>
        <w:rPr>
          <w:rFonts w:ascii="Arial" w:hAnsi="Arial" w:cs="Arial"/>
          <w:b/>
          <w:lang w:val="es-EC"/>
        </w:rPr>
      </w:pPr>
      <w:r>
        <w:rPr>
          <w:rFonts w:ascii="Arial" w:hAnsi="Arial" w:cs="Arial"/>
          <w:b/>
          <w:lang w:val="es-EC"/>
        </w:rPr>
        <w:t>1.</w:t>
      </w:r>
      <w:r w:rsidR="003F07E9">
        <w:rPr>
          <w:rFonts w:ascii="Arial" w:hAnsi="Arial" w:cs="Arial"/>
          <w:b/>
          <w:lang w:val="es-EC"/>
        </w:rPr>
        <w:t>3</w:t>
      </w:r>
      <w:r w:rsidR="003F07E9" w:rsidRPr="00DC68A5">
        <w:rPr>
          <w:rFonts w:ascii="Arial" w:hAnsi="Arial" w:cs="Arial"/>
          <w:b/>
          <w:lang w:val="es-EC"/>
        </w:rPr>
        <w:t>.1.1</w:t>
      </w:r>
      <w:r w:rsidR="003F07E9">
        <w:rPr>
          <w:rFonts w:ascii="Arial" w:hAnsi="Arial" w:cs="Arial"/>
          <w:b/>
          <w:lang w:val="es-EC"/>
        </w:rPr>
        <w:t xml:space="preserve">  Características de la red vial </w:t>
      </w:r>
    </w:p>
    <w:p w:rsidR="003F07E9" w:rsidRDefault="003F07E9" w:rsidP="00F45EE2">
      <w:pPr>
        <w:spacing w:line="360" w:lineRule="auto"/>
        <w:jc w:val="both"/>
        <w:rPr>
          <w:rFonts w:ascii="Arial" w:hAnsi="Arial" w:cs="Arial"/>
          <w:b/>
          <w:lang w:val="es-EC"/>
        </w:rPr>
      </w:pPr>
    </w:p>
    <w:p w:rsidR="003F07E9" w:rsidRDefault="003F07E9" w:rsidP="00F45EE2">
      <w:pPr>
        <w:spacing w:line="360" w:lineRule="auto"/>
        <w:jc w:val="both"/>
        <w:rPr>
          <w:rFonts w:ascii="Arial" w:hAnsi="Arial" w:cs="Arial"/>
          <w:lang w:val="es-EC"/>
        </w:rPr>
      </w:pPr>
      <w:smartTag w:uri="urn:schemas-microsoft-com:office:smarttags" w:element="PersonName">
        <w:smartTagPr>
          <w:attr w:name="ProductID" w:val="la Provincia"/>
        </w:smartTagPr>
        <w:r>
          <w:rPr>
            <w:rFonts w:ascii="Arial" w:hAnsi="Arial" w:cs="Arial"/>
            <w:lang w:val="es-EC"/>
          </w:rPr>
          <w:t>La Provincia</w:t>
        </w:r>
      </w:smartTag>
      <w:r>
        <w:rPr>
          <w:rFonts w:ascii="Arial" w:hAnsi="Arial" w:cs="Arial"/>
          <w:lang w:val="es-EC"/>
        </w:rPr>
        <w:t xml:space="preserve"> de Santa Elena, cuenta con una red vial estable principalmente la vía  Santa Elena Guayaquil que es una vía de 1er orden (vía construida de hormigón armado y capa gruesa de asfalto), vías de 2do orden( solo con capa de asfalto), vías de doble riego, vías lastradas(via habilitada  solo con cascajo) y vías de verano( pequeños caminos alternativos).</w:t>
      </w:r>
    </w:p>
    <w:p w:rsidR="003F07E9" w:rsidRPr="00A27DF2" w:rsidRDefault="003F07E9" w:rsidP="00F45EE2">
      <w:pPr>
        <w:spacing w:line="360" w:lineRule="auto"/>
        <w:jc w:val="both"/>
        <w:rPr>
          <w:rFonts w:ascii="Arial" w:hAnsi="Arial" w:cs="Arial"/>
          <w:lang w:val="es-EC"/>
        </w:rPr>
      </w:pPr>
    </w:p>
    <w:p w:rsidR="003F07E9" w:rsidRDefault="003F07E9" w:rsidP="00F45EE2">
      <w:pPr>
        <w:spacing w:line="360" w:lineRule="auto"/>
        <w:jc w:val="both"/>
        <w:rPr>
          <w:rFonts w:ascii="Arial" w:hAnsi="Arial" w:cs="Arial"/>
          <w:lang w:val="es-EC"/>
        </w:rPr>
      </w:pPr>
      <w:r>
        <w:rPr>
          <w:rFonts w:ascii="Arial" w:hAnsi="Arial" w:cs="Arial"/>
          <w:lang w:val="es-EC"/>
        </w:rPr>
        <w:t xml:space="preserve">Tanto los tres Cantones de </w:t>
      </w:r>
      <w:smartTag w:uri="urn:schemas-microsoft-com:office:smarttags" w:element="PersonName">
        <w:smartTagPr>
          <w:attr w:name="ProductID" w:val="la Provincia"/>
        </w:smartTagPr>
        <w:r>
          <w:rPr>
            <w:rFonts w:ascii="Arial" w:hAnsi="Arial" w:cs="Arial"/>
            <w:lang w:val="es-EC"/>
          </w:rPr>
          <w:t>la Provincia</w:t>
        </w:r>
      </w:smartTag>
      <w:r>
        <w:rPr>
          <w:rFonts w:ascii="Arial" w:hAnsi="Arial" w:cs="Arial"/>
          <w:lang w:val="es-EC"/>
        </w:rPr>
        <w:t xml:space="preserve"> como lo son Salinas, </w:t>
      </w:r>
      <w:smartTag w:uri="urn:schemas-microsoft-com:office:smarttags" w:element="PersonName">
        <w:smartTagPr>
          <w:attr w:name="ProductID" w:val="La Libertad"/>
        </w:smartTagPr>
        <w:r>
          <w:rPr>
            <w:rFonts w:ascii="Arial" w:hAnsi="Arial" w:cs="Arial"/>
            <w:lang w:val="es-EC"/>
          </w:rPr>
          <w:t>La Libertad</w:t>
        </w:r>
      </w:smartTag>
      <w:r>
        <w:rPr>
          <w:rFonts w:ascii="Arial" w:hAnsi="Arial" w:cs="Arial"/>
          <w:lang w:val="es-EC"/>
        </w:rPr>
        <w:t xml:space="preserve"> y Santa Elena, cuentan con vías asfaltadas y especialmente en el Cantón Santa Elena donde se encuentran las Parroquias y comunas productoras de papaya para la exportación cuentan con vías de doble riego, vías lastradas y vías de verano estables que se conectan con la vía principal de Santa Elena- Guayaquil, permitiendo t</w:t>
      </w:r>
      <w:r w:rsidR="00485DC6">
        <w:rPr>
          <w:rFonts w:ascii="Arial" w:hAnsi="Arial" w:cs="Arial"/>
          <w:lang w:val="es-EC"/>
        </w:rPr>
        <w:t>ransportar  cargas, frutas, fluí</w:t>
      </w:r>
      <w:r>
        <w:rPr>
          <w:rFonts w:ascii="Arial" w:hAnsi="Arial" w:cs="Arial"/>
          <w:lang w:val="es-EC"/>
        </w:rPr>
        <w:t>damente.</w:t>
      </w:r>
    </w:p>
    <w:p w:rsidR="003F07E9" w:rsidRDefault="003F07E9" w:rsidP="00F45EE2">
      <w:pPr>
        <w:spacing w:line="360" w:lineRule="auto"/>
        <w:jc w:val="both"/>
        <w:rPr>
          <w:rFonts w:ascii="Arial" w:hAnsi="Arial" w:cs="Arial"/>
          <w:lang w:val="es-EC"/>
        </w:rPr>
      </w:pPr>
    </w:p>
    <w:p w:rsidR="003F07E9" w:rsidRDefault="003F07E9" w:rsidP="00F45EE2">
      <w:pPr>
        <w:spacing w:line="360" w:lineRule="auto"/>
        <w:jc w:val="both"/>
        <w:rPr>
          <w:rFonts w:ascii="Arial" w:hAnsi="Arial" w:cs="Arial"/>
          <w:lang w:val="es-EC"/>
        </w:rPr>
      </w:pPr>
    </w:p>
    <w:p w:rsidR="003F07E9" w:rsidRDefault="003F07E9" w:rsidP="00F45EE2">
      <w:pPr>
        <w:spacing w:line="360" w:lineRule="auto"/>
        <w:jc w:val="both"/>
        <w:rPr>
          <w:rFonts w:ascii="Arial" w:hAnsi="Arial" w:cs="Arial"/>
          <w:lang w:val="es-EC"/>
        </w:rPr>
      </w:pPr>
    </w:p>
    <w:p w:rsidR="003F07E9" w:rsidRDefault="003F07E9" w:rsidP="00F45EE2">
      <w:pPr>
        <w:spacing w:line="360" w:lineRule="auto"/>
        <w:jc w:val="both"/>
        <w:rPr>
          <w:rFonts w:ascii="Arial" w:hAnsi="Arial" w:cs="Arial"/>
          <w:lang w:val="es-EC"/>
        </w:rPr>
      </w:pPr>
    </w:p>
    <w:p w:rsidR="003F07E9" w:rsidRDefault="003F07E9" w:rsidP="00F45EE2">
      <w:pPr>
        <w:spacing w:line="360" w:lineRule="auto"/>
        <w:jc w:val="both"/>
        <w:rPr>
          <w:rFonts w:ascii="Arial" w:hAnsi="Arial" w:cs="Arial"/>
          <w:lang w:val="es-EC"/>
        </w:rPr>
      </w:pPr>
    </w:p>
    <w:p w:rsidR="003F07E9" w:rsidRDefault="003F07E9" w:rsidP="00F45EE2">
      <w:pPr>
        <w:spacing w:line="360" w:lineRule="auto"/>
        <w:jc w:val="both"/>
        <w:rPr>
          <w:rFonts w:ascii="Arial" w:hAnsi="Arial" w:cs="Arial"/>
          <w:lang w:val="es-EC"/>
        </w:rPr>
      </w:pPr>
    </w:p>
    <w:p w:rsidR="00CE6641" w:rsidRDefault="00CE6641" w:rsidP="00F45EE2">
      <w:pPr>
        <w:spacing w:line="360" w:lineRule="auto"/>
        <w:jc w:val="both"/>
        <w:rPr>
          <w:rFonts w:ascii="Arial" w:hAnsi="Arial" w:cs="Arial"/>
          <w:lang w:val="es-EC"/>
        </w:rPr>
      </w:pPr>
    </w:p>
    <w:p w:rsidR="00CE6641" w:rsidRDefault="00CE6641" w:rsidP="00F45EE2">
      <w:pPr>
        <w:spacing w:line="360" w:lineRule="auto"/>
        <w:jc w:val="both"/>
        <w:rPr>
          <w:rFonts w:ascii="Arial" w:hAnsi="Arial" w:cs="Arial"/>
          <w:lang w:val="es-EC"/>
        </w:rPr>
      </w:pPr>
    </w:p>
    <w:p w:rsidR="003F07E9" w:rsidRDefault="003F07E9" w:rsidP="00F45EE2">
      <w:pPr>
        <w:spacing w:line="360" w:lineRule="auto"/>
        <w:jc w:val="both"/>
        <w:rPr>
          <w:rFonts w:ascii="Arial" w:hAnsi="Arial" w:cs="Arial"/>
          <w:b/>
          <w:lang w:val="es-EC"/>
        </w:rPr>
      </w:pPr>
    </w:p>
    <w:p w:rsidR="003F07E9" w:rsidRDefault="00F76407" w:rsidP="00F45EE2">
      <w:pPr>
        <w:spacing w:line="360" w:lineRule="auto"/>
        <w:jc w:val="both"/>
        <w:rPr>
          <w:rFonts w:ascii="Arial" w:hAnsi="Arial" w:cs="Arial"/>
          <w:b/>
          <w:lang w:val="es-EC"/>
        </w:rPr>
      </w:pPr>
      <w:r>
        <w:rPr>
          <w:rFonts w:ascii="Arial" w:hAnsi="Arial" w:cs="Arial"/>
          <w:b/>
          <w:lang w:val="es-EC"/>
        </w:rPr>
        <w:t>Figura: 1.E</w:t>
      </w:r>
    </w:p>
    <w:p w:rsidR="003F07E9" w:rsidRDefault="003F07E9" w:rsidP="00F45EE2">
      <w:pPr>
        <w:spacing w:line="360" w:lineRule="auto"/>
        <w:jc w:val="both"/>
        <w:rPr>
          <w:rFonts w:ascii="Arial" w:hAnsi="Arial" w:cs="Arial"/>
          <w:b/>
          <w:lang w:val="es-EC"/>
        </w:rPr>
      </w:pPr>
    </w:p>
    <w:p w:rsidR="003F07E9" w:rsidRDefault="00E83968" w:rsidP="00F45EE2">
      <w:pPr>
        <w:tabs>
          <w:tab w:val="left" w:pos="4536"/>
        </w:tabs>
        <w:spacing w:line="360" w:lineRule="auto"/>
        <w:jc w:val="both"/>
        <w:rPr>
          <w:rFonts w:ascii="Arial" w:hAnsi="Arial" w:cs="Arial"/>
          <w:b/>
          <w:lang w:val="es-EC"/>
        </w:rPr>
      </w:pPr>
      <w:r>
        <w:rPr>
          <w:rFonts w:ascii="Arial" w:hAnsi="Arial" w:cs="Arial"/>
          <w:b/>
          <w:noProof/>
        </w:rPr>
        <w:drawing>
          <wp:inline distT="0" distB="0" distL="0" distR="0">
            <wp:extent cx="4905375" cy="614362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905375" cy="6143625"/>
                    </a:xfrm>
                    <a:prstGeom prst="rect">
                      <a:avLst/>
                    </a:prstGeom>
                    <a:noFill/>
                    <a:ln w="6350" cmpd="sng">
                      <a:solidFill>
                        <a:srgbClr val="000000"/>
                      </a:solidFill>
                      <a:miter lim="800000"/>
                      <a:headEnd/>
                      <a:tailEnd/>
                    </a:ln>
                    <a:effectLst/>
                  </pic:spPr>
                </pic:pic>
              </a:graphicData>
            </a:graphic>
          </wp:inline>
        </w:drawing>
      </w:r>
    </w:p>
    <w:p w:rsidR="00CE6641" w:rsidRPr="00B91726" w:rsidRDefault="003F07E9" w:rsidP="00F45EE2">
      <w:pPr>
        <w:pStyle w:val="NormalWeb"/>
        <w:spacing w:line="360" w:lineRule="auto"/>
        <w:jc w:val="both"/>
        <w:rPr>
          <w:rStyle w:val="Textoennegrita"/>
          <w:rFonts w:ascii="Arial" w:hAnsi="Arial" w:cs="Arial"/>
          <w:b w:val="0"/>
          <w:bCs w:val="0"/>
        </w:rPr>
      </w:pPr>
      <w:r>
        <w:rPr>
          <w:rFonts w:ascii="Arial" w:hAnsi="Arial" w:cs="Arial"/>
          <w:b/>
          <w:lang w:val="es-EC"/>
        </w:rPr>
        <w:t>Fuente</w:t>
      </w:r>
      <w:r w:rsidR="00F14F3A">
        <w:rPr>
          <w:rFonts w:ascii="Arial" w:hAnsi="Arial" w:cs="Arial"/>
          <w:b/>
          <w:lang w:val="es-EC"/>
        </w:rPr>
        <w:t xml:space="preserve">: </w:t>
      </w:r>
      <w:r w:rsidR="00485DC6">
        <w:rPr>
          <w:rFonts w:ascii="Arial" w:hAnsi="Arial" w:cs="Arial"/>
          <w:b/>
          <w:lang w:val="es-EC"/>
        </w:rPr>
        <w:t>PREFECTURA DE SANTA ELENA</w:t>
      </w:r>
    </w:p>
    <w:p w:rsidR="003F07E9" w:rsidRPr="00CE6641" w:rsidRDefault="003F07E9" w:rsidP="00F45EE2">
      <w:pPr>
        <w:spacing w:line="360" w:lineRule="auto"/>
        <w:jc w:val="both"/>
        <w:rPr>
          <w:rFonts w:ascii="Arial" w:hAnsi="Arial" w:cs="Arial"/>
          <w:b/>
        </w:rPr>
      </w:pPr>
    </w:p>
    <w:p w:rsidR="003F07E9" w:rsidRDefault="003F07E9" w:rsidP="00F45EE2">
      <w:pPr>
        <w:spacing w:line="360" w:lineRule="auto"/>
        <w:jc w:val="both"/>
        <w:rPr>
          <w:rFonts w:ascii="Arial" w:hAnsi="Arial" w:cs="Arial"/>
          <w:b/>
          <w:lang w:val="es-EC"/>
        </w:rPr>
      </w:pPr>
    </w:p>
    <w:p w:rsidR="00A60E8A" w:rsidRDefault="00F10CF1" w:rsidP="00F45EE2">
      <w:pPr>
        <w:spacing w:line="360" w:lineRule="auto"/>
        <w:jc w:val="both"/>
        <w:rPr>
          <w:rFonts w:ascii="Arial" w:hAnsi="Arial" w:cs="Arial"/>
          <w:b/>
          <w:lang w:val="es-EC"/>
        </w:rPr>
      </w:pPr>
      <w:r>
        <w:rPr>
          <w:rFonts w:ascii="Arial" w:hAnsi="Arial" w:cs="Arial"/>
          <w:b/>
          <w:lang w:val="es-EC"/>
        </w:rPr>
        <w:t>1.</w:t>
      </w:r>
      <w:r w:rsidR="003F07E9">
        <w:rPr>
          <w:rFonts w:ascii="Arial" w:hAnsi="Arial" w:cs="Arial"/>
          <w:b/>
          <w:lang w:val="es-EC"/>
        </w:rPr>
        <w:t>3.1.</w:t>
      </w:r>
      <w:r w:rsidR="0096717D">
        <w:rPr>
          <w:rFonts w:ascii="Arial" w:hAnsi="Arial" w:cs="Arial"/>
          <w:b/>
          <w:lang w:val="es-EC"/>
        </w:rPr>
        <w:t>2</w:t>
      </w:r>
      <w:r w:rsidR="003F07E9">
        <w:rPr>
          <w:rFonts w:ascii="Arial" w:hAnsi="Arial" w:cs="Arial"/>
          <w:b/>
          <w:lang w:val="es-EC"/>
        </w:rPr>
        <w:t xml:space="preserve">  Costos unitarios del transporte</w:t>
      </w:r>
    </w:p>
    <w:p w:rsidR="003F07E9" w:rsidRPr="009753AB" w:rsidRDefault="00A60E8A" w:rsidP="00F45EE2">
      <w:pPr>
        <w:spacing w:line="360" w:lineRule="auto"/>
        <w:jc w:val="both"/>
        <w:rPr>
          <w:rFonts w:ascii="Arial" w:hAnsi="Arial" w:cs="Arial"/>
          <w:lang w:val="es-EC"/>
        </w:rPr>
      </w:pPr>
      <w:r w:rsidRPr="00A60E8A">
        <w:rPr>
          <w:rFonts w:ascii="Arial" w:hAnsi="Arial" w:cs="Arial"/>
          <w:lang w:val="es-EC"/>
        </w:rPr>
        <w:t>El aumento de las tarifas de los fletes se refleja en recargos que se hacen bajo el rubro Bunker Adjustment Factor o BAF. Este depende mucho de cómo se mueva el precio del petróleo.</w:t>
      </w:r>
    </w:p>
    <w:p w:rsidR="00FA79E3" w:rsidRDefault="00A60E8A" w:rsidP="00F45EE2">
      <w:pPr>
        <w:spacing w:line="360" w:lineRule="auto"/>
        <w:jc w:val="both"/>
        <w:rPr>
          <w:rFonts w:ascii="Arial" w:hAnsi="Arial" w:cs="Arial"/>
          <w:lang w:val="es-EC"/>
        </w:rPr>
      </w:pPr>
      <w:r w:rsidRPr="00A60E8A">
        <w:rPr>
          <w:rFonts w:ascii="Arial" w:hAnsi="Arial" w:cs="Arial"/>
          <w:lang w:val="es-EC"/>
        </w:rPr>
        <w:t>A más de los costos de los fletes navieros, el sector exportador siente preocupación por las tarifas que manejan actualmente las terminales portuarias.</w:t>
      </w:r>
    </w:p>
    <w:p w:rsidR="003F07E9" w:rsidRPr="0096717D" w:rsidRDefault="00FA79E3" w:rsidP="00F45EE2">
      <w:pPr>
        <w:spacing w:line="360" w:lineRule="auto"/>
        <w:jc w:val="both"/>
        <w:rPr>
          <w:rFonts w:ascii="Arial" w:hAnsi="Arial" w:cs="Arial"/>
          <w:lang w:val="es-EC"/>
        </w:rPr>
      </w:pPr>
      <w:r>
        <w:rPr>
          <w:rFonts w:ascii="Arial" w:hAnsi="Arial" w:cs="Arial"/>
          <w:lang w:val="es-EC"/>
        </w:rPr>
        <w:t xml:space="preserve"> L</w:t>
      </w:r>
      <w:r w:rsidR="00A60E8A" w:rsidRPr="00A60E8A">
        <w:rPr>
          <w:rFonts w:ascii="Arial" w:hAnsi="Arial" w:cs="Arial"/>
          <w:lang w:val="es-EC"/>
        </w:rPr>
        <w:t>os precios que aplican los puertos se han incrementado, especialmente desde que comenzó la concesi</w:t>
      </w:r>
      <w:r>
        <w:rPr>
          <w:rFonts w:ascii="Arial" w:hAnsi="Arial" w:cs="Arial"/>
          <w:lang w:val="es-EC"/>
        </w:rPr>
        <w:t>ón  de la terminal de Guayaquil</w:t>
      </w:r>
      <w:r w:rsidR="00A60E8A" w:rsidRPr="00A60E8A">
        <w:rPr>
          <w:rFonts w:ascii="Arial" w:hAnsi="Arial" w:cs="Arial"/>
          <w:lang w:val="es-EC"/>
        </w:rPr>
        <w:br/>
      </w:r>
      <w:r w:rsidR="00A60E8A" w:rsidRPr="00A60E8A">
        <w:rPr>
          <w:rFonts w:ascii="Arial" w:hAnsi="Arial" w:cs="Arial"/>
          <w:lang w:val="es-EC"/>
        </w:rPr>
        <w:br/>
        <w:t>Como ejemplo, los exportadores anotan el  THC (Terminal Handling Charge, o cargo por manipuleo de la terminal), que antes costaba $ 35  por contenedor. Ese rubro hoy cuesta más de $ 100.  A ello se suma el cargo de movimiento de contenedores, que  no se cancelaba, y que ahora vale $ 50.</w:t>
      </w:r>
      <w:r w:rsidR="0096717D">
        <w:rPr>
          <w:rFonts w:ascii="Arial" w:hAnsi="Arial" w:cs="Arial"/>
          <w:lang w:val="es-EC"/>
        </w:rPr>
        <w:br/>
      </w:r>
      <w:r w:rsidRPr="00FA79E3">
        <w:rPr>
          <w:rFonts w:ascii="Arial" w:hAnsi="Arial" w:cs="Arial"/>
          <w:lang w:val="es-EC"/>
        </w:rPr>
        <w:br/>
        <w:t xml:space="preserve">Contecon, operadora del puerto, indica que el  tema de tarifas fue materia de debate al inicio de la concesión, hace más de un año, y quedó soportado con argumentos. “Los techos permitidos (tarifas máximas) que cobra la concesión a sus usuarios fueron fijados por </w:t>
      </w:r>
      <w:smartTag w:uri="urn:schemas-microsoft-com:office:smarttags" w:element="PersonName">
        <w:smartTagPr>
          <w:attr w:name="ProductID" w:val="La Autoridad Portuaria"/>
        </w:smartTagPr>
        <w:r w:rsidRPr="00FA79E3">
          <w:rPr>
            <w:rFonts w:ascii="Arial" w:hAnsi="Arial" w:cs="Arial"/>
            <w:lang w:val="es-EC"/>
          </w:rPr>
          <w:t>la Autoridad Portuaria</w:t>
        </w:r>
      </w:smartTag>
      <w:r w:rsidRPr="00FA79E3">
        <w:rPr>
          <w:rFonts w:ascii="Arial" w:hAnsi="Arial" w:cs="Arial"/>
          <w:lang w:val="es-EC"/>
        </w:rPr>
        <w:t>  en base a un estudio detallado  y fue demostrado que son valores justos de mercado”.</w:t>
      </w:r>
    </w:p>
    <w:p w:rsidR="00FA79E3" w:rsidRDefault="00FA79E3" w:rsidP="00F45EE2">
      <w:pPr>
        <w:spacing w:before="100" w:beforeAutospacing="1" w:after="100" w:afterAutospacing="1" w:line="360" w:lineRule="auto"/>
        <w:jc w:val="both"/>
        <w:rPr>
          <w:rFonts w:ascii="Arial" w:hAnsi="Arial" w:cs="Arial"/>
          <w:color w:val="000000"/>
          <w:lang w:val="es-EC"/>
        </w:rPr>
      </w:pPr>
      <w:r w:rsidRPr="00FA79E3">
        <w:rPr>
          <w:rFonts w:ascii="Arial" w:hAnsi="Arial" w:cs="Arial"/>
          <w:lang w:val="es-EC"/>
        </w:rPr>
        <w:t xml:space="preserve">Entre los cargos locales que deben pagar los exportadores se encuentran el manipuleo de contenedor vacío en el depósito, emisión de conocimiento de embarque, manipuleo dentro del puerto, y otros adicionales que se cancelan a la naviera o terminal </w:t>
      </w:r>
      <w:r w:rsidRPr="0096717D">
        <w:rPr>
          <w:rFonts w:ascii="Arial" w:hAnsi="Arial" w:cs="Arial"/>
          <w:color w:val="000000"/>
          <w:lang w:val="es-EC"/>
        </w:rPr>
        <w:t xml:space="preserve">portuaria. </w:t>
      </w:r>
    </w:p>
    <w:p w:rsidR="00FC68E0" w:rsidRDefault="00FC68E0" w:rsidP="00F45EE2">
      <w:pPr>
        <w:spacing w:before="100" w:beforeAutospacing="1" w:after="100" w:afterAutospacing="1" w:line="360" w:lineRule="auto"/>
        <w:jc w:val="both"/>
        <w:rPr>
          <w:rFonts w:ascii="Arial" w:hAnsi="Arial" w:cs="Arial"/>
          <w:color w:val="000000"/>
          <w:lang w:val="es-EC"/>
        </w:rPr>
      </w:pPr>
    </w:p>
    <w:p w:rsidR="00FC68E0" w:rsidRDefault="00FC68E0" w:rsidP="00F45EE2">
      <w:pPr>
        <w:spacing w:before="100" w:beforeAutospacing="1" w:after="100" w:afterAutospacing="1" w:line="360" w:lineRule="auto"/>
        <w:jc w:val="both"/>
        <w:rPr>
          <w:rFonts w:ascii="Arial" w:hAnsi="Arial" w:cs="Arial"/>
          <w:color w:val="000000"/>
          <w:lang w:val="es-EC"/>
        </w:rPr>
      </w:pPr>
    </w:p>
    <w:p w:rsidR="00FC68E0" w:rsidRDefault="00FC68E0" w:rsidP="00F45EE2">
      <w:pPr>
        <w:spacing w:before="100" w:beforeAutospacing="1" w:after="100" w:afterAutospacing="1" w:line="360" w:lineRule="auto"/>
        <w:jc w:val="both"/>
        <w:rPr>
          <w:rFonts w:ascii="Arial" w:hAnsi="Arial" w:cs="Arial"/>
          <w:color w:val="000000"/>
          <w:lang w:val="es-EC"/>
        </w:rPr>
      </w:pPr>
    </w:p>
    <w:p w:rsidR="005410BA" w:rsidRPr="00150735" w:rsidRDefault="005410BA" w:rsidP="005410BA">
      <w:pPr>
        <w:spacing w:line="360" w:lineRule="auto"/>
        <w:jc w:val="both"/>
        <w:rPr>
          <w:rFonts w:ascii="Arial" w:hAnsi="Arial" w:cs="Arial"/>
          <w:b/>
          <w:lang w:val="es-EC"/>
        </w:rPr>
      </w:pPr>
      <w:r>
        <w:rPr>
          <w:rFonts w:ascii="Arial" w:hAnsi="Arial" w:cs="Arial"/>
          <w:b/>
          <w:lang w:val="es-EC"/>
        </w:rPr>
        <w:t xml:space="preserve">Cuadro: 1.3 </w:t>
      </w:r>
    </w:p>
    <w:p w:rsidR="00FC68E0" w:rsidRPr="0096717D" w:rsidRDefault="00FC68E0" w:rsidP="00F45EE2">
      <w:pPr>
        <w:spacing w:before="100" w:beforeAutospacing="1" w:after="100" w:afterAutospacing="1" w:line="360" w:lineRule="auto"/>
        <w:jc w:val="both"/>
        <w:rPr>
          <w:rFonts w:ascii="Arial" w:hAnsi="Arial" w:cs="Arial"/>
          <w:color w:val="000000"/>
          <w:lang w:val="es-EC"/>
        </w:rPr>
      </w:pPr>
    </w:p>
    <w:p w:rsidR="0096717D" w:rsidRPr="0096717D" w:rsidRDefault="0096717D" w:rsidP="00FC68E0">
      <w:pPr>
        <w:pBdr>
          <w:top w:val="single" w:sz="4" w:space="1" w:color="auto"/>
          <w:left w:val="single" w:sz="4" w:space="4" w:color="auto"/>
          <w:bottom w:val="single" w:sz="4" w:space="1" w:color="auto"/>
          <w:right w:val="single" w:sz="4" w:space="4" w:color="auto"/>
        </w:pBdr>
        <w:spacing w:line="360" w:lineRule="auto"/>
        <w:jc w:val="both"/>
        <w:rPr>
          <w:rFonts w:ascii="Georgia" w:hAnsi="Georgia" w:cs="Arial"/>
          <w:b/>
          <w:color w:val="000000"/>
          <w:sz w:val="20"/>
          <w:szCs w:val="20"/>
        </w:rPr>
      </w:pPr>
      <w:r w:rsidRPr="0096717D">
        <w:rPr>
          <w:rFonts w:ascii="Georgia" w:hAnsi="Georgia" w:cs="Arial"/>
          <w:b/>
          <w:color w:val="000000"/>
          <w:sz w:val="20"/>
          <w:szCs w:val="20"/>
        </w:rPr>
        <w:t>Destino: New York-USA</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b/>
          <w:color w:val="000000"/>
          <w:sz w:val="20"/>
          <w:szCs w:val="20"/>
        </w:rPr>
      </w:pPr>
      <w:r w:rsidRPr="0096717D">
        <w:rPr>
          <w:rFonts w:ascii="Georgia" w:hAnsi="Georgia" w:cs="Arial"/>
          <w:b/>
          <w:color w:val="000000"/>
          <w:sz w:val="20"/>
          <w:szCs w:val="20"/>
        </w:rPr>
        <w:t>Ruta: Guayaquil – Miami – New York</w:t>
      </w:r>
    </w:p>
    <w:p w:rsidR="0096717D" w:rsidRPr="0096717D" w:rsidRDefault="0096717D" w:rsidP="00FC68E0">
      <w:pPr>
        <w:pBdr>
          <w:top w:val="single" w:sz="4" w:space="1" w:color="auto"/>
          <w:left w:val="single" w:sz="4" w:space="4" w:color="auto"/>
          <w:bottom w:val="single" w:sz="4" w:space="1" w:color="auto"/>
          <w:right w:val="single" w:sz="4" w:space="4" w:color="auto"/>
        </w:pBdr>
        <w:spacing w:line="360" w:lineRule="auto"/>
        <w:jc w:val="both"/>
        <w:rPr>
          <w:rFonts w:ascii="Georgia" w:hAnsi="Georgia" w:cs="Arial"/>
          <w:b/>
          <w:color w:val="000000"/>
          <w:sz w:val="20"/>
          <w:szCs w:val="20"/>
        </w:rPr>
      </w:pPr>
      <w:r w:rsidRPr="0096717D">
        <w:rPr>
          <w:rFonts w:ascii="Georgia" w:hAnsi="Georgia" w:cs="Arial"/>
          <w:b/>
          <w:color w:val="000000"/>
          <w:sz w:val="20"/>
          <w:szCs w:val="20"/>
        </w:rPr>
        <w:t xml:space="preserve">Unidad:  Un contenedor de </w:t>
      </w:r>
      <w:smartTag w:uri="urn:schemas-microsoft-com:office:smarttags" w:element="metricconverter">
        <w:smartTagPr>
          <w:attr w:name="ProductID" w:val="40 pies"/>
        </w:smartTagPr>
        <w:r w:rsidRPr="0096717D">
          <w:rPr>
            <w:rFonts w:ascii="Georgia" w:hAnsi="Georgia" w:cs="Arial"/>
            <w:b/>
            <w:color w:val="000000"/>
            <w:sz w:val="20"/>
            <w:szCs w:val="20"/>
          </w:rPr>
          <w:t>40 pies</w:t>
        </w:r>
      </w:smartTag>
      <w:r w:rsidRPr="0096717D">
        <w:rPr>
          <w:rFonts w:ascii="Georgia" w:hAnsi="Georgia" w:cs="Arial"/>
          <w:b/>
          <w:color w:val="000000"/>
          <w:sz w:val="20"/>
          <w:szCs w:val="20"/>
        </w:rPr>
        <w:t xml:space="preserve"> refrigerado</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FLETE:</w:t>
      </w:r>
      <w:r w:rsidRPr="0096717D">
        <w:rPr>
          <w:rFonts w:ascii="Georgia" w:hAnsi="Georgia" w:cs="Arial"/>
          <w:color w:val="000000"/>
          <w:sz w:val="20"/>
          <w:szCs w:val="20"/>
        </w:rPr>
        <w:tab/>
      </w:r>
      <w:r w:rsidRPr="0096717D">
        <w:rPr>
          <w:rFonts w:ascii="Georgia" w:hAnsi="Georgia" w:cs="Arial"/>
          <w:color w:val="000000"/>
          <w:sz w:val="20"/>
          <w:szCs w:val="20"/>
        </w:rPr>
        <w:tab/>
      </w:r>
      <w:r w:rsidRPr="0096717D">
        <w:rPr>
          <w:rFonts w:ascii="Georgia" w:hAnsi="Georgia" w:cs="Arial"/>
          <w:color w:val="000000"/>
          <w:sz w:val="20"/>
          <w:szCs w:val="20"/>
        </w:rPr>
        <w:tab/>
      </w:r>
      <w:r w:rsidRPr="0096717D">
        <w:rPr>
          <w:rFonts w:ascii="Georgia" w:hAnsi="Georgia" w:cs="Arial"/>
          <w:color w:val="000000"/>
          <w:sz w:val="20"/>
          <w:szCs w:val="20"/>
        </w:rPr>
        <w:tab/>
        <w:t>USD. 4950</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RECARGO (THC):</w:t>
      </w:r>
      <w:r w:rsidRPr="0096717D">
        <w:rPr>
          <w:rFonts w:ascii="Georgia" w:hAnsi="Georgia" w:cs="Arial"/>
          <w:color w:val="000000"/>
          <w:sz w:val="20"/>
          <w:szCs w:val="20"/>
        </w:rPr>
        <w:tab/>
      </w:r>
      <w:r w:rsidRPr="0096717D">
        <w:rPr>
          <w:rFonts w:ascii="Georgia" w:hAnsi="Georgia" w:cs="Arial"/>
          <w:color w:val="000000"/>
          <w:sz w:val="20"/>
          <w:szCs w:val="20"/>
        </w:rPr>
        <w:tab/>
        <w:t>USD.    105</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RECARGO (EECHO):</w:t>
      </w:r>
      <w:r w:rsidRPr="0096717D">
        <w:rPr>
          <w:rFonts w:ascii="Georgia" w:hAnsi="Georgia" w:cs="Arial"/>
          <w:color w:val="000000"/>
          <w:sz w:val="20"/>
          <w:szCs w:val="20"/>
        </w:rPr>
        <w:tab/>
      </w:r>
      <w:r w:rsidRPr="0096717D">
        <w:rPr>
          <w:rFonts w:ascii="Georgia" w:hAnsi="Georgia" w:cs="Arial"/>
          <w:color w:val="000000"/>
          <w:sz w:val="20"/>
          <w:szCs w:val="20"/>
        </w:rPr>
        <w:tab/>
        <w:t>USD.      30</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RECARGO (B/L):</w:t>
      </w:r>
      <w:r w:rsidRPr="0096717D">
        <w:rPr>
          <w:rFonts w:ascii="Georgia" w:hAnsi="Georgia" w:cs="Arial"/>
          <w:color w:val="000000"/>
          <w:sz w:val="20"/>
          <w:szCs w:val="20"/>
        </w:rPr>
        <w:tab/>
      </w:r>
      <w:r w:rsidRPr="0096717D">
        <w:rPr>
          <w:rFonts w:ascii="Georgia" w:hAnsi="Georgia" w:cs="Arial"/>
          <w:color w:val="000000"/>
          <w:sz w:val="20"/>
          <w:szCs w:val="20"/>
        </w:rPr>
        <w:tab/>
        <w:t>USD.      30</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RECARGO (SELLO):</w:t>
      </w:r>
      <w:r w:rsidRPr="0096717D">
        <w:rPr>
          <w:rFonts w:ascii="Georgia" w:hAnsi="Georgia" w:cs="Arial"/>
          <w:color w:val="000000"/>
          <w:sz w:val="20"/>
          <w:szCs w:val="20"/>
        </w:rPr>
        <w:tab/>
      </w:r>
      <w:r w:rsidRPr="0096717D">
        <w:rPr>
          <w:rFonts w:ascii="Georgia" w:hAnsi="Georgia" w:cs="Arial"/>
          <w:color w:val="000000"/>
          <w:sz w:val="20"/>
          <w:szCs w:val="20"/>
        </w:rPr>
        <w:tab/>
        <w:t>USD.      10</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b/>
          <w:color w:val="000000"/>
          <w:sz w:val="20"/>
          <w:szCs w:val="20"/>
        </w:rPr>
      </w:pPr>
      <w:r w:rsidRPr="0096717D">
        <w:rPr>
          <w:rFonts w:ascii="Georgia" w:hAnsi="Georgia" w:cs="Arial"/>
          <w:b/>
          <w:color w:val="000000"/>
          <w:sz w:val="20"/>
          <w:szCs w:val="20"/>
        </w:rPr>
        <w:t>TOTAL FLETE:</w:t>
      </w:r>
      <w:r w:rsidRPr="0096717D">
        <w:rPr>
          <w:rFonts w:ascii="Georgia" w:hAnsi="Georgia" w:cs="Arial"/>
          <w:b/>
          <w:color w:val="000000"/>
          <w:sz w:val="20"/>
          <w:szCs w:val="20"/>
        </w:rPr>
        <w:tab/>
      </w:r>
      <w:r w:rsidRPr="0096717D">
        <w:rPr>
          <w:rFonts w:ascii="Georgia" w:hAnsi="Georgia" w:cs="Arial"/>
          <w:b/>
          <w:color w:val="000000"/>
          <w:sz w:val="20"/>
          <w:szCs w:val="20"/>
        </w:rPr>
        <w:tab/>
        <w:t>USD. 5.125</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 Los costos mencionados son en origen (Puerto Guayaquil)</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 Más recargos en destino.</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 Válido por 30 dias</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p>
    <w:p w:rsidR="0096717D" w:rsidRPr="0096717D" w:rsidRDefault="0096717D" w:rsidP="00FC68E0">
      <w:pPr>
        <w:pBdr>
          <w:top w:val="single" w:sz="4" w:space="1" w:color="auto"/>
          <w:left w:val="single" w:sz="4" w:space="4" w:color="auto"/>
          <w:bottom w:val="single" w:sz="4" w:space="1" w:color="auto"/>
          <w:right w:val="single" w:sz="4" w:space="4" w:color="auto"/>
        </w:pBdr>
        <w:spacing w:line="360" w:lineRule="auto"/>
        <w:jc w:val="both"/>
        <w:rPr>
          <w:rFonts w:ascii="Georgia" w:hAnsi="Georgia" w:cs="Arial"/>
          <w:b/>
          <w:color w:val="000000"/>
          <w:sz w:val="20"/>
          <w:szCs w:val="20"/>
        </w:rPr>
      </w:pPr>
      <w:r w:rsidRPr="0096717D">
        <w:rPr>
          <w:rFonts w:ascii="Georgia" w:hAnsi="Georgia" w:cs="Arial"/>
          <w:b/>
          <w:color w:val="000000"/>
          <w:sz w:val="20"/>
          <w:szCs w:val="20"/>
        </w:rPr>
        <w:t>Destino: Rótterdam-Holanda</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b/>
          <w:color w:val="000000"/>
          <w:sz w:val="20"/>
          <w:szCs w:val="20"/>
        </w:rPr>
      </w:pPr>
      <w:r w:rsidRPr="0096717D">
        <w:rPr>
          <w:rFonts w:ascii="Georgia" w:hAnsi="Georgia" w:cs="Arial"/>
          <w:b/>
          <w:color w:val="000000"/>
          <w:sz w:val="20"/>
          <w:szCs w:val="20"/>
        </w:rPr>
        <w:t>Ruta: Guayaquil – Rótterdam</w:t>
      </w:r>
    </w:p>
    <w:p w:rsidR="0096717D" w:rsidRPr="0096717D" w:rsidRDefault="0096717D" w:rsidP="00FC68E0">
      <w:pPr>
        <w:pBdr>
          <w:top w:val="single" w:sz="4" w:space="1" w:color="auto"/>
          <w:left w:val="single" w:sz="4" w:space="4" w:color="auto"/>
          <w:bottom w:val="single" w:sz="4" w:space="1" w:color="auto"/>
          <w:right w:val="single" w:sz="4" w:space="4" w:color="auto"/>
        </w:pBdr>
        <w:spacing w:line="360" w:lineRule="auto"/>
        <w:jc w:val="both"/>
        <w:rPr>
          <w:rFonts w:ascii="Georgia" w:hAnsi="Georgia" w:cs="Arial"/>
          <w:b/>
          <w:color w:val="000000"/>
          <w:sz w:val="20"/>
          <w:szCs w:val="20"/>
        </w:rPr>
      </w:pPr>
      <w:r w:rsidRPr="0096717D">
        <w:rPr>
          <w:rFonts w:ascii="Georgia" w:hAnsi="Georgia" w:cs="Arial"/>
          <w:b/>
          <w:color w:val="000000"/>
          <w:sz w:val="20"/>
          <w:szCs w:val="20"/>
        </w:rPr>
        <w:t xml:space="preserve">Unidad:  Un contenedor de </w:t>
      </w:r>
      <w:smartTag w:uri="urn:schemas-microsoft-com:office:smarttags" w:element="metricconverter">
        <w:smartTagPr>
          <w:attr w:name="ProductID" w:val="40 pies"/>
        </w:smartTagPr>
        <w:r w:rsidRPr="0096717D">
          <w:rPr>
            <w:rFonts w:ascii="Georgia" w:hAnsi="Georgia" w:cs="Arial"/>
            <w:b/>
            <w:color w:val="000000"/>
            <w:sz w:val="20"/>
            <w:szCs w:val="20"/>
          </w:rPr>
          <w:t>40 pies</w:t>
        </w:r>
      </w:smartTag>
      <w:r w:rsidRPr="0096717D">
        <w:rPr>
          <w:rFonts w:ascii="Georgia" w:hAnsi="Georgia" w:cs="Arial"/>
          <w:b/>
          <w:color w:val="000000"/>
          <w:sz w:val="20"/>
          <w:szCs w:val="20"/>
        </w:rPr>
        <w:t xml:space="preserve"> refrigerado</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FLETE:</w:t>
      </w:r>
      <w:r w:rsidRPr="0096717D">
        <w:rPr>
          <w:rFonts w:ascii="Georgia" w:hAnsi="Georgia" w:cs="Arial"/>
          <w:color w:val="000000"/>
          <w:sz w:val="20"/>
          <w:szCs w:val="20"/>
        </w:rPr>
        <w:tab/>
      </w:r>
      <w:r w:rsidRPr="0096717D">
        <w:rPr>
          <w:rFonts w:ascii="Georgia" w:hAnsi="Georgia" w:cs="Arial"/>
          <w:color w:val="000000"/>
          <w:sz w:val="20"/>
          <w:szCs w:val="20"/>
        </w:rPr>
        <w:tab/>
      </w:r>
      <w:r w:rsidRPr="0096717D">
        <w:rPr>
          <w:rFonts w:ascii="Georgia" w:hAnsi="Georgia" w:cs="Arial"/>
          <w:color w:val="000000"/>
          <w:sz w:val="20"/>
          <w:szCs w:val="20"/>
        </w:rPr>
        <w:tab/>
      </w:r>
      <w:r w:rsidRPr="0096717D">
        <w:rPr>
          <w:rFonts w:ascii="Georgia" w:hAnsi="Georgia" w:cs="Arial"/>
          <w:color w:val="000000"/>
          <w:sz w:val="20"/>
          <w:szCs w:val="20"/>
        </w:rPr>
        <w:tab/>
        <w:t>USD. 4600</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RECARDO (THC):</w:t>
      </w:r>
      <w:r w:rsidRPr="0096717D">
        <w:rPr>
          <w:rFonts w:ascii="Georgia" w:hAnsi="Georgia" w:cs="Arial"/>
          <w:color w:val="000000"/>
          <w:sz w:val="20"/>
          <w:szCs w:val="20"/>
        </w:rPr>
        <w:tab/>
      </w:r>
      <w:r w:rsidRPr="0096717D">
        <w:rPr>
          <w:rFonts w:ascii="Georgia" w:hAnsi="Georgia" w:cs="Arial"/>
          <w:color w:val="000000"/>
          <w:sz w:val="20"/>
          <w:szCs w:val="20"/>
        </w:rPr>
        <w:tab/>
        <w:t>USD.    105</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RECARGO (EECHO):</w:t>
      </w:r>
      <w:r w:rsidRPr="0096717D">
        <w:rPr>
          <w:rFonts w:ascii="Georgia" w:hAnsi="Georgia" w:cs="Arial"/>
          <w:color w:val="000000"/>
          <w:sz w:val="20"/>
          <w:szCs w:val="20"/>
        </w:rPr>
        <w:tab/>
      </w:r>
      <w:r w:rsidRPr="0096717D">
        <w:rPr>
          <w:rFonts w:ascii="Georgia" w:hAnsi="Georgia" w:cs="Arial"/>
          <w:color w:val="000000"/>
          <w:sz w:val="20"/>
          <w:szCs w:val="20"/>
        </w:rPr>
        <w:tab/>
        <w:t>USD.      30</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RECARGO (B/L):</w:t>
      </w:r>
      <w:r w:rsidRPr="0096717D">
        <w:rPr>
          <w:rFonts w:ascii="Georgia" w:hAnsi="Georgia" w:cs="Arial"/>
          <w:color w:val="000000"/>
          <w:sz w:val="20"/>
          <w:szCs w:val="20"/>
        </w:rPr>
        <w:tab/>
      </w:r>
      <w:r w:rsidRPr="0096717D">
        <w:rPr>
          <w:rFonts w:ascii="Georgia" w:hAnsi="Georgia" w:cs="Arial"/>
          <w:color w:val="000000"/>
          <w:sz w:val="20"/>
          <w:szCs w:val="20"/>
        </w:rPr>
        <w:tab/>
        <w:t>USD.      30</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RECARGO (SELLO):</w:t>
      </w:r>
      <w:r w:rsidRPr="0096717D">
        <w:rPr>
          <w:rFonts w:ascii="Georgia" w:hAnsi="Georgia" w:cs="Arial"/>
          <w:color w:val="000000"/>
          <w:sz w:val="20"/>
          <w:szCs w:val="20"/>
        </w:rPr>
        <w:tab/>
      </w:r>
      <w:r w:rsidRPr="0096717D">
        <w:rPr>
          <w:rFonts w:ascii="Georgia" w:hAnsi="Georgia" w:cs="Arial"/>
          <w:color w:val="000000"/>
          <w:sz w:val="20"/>
          <w:szCs w:val="20"/>
        </w:rPr>
        <w:tab/>
        <w:t>USD.      10</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color w:val="000000"/>
          <w:sz w:val="20"/>
          <w:szCs w:val="20"/>
        </w:rPr>
      </w:pPr>
      <w:r w:rsidRPr="0096717D">
        <w:rPr>
          <w:rFonts w:ascii="Georgia" w:hAnsi="Georgia" w:cs="Arial"/>
          <w:color w:val="000000"/>
          <w:sz w:val="20"/>
          <w:szCs w:val="20"/>
        </w:rPr>
        <w:t>----------------</w:t>
      </w:r>
    </w:p>
    <w:p w:rsidR="0096717D" w:rsidRPr="0096717D" w:rsidRDefault="0096717D" w:rsidP="00FC68E0">
      <w:pPr>
        <w:pBdr>
          <w:top w:val="single" w:sz="4" w:space="1" w:color="auto"/>
          <w:left w:val="single" w:sz="4" w:space="4" w:color="auto"/>
          <w:bottom w:val="single" w:sz="4" w:space="1" w:color="auto"/>
          <w:right w:val="single" w:sz="4" w:space="4" w:color="auto"/>
        </w:pBdr>
        <w:shd w:val="clear" w:color="auto" w:fill="FFFFFD"/>
        <w:spacing w:line="360" w:lineRule="auto"/>
        <w:jc w:val="both"/>
        <w:rPr>
          <w:rFonts w:ascii="Georgia" w:hAnsi="Georgia" w:cs="Arial"/>
          <w:b/>
          <w:color w:val="000000"/>
          <w:sz w:val="20"/>
          <w:szCs w:val="20"/>
        </w:rPr>
      </w:pPr>
      <w:r w:rsidRPr="0096717D">
        <w:rPr>
          <w:rFonts w:ascii="Georgia" w:hAnsi="Georgia" w:cs="Arial"/>
          <w:b/>
          <w:color w:val="000000"/>
          <w:sz w:val="20"/>
          <w:szCs w:val="20"/>
        </w:rPr>
        <w:t>TOTAL FLETE:</w:t>
      </w:r>
      <w:r w:rsidRPr="0096717D">
        <w:rPr>
          <w:rFonts w:ascii="Georgia" w:hAnsi="Georgia" w:cs="Arial"/>
          <w:b/>
          <w:color w:val="000000"/>
          <w:sz w:val="20"/>
          <w:szCs w:val="20"/>
        </w:rPr>
        <w:tab/>
      </w:r>
      <w:r w:rsidRPr="0096717D">
        <w:rPr>
          <w:rFonts w:ascii="Georgia" w:hAnsi="Georgia" w:cs="Arial"/>
          <w:b/>
          <w:color w:val="000000"/>
          <w:sz w:val="20"/>
          <w:szCs w:val="20"/>
        </w:rPr>
        <w:tab/>
        <w:t>USD. 4.775</w:t>
      </w:r>
    </w:p>
    <w:p w:rsidR="003F07E9" w:rsidRDefault="003F07E9" w:rsidP="00F45EE2">
      <w:pPr>
        <w:spacing w:line="360" w:lineRule="auto"/>
        <w:jc w:val="both"/>
        <w:rPr>
          <w:rFonts w:ascii="Arial" w:hAnsi="Arial" w:cs="Arial"/>
          <w:b/>
          <w:lang w:val="es-EC"/>
        </w:rPr>
      </w:pPr>
    </w:p>
    <w:p w:rsidR="003F07E9" w:rsidRPr="00FC68E0" w:rsidRDefault="00FC68E0" w:rsidP="00F45EE2">
      <w:pPr>
        <w:spacing w:line="360" w:lineRule="auto"/>
        <w:jc w:val="both"/>
        <w:rPr>
          <w:rFonts w:ascii="Arial" w:hAnsi="Arial" w:cs="Arial"/>
          <w:b/>
          <w:lang w:val="es-EC"/>
        </w:rPr>
      </w:pPr>
      <w:r w:rsidRPr="00FC68E0">
        <w:rPr>
          <w:rFonts w:ascii="Arial" w:hAnsi="Arial" w:cs="Arial"/>
          <w:b/>
          <w:lang w:val="es-EC"/>
        </w:rPr>
        <w:t>FUENTE: CONTECON</w:t>
      </w:r>
    </w:p>
    <w:p w:rsidR="00FC68E0" w:rsidRDefault="00FC68E0" w:rsidP="00F45EE2">
      <w:pPr>
        <w:spacing w:line="360" w:lineRule="auto"/>
        <w:jc w:val="both"/>
        <w:rPr>
          <w:rFonts w:ascii="Arial" w:hAnsi="Arial" w:cs="Arial"/>
          <w:lang w:val="es-EC"/>
        </w:rPr>
      </w:pPr>
    </w:p>
    <w:p w:rsidR="00FC68E0" w:rsidRDefault="00FC68E0" w:rsidP="00F45EE2">
      <w:pPr>
        <w:spacing w:line="360" w:lineRule="auto"/>
        <w:jc w:val="both"/>
        <w:rPr>
          <w:rFonts w:ascii="Arial" w:hAnsi="Arial" w:cs="Arial"/>
          <w:lang w:val="es-EC"/>
        </w:rPr>
      </w:pPr>
    </w:p>
    <w:p w:rsidR="00FC68E0" w:rsidRDefault="00FC68E0" w:rsidP="00F45EE2">
      <w:pPr>
        <w:spacing w:line="360" w:lineRule="auto"/>
        <w:jc w:val="both"/>
        <w:rPr>
          <w:rFonts w:ascii="Arial" w:hAnsi="Arial" w:cs="Arial"/>
          <w:lang w:val="es-EC"/>
        </w:rPr>
      </w:pPr>
    </w:p>
    <w:p w:rsidR="00FC68E0" w:rsidRDefault="00FC68E0" w:rsidP="00F45EE2">
      <w:pPr>
        <w:spacing w:line="360" w:lineRule="auto"/>
        <w:jc w:val="both"/>
        <w:rPr>
          <w:rFonts w:ascii="Arial" w:hAnsi="Arial" w:cs="Arial"/>
          <w:lang w:val="es-EC"/>
        </w:rPr>
      </w:pPr>
    </w:p>
    <w:p w:rsidR="00FC68E0" w:rsidRDefault="00FC68E0" w:rsidP="00F45EE2">
      <w:pPr>
        <w:spacing w:line="360" w:lineRule="auto"/>
        <w:jc w:val="both"/>
        <w:rPr>
          <w:rFonts w:ascii="Arial" w:hAnsi="Arial" w:cs="Arial"/>
          <w:lang w:val="es-EC"/>
        </w:rPr>
      </w:pPr>
    </w:p>
    <w:p w:rsidR="009629F6" w:rsidRPr="00AC6CE9" w:rsidRDefault="00E35BEE" w:rsidP="00F45EE2">
      <w:pPr>
        <w:spacing w:line="360" w:lineRule="auto"/>
        <w:jc w:val="both"/>
        <w:rPr>
          <w:rFonts w:ascii="Arial" w:hAnsi="Arial" w:cs="Arial"/>
          <w:b/>
          <w:lang w:val="es-EC"/>
        </w:rPr>
      </w:pPr>
      <w:r w:rsidRPr="00AC6CE9">
        <w:rPr>
          <w:rFonts w:ascii="Arial" w:hAnsi="Arial" w:cs="Arial"/>
          <w:b/>
          <w:lang w:val="es-EC"/>
        </w:rPr>
        <w:t>FIGURA 1.F</w:t>
      </w:r>
    </w:p>
    <w:p w:rsidR="003F07E9" w:rsidRPr="00CE6641" w:rsidRDefault="003F07E9" w:rsidP="00F45EE2">
      <w:pPr>
        <w:spacing w:line="360" w:lineRule="auto"/>
        <w:jc w:val="both"/>
        <w:rPr>
          <w:rFonts w:ascii="Arial" w:hAnsi="Arial" w:cs="Arial"/>
          <w:b/>
          <w:lang w:val="es-EC"/>
        </w:rPr>
      </w:pPr>
      <w:r w:rsidRPr="00CE6641">
        <w:rPr>
          <w:rFonts w:ascii="Arial" w:hAnsi="Arial" w:cs="Arial"/>
          <w:b/>
          <w:lang w:val="es-EC"/>
        </w:rPr>
        <w:t>Ruta con destino al Puerto Marítimo de Guayaquil</w:t>
      </w:r>
    </w:p>
    <w:p w:rsidR="003F07E9" w:rsidRDefault="003F07E9" w:rsidP="00F45EE2">
      <w:pPr>
        <w:spacing w:line="360" w:lineRule="auto"/>
        <w:jc w:val="both"/>
        <w:rPr>
          <w:rFonts w:ascii="Arial" w:hAnsi="Arial" w:cs="Arial"/>
          <w:lang w:val="es-EC"/>
        </w:rPr>
      </w:pPr>
    </w:p>
    <w:p w:rsidR="003F07E9" w:rsidRDefault="00E83968" w:rsidP="00F45EE2">
      <w:pPr>
        <w:spacing w:line="360" w:lineRule="auto"/>
        <w:jc w:val="both"/>
        <w:rPr>
          <w:rFonts w:ascii="Arial" w:hAnsi="Arial" w:cs="Arial"/>
          <w:lang w:val="es-EC"/>
        </w:rPr>
      </w:pPr>
      <w:r>
        <w:rPr>
          <w:rFonts w:ascii="Arial" w:hAnsi="Arial" w:cs="Arial"/>
          <w:noProof/>
        </w:rPr>
        <w:drawing>
          <wp:inline distT="0" distB="0" distL="0" distR="0">
            <wp:extent cx="5715000" cy="540067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715000" cy="5400675"/>
                    </a:xfrm>
                    <a:prstGeom prst="rect">
                      <a:avLst/>
                    </a:prstGeom>
                    <a:noFill/>
                    <a:ln w="6350" cmpd="sng">
                      <a:solidFill>
                        <a:srgbClr val="000000"/>
                      </a:solidFill>
                      <a:miter lim="800000"/>
                      <a:headEnd/>
                      <a:tailEnd/>
                    </a:ln>
                    <a:effectLst/>
                  </pic:spPr>
                </pic:pic>
              </a:graphicData>
            </a:graphic>
          </wp:inline>
        </w:drawing>
      </w:r>
    </w:p>
    <w:p w:rsidR="003F07E9" w:rsidRDefault="003F07E9" w:rsidP="00F45EE2">
      <w:pPr>
        <w:spacing w:line="360" w:lineRule="auto"/>
        <w:jc w:val="both"/>
        <w:rPr>
          <w:rFonts w:ascii="Arial" w:hAnsi="Arial" w:cs="Arial"/>
          <w:lang w:val="es-EC"/>
        </w:rPr>
      </w:pPr>
    </w:p>
    <w:p w:rsidR="00CE6641" w:rsidRPr="00B91726" w:rsidRDefault="00CE6641" w:rsidP="00F45EE2">
      <w:pPr>
        <w:pStyle w:val="NormalWeb"/>
        <w:spacing w:line="360" w:lineRule="auto"/>
        <w:jc w:val="both"/>
        <w:rPr>
          <w:rStyle w:val="Textoennegrita"/>
          <w:rFonts w:ascii="Arial" w:hAnsi="Arial" w:cs="Arial"/>
          <w:b w:val="0"/>
          <w:bCs w:val="0"/>
        </w:rPr>
      </w:pPr>
      <w:r>
        <w:rPr>
          <w:rStyle w:val="Textoennegrita"/>
          <w:rFonts w:ascii="Arial" w:hAnsi="Arial" w:cs="Arial"/>
          <w:color w:val="333333"/>
        </w:rPr>
        <w:t>Fuente:</w:t>
      </w:r>
      <w:r w:rsidR="00F14F3A">
        <w:rPr>
          <w:rStyle w:val="Textoennegrita"/>
          <w:rFonts w:ascii="Arial" w:hAnsi="Arial" w:cs="Arial"/>
          <w:color w:val="333333"/>
        </w:rPr>
        <w:t xml:space="preserve"> </w:t>
      </w:r>
      <w:r w:rsidR="008B4D78">
        <w:rPr>
          <w:rStyle w:val="Textoennegrita"/>
          <w:rFonts w:ascii="Arial" w:hAnsi="Arial" w:cs="Arial"/>
          <w:color w:val="333333"/>
        </w:rPr>
        <w:t>MUNICIPIO DE GUAYAQUIL</w:t>
      </w:r>
    </w:p>
    <w:p w:rsidR="003F07E9" w:rsidRDefault="003F07E9" w:rsidP="00F45EE2">
      <w:pPr>
        <w:spacing w:line="360" w:lineRule="auto"/>
        <w:jc w:val="both"/>
        <w:rPr>
          <w:rFonts w:ascii="Arial" w:hAnsi="Arial" w:cs="Arial"/>
          <w:lang w:val="es-EC"/>
        </w:rPr>
      </w:pPr>
    </w:p>
    <w:p w:rsidR="0096717D" w:rsidRDefault="0096717D" w:rsidP="00F45EE2">
      <w:pPr>
        <w:spacing w:line="360" w:lineRule="auto"/>
        <w:jc w:val="both"/>
        <w:rPr>
          <w:rFonts w:ascii="Arial" w:hAnsi="Arial" w:cs="Arial"/>
          <w:lang w:val="es-EC"/>
        </w:rPr>
      </w:pPr>
    </w:p>
    <w:p w:rsidR="0096717D" w:rsidRDefault="0096717D" w:rsidP="00F45EE2">
      <w:pPr>
        <w:spacing w:line="360" w:lineRule="auto"/>
        <w:jc w:val="both"/>
        <w:rPr>
          <w:rFonts w:ascii="Arial" w:hAnsi="Arial" w:cs="Arial"/>
          <w:lang w:val="es-EC"/>
        </w:rPr>
      </w:pPr>
    </w:p>
    <w:p w:rsidR="0096717D" w:rsidRDefault="0096717D" w:rsidP="00F45EE2">
      <w:pPr>
        <w:spacing w:line="360" w:lineRule="auto"/>
        <w:jc w:val="both"/>
        <w:rPr>
          <w:rFonts w:ascii="Arial" w:hAnsi="Arial" w:cs="Arial"/>
          <w:lang w:val="es-EC"/>
        </w:rPr>
      </w:pPr>
    </w:p>
    <w:p w:rsidR="003F07E9" w:rsidRDefault="00F10CF1" w:rsidP="00F45EE2">
      <w:pPr>
        <w:spacing w:line="360" w:lineRule="auto"/>
        <w:jc w:val="both"/>
        <w:rPr>
          <w:rFonts w:ascii="Arial" w:hAnsi="Arial" w:cs="Arial"/>
          <w:b/>
          <w:lang w:val="es-EC"/>
        </w:rPr>
      </w:pPr>
      <w:r>
        <w:rPr>
          <w:rFonts w:ascii="Arial" w:hAnsi="Arial" w:cs="Arial"/>
          <w:b/>
          <w:lang w:val="es-EC"/>
        </w:rPr>
        <w:t>1.</w:t>
      </w:r>
      <w:r w:rsidR="003F07E9">
        <w:rPr>
          <w:rFonts w:ascii="Arial" w:hAnsi="Arial" w:cs="Arial"/>
          <w:b/>
          <w:lang w:val="es-EC"/>
        </w:rPr>
        <w:t>3</w:t>
      </w:r>
      <w:r w:rsidR="003F07E9" w:rsidRPr="00C23725">
        <w:rPr>
          <w:rFonts w:ascii="Arial" w:hAnsi="Arial" w:cs="Arial"/>
          <w:b/>
          <w:lang w:val="es-EC"/>
        </w:rPr>
        <w:t>.2</w:t>
      </w:r>
      <w:r w:rsidR="003F07E9">
        <w:rPr>
          <w:rFonts w:ascii="Arial" w:hAnsi="Arial" w:cs="Arial"/>
          <w:b/>
          <w:lang w:val="es-EC"/>
        </w:rPr>
        <w:t xml:space="preserve">  Transporte Internacional</w:t>
      </w:r>
    </w:p>
    <w:p w:rsidR="003F07E9" w:rsidRDefault="003F07E9" w:rsidP="00F45EE2">
      <w:pPr>
        <w:spacing w:line="360" w:lineRule="auto"/>
        <w:jc w:val="both"/>
        <w:rPr>
          <w:rFonts w:ascii="Arial" w:hAnsi="Arial" w:cs="Arial"/>
          <w:b/>
          <w:lang w:val="es-EC"/>
        </w:rPr>
      </w:pPr>
    </w:p>
    <w:p w:rsidR="003F07E9" w:rsidRDefault="003F07E9" w:rsidP="00F45EE2">
      <w:pPr>
        <w:spacing w:line="360" w:lineRule="auto"/>
        <w:jc w:val="both"/>
        <w:rPr>
          <w:rFonts w:ascii="Arial" w:hAnsi="Arial" w:cs="Arial"/>
          <w:b/>
          <w:lang w:val="es-EC"/>
        </w:rPr>
      </w:pPr>
    </w:p>
    <w:p w:rsidR="003F07E9" w:rsidRDefault="00F10CF1" w:rsidP="00F45EE2">
      <w:pPr>
        <w:spacing w:line="360" w:lineRule="auto"/>
        <w:jc w:val="both"/>
        <w:rPr>
          <w:rFonts w:ascii="Arial" w:hAnsi="Arial" w:cs="Arial"/>
          <w:b/>
          <w:lang w:val="es-EC"/>
        </w:rPr>
      </w:pPr>
      <w:r>
        <w:rPr>
          <w:rFonts w:ascii="Arial" w:hAnsi="Arial" w:cs="Arial"/>
          <w:b/>
          <w:lang w:val="es-EC"/>
        </w:rPr>
        <w:t>1.</w:t>
      </w:r>
      <w:r w:rsidR="0096717D">
        <w:rPr>
          <w:rFonts w:ascii="Arial" w:hAnsi="Arial" w:cs="Arial"/>
          <w:b/>
          <w:lang w:val="es-EC"/>
        </w:rPr>
        <w:t>3.2.1</w:t>
      </w:r>
      <w:r w:rsidR="003F07E9">
        <w:rPr>
          <w:rFonts w:ascii="Arial" w:hAnsi="Arial" w:cs="Arial"/>
          <w:b/>
          <w:lang w:val="es-EC"/>
        </w:rPr>
        <w:t xml:space="preserve">  Tiempos de transportes por ruta</w:t>
      </w:r>
    </w:p>
    <w:p w:rsidR="003F07E9" w:rsidRDefault="003F07E9" w:rsidP="00F45EE2">
      <w:pPr>
        <w:spacing w:line="360" w:lineRule="auto"/>
        <w:jc w:val="both"/>
        <w:rPr>
          <w:rFonts w:ascii="Arial" w:hAnsi="Arial" w:cs="Arial"/>
          <w:b/>
          <w:lang w:val="es-EC"/>
        </w:rPr>
      </w:pPr>
    </w:p>
    <w:p w:rsidR="003F07E9" w:rsidRPr="00731FB2" w:rsidRDefault="00731FB2" w:rsidP="00F45EE2">
      <w:pPr>
        <w:spacing w:line="360" w:lineRule="auto"/>
        <w:jc w:val="both"/>
        <w:rPr>
          <w:rFonts w:ascii="Arial" w:hAnsi="Arial" w:cs="Arial"/>
          <w:lang w:val="es-EC"/>
        </w:rPr>
      </w:pPr>
      <w:r w:rsidRPr="00731FB2">
        <w:rPr>
          <w:rFonts w:ascii="Arial" w:hAnsi="Arial" w:cs="Arial"/>
          <w:lang w:val="es-EC"/>
        </w:rPr>
        <w:t xml:space="preserve">Para exportar hacia Estados Unidos, un contenedor se demora en el viaje marítimo un promedio de 12- 14 días, y hacia </w:t>
      </w:r>
      <w:smartTag w:uri="urn:schemas-microsoft-com:office:smarttags" w:element="PersonName">
        <w:smartTagPr>
          <w:attr w:name="ProductID" w:val="la Comunidad Europea"/>
        </w:smartTagPr>
        <w:smartTag w:uri="urn:schemas-microsoft-com:office:smarttags" w:element="PersonName">
          <w:smartTagPr>
            <w:attr w:name="ProductID" w:val="la Comunidad"/>
          </w:smartTagPr>
          <w:r w:rsidRPr="00731FB2">
            <w:rPr>
              <w:rFonts w:ascii="Arial" w:hAnsi="Arial" w:cs="Arial"/>
              <w:lang w:val="es-EC"/>
            </w:rPr>
            <w:t>la Comunidad</w:t>
          </w:r>
        </w:smartTag>
        <w:r w:rsidRPr="00731FB2">
          <w:rPr>
            <w:rFonts w:ascii="Arial" w:hAnsi="Arial" w:cs="Arial"/>
            <w:lang w:val="es-EC"/>
          </w:rPr>
          <w:t xml:space="preserve"> Europea</w:t>
        </w:r>
      </w:smartTag>
      <w:r w:rsidRPr="00731FB2">
        <w:rPr>
          <w:rFonts w:ascii="Arial" w:hAnsi="Arial" w:cs="Arial"/>
          <w:lang w:val="es-EC"/>
        </w:rPr>
        <w:t xml:space="preserve"> un promedio de 20 días.</w:t>
      </w:r>
    </w:p>
    <w:p w:rsidR="00731FB2" w:rsidRPr="00731FB2" w:rsidRDefault="00731FB2" w:rsidP="00F45EE2">
      <w:pPr>
        <w:spacing w:line="360" w:lineRule="auto"/>
        <w:jc w:val="both"/>
        <w:rPr>
          <w:rFonts w:ascii="Arial" w:hAnsi="Arial" w:cs="Arial"/>
          <w:lang w:val="es-EC"/>
        </w:rPr>
      </w:pPr>
    </w:p>
    <w:p w:rsidR="00731FB2" w:rsidRPr="00731FB2" w:rsidRDefault="008D6372" w:rsidP="00F45EE2">
      <w:pPr>
        <w:spacing w:line="360" w:lineRule="auto"/>
        <w:jc w:val="both"/>
        <w:rPr>
          <w:rFonts w:ascii="Arial" w:hAnsi="Arial" w:cs="Arial"/>
          <w:lang w:val="es-EC"/>
        </w:rPr>
      </w:pPr>
      <w:r>
        <w:rPr>
          <w:rFonts w:ascii="Arial" w:hAnsi="Arial" w:cs="Arial"/>
          <w:lang w:val="es-EC"/>
        </w:rPr>
        <w:t>Desde</w:t>
      </w:r>
      <w:r w:rsidR="00731FB2" w:rsidRPr="00731FB2">
        <w:rPr>
          <w:rFonts w:ascii="Arial" w:hAnsi="Arial" w:cs="Arial"/>
          <w:lang w:val="es-EC"/>
        </w:rPr>
        <w:t xml:space="preserve"> Ecuador los barcos salen varias veces por semana al puerto de destino, debiendo de completar la mayor cantidad de contenedores posibles hasta el día que parte el barco hacia el destino final.</w:t>
      </w:r>
    </w:p>
    <w:p w:rsidR="003F07E9" w:rsidRDefault="003F07E9" w:rsidP="00F45EE2">
      <w:pPr>
        <w:spacing w:line="360" w:lineRule="auto"/>
        <w:jc w:val="both"/>
        <w:rPr>
          <w:rFonts w:ascii="Arial" w:hAnsi="Arial" w:cs="Arial"/>
          <w:lang w:val="es-EC"/>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8E085B" w:rsidRDefault="008E085B" w:rsidP="00F45EE2">
      <w:pPr>
        <w:spacing w:line="360" w:lineRule="auto"/>
        <w:jc w:val="both"/>
        <w:rPr>
          <w:rFonts w:ascii="Arial" w:hAnsi="Arial" w:cs="Arial"/>
          <w:b/>
        </w:rPr>
      </w:pPr>
    </w:p>
    <w:p w:rsidR="005410BA" w:rsidRDefault="005410BA" w:rsidP="00F45EE2">
      <w:pPr>
        <w:spacing w:line="360" w:lineRule="auto"/>
        <w:jc w:val="both"/>
        <w:rPr>
          <w:rFonts w:ascii="Arial" w:hAnsi="Arial" w:cs="Arial"/>
          <w:b/>
        </w:rPr>
      </w:pPr>
    </w:p>
    <w:p w:rsidR="005410BA" w:rsidRDefault="005410BA" w:rsidP="00F45EE2">
      <w:pPr>
        <w:spacing w:line="360" w:lineRule="auto"/>
        <w:jc w:val="both"/>
        <w:rPr>
          <w:rFonts w:ascii="Arial" w:hAnsi="Arial" w:cs="Arial"/>
          <w:b/>
        </w:rPr>
      </w:pPr>
    </w:p>
    <w:p w:rsidR="00CF7439" w:rsidRDefault="00CF7439" w:rsidP="00F45EE2">
      <w:pPr>
        <w:spacing w:line="360" w:lineRule="auto"/>
        <w:jc w:val="both"/>
        <w:rPr>
          <w:rFonts w:ascii="Arial" w:hAnsi="Arial" w:cs="Arial"/>
          <w:b/>
        </w:rPr>
      </w:pPr>
    </w:p>
    <w:p w:rsidR="001C4D2B" w:rsidRPr="00150735" w:rsidRDefault="001C4D2B" w:rsidP="00F45EE2">
      <w:pPr>
        <w:spacing w:line="360" w:lineRule="auto"/>
        <w:jc w:val="both"/>
        <w:rPr>
          <w:rFonts w:ascii="Arial" w:hAnsi="Arial" w:cs="Arial"/>
          <w:b/>
        </w:rPr>
      </w:pPr>
    </w:p>
    <w:p w:rsidR="008155C4" w:rsidRPr="003F07E9" w:rsidRDefault="008155C4" w:rsidP="00F45EE2">
      <w:pPr>
        <w:spacing w:line="360" w:lineRule="auto"/>
        <w:jc w:val="both"/>
        <w:rPr>
          <w:rFonts w:ascii="Arial" w:hAnsi="Arial" w:cs="Arial"/>
          <w:b/>
          <w:sz w:val="28"/>
          <w:szCs w:val="28"/>
          <w:lang w:val="es-EC"/>
        </w:rPr>
      </w:pPr>
      <w:r w:rsidRPr="003F07E9">
        <w:rPr>
          <w:rFonts w:ascii="Arial" w:hAnsi="Arial" w:cs="Arial"/>
          <w:b/>
          <w:sz w:val="28"/>
          <w:szCs w:val="28"/>
          <w:lang w:val="es-EC"/>
        </w:rPr>
        <w:t xml:space="preserve">CAPITULO </w:t>
      </w:r>
      <w:r w:rsidR="00FC68E0">
        <w:rPr>
          <w:rFonts w:ascii="Arial" w:hAnsi="Arial" w:cs="Arial"/>
          <w:b/>
          <w:sz w:val="28"/>
          <w:szCs w:val="28"/>
          <w:lang w:val="es-EC"/>
        </w:rPr>
        <w:t>II</w:t>
      </w:r>
    </w:p>
    <w:p w:rsidR="008155C4" w:rsidRDefault="008155C4" w:rsidP="00F45EE2">
      <w:pPr>
        <w:spacing w:line="360" w:lineRule="auto"/>
        <w:jc w:val="both"/>
        <w:rPr>
          <w:rFonts w:ascii="Arial" w:hAnsi="Arial" w:cs="Arial"/>
          <w:b/>
          <w:lang w:val="es-EC"/>
        </w:rPr>
      </w:pPr>
    </w:p>
    <w:p w:rsidR="003D2D58" w:rsidRDefault="00F10CF1" w:rsidP="00F45EE2">
      <w:pPr>
        <w:spacing w:line="360" w:lineRule="auto"/>
        <w:jc w:val="both"/>
        <w:rPr>
          <w:rFonts w:ascii="Arial" w:hAnsi="Arial" w:cs="Arial"/>
          <w:b/>
          <w:lang w:val="es-EC"/>
        </w:rPr>
      </w:pPr>
      <w:r>
        <w:rPr>
          <w:rFonts w:ascii="Arial" w:hAnsi="Arial" w:cs="Arial"/>
          <w:b/>
          <w:lang w:val="es-EC"/>
        </w:rPr>
        <w:t>2.1</w:t>
      </w:r>
      <w:r w:rsidR="008155C4">
        <w:rPr>
          <w:rFonts w:ascii="Arial" w:hAnsi="Arial" w:cs="Arial"/>
          <w:b/>
          <w:lang w:val="es-EC"/>
        </w:rPr>
        <w:t>.</w:t>
      </w:r>
      <w:r w:rsidR="003D2D58" w:rsidRPr="000E5C70">
        <w:rPr>
          <w:rFonts w:ascii="Arial" w:hAnsi="Arial" w:cs="Arial"/>
          <w:b/>
          <w:lang w:val="es-EC"/>
        </w:rPr>
        <w:t>ESTRUCTURA TEORICA</w:t>
      </w:r>
    </w:p>
    <w:p w:rsidR="007527E1" w:rsidRPr="000E5C70" w:rsidRDefault="007527E1" w:rsidP="00F45EE2">
      <w:pPr>
        <w:spacing w:line="360" w:lineRule="auto"/>
        <w:ind w:left="360"/>
        <w:jc w:val="both"/>
        <w:rPr>
          <w:rFonts w:ascii="Arial" w:hAnsi="Arial" w:cs="Arial"/>
          <w:b/>
          <w:lang w:val="es-EC"/>
        </w:rPr>
      </w:pPr>
    </w:p>
    <w:p w:rsidR="003D2D58" w:rsidRPr="000E5C70" w:rsidRDefault="003D2D58" w:rsidP="00F45EE2">
      <w:pPr>
        <w:spacing w:line="360" w:lineRule="auto"/>
        <w:jc w:val="both"/>
        <w:rPr>
          <w:rFonts w:ascii="Arial" w:hAnsi="Arial" w:cs="Arial"/>
          <w:b/>
          <w:lang w:val="es-EC"/>
        </w:rPr>
      </w:pPr>
    </w:p>
    <w:p w:rsidR="003D2D58" w:rsidRPr="000E5C70" w:rsidRDefault="00331078" w:rsidP="00F45EE2">
      <w:pPr>
        <w:numPr>
          <w:ilvl w:val="2"/>
          <w:numId w:val="38"/>
        </w:numPr>
        <w:spacing w:line="360" w:lineRule="auto"/>
        <w:jc w:val="both"/>
        <w:rPr>
          <w:rFonts w:ascii="Arial" w:hAnsi="Arial" w:cs="Arial"/>
          <w:b/>
          <w:lang w:val="es-EC"/>
        </w:rPr>
      </w:pPr>
      <w:r>
        <w:rPr>
          <w:rFonts w:ascii="Arial" w:hAnsi="Arial" w:cs="Arial"/>
          <w:b/>
          <w:lang w:val="es-EC"/>
        </w:rPr>
        <w:t xml:space="preserve">Metodología de </w:t>
      </w:r>
      <w:r w:rsidR="003D2D58" w:rsidRPr="000E5C70">
        <w:rPr>
          <w:rFonts w:ascii="Arial" w:hAnsi="Arial" w:cs="Arial"/>
          <w:b/>
          <w:lang w:val="es-EC"/>
        </w:rPr>
        <w:t xml:space="preserve"> </w:t>
      </w:r>
      <w:r>
        <w:rPr>
          <w:rFonts w:ascii="Arial" w:hAnsi="Arial" w:cs="Arial"/>
          <w:b/>
          <w:lang w:val="es-EC"/>
        </w:rPr>
        <w:t>L</w:t>
      </w:r>
      <w:r w:rsidR="003D2D58" w:rsidRPr="000E5C70">
        <w:rPr>
          <w:rFonts w:ascii="Arial" w:hAnsi="Arial" w:cs="Arial"/>
          <w:b/>
          <w:lang w:val="es-EC"/>
        </w:rPr>
        <w:t>ogística de exportación</w:t>
      </w:r>
    </w:p>
    <w:p w:rsidR="003D2D58" w:rsidRPr="000E5C70" w:rsidRDefault="003D2D58" w:rsidP="00F45EE2">
      <w:pPr>
        <w:spacing w:line="360" w:lineRule="auto"/>
        <w:jc w:val="both"/>
        <w:rPr>
          <w:rFonts w:ascii="Arial" w:hAnsi="Arial" w:cs="Arial"/>
          <w:b/>
          <w:lang w:val="es-EC"/>
        </w:rPr>
      </w:pPr>
    </w:p>
    <w:p w:rsidR="007527E1" w:rsidRPr="005410BA" w:rsidRDefault="000E5C70" w:rsidP="00F45EE2">
      <w:pPr>
        <w:pStyle w:val="NormalWeb"/>
        <w:spacing w:line="360" w:lineRule="auto"/>
        <w:jc w:val="both"/>
        <w:rPr>
          <w:rFonts w:ascii="Arial" w:hAnsi="Arial" w:cs="Arial"/>
          <w:lang w:val="es-EC"/>
        </w:rPr>
      </w:pPr>
      <w:r w:rsidRPr="005410BA">
        <w:rPr>
          <w:rFonts w:ascii="Arial" w:hAnsi="Arial" w:cs="Arial"/>
          <w:lang w:val="es-EC"/>
        </w:rPr>
        <w:t>Cadenas logísticas de exportación de frutas y desarrollo local en el sureste de México</w:t>
      </w:r>
    </w:p>
    <w:p w:rsidR="001C4D2B" w:rsidRPr="005410BA" w:rsidRDefault="0007191E" w:rsidP="001C4D2B">
      <w:pPr>
        <w:pStyle w:val="NormalWeb"/>
        <w:spacing w:line="360" w:lineRule="auto"/>
        <w:jc w:val="both"/>
        <w:rPr>
          <w:rFonts w:ascii="Arial" w:hAnsi="Arial" w:cs="Arial"/>
          <w:lang w:val="es-EC"/>
        </w:rPr>
      </w:pPr>
      <w:r w:rsidRPr="005410BA">
        <w:rPr>
          <w:rFonts w:ascii="Arial" w:hAnsi="Arial" w:cs="Arial"/>
          <w:lang w:val="es-EC"/>
        </w:rPr>
        <w:t>Cadenas logísticas de exportación de frutas y desarrollo local en el sureste de México en su trabajo muestra</w:t>
      </w:r>
      <w:r w:rsidR="000E5C70" w:rsidRPr="005410BA">
        <w:rPr>
          <w:rFonts w:ascii="Arial" w:hAnsi="Arial" w:cs="Arial"/>
          <w:lang w:val="es-EC"/>
        </w:rPr>
        <w:t xml:space="preserve"> las diferentes fases de su cadena logística, involucrando el desarrollo de nuevas tecnologías e innovación para poder comercializar sus frutas a otros mercados internacionales,  desarrollando nuevas estrategias de comercialización y mejorando su cadena logística de distribución y  cumpliendo con las diferentes exigencias de los países de destino. </w:t>
      </w:r>
    </w:p>
    <w:p w:rsidR="003D2D58" w:rsidRPr="005410BA" w:rsidRDefault="00F10CF1" w:rsidP="00F45EE2">
      <w:pPr>
        <w:spacing w:line="360" w:lineRule="auto"/>
        <w:jc w:val="both"/>
        <w:rPr>
          <w:rFonts w:ascii="Arial" w:hAnsi="Arial" w:cs="Arial"/>
          <w:b/>
          <w:lang w:val="es-EC"/>
        </w:rPr>
      </w:pPr>
      <w:r w:rsidRPr="005410BA">
        <w:rPr>
          <w:rFonts w:ascii="Arial" w:hAnsi="Arial" w:cs="Arial"/>
          <w:b/>
          <w:lang w:val="es-EC"/>
        </w:rPr>
        <w:t>2.1.2</w:t>
      </w:r>
      <w:r w:rsidR="00E875D0" w:rsidRPr="005410BA">
        <w:rPr>
          <w:rFonts w:ascii="Arial" w:hAnsi="Arial" w:cs="Arial"/>
          <w:b/>
          <w:lang w:val="es-EC"/>
        </w:rPr>
        <w:t xml:space="preserve"> </w:t>
      </w:r>
      <w:r w:rsidR="00331078" w:rsidRPr="005410BA">
        <w:rPr>
          <w:rFonts w:ascii="Arial" w:hAnsi="Arial" w:cs="Arial"/>
          <w:b/>
          <w:lang w:val="es-EC"/>
        </w:rPr>
        <w:t>Metodología de  P</w:t>
      </w:r>
      <w:r w:rsidR="003D2D58" w:rsidRPr="005410BA">
        <w:rPr>
          <w:rFonts w:ascii="Arial" w:hAnsi="Arial" w:cs="Arial"/>
          <w:b/>
          <w:lang w:val="es-EC"/>
        </w:rPr>
        <w:t>roducción del producto</w:t>
      </w:r>
    </w:p>
    <w:p w:rsidR="003D2D58" w:rsidRPr="005410BA" w:rsidRDefault="003D2D58" w:rsidP="00F45EE2">
      <w:pPr>
        <w:spacing w:line="360" w:lineRule="auto"/>
        <w:jc w:val="both"/>
        <w:rPr>
          <w:rFonts w:ascii="Arial" w:hAnsi="Arial" w:cs="Arial"/>
          <w:lang w:val="es-EC"/>
        </w:rPr>
      </w:pPr>
    </w:p>
    <w:p w:rsidR="000E5C70" w:rsidRPr="005410BA" w:rsidRDefault="000E5C70" w:rsidP="00F45EE2">
      <w:pPr>
        <w:pStyle w:val="Sinespaciado"/>
        <w:spacing w:line="360" w:lineRule="auto"/>
        <w:jc w:val="both"/>
        <w:rPr>
          <w:rFonts w:ascii="Arial" w:eastAsia="Times New Roman" w:hAnsi="Arial" w:cs="Arial"/>
          <w:sz w:val="24"/>
          <w:szCs w:val="24"/>
          <w:lang w:val="es-EC" w:eastAsia="es-ES"/>
        </w:rPr>
      </w:pPr>
      <w:r w:rsidRPr="005410BA">
        <w:rPr>
          <w:rFonts w:ascii="Arial" w:eastAsia="Times New Roman" w:hAnsi="Arial" w:cs="Arial"/>
          <w:sz w:val="24"/>
          <w:szCs w:val="24"/>
          <w:lang w:val="es-EC" w:eastAsia="es-ES"/>
        </w:rPr>
        <w:t>Perfiles de producto y promoción de exportaciones de mercados (Corpei)</w:t>
      </w:r>
    </w:p>
    <w:p w:rsidR="000E5C70" w:rsidRPr="005410BA" w:rsidRDefault="000E5C70" w:rsidP="00F45EE2">
      <w:pPr>
        <w:pStyle w:val="Sinespaciado"/>
        <w:spacing w:line="360" w:lineRule="auto"/>
        <w:jc w:val="both"/>
        <w:rPr>
          <w:rFonts w:ascii="Arial" w:eastAsia="Times New Roman" w:hAnsi="Arial" w:cs="Arial"/>
          <w:sz w:val="24"/>
          <w:szCs w:val="24"/>
          <w:lang w:val="es-EC" w:eastAsia="es-ES"/>
        </w:rPr>
      </w:pPr>
    </w:p>
    <w:p w:rsidR="0007191E" w:rsidRPr="005410BA" w:rsidRDefault="008E085B" w:rsidP="00F45EE2">
      <w:pPr>
        <w:spacing w:line="360" w:lineRule="auto"/>
        <w:jc w:val="both"/>
        <w:rPr>
          <w:rFonts w:ascii="Arial" w:hAnsi="Arial" w:cs="Arial"/>
          <w:lang w:val="es-EC"/>
        </w:rPr>
      </w:pPr>
      <w:r w:rsidRPr="005410BA">
        <w:rPr>
          <w:rFonts w:ascii="Arial" w:hAnsi="Arial" w:cs="Arial"/>
          <w:lang w:val="es-EC"/>
        </w:rPr>
        <w:t xml:space="preserve">Corpei en su publicación fomenta </w:t>
      </w:r>
      <w:r w:rsidR="000E5C70" w:rsidRPr="005410BA">
        <w:rPr>
          <w:rFonts w:ascii="Arial" w:hAnsi="Arial" w:cs="Arial"/>
          <w:lang w:val="es-EC"/>
        </w:rPr>
        <w:t xml:space="preserve"> la exportación y promoción  de frutas</w:t>
      </w:r>
      <w:r w:rsidRPr="005410BA">
        <w:rPr>
          <w:rFonts w:ascii="Arial" w:hAnsi="Arial" w:cs="Arial"/>
          <w:lang w:val="es-EC"/>
        </w:rPr>
        <w:t xml:space="preserve">, </w:t>
      </w:r>
      <w:r w:rsidR="000E5C70" w:rsidRPr="005410BA">
        <w:rPr>
          <w:rFonts w:ascii="Arial" w:hAnsi="Arial" w:cs="Arial"/>
          <w:lang w:val="es-EC"/>
        </w:rPr>
        <w:t xml:space="preserve"> </w:t>
      </w:r>
      <w:r w:rsidRPr="005410BA">
        <w:rPr>
          <w:rFonts w:ascii="Arial" w:hAnsi="Arial" w:cs="Arial"/>
          <w:lang w:val="es-EC"/>
        </w:rPr>
        <w:t>como el caso de</w:t>
      </w:r>
      <w:r w:rsidR="000E5C70" w:rsidRPr="005410BA">
        <w:rPr>
          <w:rFonts w:ascii="Arial" w:hAnsi="Arial" w:cs="Arial"/>
          <w:lang w:val="es-EC"/>
        </w:rPr>
        <w:t xml:space="preserve"> la papaya a otros mercados internacionales</w:t>
      </w:r>
      <w:r w:rsidRPr="005410BA">
        <w:rPr>
          <w:rFonts w:ascii="Arial" w:hAnsi="Arial" w:cs="Arial"/>
          <w:lang w:val="es-EC"/>
        </w:rPr>
        <w:t>,</w:t>
      </w:r>
      <w:r w:rsidR="000E5C70" w:rsidRPr="005410BA">
        <w:rPr>
          <w:rFonts w:ascii="Arial" w:hAnsi="Arial" w:cs="Arial"/>
          <w:lang w:val="es-EC"/>
        </w:rPr>
        <w:t xml:space="preserve"> requerimientos</w:t>
      </w:r>
      <w:r w:rsidRPr="005410BA">
        <w:rPr>
          <w:rFonts w:ascii="Arial" w:hAnsi="Arial" w:cs="Arial"/>
          <w:lang w:val="es-EC"/>
        </w:rPr>
        <w:t xml:space="preserve">, </w:t>
      </w:r>
      <w:r w:rsidR="00190613">
        <w:rPr>
          <w:rFonts w:ascii="Arial" w:hAnsi="Arial" w:cs="Arial"/>
          <w:lang w:val="es-EC"/>
        </w:rPr>
        <w:t xml:space="preserve"> exigencias de los mismos.</w:t>
      </w:r>
      <w:r w:rsidR="000E5C70" w:rsidRPr="005410BA">
        <w:rPr>
          <w:rFonts w:ascii="Arial" w:hAnsi="Arial" w:cs="Arial"/>
          <w:lang w:val="es-EC"/>
        </w:rPr>
        <w:t xml:space="preserve"> </w:t>
      </w:r>
      <w:r w:rsidRPr="005410BA">
        <w:rPr>
          <w:rFonts w:ascii="Arial" w:hAnsi="Arial" w:cs="Arial"/>
          <w:lang w:val="es-EC"/>
        </w:rPr>
        <w:t>T</w:t>
      </w:r>
      <w:r w:rsidR="000E5C70" w:rsidRPr="005410BA">
        <w:rPr>
          <w:rFonts w:ascii="Arial" w:hAnsi="Arial" w:cs="Arial"/>
          <w:lang w:val="es-EC"/>
        </w:rPr>
        <w:t xml:space="preserve">ambién </w:t>
      </w:r>
      <w:r w:rsidRPr="005410BA">
        <w:rPr>
          <w:rFonts w:ascii="Arial" w:hAnsi="Arial" w:cs="Arial"/>
          <w:lang w:val="es-EC"/>
        </w:rPr>
        <w:t>incluye</w:t>
      </w:r>
      <w:r w:rsidR="0007191E" w:rsidRPr="005410BA">
        <w:rPr>
          <w:rFonts w:ascii="Arial" w:hAnsi="Arial" w:cs="Arial"/>
          <w:lang w:val="es-EC"/>
        </w:rPr>
        <w:t xml:space="preserve"> los diferentes pasos para la exportación  los productos no tradicionales, cooperación con instituciones nacionales y extranjeras, estadísticas de la evolución de las exportaciones y la forma de apertura nuevos mercados.</w:t>
      </w:r>
    </w:p>
    <w:p w:rsidR="000E5C70" w:rsidRPr="005410BA" w:rsidRDefault="000E5C70" w:rsidP="00F45EE2">
      <w:pPr>
        <w:spacing w:line="360" w:lineRule="auto"/>
        <w:jc w:val="both"/>
        <w:rPr>
          <w:rFonts w:ascii="Arial" w:hAnsi="Arial" w:cs="Arial"/>
          <w:lang w:val="es-EC"/>
        </w:rPr>
      </w:pPr>
      <w:r w:rsidRPr="005410BA">
        <w:rPr>
          <w:rFonts w:ascii="Arial" w:hAnsi="Arial" w:cs="Arial"/>
          <w:lang w:val="es-EC"/>
        </w:rPr>
        <w:t>.</w:t>
      </w:r>
    </w:p>
    <w:p w:rsidR="001C4D2B" w:rsidRDefault="001C4D2B" w:rsidP="00F45EE2">
      <w:pPr>
        <w:spacing w:line="360" w:lineRule="auto"/>
        <w:jc w:val="both"/>
        <w:rPr>
          <w:rFonts w:ascii="Arial" w:hAnsi="Arial" w:cs="Arial"/>
          <w:b/>
          <w:lang w:val="es-EC"/>
        </w:rPr>
      </w:pPr>
    </w:p>
    <w:p w:rsidR="003D2D58" w:rsidRPr="000E5C70" w:rsidRDefault="00F10CF1" w:rsidP="00F45EE2">
      <w:pPr>
        <w:spacing w:line="360" w:lineRule="auto"/>
        <w:jc w:val="both"/>
        <w:rPr>
          <w:rFonts w:ascii="Arial" w:hAnsi="Arial" w:cs="Arial"/>
          <w:b/>
          <w:lang w:val="es-EC"/>
        </w:rPr>
      </w:pPr>
      <w:r>
        <w:rPr>
          <w:rFonts w:ascii="Arial" w:hAnsi="Arial" w:cs="Arial"/>
          <w:b/>
          <w:lang w:val="es-EC"/>
        </w:rPr>
        <w:t xml:space="preserve">2.1.3 </w:t>
      </w:r>
      <w:r w:rsidR="00331078">
        <w:rPr>
          <w:rFonts w:ascii="Arial" w:hAnsi="Arial" w:cs="Arial"/>
          <w:b/>
          <w:lang w:val="es-EC"/>
        </w:rPr>
        <w:t xml:space="preserve">Metodología de Costos de  </w:t>
      </w:r>
      <w:r w:rsidR="003D2D58" w:rsidRPr="000E5C70">
        <w:rPr>
          <w:rFonts w:ascii="Arial" w:hAnsi="Arial" w:cs="Arial"/>
          <w:b/>
          <w:lang w:val="es-EC"/>
        </w:rPr>
        <w:t>transporte</w:t>
      </w:r>
      <w:r w:rsidR="00296AC7">
        <w:rPr>
          <w:rFonts w:ascii="Arial" w:hAnsi="Arial" w:cs="Arial"/>
          <w:b/>
          <w:lang w:val="es-EC"/>
        </w:rPr>
        <w:t xml:space="preserve"> interno</w:t>
      </w:r>
    </w:p>
    <w:p w:rsidR="004125C6" w:rsidRPr="000E5C70" w:rsidRDefault="004125C6" w:rsidP="00F45EE2">
      <w:pPr>
        <w:spacing w:line="360" w:lineRule="auto"/>
        <w:jc w:val="both"/>
        <w:rPr>
          <w:rFonts w:ascii="Arial" w:hAnsi="Arial" w:cs="Arial"/>
          <w:b/>
          <w:lang w:val="es-EC"/>
        </w:rPr>
      </w:pPr>
    </w:p>
    <w:p w:rsidR="000E5C70" w:rsidRPr="000E5C70" w:rsidRDefault="000E5C70" w:rsidP="00F45EE2">
      <w:pPr>
        <w:pStyle w:val="Sinespaciado"/>
        <w:spacing w:line="360" w:lineRule="auto"/>
        <w:jc w:val="both"/>
        <w:rPr>
          <w:rFonts w:ascii="Arial" w:hAnsi="Arial" w:cs="Arial"/>
          <w:b/>
          <w:sz w:val="24"/>
          <w:szCs w:val="24"/>
        </w:rPr>
      </w:pPr>
      <w:r w:rsidRPr="000E5C70">
        <w:rPr>
          <w:rFonts w:ascii="Arial" w:hAnsi="Arial" w:cs="Arial"/>
          <w:b/>
          <w:sz w:val="24"/>
          <w:szCs w:val="24"/>
        </w:rPr>
        <w:t>Estudio de prefactibilidad de Profiagro.</w:t>
      </w:r>
    </w:p>
    <w:p w:rsidR="000E5C70" w:rsidRPr="001C4D2B" w:rsidRDefault="000E5C70" w:rsidP="00F45EE2">
      <w:pPr>
        <w:pStyle w:val="Sinespaciado"/>
        <w:spacing w:line="360" w:lineRule="auto"/>
        <w:jc w:val="both"/>
        <w:rPr>
          <w:rFonts w:ascii="Arial" w:hAnsi="Arial" w:cs="Arial"/>
          <w:b/>
          <w:sz w:val="24"/>
          <w:szCs w:val="24"/>
        </w:rPr>
      </w:pPr>
      <w:r w:rsidRPr="000E5C70">
        <w:rPr>
          <w:rFonts w:ascii="Arial" w:hAnsi="Arial" w:cs="Arial"/>
          <w:b/>
          <w:sz w:val="24"/>
          <w:szCs w:val="24"/>
        </w:rPr>
        <w:t>Programa fitosanitario para el agro para la mitigación de barreras técnicas de acceso al mercado de EEUU.</w:t>
      </w:r>
    </w:p>
    <w:p w:rsidR="000E5C70" w:rsidRPr="000E5C70" w:rsidRDefault="00190613" w:rsidP="00F45EE2">
      <w:pPr>
        <w:pStyle w:val="Sinespaciado"/>
        <w:spacing w:line="360" w:lineRule="auto"/>
        <w:jc w:val="both"/>
        <w:rPr>
          <w:rFonts w:ascii="Arial" w:hAnsi="Arial" w:cs="Arial"/>
          <w:sz w:val="24"/>
          <w:szCs w:val="24"/>
        </w:rPr>
      </w:pPr>
      <w:r>
        <w:rPr>
          <w:rFonts w:ascii="Arial" w:hAnsi="Arial" w:cs="Arial"/>
          <w:sz w:val="24"/>
          <w:szCs w:val="24"/>
        </w:rPr>
        <w:t xml:space="preserve">Este trabajo </w:t>
      </w:r>
      <w:r w:rsidR="000E5C70" w:rsidRPr="000E5C70">
        <w:rPr>
          <w:rFonts w:ascii="Arial" w:hAnsi="Arial" w:cs="Arial"/>
          <w:sz w:val="24"/>
          <w:szCs w:val="24"/>
        </w:rPr>
        <w:t>muestra las etapas de la cadena productiva de la papaya en lo todo lo que tiene que ver desde las semillas, siembras, tratamientos técnicos para obtener este fruto, involucrando sus costos de producción y, costos logísticos y otros costos relacionados a esta actividad, mostrando los dif</w:t>
      </w:r>
      <w:r>
        <w:rPr>
          <w:rFonts w:ascii="Arial" w:hAnsi="Arial" w:cs="Arial"/>
          <w:sz w:val="24"/>
          <w:szCs w:val="24"/>
        </w:rPr>
        <w:t>erentes escenarios, que evaluará</w:t>
      </w:r>
      <w:r w:rsidR="000E5C70" w:rsidRPr="000E5C70">
        <w:rPr>
          <w:rFonts w:ascii="Arial" w:hAnsi="Arial" w:cs="Arial"/>
          <w:sz w:val="24"/>
          <w:szCs w:val="24"/>
        </w:rPr>
        <w:t>n los inversionistas locales y sus diferentes requerimientos para exportar hacia los EEUU.</w:t>
      </w:r>
    </w:p>
    <w:p w:rsidR="00F14F3A" w:rsidRDefault="00F14F3A" w:rsidP="00F45EE2">
      <w:pPr>
        <w:spacing w:line="360" w:lineRule="auto"/>
        <w:jc w:val="both"/>
        <w:rPr>
          <w:rFonts w:ascii="Arial" w:hAnsi="Arial" w:cs="Arial"/>
          <w:b/>
          <w:lang w:val="es-EC"/>
        </w:rPr>
      </w:pPr>
    </w:p>
    <w:p w:rsidR="009B115C" w:rsidRPr="00150735" w:rsidRDefault="00F10CF1" w:rsidP="00F45EE2">
      <w:pPr>
        <w:spacing w:line="360" w:lineRule="auto"/>
        <w:jc w:val="both"/>
        <w:rPr>
          <w:rFonts w:ascii="Arial" w:hAnsi="Arial" w:cs="Arial"/>
          <w:b/>
          <w:lang w:val="es-EC"/>
        </w:rPr>
      </w:pPr>
      <w:r>
        <w:rPr>
          <w:rFonts w:ascii="Arial" w:hAnsi="Arial" w:cs="Arial"/>
          <w:b/>
          <w:lang w:val="es-EC"/>
        </w:rPr>
        <w:t>2.2</w:t>
      </w:r>
      <w:r w:rsidR="009B115C" w:rsidRPr="00150735">
        <w:rPr>
          <w:rFonts w:ascii="Arial" w:hAnsi="Arial" w:cs="Arial"/>
          <w:b/>
          <w:lang w:val="es-EC"/>
        </w:rPr>
        <w:t>. ANALISIS DE MERCADO</w:t>
      </w:r>
    </w:p>
    <w:p w:rsidR="009B115C" w:rsidRPr="00150735" w:rsidRDefault="009B115C" w:rsidP="00F45EE2">
      <w:pPr>
        <w:spacing w:line="360" w:lineRule="auto"/>
        <w:jc w:val="both"/>
        <w:rPr>
          <w:rFonts w:ascii="Arial" w:hAnsi="Arial" w:cs="Arial"/>
          <w:lang w:val="es-EC"/>
        </w:rPr>
      </w:pPr>
    </w:p>
    <w:p w:rsidR="009B115C" w:rsidRPr="001C4D2B" w:rsidRDefault="00F10CF1" w:rsidP="00F45EE2">
      <w:pPr>
        <w:spacing w:line="360" w:lineRule="auto"/>
        <w:jc w:val="both"/>
        <w:rPr>
          <w:rFonts w:ascii="Arial" w:hAnsi="Arial" w:cs="Arial"/>
          <w:b/>
          <w:lang w:val="es-EC"/>
        </w:rPr>
      </w:pPr>
      <w:r>
        <w:rPr>
          <w:rFonts w:ascii="Arial" w:hAnsi="Arial" w:cs="Arial"/>
          <w:b/>
          <w:lang w:val="es-EC"/>
        </w:rPr>
        <w:t>2.</w:t>
      </w:r>
      <w:r w:rsidR="002A19B1">
        <w:rPr>
          <w:rFonts w:ascii="Arial" w:hAnsi="Arial" w:cs="Arial"/>
          <w:b/>
          <w:lang w:val="es-EC"/>
        </w:rPr>
        <w:t>2.1</w:t>
      </w:r>
      <w:r w:rsidR="009B115C" w:rsidRPr="00150735">
        <w:rPr>
          <w:rFonts w:ascii="Arial" w:hAnsi="Arial" w:cs="Arial"/>
          <w:b/>
          <w:lang w:val="es-EC"/>
        </w:rPr>
        <w:t xml:space="preserve"> An</w:t>
      </w:r>
      <w:r w:rsidR="009A05CB">
        <w:rPr>
          <w:rFonts w:ascii="Arial" w:hAnsi="Arial" w:cs="Arial"/>
          <w:b/>
          <w:lang w:val="es-EC"/>
        </w:rPr>
        <w:t xml:space="preserve">álisis de </w:t>
      </w:r>
      <w:smartTag w:uri="urn:schemas-microsoft-com:office:smarttags" w:element="PersonName">
        <w:smartTagPr>
          <w:attr w:name="ProductID" w:val="la Oferta"/>
        </w:smartTagPr>
        <w:r w:rsidR="009A05CB">
          <w:rPr>
            <w:rFonts w:ascii="Arial" w:hAnsi="Arial" w:cs="Arial"/>
            <w:b/>
            <w:lang w:val="es-EC"/>
          </w:rPr>
          <w:t>l</w:t>
        </w:r>
        <w:r w:rsidR="009B115C" w:rsidRPr="00150735">
          <w:rPr>
            <w:rFonts w:ascii="Arial" w:hAnsi="Arial" w:cs="Arial"/>
            <w:b/>
            <w:lang w:val="es-EC"/>
          </w:rPr>
          <w:t>a Oferta</w:t>
        </w:r>
      </w:smartTag>
      <w:r w:rsidR="009B115C" w:rsidRPr="00150735">
        <w:rPr>
          <w:rFonts w:ascii="Arial" w:hAnsi="Arial" w:cs="Arial"/>
          <w:b/>
          <w:lang w:val="es-EC"/>
        </w:rPr>
        <w:t xml:space="preserve"> </w:t>
      </w:r>
    </w:p>
    <w:p w:rsidR="002446E7" w:rsidRDefault="009B115C" w:rsidP="00F45EE2">
      <w:pPr>
        <w:spacing w:line="360" w:lineRule="auto"/>
        <w:jc w:val="both"/>
        <w:rPr>
          <w:rFonts w:ascii="Arial" w:hAnsi="Arial" w:cs="Arial"/>
        </w:rPr>
      </w:pPr>
      <w:r w:rsidRPr="00150735">
        <w:rPr>
          <w:rFonts w:ascii="Arial" w:hAnsi="Arial" w:cs="Arial"/>
        </w:rPr>
        <w:t>Los países desarrollados</w:t>
      </w:r>
      <w:r w:rsidR="0007191E">
        <w:rPr>
          <w:rFonts w:ascii="Arial" w:hAnsi="Arial" w:cs="Arial"/>
        </w:rPr>
        <w:t xml:space="preserve"> tales como Brasil, Indonesia y México</w:t>
      </w:r>
      <w:r w:rsidRPr="00150735">
        <w:rPr>
          <w:rFonts w:ascii="Arial" w:hAnsi="Arial" w:cs="Arial"/>
        </w:rPr>
        <w:t xml:space="preserve"> y los en vía en desarrollo son importantes proveedores del mercado mundial de </w:t>
      </w:r>
      <w:r w:rsidR="00190613">
        <w:rPr>
          <w:rFonts w:ascii="Arial" w:hAnsi="Arial" w:cs="Arial"/>
        </w:rPr>
        <w:t>frutas tropicales, cifras de orí</w:t>
      </w:r>
      <w:r w:rsidRPr="00150735">
        <w:rPr>
          <w:rFonts w:ascii="Arial" w:hAnsi="Arial" w:cs="Arial"/>
        </w:rPr>
        <w:t xml:space="preserve">gen subtropical y </w:t>
      </w:r>
      <w:r w:rsidR="007B436B" w:rsidRPr="00150735">
        <w:rPr>
          <w:rFonts w:ascii="Arial" w:hAnsi="Arial" w:cs="Arial"/>
        </w:rPr>
        <w:t>cítricos</w:t>
      </w:r>
      <w:r w:rsidRPr="00150735">
        <w:rPr>
          <w:rFonts w:ascii="Arial" w:hAnsi="Arial" w:cs="Arial"/>
        </w:rPr>
        <w:t>, alcanzando una producción con volúmenes cercanos a 6.5 millones toneladas</w:t>
      </w:r>
    </w:p>
    <w:p w:rsidR="00190613" w:rsidRPr="00150735" w:rsidRDefault="00190613" w:rsidP="00F45EE2">
      <w:pPr>
        <w:spacing w:line="360" w:lineRule="auto"/>
        <w:jc w:val="both"/>
        <w:rPr>
          <w:rFonts w:ascii="Arial" w:hAnsi="Arial" w:cs="Arial"/>
        </w:rPr>
      </w:pPr>
    </w:p>
    <w:p w:rsidR="002446E7" w:rsidRPr="001C4D2B" w:rsidRDefault="00F2476A" w:rsidP="00F45EE2">
      <w:pPr>
        <w:spacing w:line="360" w:lineRule="auto"/>
        <w:jc w:val="both"/>
        <w:rPr>
          <w:rFonts w:ascii="Arial" w:hAnsi="Arial" w:cs="Arial"/>
          <w:b/>
        </w:rPr>
      </w:pPr>
      <w:r>
        <w:rPr>
          <w:rFonts w:ascii="Arial" w:hAnsi="Arial" w:cs="Arial"/>
          <w:b/>
        </w:rPr>
        <w:t xml:space="preserve">Cuadro </w:t>
      </w:r>
      <w:r w:rsidR="005C65B8">
        <w:rPr>
          <w:rFonts w:ascii="Arial" w:hAnsi="Arial" w:cs="Arial"/>
          <w:b/>
        </w:rPr>
        <w:t>2.1</w:t>
      </w:r>
      <w:r w:rsidR="002446E7" w:rsidRPr="00CB10B6">
        <w:rPr>
          <w:rFonts w:ascii="Arial" w:hAnsi="Arial" w:cs="Arial"/>
          <w:b/>
        </w:rPr>
        <w:t xml:space="preserve">: </w:t>
      </w:r>
      <w:r w:rsidR="00CB10B6" w:rsidRPr="00CB10B6">
        <w:rPr>
          <w:rFonts w:ascii="Arial" w:hAnsi="Arial" w:cs="Arial"/>
          <w:b/>
        </w:rPr>
        <w:t>Principales productores de papaya a nivel mundial</w:t>
      </w:r>
    </w:p>
    <w:tbl>
      <w:tblPr>
        <w:tblW w:w="8313" w:type="dxa"/>
        <w:tblInd w:w="55" w:type="dxa"/>
        <w:tblCellMar>
          <w:left w:w="70" w:type="dxa"/>
          <w:right w:w="70" w:type="dxa"/>
        </w:tblCellMar>
        <w:tblLook w:val="0000"/>
      </w:tblPr>
      <w:tblGrid>
        <w:gridCol w:w="2082"/>
        <w:gridCol w:w="1019"/>
        <w:gridCol w:w="1019"/>
        <w:gridCol w:w="1019"/>
        <w:gridCol w:w="1019"/>
        <w:gridCol w:w="1019"/>
        <w:gridCol w:w="1142"/>
      </w:tblGrid>
      <w:tr w:rsidR="009B115C" w:rsidRPr="00150735" w:rsidTr="00190613">
        <w:trPr>
          <w:trHeight w:val="281"/>
        </w:trPr>
        <w:tc>
          <w:tcPr>
            <w:tcW w:w="2082" w:type="dxa"/>
            <w:tcBorders>
              <w:top w:val="single" w:sz="8" w:space="0" w:color="auto"/>
              <w:left w:val="single" w:sz="8" w:space="0" w:color="auto"/>
              <w:bottom w:val="single" w:sz="8" w:space="0" w:color="auto"/>
              <w:right w:val="nil"/>
            </w:tcBorders>
            <w:shd w:val="clear" w:color="auto" w:fill="auto"/>
            <w:noWrap/>
            <w:vAlign w:val="bottom"/>
          </w:tcPr>
          <w:p w:rsidR="009B115C" w:rsidRPr="00150735" w:rsidRDefault="005A2A67" w:rsidP="00F45EE2">
            <w:pPr>
              <w:spacing w:line="360" w:lineRule="auto"/>
              <w:jc w:val="both"/>
              <w:rPr>
                <w:rFonts w:ascii="Arial" w:hAnsi="Arial" w:cs="Arial"/>
                <w:b/>
              </w:rPr>
            </w:pPr>
            <w:r w:rsidRPr="00150735">
              <w:rPr>
                <w:rFonts w:ascii="Arial" w:hAnsi="Arial" w:cs="Arial"/>
                <w:b/>
              </w:rPr>
              <w:t>País</w:t>
            </w:r>
            <w:r w:rsidR="009B115C" w:rsidRPr="00150735">
              <w:rPr>
                <w:rFonts w:ascii="Arial" w:hAnsi="Arial" w:cs="Arial"/>
                <w:b/>
              </w:rPr>
              <w:t xml:space="preserve"> </w:t>
            </w: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b/>
              </w:rPr>
            </w:pPr>
            <w:r w:rsidRPr="00150735">
              <w:rPr>
                <w:rFonts w:ascii="Arial" w:hAnsi="Arial" w:cs="Arial"/>
                <w:b/>
              </w:rPr>
              <w:t>2001</w:t>
            </w:r>
          </w:p>
        </w:tc>
        <w:tc>
          <w:tcPr>
            <w:tcW w:w="1019" w:type="dxa"/>
            <w:tcBorders>
              <w:top w:val="single" w:sz="8" w:space="0" w:color="auto"/>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b/>
              </w:rPr>
            </w:pPr>
            <w:r w:rsidRPr="00150735">
              <w:rPr>
                <w:rFonts w:ascii="Arial" w:hAnsi="Arial" w:cs="Arial"/>
                <w:b/>
              </w:rPr>
              <w:t>2002</w:t>
            </w: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b/>
              </w:rPr>
            </w:pPr>
            <w:r w:rsidRPr="00150735">
              <w:rPr>
                <w:rFonts w:ascii="Arial" w:hAnsi="Arial" w:cs="Arial"/>
                <w:b/>
              </w:rPr>
              <w:t>2003</w:t>
            </w:r>
          </w:p>
        </w:tc>
        <w:tc>
          <w:tcPr>
            <w:tcW w:w="1019" w:type="dxa"/>
            <w:tcBorders>
              <w:top w:val="single" w:sz="8" w:space="0" w:color="auto"/>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b/>
              </w:rPr>
            </w:pPr>
            <w:r w:rsidRPr="00150735">
              <w:rPr>
                <w:rFonts w:ascii="Arial" w:hAnsi="Arial" w:cs="Arial"/>
                <w:b/>
              </w:rPr>
              <w:t>2004</w:t>
            </w: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b/>
              </w:rPr>
            </w:pPr>
            <w:r w:rsidRPr="00150735">
              <w:rPr>
                <w:rFonts w:ascii="Arial" w:hAnsi="Arial" w:cs="Arial"/>
                <w:b/>
              </w:rPr>
              <w:t>2005</w:t>
            </w:r>
          </w:p>
        </w:tc>
        <w:tc>
          <w:tcPr>
            <w:tcW w:w="1136" w:type="dxa"/>
            <w:tcBorders>
              <w:top w:val="single" w:sz="8" w:space="0" w:color="auto"/>
              <w:left w:val="nil"/>
              <w:bottom w:val="nil"/>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b/>
              </w:rPr>
            </w:pPr>
            <w:r w:rsidRPr="00150735">
              <w:rPr>
                <w:rFonts w:ascii="Arial" w:hAnsi="Arial" w:cs="Arial"/>
                <w:b/>
              </w:rPr>
              <w:t>2006</w:t>
            </w:r>
          </w:p>
        </w:tc>
      </w:tr>
      <w:tr w:rsidR="009B115C" w:rsidRPr="00150735" w:rsidTr="00190613">
        <w:trPr>
          <w:trHeight w:val="281"/>
        </w:trPr>
        <w:tc>
          <w:tcPr>
            <w:tcW w:w="2082" w:type="dxa"/>
            <w:tcBorders>
              <w:top w:val="nil"/>
              <w:left w:val="single" w:sz="8" w:space="0" w:color="auto"/>
              <w:bottom w:val="nil"/>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Brasil</w:t>
            </w:r>
          </w:p>
        </w:tc>
        <w:tc>
          <w:tcPr>
            <w:tcW w:w="1019" w:type="dxa"/>
            <w:tcBorders>
              <w:top w:val="nil"/>
              <w:left w:val="single" w:sz="8" w:space="0" w:color="auto"/>
              <w:bottom w:val="nil"/>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1489,32</w:t>
            </w:r>
          </w:p>
        </w:tc>
        <w:tc>
          <w:tcPr>
            <w:tcW w:w="1019" w:type="dxa"/>
            <w:tcBorders>
              <w:top w:val="nil"/>
              <w:left w:val="nil"/>
              <w:bottom w:val="nil"/>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1597,7</w:t>
            </w:r>
          </w:p>
        </w:tc>
        <w:tc>
          <w:tcPr>
            <w:tcW w:w="1019" w:type="dxa"/>
            <w:tcBorders>
              <w:top w:val="nil"/>
              <w:left w:val="single" w:sz="8" w:space="0" w:color="auto"/>
              <w:bottom w:val="nil"/>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1714,59</w:t>
            </w:r>
          </w:p>
        </w:tc>
        <w:tc>
          <w:tcPr>
            <w:tcW w:w="1019" w:type="dxa"/>
            <w:tcBorders>
              <w:top w:val="nil"/>
              <w:left w:val="nil"/>
              <w:bottom w:val="nil"/>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1612,35</w:t>
            </w:r>
          </w:p>
        </w:tc>
        <w:tc>
          <w:tcPr>
            <w:tcW w:w="1019" w:type="dxa"/>
            <w:tcBorders>
              <w:top w:val="nil"/>
              <w:left w:val="single" w:sz="8" w:space="0" w:color="auto"/>
              <w:bottom w:val="nil"/>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1573,82</w:t>
            </w:r>
          </w:p>
        </w:tc>
        <w:tc>
          <w:tcPr>
            <w:tcW w:w="1136" w:type="dxa"/>
            <w:tcBorders>
              <w:top w:val="single" w:sz="8" w:space="0" w:color="auto"/>
              <w:left w:val="nil"/>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1573,819</w:t>
            </w:r>
          </w:p>
        </w:tc>
      </w:tr>
      <w:tr w:rsidR="009B115C" w:rsidRPr="00150735" w:rsidTr="00190613">
        <w:trPr>
          <w:trHeight w:val="281"/>
        </w:trPr>
        <w:tc>
          <w:tcPr>
            <w:tcW w:w="2082" w:type="dxa"/>
            <w:tcBorders>
              <w:top w:val="single" w:sz="8" w:space="0" w:color="auto"/>
              <w:left w:val="single" w:sz="8" w:space="0" w:color="auto"/>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Nigeria</w:t>
            </w: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748</w:t>
            </w:r>
          </w:p>
        </w:tc>
        <w:tc>
          <w:tcPr>
            <w:tcW w:w="1019" w:type="dxa"/>
            <w:tcBorders>
              <w:top w:val="single" w:sz="8" w:space="0" w:color="auto"/>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755</w:t>
            </w: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755</w:t>
            </w:r>
          </w:p>
        </w:tc>
        <w:tc>
          <w:tcPr>
            <w:tcW w:w="1019" w:type="dxa"/>
            <w:tcBorders>
              <w:top w:val="single" w:sz="8" w:space="0" w:color="auto"/>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804,38</w:t>
            </w: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834,04</w:t>
            </w:r>
          </w:p>
        </w:tc>
        <w:tc>
          <w:tcPr>
            <w:tcW w:w="1136" w:type="dxa"/>
            <w:tcBorders>
              <w:top w:val="nil"/>
              <w:left w:val="nil"/>
              <w:bottom w:val="nil"/>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759</w:t>
            </w:r>
          </w:p>
        </w:tc>
      </w:tr>
      <w:tr w:rsidR="009B115C" w:rsidRPr="00150735" w:rsidTr="00190613">
        <w:trPr>
          <w:trHeight w:val="281"/>
        </w:trPr>
        <w:tc>
          <w:tcPr>
            <w:tcW w:w="2082" w:type="dxa"/>
            <w:tcBorders>
              <w:top w:val="nil"/>
              <w:left w:val="single" w:sz="8" w:space="0" w:color="auto"/>
              <w:bottom w:val="nil"/>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India</w:t>
            </w:r>
          </w:p>
        </w:tc>
        <w:tc>
          <w:tcPr>
            <w:tcW w:w="1019" w:type="dxa"/>
            <w:tcBorders>
              <w:top w:val="nil"/>
              <w:left w:val="single" w:sz="8" w:space="0" w:color="auto"/>
              <w:bottom w:val="nil"/>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700</w:t>
            </w:r>
          </w:p>
        </w:tc>
        <w:tc>
          <w:tcPr>
            <w:tcW w:w="1019" w:type="dxa"/>
            <w:tcBorders>
              <w:top w:val="nil"/>
              <w:left w:val="nil"/>
              <w:bottom w:val="nil"/>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700</w:t>
            </w:r>
          </w:p>
        </w:tc>
        <w:tc>
          <w:tcPr>
            <w:tcW w:w="1019" w:type="dxa"/>
            <w:tcBorders>
              <w:top w:val="nil"/>
              <w:left w:val="single" w:sz="8" w:space="0" w:color="auto"/>
              <w:bottom w:val="nil"/>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700</w:t>
            </w:r>
          </w:p>
        </w:tc>
        <w:tc>
          <w:tcPr>
            <w:tcW w:w="1019" w:type="dxa"/>
            <w:tcBorders>
              <w:top w:val="nil"/>
              <w:left w:val="nil"/>
              <w:bottom w:val="nil"/>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750,63</w:t>
            </w:r>
          </w:p>
        </w:tc>
        <w:tc>
          <w:tcPr>
            <w:tcW w:w="1019" w:type="dxa"/>
            <w:tcBorders>
              <w:top w:val="nil"/>
              <w:left w:val="single" w:sz="8" w:space="0" w:color="auto"/>
              <w:bottom w:val="nil"/>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783,38</w:t>
            </w:r>
          </w:p>
        </w:tc>
        <w:tc>
          <w:tcPr>
            <w:tcW w:w="1136" w:type="dxa"/>
            <w:tcBorders>
              <w:top w:val="single" w:sz="8" w:space="0" w:color="auto"/>
              <w:left w:val="nil"/>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783,383</w:t>
            </w:r>
          </w:p>
        </w:tc>
      </w:tr>
      <w:tr w:rsidR="009B115C" w:rsidRPr="00150735" w:rsidTr="00190613">
        <w:trPr>
          <w:trHeight w:val="281"/>
        </w:trPr>
        <w:tc>
          <w:tcPr>
            <w:tcW w:w="2082" w:type="dxa"/>
            <w:tcBorders>
              <w:top w:val="single" w:sz="8" w:space="0" w:color="auto"/>
              <w:left w:val="single" w:sz="8" w:space="0" w:color="auto"/>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Indonesia</w:t>
            </w: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500,57</w:t>
            </w:r>
          </w:p>
        </w:tc>
        <w:tc>
          <w:tcPr>
            <w:tcW w:w="1019" w:type="dxa"/>
            <w:tcBorders>
              <w:top w:val="single" w:sz="8" w:space="0" w:color="auto"/>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605,19</w:t>
            </w: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626,75</w:t>
            </w:r>
          </w:p>
        </w:tc>
        <w:tc>
          <w:tcPr>
            <w:tcW w:w="1019" w:type="dxa"/>
            <w:tcBorders>
              <w:top w:val="single" w:sz="8" w:space="0" w:color="auto"/>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732,61</w:t>
            </w:r>
          </w:p>
        </w:tc>
        <w:tc>
          <w:tcPr>
            <w:tcW w:w="1019" w:type="dxa"/>
            <w:tcBorders>
              <w:top w:val="single" w:sz="8" w:space="0" w:color="auto"/>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646,65</w:t>
            </w:r>
          </w:p>
        </w:tc>
        <w:tc>
          <w:tcPr>
            <w:tcW w:w="1136" w:type="dxa"/>
            <w:tcBorders>
              <w:top w:val="nil"/>
              <w:left w:val="nil"/>
              <w:bottom w:val="nil"/>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548,657</w:t>
            </w:r>
          </w:p>
        </w:tc>
      </w:tr>
      <w:tr w:rsidR="009B115C" w:rsidRPr="00150735" w:rsidTr="00190613">
        <w:trPr>
          <w:trHeight w:val="281"/>
        </w:trPr>
        <w:tc>
          <w:tcPr>
            <w:tcW w:w="2082" w:type="dxa"/>
            <w:tcBorders>
              <w:top w:val="nil"/>
              <w:left w:val="single" w:sz="8" w:space="0" w:color="auto"/>
              <w:bottom w:val="single" w:sz="8" w:space="0" w:color="auto"/>
              <w:right w:val="nil"/>
            </w:tcBorders>
            <w:shd w:val="clear" w:color="auto" w:fill="auto"/>
            <w:noWrap/>
            <w:vAlign w:val="bottom"/>
          </w:tcPr>
          <w:p w:rsidR="009B115C" w:rsidRPr="00150735" w:rsidRDefault="005A2A67" w:rsidP="00F45EE2">
            <w:pPr>
              <w:spacing w:line="360" w:lineRule="auto"/>
              <w:jc w:val="both"/>
              <w:rPr>
                <w:rFonts w:ascii="Arial" w:hAnsi="Arial" w:cs="Arial"/>
              </w:rPr>
            </w:pPr>
            <w:r w:rsidRPr="00150735">
              <w:rPr>
                <w:rFonts w:ascii="Arial" w:hAnsi="Arial" w:cs="Arial"/>
              </w:rPr>
              <w:t>México</w:t>
            </w:r>
          </w:p>
        </w:tc>
        <w:tc>
          <w:tcPr>
            <w:tcW w:w="1019" w:type="dxa"/>
            <w:tcBorders>
              <w:top w:val="nil"/>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873,46</w:t>
            </w:r>
          </w:p>
        </w:tc>
        <w:tc>
          <w:tcPr>
            <w:tcW w:w="1019" w:type="dxa"/>
            <w:tcBorders>
              <w:top w:val="nil"/>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876,15</w:t>
            </w:r>
          </w:p>
        </w:tc>
        <w:tc>
          <w:tcPr>
            <w:tcW w:w="1019" w:type="dxa"/>
            <w:tcBorders>
              <w:top w:val="nil"/>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955,69</w:t>
            </w:r>
          </w:p>
        </w:tc>
        <w:tc>
          <w:tcPr>
            <w:tcW w:w="1019" w:type="dxa"/>
            <w:tcBorders>
              <w:top w:val="nil"/>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787,66</w:t>
            </w:r>
          </w:p>
        </w:tc>
        <w:tc>
          <w:tcPr>
            <w:tcW w:w="1019" w:type="dxa"/>
            <w:tcBorders>
              <w:top w:val="nil"/>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709,48</w:t>
            </w:r>
          </w:p>
        </w:tc>
        <w:tc>
          <w:tcPr>
            <w:tcW w:w="1136" w:type="dxa"/>
            <w:tcBorders>
              <w:top w:val="single" w:sz="8" w:space="0" w:color="auto"/>
              <w:left w:val="nil"/>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805,672</w:t>
            </w:r>
          </w:p>
        </w:tc>
      </w:tr>
      <w:tr w:rsidR="009B115C" w:rsidRPr="00150735" w:rsidTr="00190613">
        <w:trPr>
          <w:trHeight w:val="281"/>
        </w:trPr>
        <w:tc>
          <w:tcPr>
            <w:tcW w:w="2082" w:type="dxa"/>
            <w:tcBorders>
              <w:top w:val="nil"/>
              <w:left w:val="single" w:sz="8" w:space="0" w:color="auto"/>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Congo,</w:t>
            </w:r>
          </w:p>
        </w:tc>
        <w:tc>
          <w:tcPr>
            <w:tcW w:w="1019" w:type="dxa"/>
            <w:tcBorders>
              <w:top w:val="nil"/>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206,22</w:t>
            </w:r>
          </w:p>
        </w:tc>
        <w:tc>
          <w:tcPr>
            <w:tcW w:w="1019" w:type="dxa"/>
            <w:tcBorders>
              <w:top w:val="nil"/>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210,31</w:t>
            </w:r>
          </w:p>
        </w:tc>
        <w:tc>
          <w:tcPr>
            <w:tcW w:w="1019" w:type="dxa"/>
            <w:tcBorders>
              <w:top w:val="nil"/>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212,18</w:t>
            </w:r>
          </w:p>
        </w:tc>
        <w:tc>
          <w:tcPr>
            <w:tcW w:w="1019" w:type="dxa"/>
            <w:tcBorders>
              <w:top w:val="nil"/>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214,07</w:t>
            </w:r>
          </w:p>
        </w:tc>
        <w:tc>
          <w:tcPr>
            <w:tcW w:w="1019" w:type="dxa"/>
            <w:tcBorders>
              <w:top w:val="nil"/>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215,98</w:t>
            </w:r>
          </w:p>
        </w:tc>
        <w:tc>
          <w:tcPr>
            <w:tcW w:w="1136" w:type="dxa"/>
            <w:tcBorders>
              <w:top w:val="nil"/>
              <w:left w:val="nil"/>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217,9</w:t>
            </w:r>
          </w:p>
        </w:tc>
      </w:tr>
      <w:tr w:rsidR="009B115C" w:rsidRPr="00150735" w:rsidTr="00190613">
        <w:trPr>
          <w:trHeight w:val="281"/>
        </w:trPr>
        <w:tc>
          <w:tcPr>
            <w:tcW w:w="2082" w:type="dxa"/>
            <w:tcBorders>
              <w:top w:val="nil"/>
              <w:left w:val="single" w:sz="8" w:space="0" w:color="auto"/>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Etiopia</w:t>
            </w:r>
          </w:p>
        </w:tc>
        <w:tc>
          <w:tcPr>
            <w:tcW w:w="1019" w:type="dxa"/>
            <w:tcBorders>
              <w:top w:val="nil"/>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223</w:t>
            </w:r>
          </w:p>
        </w:tc>
        <w:tc>
          <w:tcPr>
            <w:tcW w:w="1019" w:type="dxa"/>
            <w:tcBorders>
              <w:top w:val="nil"/>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226</w:t>
            </w:r>
          </w:p>
        </w:tc>
        <w:tc>
          <w:tcPr>
            <w:tcW w:w="1019" w:type="dxa"/>
            <w:tcBorders>
              <w:top w:val="nil"/>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230,54</w:t>
            </w:r>
          </w:p>
        </w:tc>
        <w:tc>
          <w:tcPr>
            <w:tcW w:w="1019" w:type="dxa"/>
            <w:tcBorders>
              <w:top w:val="nil"/>
              <w:left w:val="nil"/>
              <w:bottom w:val="single" w:sz="8" w:space="0" w:color="auto"/>
              <w:right w:val="nil"/>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246,89</w:t>
            </w:r>
          </w:p>
        </w:tc>
        <w:tc>
          <w:tcPr>
            <w:tcW w:w="1019" w:type="dxa"/>
            <w:tcBorders>
              <w:top w:val="nil"/>
              <w:left w:val="single" w:sz="8" w:space="0" w:color="auto"/>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259,17</w:t>
            </w:r>
          </w:p>
        </w:tc>
        <w:tc>
          <w:tcPr>
            <w:tcW w:w="1136" w:type="dxa"/>
            <w:tcBorders>
              <w:top w:val="nil"/>
              <w:left w:val="nil"/>
              <w:bottom w:val="single" w:sz="8" w:space="0" w:color="auto"/>
              <w:right w:val="single" w:sz="8" w:space="0" w:color="auto"/>
            </w:tcBorders>
            <w:shd w:val="clear" w:color="auto" w:fill="auto"/>
            <w:noWrap/>
            <w:vAlign w:val="bottom"/>
          </w:tcPr>
          <w:p w:rsidR="009B115C" w:rsidRPr="00150735" w:rsidRDefault="009B115C" w:rsidP="00F45EE2">
            <w:pPr>
              <w:spacing w:line="360" w:lineRule="auto"/>
              <w:jc w:val="both"/>
              <w:rPr>
                <w:rFonts w:ascii="Arial" w:hAnsi="Arial" w:cs="Arial"/>
              </w:rPr>
            </w:pPr>
            <w:r w:rsidRPr="00150735">
              <w:rPr>
                <w:rFonts w:ascii="Arial" w:hAnsi="Arial" w:cs="Arial"/>
              </w:rPr>
              <w:t>259,174</w:t>
            </w:r>
          </w:p>
        </w:tc>
      </w:tr>
    </w:tbl>
    <w:p w:rsidR="009B115C" w:rsidRPr="009468CE" w:rsidRDefault="009468CE" w:rsidP="00F45EE2">
      <w:pPr>
        <w:spacing w:line="360" w:lineRule="auto"/>
        <w:jc w:val="both"/>
        <w:rPr>
          <w:rFonts w:ascii="Arial" w:hAnsi="Arial" w:cs="Arial"/>
          <w:b/>
        </w:rPr>
      </w:pPr>
      <w:r w:rsidRPr="009468CE">
        <w:rPr>
          <w:rFonts w:ascii="Arial" w:hAnsi="Arial" w:cs="Arial"/>
          <w:b/>
        </w:rPr>
        <w:t>Fuente:</w:t>
      </w:r>
      <w:r w:rsidR="00B52F1F">
        <w:rPr>
          <w:rFonts w:ascii="Arial" w:hAnsi="Arial" w:cs="Arial"/>
          <w:b/>
        </w:rPr>
        <w:t>Corpei</w:t>
      </w:r>
    </w:p>
    <w:p w:rsidR="009B115C" w:rsidRPr="00150735" w:rsidRDefault="009B115C" w:rsidP="00F45EE2">
      <w:pPr>
        <w:spacing w:line="360" w:lineRule="auto"/>
        <w:jc w:val="both"/>
        <w:rPr>
          <w:rFonts w:ascii="Arial" w:hAnsi="Arial" w:cs="Arial"/>
        </w:rPr>
      </w:pPr>
    </w:p>
    <w:p w:rsidR="00F14F3A" w:rsidRDefault="00F14F3A" w:rsidP="00F45EE2">
      <w:pPr>
        <w:spacing w:line="360" w:lineRule="auto"/>
        <w:jc w:val="both"/>
        <w:rPr>
          <w:rFonts w:ascii="Arial" w:hAnsi="Arial" w:cs="Arial"/>
        </w:rPr>
      </w:pPr>
    </w:p>
    <w:p w:rsidR="009B115C" w:rsidRPr="00150735" w:rsidRDefault="009B115C" w:rsidP="00F45EE2">
      <w:pPr>
        <w:spacing w:line="360" w:lineRule="auto"/>
        <w:jc w:val="both"/>
        <w:rPr>
          <w:rFonts w:ascii="Arial" w:hAnsi="Arial" w:cs="Arial"/>
        </w:rPr>
      </w:pPr>
      <w:r w:rsidRPr="00150735">
        <w:rPr>
          <w:rFonts w:ascii="Arial" w:hAnsi="Arial" w:cs="Arial"/>
        </w:rPr>
        <w:t xml:space="preserve">El productor mas grande de papaya a nivel mundial es </w:t>
      </w:r>
      <w:r w:rsidR="004D0A56">
        <w:rPr>
          <w:rFonts w:ascii="Arial" w:hAnsi="Arial" w:cs="Arial"/>
        </w:rPr>
        <w:t>B</w:t>
      </w:r>
      <w:r w:rsidR="004125C6" w:rsidRPr="00150735">
        <w:rPr>
          <w:rFonts w:ascii="Arial" w:hAnsi="Arial" w:cs="Arial"/>
        </w:rPr>
        <w:t>rasil</w:t>
      </w:r>
      <w:r w:rsidRPr="00150735">
        <w:rPr>
          <w:rFonts w:ascii="Arial" w:hAnsi="Arial" w:cs="Arial"/>
        </w:rPr>
        <w:t xml:space="preserve"> con 1573.82 (1000 toneladas) en el año 2005, seguido por Nigeria  con una producción de </w:t>
      </w:r>
      <w:r w:rsidR="004125C6" w:rsidRPr="00150735">
        <w:rPr>
          <w:rFonts w:ascii="Arial" w:hAnsi="Arial" w:cs="Arial"/>
        </w:rPr>
        <w:t>834.04 (</w:t>
      </w:r>
      <w:r w:rsidRPr="00150735">
        <w:rPr>
          <w:rFonts w:ascii="Arial" w:hAnsi="Arial" w:cs="Arial"/>
        </w:rPr>
        <w:t xml:space="preserve">1000 toneladas) y India con </w:t>
      </w:r>
      <w:r w:rsidR="004125C6" w:rsidRPr="00150735">
        <w:rPr>
          <w:rFonts w:ascii="Arial" w:hAnsi="Arial" w:cs="Arial"/>
        </w:rPr>
        <w:t>783.38 (</w:t>
      </w:r>
      <w:r w:rsidRPr="00150735">
        <w:rPr>
          <w:rFonts w:ascii="Arial" w:hAnsi="Arial" w:cs="Arial"/>
        </w:rPr>
        <w:t xml:space="preserve">1000 </w:t>
      </w:r>
      <w:r w:rsidR="004125C6" w:rsidRPr="00150735">
        <w:rPr>
          <w:rFonts w:ascii="Arial" w:hAnsi="Arial" w:cs="Arial"/>
        </w:rPr>
        <w:t>toneladas</w:t>
      </w:r>
      <w:r w:rsidRPr="00150735">
        <w:rPr>
          <w:rFonts w:ascii="Arial" w:hAnsi="Arial" w:cs="Arial"/>
        </w:rPr>
        <w:t>) respectivamente.</w:t>
      </w:r>
    </w:p>
    <w:p w:rsidR="007B436B" w:rsidRDefault="007B436B" w:rsidP="00F45EE2">
      <w:pPr>
        <w:spacing w:line="360" w:lineRule="auto"/>
        <w:jc w:val="both"/>
        <w:rPr>
          <w:rFonts w:ascii="Arial" w:hAnsi="Arial" w:cs="Arial"/>
        </w:rPr>
      </w:pPr>
    </w:p>
    <w:p w:rsidR="007B436B" w:rsidRPr="00150735" w:rsidRDefault="007B436B" w:rsidP="00F45EE2">
      <w:pPr>
        <w:spacing w:line="360" w:lineRule="auto"/>
        <w:jc w:val="both"/>
        <w:rPr>
          <w:rFonts w:ascii="Arial" w:hAnsi="Arial" w:cs="Arial"/>
        </w:rPr>
      </w:pPr>
    </w:p>
    <w:p w:rsidR="007B436B" w:rsidRPr="00150735" w:rsidRDefault="007B436B" w:rsidP="00F45EE2">
      <w:pPr>
        <w:spacing w:line="360" w:lineRule="auto"/>
        <w:jc w:val="both"/>
        <w:rPr>
          <w:rFonts w:ascii="Arial" w:hAnsi="Arial" w:cs="Arial"/>
          <w:b/>
        </w:rPr>
      </w:pPr>
      <w:r w:rsidRPr="00150735">
        <w:rPr>
          <w:rFonts w:ascii="Arial" w:hAnsi="Arial" w:cs="Arial"/>
          <w:b/>
        </w:rPr>
        <w:t>Análisis de los principales países productores de papaya</w:t>
      </w:r>
    </w:p>
    <w:p w:rsidR="007B436B" w:rsidRPr="00150735" w:rsidRDefault="007B436B" w:rsidP="00F45EE2">
      <w:pPr>
        <w:spacing w:line="360" w:lineRule="auto"/>
        <w:jc w:val="both"/>
        <w:rPr>
          <w:rFonts w:ascii="Arial" w:hAnsi="Arial" w:cs="Arial"/>
          <w:b/>
        </w:rPr>
      </w:pPr>
    </w:p>
    <w:p w:rsidR="007B436B" w:rsidRPr="00150735" w:rsidRDefault="007B436B" w:rsidP="00F45EE2">
      <w:pPr>
        <w:spacing w:line="360" w:lineRule="auto"/>
        <w:jc w:val="both"/>
        <w:rPr>
          <w:rFonts w:ascii="Arial" w:hAnsi="Arial" w:cs="Arial"/>
          <w:b/>
        </w:rPr>
      </w:pPr>
    </w:p>
    <w:p w:rsidR="0063136F" w:rsidRPr="00150735" w:rsidRDefault="004D0A56" w:rsidP="00F45EE2">
      <w:pPr>
        <w:spacing w:line="360" w:lineRule="auto"/>
        <w:jc w:val="both"/>
        <w:rPr>
          <w:rFonts w:ascii="Arial" w:hAnsi="Arial" w:cs="Arial"/>
        </w:rPr>
      </w:pPr>
      <w:r>
        <w:rPr>
          <w:rFonts w:ascii="Arial" w:hAnsi="Arial" w:cs="Arial"/>
        </w:rPr>
        <w:t>Como se observa en el grá</w:t>
      </w:r>
      <w:r w:rsidR="007B436B" w:rsidRPr="00150735">
        <w:rPr>
          <w:rFonts w:ascii="Arial" w:hAnsi="Arial" w:cs="Arial"/>
        </w:rPr>
        <w:t xml:space="preserve">fico Brasil participo con 31% de la producción total mundial, </w:t>
      </w:r>
      <w:r w:rsidR="00F14F3A">
        <w:rPr>
          <w:rFonts w:ascii="Arial" w:hAnsi="Arial" w:cs="Arial"/>
        </w:rPr>
        <w:t xml:space="preserve"> </w:t>
      </w:r>
      <w:r w:rsidR="007B436B" w:rsidRPr="00150735">
        <w:rPr>
          <w:rFonts w:ascii="Arial" w:hAnsi="Arial" w:cs="Arial"/>
        </w:rPr>
        <w:t xml:space="preserve">segundo el país de México con el 18%, </w:t>
      </w:r>
      <w:r w:rsidR="0063136F">
        <w:rPr>
          <w:rFonts w:ascii="Arial" w:hAnsi="Arial" w:cs="Arial"/>
        </w:rPr>
        <w:t xml:space="preserve">  </w:t>
      </w:r>
      <w:r w:rsidR="007B436B" w:rsidRPr="00150735">
        <w:rPr>
          <w:rFonts w:ascii="Arial" w:hAnsi="Arial" w:cs="Arial"/>
        </w:rPr>
        <w:t>Nigeria 16%, Indonesia 11%</w:t>
      </w:r>
      <w:r>
        <w:rPr>
          <w:rFonts w:ascii="Arial" w:hAnsi="Arial" w:cs="Arial"/>
        </w:rPr>
        <w:t>.</w:t>
      </w:r>
      <w:r w:rsidR="0063136F">
        <w:rPr>
          <w:rFonts w:ascii="Arial" w:hAnsi="Arial" w:cs="Arial"/>
        </w:rPr>
        <w:t xml:space="preserve"> </w:t>
      </w:r>
      <w:r w:rsidR="007B436B" w:rsidRPr="00150735">
        <w:rPr>
          <w:rFonts w:ascii="Arial" w:hAnsi="Arial" w:cs="Arial"/>
        </w:rPr>
        <w:t xml:space="preserve">Y </w:t>
      </w:r>
      <w:r>
        <w:rPr>
          <w:rFonts w:ascii="Arial" w:hAnsi="Arial" w:cs="Arial"/>
        </w:rPr>
        <w:t>a</w:t>
      </w:r>
      <w:r w:rsidR="00A27928">
        <w:rPr>
          <w:rFonts w:ascii="Arial" w:hAnsi="Arial" w:cs="Arial"/>
        </w:rPr>
        <w:t xml:space="preserve">sí sucesivamente desde el 2001, </w:t>
      </w:r>
      <w:r w:rsidR="007B436B" w:rsidRPr="00150735">
        <w:rPr>
          <w:rFonts w:ascii="Arial" w:hAnsi="Arial" w:cs="Arial"/>
        </w:rPr>
        <w:t>por c</w:t>
      </w:r>
      <w:r w:rsidR="0063136F">
        <w:rPr>
          <w:rFonts w:ascii="Arial" w:hAnsi="Arial" w:cs="Arial"/>
        </w:rPr>
        <w:t xml:space="preserve">onsiguiente estos son los siete </w:t>
      </w:r>
      <w:r w:rsidR="0063136F" w:rsidRPr="00150735">
        <w:rPr>
          <w:rFonts w:ascii="Arial" w:hAnsi="Arial" w:cs="Arial"/>
        </w:rPr>
        <w:t>mayores productores a nivel mundial.</w:t>
      </w:r>
    </w:p>
    <w:p w:rsidR="007B436B" w:rsidRPr="00150735" w:rsidRDefault="007B436B" w:rsidP="00F45EE2">
      <w:pPr>
        <w:spacing w:line="360" w:lineRule="auto"/>
        <w:rPr>
          <w:rFonts w:ascii="Arial" w:hAnsi="Arial" w:cs="Arial"/>
        </w:rPr>
      </w:pPr>
    </w:p>
    <w:p w:rsidR="00573243" w:rsidRDefault="00573243" w:rsidP="00F45EE2">
      <w:pPr>
        <w:spacing w:line="360" w:lineRule="auto"/>
        <w:jc w:val="both"/>
        <w:rPr>
          <w:rFonts w:ascii="Arial" w:hAnsi="Arial" w:cs="Arial"/>
        </w:rPr>
      </w:pPr>
    </w:p>
    <w:p w:rsidR="00573243" w:rsidRDefault="00573243" w:rsidP="00F45EE2">
      <w:pPr>
        <w:spacing w:line="360" w:lineRule="auto"/>
        <w:jc w:val="both"/>
        <w:rPr>
          <w:rFonts w:ascii="Arial" w:hAnsi="Arial" w:cs="Arial"/>
        </w:rPr>
      </w:pPr>
    </w:p>
    <w:p w:rsidR="00573243" w:rsidRDefault="00573243" w:rsidP="00F45EE2">
      <w:pPr>
        <w:spacing w:line="360" w:lineRule="auto"/>
        <w:jc w:val="both"/>
        <w:rPr>
          <w:rFonts w:ascii="Arial" w:hAnsi="Arial" w:cs="Arial"/>
        </w:rPr>
      </w:pPr>
    </w:p>
    <w:p w:rsidR="00573243" w:rsidRPr="007D48AF" w:rsidRDefault="007D48AF" w:rsidP="00F45EE2">
      <w:pPr>
        <w:spacing w:line="360" w:lineRule="auto"/>
        <w:jc w:val="both"/>
        <w:rPr>
          <w:rFonts w:ascii="Arial" w:hAnsi="Arial" w:cs="Arial"/>
          <w:b/>
        </w:rPr>
      </w:pPr>
      <w:r w:rsidRPr="007D48AF">
        <w:rPr>
          <w:rFonts w:ascii="Arial" w:hAnsi="Arial" w:cs="Arial"/>
          <w:b/>
        </w:rPr>
        <w:t>Figura</w:t>
      </w:r>
      <w:r w:rsidR="005C65B8">
        <w:rPr>
          <w:rFonts w:ascii="Arial" w:hAnsi="Arial" w:cs="Arial"/>
          <w:b/>
        </w:rPr>
        <w:t>:</w:t>
      </w:r>
      <w:r w:rsidRPr="007D48AF">
        <w:rPr>
          <w:rFonts w:ascii="Arial" w:hAnsi="Arial" w:cs="Arial"/>
          <w:b/>
        </w:rPr>
        <w:t xml:space="preserve"> </w:t>
      </w:r>
      <w:r w:rsidR="005C65B8">
        <w:rPr>
          <w:rFonts w:ascii="Arial" w:hAnsi="Arial" w:cs="Arial"/>
          <w:b/>
        </w:rPr>
        <w:t>2.A</w:t>
      </w:r>
    </w:p>
    <w:p w:rsidR="00573243" w:rsidRPr="00150735" w:rsidRDefault="00573243" w:rsidP="00F45EE2">
      <w:pPr>
        <w:spacing w:line="360" w:lineRule="auto"/>
        <w:jc w:val="both"/>
        <w:rPr>
          <w:rFonts w:ascii="Arial" w:hAnsi="Arial" w:cs="Arial"/>
        </w:rPr>
      </w:pPr>
    </w:p>
    <w:p w:rsidR="007B436B" w:rsidRPr="00150735" w:rsidRDefault="00E83968" w:rsidP="00F45EE2">
      <w:pPr>
        <w:spacing w:line="360" w:lineRule="auto"/>
        <w:jc w:val="both"/>
        <w:rPr>
          <w:rFonts w:ascii="Arial" w:hAnsi="Arial" w:cs="Arial"/>
        </w:rPr>
      </w:pPr>
      <w:r>
        <w:rPr>
          <w:rFonts w:ascii="Arial" w:hAnsi="Arial" w:cs="Arial"/>
          <w:noProof/>
        </w:rPr>
        <w:drawing>
          <wp:inline distT="0" distB="0" distL="0" distR="0">
            <wp:extent cx="4600575" cy="231457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4600575" cy="2314575"/>
                    </a:xfrm>
                    <a:prstGeom prst="rect">
                      <a:avLst/>
                    </a:prstGeom>
                    <a:noFill/>
                    <a:ln w="9525">
                      <a:noFill/>
                      <a:miter lim="800000"/>
                      <a:headEnd/>
                      <a:tailEnd/>
                    </a:ln>
                  </pic:spPr>
                </pic:pic>
              </a:graphicData>
            </a:graphic>
          </wp:inline>
        </w:drawing>
      </w:r>
    </w:p>
    <w:p w:rsidR="007B436B" w:rsidRPr="007D48AF" w:rsidRDefault="007D48AF" w:rsidP="00F45EE2">
      <w:pPr>
        <w:spacing w:line="360" w:lineRule="auto"/>
        <w:jc w:val="both"/>
        <w:rPr>
          <w:rFonts w:ascii="Arial" w:hAnsi="Arial" w:cs="Arial"/>
          <w:b/>
        </w:rPr>
      </w:pPr>
      <w:r w:rsidRPr="007D48AF">
        <w:rPr>
          <w:rFonts w:ascii="Arial" w:hAnsi="Arial" w:cs="Arial"/>
          <w:b/>
        </w:rPr>
        <w:t>Fuente: FAOSTAT</w:t>
      </w:r>
    </w:p>
    <w:p w:rsidR="007D48AF" w:rsidRDefault="007D48AF" w:rsidP="00F45EE2">
      <w:pPr>
        <w:spacing w:line="360" w:lineRule="auto"/>
        <w:jc w:val="both"/>
        <w:rPr>
          <w:rFonts w:ascii="Arial" w:hAnsi="Arial" w:cs="Arial"/>
        </w:rPr>
      </w:pPr>
    </w:p>
    <w:p w:rsidR="007D48AF" w:rsidRDefault="007D48AF" w:rsidP="00F45EE2">
      <w:pPr>
        <w:spacing w:line="360" w:lineRule="auto"/>
        <w:jc w:val="both"/>
        <w:rPr>
          <w:rFonts w:ascii="Arial" w:hAnsi="Arial" w:cs="Arial"/>
        </w:rPr>
      </w:pPr>
    </w:p>
    <w:p w:rsidR="007D48AF" w:rsidRPr="00150735" w:rsidRDefault="007D48AF" w:rsidP="00F45EE2">
      <w:pPr>
        <w:spacing w:line="360" w:lineRule="auto"/>
        <w:jc w:val="both"/>
        <w:rPr>
          <w:rFonts w:ascii="Arial" w:hAnsi="Arial" w:cs="Arial"/>
        </w:rPr>
      </w:pPr>
    </w:p>
    <w:p w:rsidR="007D48AF" w:rsidRPr="007D48AF" w:rsidRDefault="005C65B8" w:rsidP="00F45EE2">
      <w:pPr>
        <w:spacing w:line="360" w:lineRule="auto"/>
        <w:jc w:val="both"/>
        <w:rPr>
          <w:rFonts w:ascii="Arial" w:hAnsi="Arial" w:cs="Arial"/>
          <w:b/>
        </w:rPr>
      </w:pPr>
      <w:r>
        <w:rPr>
          <w:rFonts w:ascii="Arial" w:hAnsi="Arial" w:cs="Arial"/>
          <w:b/>
        </w:rPr>
        <w:t>Figura: 2</w:t>
      </w:r>
      <w:r w:rsidR="007D48AF" w:rsidRPr="007D48AF">
        <w:rPr>
          <w:rFonts w:ascii="Arial" w:hAnsi="Arial" w:cs="Arial"/>
          <w:b/>
        </w:rPr>
        <w:t>.</w:t>
      </w:r>
      <w:r w:rsidR="00913EBE">
        <w:rPr>
          <w:rFonts w:ascii="Arial" w:hAnsi="Arial" w:cs="Arial"/>
          <w:b/>
        </w:rPr>
        <w:t>B</w:t>
      </w:r>
    </w:p>
    <w:p w:rsidR="007B436B" w:rsidRPr="00150735" w:rsidRDefault="007B436B" w:rsidP="00F45EE2">
      <w:pPr>
        <w:spacing w:line="360" w:lineRule="auto"/>
        <w:jc w:val="both"/>
        <w:rPr>
          <w:rFonts w:ascii="Arial" w:hAnsi="Arial" w:cs="Arial"/>
        </w:rPr>
      </w:pPr>
    </w:p>
    <w:p w:rsidR="007B436B" w:rsidRPr="00150735" w:rsidRDefault="00E83968" w:rsidP="00F45EE2">
      <w:pPr>
        <w:spacing w:line="360" w:lineRule="auto"/>
        <w:jc w:val="both"/>
        <w:rPr>
          <w:rFonts w:ascii="Arial" w:hAnsi="Arial" w:cs="Arial"/>
        </w:rPr>
      </w:pPr>
      <w:r>
        <w:rPr>
          <w:rFonts w:ascii="Arial" w:hAnsi="Arial" w:cs="Arial"/>
          <w:noProof/>
        </w:rPr>
        <w:drawing>
          <wp:inline distT="0" distB="0" distL="0" distR="0">
            <wp:extent cx="4752975" cy="3629025"/>
            <wp:effectExtent l="19050" t="19050" r="2857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752975" cy="3629025"/>
                    </a:xfrm>
                    <a:prstGeom prst="rect">
                      <a:avLst/>
                    </a:prstGeom>
                    <a:noFill/>
                    <a:ln w="6350" cmpd="sng">
                      <a:solidFill>
                        <a:srgbClr val="000000"/>
                      </a:solidFill>
                      <a:miter lim="800000"/>
                      <a:headEnd/>
                      <a:tailEnd/>
                    </a:ln>
                    <a:effectLst/>
                  </pic:spPr>
                </pic:pic>
              </a:graphicData>
            </a:graphic>
          </wp:inline>
        </w:drawing>
      </w:r>
    </w:p>
    <w:p w:rsidR="007B436B" w:rsidRDefault="007B436B" w:rsidP="00F45EE2">
      <w:pPr>
        <w:spacing w:line="360" w:lineRule="auto"/>
        <w:jc w:val="both"/>
        <w:rPr>
          <w:rFonts w:ascii="Arial" w:hAnsi="Arial" w:cs="Arial"/>
          <w:b/>
        </w:rPr>
      </w:pPr>
    </w:p>
    <w:p w:rsidR="00913EBE" w:rsidRPr="007D48AF" w:rsidRDefault="00913EBE" w:rsidP="00F45EE2">
      <w:pPr>
        <w:spacing w:line="360" w:lineRule="auto"/>
        <w:jc w:val="both"/>
        <w:rPr>
          <w:rFonts w:ascii="Arial" w:hAnsi="Arial" w:cs="Arial"/>
          <w:b/>
        </w:rPr>
      </w:pPr>
      <w:r w:rsidRPr="007D48AF">
        <w:rPr>
          <w:rFonts w:ascii="Arial" w:hAnsi="Arial" w:cs="Arial"/>
          <w:b/>
        </w:rPr>
        <w:t>Fuente: FAOSTAT</w:t>
      </w:r>
    </w:p>
    <w:p w:rsidR="00D91E6B" w:rsidRDefault="00D91E6B" w:rsidP="00F45EE2">
      <w:pPr>
        <w:spacing w:line="360" w:lineRule="auto"/>
        <w:jc w:val="both"/>
        <w:rPr>
          <w:rFonts w:ascii="Arial" w:hAnsi="Arial" w:cs="Arial"/>
          <w:b/>
        </w:rPr>
      </w:pPr>
    </w:p>
    <w:p w:rsidR="00D91E6B" w:rsidRPr="00150735" w:rsidRDefault="00D91E6B" w:rsidP="00F45EE2">
      <w:pPr>
        <w:spacing w:line="360" w:lineRule="auto"/>
        <w:jc w:val="both"/>
        <w:rPr>
          <w:rFonts w:ascii="Arial" w:hAnsi="Arial" w:cs="Arial"/>
          <w:b/>
        </w:rPr>
      </w:pPr>
    </w:p>
    <w:p w:rsidR="007B436B" w:rsidRPr="00150735" w:rsidRDefault="007B436B" w:rsidP="00F45EE2">
      <w:pPr>
        <w:spacing w:line="360" w:lineRule="auto"/>
        <w:jc w:val="both"/>
        <w:rPr>
          <w:rFonts w:ascii="Arial" w:hAnsi="Arial" w:cs="Arial"/>
        </w:rPr>
      </w:pPr>
      <w:r w:rsidRPr="00150735">
        <w:rPr>
          <w:rFonts w:ascii="Arial" w:hAnsi="Arial" w:cs="Arial"/>
        </w:rPr>
        <w:t>Luego en</w:t>
      </w:r>
      <w:r w:rsidRPr="00150735">
        <w:rPr>
          <w:rFonts w:ascii="Arial" w:hAnsi="Arial" w:cs="Arial"/>
          <w:b/>
        </w:rPr>
        <w:t xml:space="preserve"> </w:t>
      </w:r>
      <w:r w:rsidRPr="00150735">
        <w:rPr>
          <w:rFonts w:ascii="Arial" w:hAnsi="Arial" w:cs="Arial"/>
        </w:rPr>
        <w:t>el 2005 Brasil sigue siendo el principal productor con el 31%, Nigeria con el 17% y India con el 16%, Indonesia con el 13% y así sucesivamente</w:t>
      </w:r>
    </w:p>
    <w:p w:rsidR="007B436B" w:rsidRDefault="007B436B" w:rsidP="00F45EE2">
      <w:pPr>
        <w:spacing w:line="360" w:lineRule="auto"/>
        <w:jc w:val="both"/>
        <w:rPr>
          <w:rFonts w:ascii="Arial" w:hAnsi="Arial" w:cs="Arial"/>
        </w:rPr>
      </w:pPr>
    </w:p>
    <w:p w:rsidR="00FC68E0" w:rsidRDefault="00FC68E0" w:rsidP="00F45EE2">
      <w:pPr>
        <w:spacing w:line="360" w:lineRule="auto"/>
        <w:jc w:val="both"/>
        <w:rPr>
          <w:rFonts w:ascii="Arial" w:hAnsi="Arial" w:cs="Arial"/>
        </w:rPr>
      </w:pPr>
    </w:p>
    <w:p w:rsidR="00FC68E0" w:rsidRDefault="00FC68E0" w:rsidP="00F45EE2">
      <w:pPr>
        <w:spacing w:line="360" w:lineRule="auto"/>
        <w:jc w:val="both"/>
        <w:rPr>
          <w:rFonts w:ascii="Arial" w:hAnsi="Arial" w:cs="Arial"/>
        </w:rPr>
      </w:pPr>
    </w:p>
    <w:p w:rsidR="00FC68E0" w:rsidRDefault="00FC68E0" w:rsidP="00F45EE2">
      <w:pPr>
        <w:spacing w:line="360" w:lineRule="auto"/>
        <w:jc w:val="both"/>
        <w:rPr>
          <w:rFonts w:ascii="Arial" w:hAnsi="Arial" w:cs="Arial"/>
        </w:rPr>
      </w:pPr>
    </w:p>
    <w:p w:rsidR="00FC68E0" w:rsidRDefault="00FC68E0" w:rsidP="00F45EE2">
      <w:pPr>
        <w:spacing w:line="360" w:lineRule="auto"/>
        <w:jc w:val="both"/>
        <w:rPr>
          <w:rFonts w:ascii="Arial" w:hAnsi="Arial" w:cs="Arial"/>
        </w:rPr>
      </w:pPr>
    </w:p>
    <w:p w:rsidR="00FC68E0" w:rsidRDefault="00FC68E0" w:rsidP="00F45EE2">
      <w:pPr>
        <w:spacing w:line="360" w:lineRule="auto"/>
        <w:jc w:val="both"/>
        <w:rPr>
          <w:rFonts w:ascii="Arial" w:hAnsi="Arial" w:cs="Arial"/>
        </w:rPr>
      </w:pPr>
    </w:p>
    <w:p w:rsidR="00FC68E0" w:rsidRDefault="00FC68E0" w:rsidP="00F45EE2">
      <w:pPr>
        <w:spacing w:line="360" w:lineRule="auto"/>
        <w:jc w:val="both"/>
        <w:rPr>
          <w:rFonts w:ascii="Arial" w:hAnsi="Arial" w:cs="Arial"/>
        </w:rPr>
      </w:pPr>
    </w:p>
    <w:p w:rsidR="00FC68E0" w:rsidRDefault="00FC68E0" w:rsidP="00F45EE2">
      <w:pPr>
        <w:spacing w:line="360" w:lineRule="auto"/>
        <w:jc w:val="both"/>
        <w:rPr>
          <w:rFonts w:ascii="Arial" w:hAnsi="Arial" w:cs="Arial"/>
        </w:rPr>
      </w:pPr>
    </w:p>
    <w:p w:rsidR="00FC68E0" w:rsidRDefault="00FC68E0" w:rsidP="00F45EE2">
      <w:pPr>
        <w:spacing w:line="360" w:lineRule="auto"/>
        <w:jc w:val="both"/>
        <w:rPr>
          <w:rFonts w:ascii="Arial" w:hAnsi="Arial" w:cs="Arial"/>
        </w:rPr>
      </w:pPr>
    </w:p>
    <w:p w:rsidR="00FC64FD" w:rsidRPr="007D48AF" w:rsidRDefault="005C65B8" w:rsidP="00F45EE2">
      <w:pPr>
        <w:spacing w:line="360" w:lineRule="auto"/>
        <w:jc w:val="both"/>
        <w:rPr>
          <w:rFonts w:ascii="Arial" w:hAnsi="Arial" w:cs="Arial"/>
          <w:b/>
        </w:rPr>
      </w:pPr>
      <w:r>
        <w:rPr>
          <w:rFonts w:ascii="Arial" w:hAnsi="Arial" w:cs="Arial"/>
          <w:b/>
        </w:rPr>
        <w:t>Figura 2</w:t>
      </w:r>
      <w:r w:rsidR="00FC64FD" w:rsidRPr="007D48AF">
        <w:rPr>
          <w:rFonts w:ascii="Arial" w:hAnsi="Arial" w:cs="Arial"/>
          <w:b/>
        </w:rPr>
        <w:t>.</w:t>
      </w:r>
      <w:r w:rsidR="00FC64FD">
        <w:rPr>
          <w:rFonts w:ascii="Arial" w:hAnsi="Arial" w:cs="Arial"/>
          <w:b/>
        </w:rPr>
        <w:t>C</w:t>
      </w:r>
      <w:r w:rsidR="00707B30">
        <w:rPr>
          <w:rFonts w:ascii="Arial" w:hAnsi="Arial" w:cs="Arial"/>
          <w:b/>
        </w:rPr>
        <w:t xml:space="preserve"> </w:t>
      </w:r>
    </w:p>
    <w:p w:rsidR="00FC64FD" w:rsidRPr="00150735" w:rsidRDefault="00FC64FD" w:rsidP="00F45EE2">
      <w:pPr>
        <w:spacing w:line="360" w:lineRule="auto"/>
        <w:jc w:val="both"/>
        <w:rPr>
          <w:rFonts w:ascii="Arial" w:hAnsi="Arial" w:cs="Arial"/>
        </w:rPr>
      </w:pPr>
    </w:p>
    <w:p w:rsidR="007B436B" w:rsidRDefault="00E83968" w:rsidP="00F45EE2">
      <w:pPr>
        <w:spacing w:line="360" w:lineRule="auto"/>
        <w:jc w:val="both"/>
        <w:rPr>
          <w:rFonts w:ascii="Arial" w:hAnsi="Arial" w:cs="Arial"/>
        </w:rPr>
      </w:pPr>
      <w:r>
        <w:rPr>
          <w:rFonts w:ascii="Arial" w:hAnsi="Arial" w:cs="Arial"/>
          <w:noProof/>
        </w:rPr>
        <w:drawing>
          <wp:inline distT="0" distB="0" distL="0" distR="0">
            <wp:extent cx="5257800" cy="363855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257800" cy="3638550"/>
                    </a:xfrm>
                    <a:prstGeom prst="rect">
                      <a:avLst/>
                    </a:prstGeom>
                    <a:noFill/>
                    <a:ln w="9525">
                      <a:noFill/>
                      <a:miter lim="800000"/>
                      <a:headEnd/>
                      <a:tailEnd/>
                    </a:ln>
                  </pic:spPr>
                </pic:pic>
              </a:graphicData>
            </a:graphic>
          </wp:inline>
        </w:drawing>
      </w:r>
    </w:p>
    <w:p w:rsidR="00707B30" w:rsidRPr="007D48AF" w:rsidRDefault="00707B30" w:rsidP="00F45EE2">
      <w:pPr>
        <w:spacing w:line="360" w:lineRule="auto"/>
        <w:jc w:val="both"/>
        <w:rPr>
          <w:rFonts w:ascii="Arial" w:hAnsi="Arial" w:cs="Arial"/>
          <w:b/>
        </w:rPr>
      </w:pPr>
      <w:r w:rsidRPr="007D48AF">
        <w:rPr>
          <w:rFonts w:ascii="Arial" w:hAnsi="Arial" w:cs="Arial"/>
          <w:b/>
        </w:rPr>
        <w:t>Fuente: FAOSTAT</w:t>
      </w:r>
    </w:p>
    <w:p w:rsidR="00707B30" w:rsidRDefault="00707B30" w:rsidP="00F45EE2">
      <w:pPr>
        <w:spacing w:line="360" w:lineRule="auto"/>
        <w:jc w:val="both"/>
        <w:rPr>
          <w:rFonts w:ascii="Arial" w:hAnsi="Arial" w:cs="Arial"/>
        </w:rPr>
      </w:pPr>
    </w:p>
    <w:p w:rsidR="00707B30" w:rsidRDefault="00707B30" w:rsidP="00F45EE2">
      <w:pPr>
        <w:spacing w:line="360" w:lineRule="auto"/>
        <w:jc w:val="both"/>
        <w:rPr>
          <w:rFonts w:ascii="Arial" w:hAnsi="Arial" w:cs="Arial"/>
        </w:rPr>
      </w:pPr>
    </w:p>
    <w:p w:rsidR="00707B30" w:rsidRDefault="00707B30" w:rsidP="00F45EE2">
      <w:pPr>
        <w:spacing w:line="360" w:lineRule="auto"/>
        <w:jc w:val="both"/>
        <w:rPr>
          <w:rFonts w:ascii="Arial" w:hAnsi="Arial" w:cs="Arial"/>
        </w:rPr>
      </w:pPr>
    </w:p>
    <w:p w:rsidR="00D15B8C" w:rsidRDefault="00D15B8C" w:rsidP="00F45EE2">
      <w:pPr>
        <w:spacing w:line="360" w:lineRule="auto"/>
        <w:jc w:val="both"/>
        <w:rPr>
          <w:rFonts w:ascii="Arial" w:hAnsi="Arial" w:cs="Arial"/>
        </w:rPr>
      </w:pPr>
    </w:p>
    <w:p w:rsidR="00D15B8C" w:rsidRDefault="00D15B8C" w:rsidP="00F45EE2">
      <w:pPr>
        <w:spacing w:line="360" w:lineRule="auto"/>
        <w:jc w:val="both"/>
        <w:rPr>
          <w:rFonts w:ascii="Arial" w:hAnsi="Arial" w:cs="Arial"/>
        </w:rPr>
      </w:pPr>
    </w:p>
    <w:p w:rsidR="00D15B8C" w:rsidRDefault="00D15B8C" w:rsidP="00F45EE2">
      <w:pPr>
        <w:spacing w:line="360" w:lineRule="auto"/>
        <w:jc w:val="both"/>
        <w:rPr>
          <w:rFonts w:ascii="Arial" w:hAnsi="Arial" w:cs="Arial"/>
        </w:rPr>
      </w:pPr>
    </w:p>
    <w:p w:rsidR="00D15B8C" w:rsidRDefault="00D15B8C" w:rsidP="00F45EE2">
      <w:pPr>
        <w:spacing w:line="360" w:lineRule="auto"/>
        <w:jc w:val="both"/>
        <w:rPr>
          <w:rFonts w:ascii="Arial" w:hAnsi="Arial" w:cs="Arial"/>
        </w:rPr>
      </w:pPr>
    </w:p>
    <w:p w:rsidR="00D15B8C" w:rsidRDefault="00D15B8C" w:rsidP="00F45EE2">
      <w:pPr>
        <w:spacing w:line="360" w:lineRule="auto"/>
        <w:jc w:val="both"/>
        <w:rPr>
          <w:rFonts w:ascii="Arial" w:hAnsi="Arial" w:cs="Arial"/>
        </w:rPr>
      </w:pPr>
    </w:p>
    <w:p w:rsidR="00D15B8C" w:rsidRDefault="00D15B8C" w:rsidP="00F45EE2">
      <w:pPr>
        <w:spacing w:line="360" w:lineRule="auto"/>
        <w:jc w:val="both"/>
        <w:rPr>
          <w:rFonts w:ascii="Arial" w:hAnsi="Arial" w:cs="Arial"/>
        </w:rPr>
      </w:pPr>
    </w:p>
    <w:p w:rsidR="00D15B8C" w:rsidRDefault="00D15B8C" w:rsidP="00F45EE2">
      <w:pPr>
        <w:spacing w:line="360" w:lineRule="auto"/>
        <w:jc w:val="both"/>
        <w:rPr>
          <w:rFonts w:ascii="Arial" w:hAnsi="Arial" w:cs="Arial"/>
        </w:rPr>
      </w:pPr>
    </w:p>
    <w:p w:rsidR="00982AA1" w:rsidRPr="007D48AF" w:rsidRDefault="005C65B8" w:rsidP="00F45EE2">
      <w:pPr>
        <w:spacing w:line="360" w:lineRule="auto"/>
        <w:jc w:val="both"/>
        <w:rPr>
          <w:rFonts w:ascii="Arial" w:hAnsi="Arial" w:cs="Arial"/>
          <w:b/>
        </w:rPr>
      </w:pPr>
      <w:r>
        <w:rPr>
          <w:rFonts w:ascii="Arial" w:hAnsi="Arial" w:cs="Arial"/>
          <w:b/>
        </w:rPr>
        <w:t>Figura 2</w:t>
      </w:r>
      <w:r w:rsidR="00982AA1" w:rsidRPr="007D48AF">
        <w:rPr>
          <w:rFonts w:ascii="Arial" w:hAnsi="Arial" w:cs="Arial"/>
          <w:b/>
        </w:rPr>
        <w:t>.</w:t>
      </w:r>
      <w:r w:rsidR="00982AA1">
        <w:rPr>
          <w:rFonts w:ascii="Arial" w:hAnsi="Arial" w:cs="Arial"/>
          <w:b/>
        </w:rPr>
        <w:t>D</w:t>
      </w:r>
    </w:p>
    <w:p w:rsidR="00D15B8C" w:rsidRDefault="00D15B8C" w:rsidP="00F45EE2">
      <w:pPr>
        <w:spacing w:line="360" w:lineRule="auto"/>
        <w:jc w:val="both"/>
        <w:rPr>
          <w:rFonts w:ascii="Arial" w:hAnsi="Arial" w:cs="Arial"/>
        </w:rPr>
      </w:pPr>
    </w:p>
    <w:p w:rsidR="00D15B8C" w:rsidRDefault="00D15B8C" w:rsidP="00F45EE2">
      <w:pPr>
        <w:spacing w:line="360" w:lineRule="auto"/>
        <w:jc w:val="both"/>
        <w:rPr>
          <w:rFonts w:ascii="Arial" w:hAnsi="Arial" w:cs="Arial"/>
        </w:rPr>
      </w:pPr>
    </w:p>
    <w:p w:rsidR="00D15B8C" w:rsidRDefault="00E83968" w:rsidP="00F45EE2">
      <w:pPr>
        <w:spacing w:line="360" w:lineRule="auto"/>
        <w:jc w:val="both"/>
        <w:rPr>
          <w:rFonts w:ascii="Arial" w:hAnsi="Arial" w:cs="Arial"/>
        </w:rPr>
      </w:pPr>
      <w:r>
        <w:rPr>
          <w:rFonts w:ascii="Arial" w:hAnsi="Arial" w:cs="Arial"/>
          <w:noProof/>
        </w:rPr>
        <w:drawing>
          <wp:inline distT="0" distB="0" distL="0" distR="0">
            <wp:extent cx="5143500" cy="495300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143500" cy="4953000"/>
                    </a:xfrm>
                    <a:prstGeom prst="rect">
                      <a:avLst/>
                    </a:prstGeom>
                    <a:noFill/>
                    <a:ln w="6350" cmpd="sng">
                      <a:solidFill>
                        <a:srgbClr val="000000"/>
                      </a:solidFill>
                      <a:miter lim="800000"/>
                      <a:headEnd/>
                      <a:tailEnd/>
                    </a:ln>
                    <a:effectLst/>
                  </pic:spPr>
                </pic:pic>
              </a:graphicData>
            </a:graphic>
          </wp:inline>
        </w:drawing>
      </w:r>
    </w:p>
    <w:p w:rsidR="00D15B8C" w:rsidRPr="00150735" w:rsidRDefault="00D15B8C" w:rsidP="00F45EE2">
      <w:pPr>
        <w:spacing w:line="360" w:lineRule="auto"/>
        <w:jc w:val="both"/>
        <w:rPr>
          <w:rFonts w:ascii="Arial" w:hAnsi="Arial" w:cs="Arial"/>
        </w:rPr>
      </w:pPr>
    </w:p>
    <w:p w:rsidR="007B436B" w:rsidRPr="00150735" w:rsidRDefault="007B436B" w:rsidP="00F45EE2">
      <w:pPr>
        <w:spacing w:line="360" w:lineRule="auto"/>
        <w:jc w:val="both"/>
        <w:rPr>
          <w:rFonts w:ascii="Arial" w:hAnsi="Arial" w:cs="Arial"/>
        </w:rPr>
      </w:pPr>
    </w:p>
    <w:p w:rsidR="00AA1CA8" w:rsidRDefault="00982AA1" w:rsidP="00F45EE2">
      <w:pPr>
        <w:spacing w:line="360" w:lineRule="auto"/>
        <w:ind w:left="720"/>
        <w:jc w:val="both"/>
        <w:rPr>
          <w:rFonts w:ascii="Arial" w:hAnsi="Arial" w:cs="Arial"/>
        </w:rPr>
      </w:pPr>
      <w:r w:rsidRPr="00982AA1">
        <w:rPr>
          <w:rFonts w:ascii="Arial" w:hAnsi="Arial" w:cs="Arial"/>
          <w:b/>
        </w:rPr>
        <w:t xml:space="preserve">Fuente: </w:t>
      </w:r>
      <w:r w:rsidR="00A27928" w:rsidRPr="007D48AF">
        <w:rPr>
          <w:rFonts w:ascii="Arial" w:hAnsi="Arial" w:cs="Arial"/>
          <w:b/>
        </w:rPr>
        <w:t>FAOSTAT</w:t>
      </w:r>
    </w:p>
    <w:p w:rsidR="00AA1CA8" w:rsidRDefault="00AA1CA8" w:rsidP="00F45EE2">
      <w:pPr>
        <w:spacing w:line="360" w:lineRule="auto"/>
        <w:ind w:left="720"/>
        <w:jc w:val="both"/>
        <w:rPr>
          <w:rFonts w:ascii="Arial" w:hAnsi="Arial" w:cs="Arial"/>
        </w:rPr>
      </w:pPr>
    </w:p>
    <w:p w:rsidR="00AA1CA8" w:rsidRDefault="00AA1CA8" w:rsidP="00F45EE2">
      <w:pPr>
        <w:spacing w:line="360" w:lineRule="auto"/>
        <w:ind w:left="720"/>
        <w:jc w:val="both"/>
        <w:rPr>
          <w:rFonts w:ascii="Arial" w:hAnsi="Arial" w:cs="Arial"/>
        </w:rPr>
      </w:pPr>
    </w:p>
    <w:p w:rsidR="00AA1CA8" w:rsidRDefault="00AA1CA8" w:rsidP="00F45EE2">
      <w:pPr>
        <w:spacing w:line="360" w:lineRule="auto"/>
        <w:ind w:left="720"/>
        <w:jc w:val="both"/>
        <w:rPr>
          <w:rFonts w:ascii="Arial" w:hAnsi="Arial" w:cs="Arial"/>
        </w:rPr>
      </w:pPr>
    </w:p>
    <w:p w:rsidR="00AA1CA8" w:rsidRDefault="00AA1CA8" w:rsidP="00F45EE2">
      <w:pPr>
        <w:spacing w:line="360" w:lineRule="auto"/>
        <w:ind w:left="720"/>
        <w:jc w:val="both"/>
        <w:rPr>
          <w:rFonts w:ascii="Arial" w:hAnsi="Arial" w:cs="Arial"/>
        </w:rPr>
      </w:pPr>
    </w:p>
    <w:p w:rsidR="00682BEF" w:rsidRDefault="00682BEF" w:rsidP="00F45EE2">
      <w:pPr>
        <w:spacing w:line="360" w:lineRule="auto"/>
        <w:ind w:left="720"/>
        <w:jc w:val="both"/>
        <w:rPr>
          <w:rFonts w:ascii="Arial" w:hAnsi="Arial" w:cs="Arial"/>
        </w:rPr>
      </w:pPr>
    </w:p>
    <w:p w:rsidR="00682BEF" w:rsidRDefault="00682BEF" w:rsidP="00F45EE2">
      <w:pPr>
        <w:spacing w:line="360" w:lineRule="auto"/>
        <w:ind w:left="720"/>
        <w:jc w:val="both"/>
        <w:rPr>
          <w:rFonts w:ascii="Arial" w:hAnsi="Arial" w:cs="Arial"/>
        </w:rPr>
      </w:pPr>
    </w:p>
    <w:p w:rsidR="00682BEF" w:rsidRDefault="00682BEF" w:rsidP="00F45EE2">
      <w:pPr>
        <w:spacing w:line="360" w:lineRule="auto"/>
        <w:ind w:left="720"/>
        <w:jc w:val="both"/>
        <w:rPr>
          <w:rFonts w:ascii="Arial" w:hAnsi="Arial" w:cs="Arial"/>
        </w:rPr>
      </w:pPr>
    </w:p>
    <w:p w:rsidR="00682BEF" w:rsidRDefault="00682BEF" w:rsidP="00F45EE2">
      <w:pPr>
        <w:spacing w:line="360" w:lineRule="auto"/>
        <w:ind w:left="720"/>
        <w:jc w:val="both"/>
        <w:rPr>
          <w:rFonts w:ascii="Arial" w:hAnsi="Arial" w:cs="Arial"/>
        </w:rPr>
      </w:pPr>
    </w:p>
    <w:p w:rsidR="00682BEF" w:rsidRDefault="00682BEF" w:rsidP="001C4D2B">
      <w:pPr>
        <w:spacing w:line="360" w:lineRule="auto"/>
        <w:jc w:val="both"/>
        <w:rPr>
          <w:rFonts w:ascii="Arial" w:hAnsi="Arial" w:cs="Arial"/>
        </w:rPr>
      </w:pPr>
    </w:p>
    <w:p w:rsidR="00682BEF" w:rsidRPr="00682BEF" w:rsidRDefault="005C65B8" w:rsidP="00F45EE2">
      <w:pPr>
        <w:spacing w:line="360" w:lineRule="auto"/>
        <w:jc w:val="both"/>
        <w:rPr>
          <w:rFonts w:ascii="Arial" w:hAnsi="Arial" w:cs="Arial"/>
          <w:b/>
        </w:rPr>
      </w:pPr>
      <w:r>
        <w:rPr>
          <w:rFonts w:ascii="Arial" w:hAnsi="Arial" w:cs="Arial"/>
          <w:b/>
        </w:rPr>
        <w:t>Cuadro 2.2</w:t>
      </w:r>
      <w:r w:rsidR="00C02AE6">
        <w:rPr>
          <w:rFonts w:ascii="Arial" w:hAnsi="Arial" w:cs="Arial"/>
          <w:b/>
        </w:rPr>
        <w:t xml:space="preserve"> </w:t>
      </w:r>
      <w:r w:rsidR="00AD6554">
        <w:rPr>
          <w:rFonts w:ascii="Arial" w:hAnsi="Arial" w:cs="Arial"/>
          <w:b/>
        </w:rPr>
        <w:t>Producción</w:t>
      </w:r>
      <w:r w:rsidR="00C02AE6">
        <w:rPr>
          <w:rFonts w:ascii="Arial" w:hAnsi="Arial" w:cs="Arial"/>
          <w:b/>
        </w:rPr>
        <w:t xml:space="preserve"> Mundial de Papaya</w:t>
      </w:r>
    </w:p>
    <w:p w:rsidR="00AA1CA8" w:rsidRDefault="00AA1CA8" w:rsidP="00F45EE2">
      <w:pPr>
        <w:spacing w:line="360" w:lineRule="auto"/>
        <w:ind w:left="720"/>
        <w:jc w:val="both"/>
        <w:rPr>
          <w:rFonts w:ascii="Arial" w:hAnsi="Arial" w:cs="Arial"/>
        </w:rPr>
      </w:pPr>
    </w:p>
    <w:p w:rsidR="007B436B" w:rsidRDefault="00E83968" w:rsidP="00F45EE2">
      <w:pPr>
        <w:spacing w:line="360" w:lineRule="auto"/>
        <w:ind w:left="720"/>
        <w:jc w:val="both"/>
        <w:rPr>
          <w:rFonts w:ascii="Arial" w:hAnsi="Arial" w:cs="Arial"/>
        </w:rPr>
      </w:pPr>
      <w:r>
        <w:rPr>
          <w:rFonts w:ascii="Arial" w:hAnsi="Arial" w:cs="Arial"/>
          <w:noProof/>
        </w:rPr>
        <w:drawing>
          <wp:inline distT="0" distB="0" distL="0" distR="0">
            <wp:extent cx="4733925" cy="300037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733925" cy="3000375"/>
                    </a:xfrm>
                    <a:prstGeom prst="rect">
                      <a:avLst/>
                    </a:prstGeom>
                    <a:noFill/>
                    <a:ln w="9525">
                      <a:noFill/>
                      <a:miter lim="800000"/>
                      <a:headEnd/>
                      <a:tailEnd/>
                    </a:ln>
                  </pic:spPr>
                </pic:pic>
              </a:graphicData>
            </a:graphic>
          </wp:inline>
        </w:drawing>
      </w:r>
    </w:p>
    <w:p w:rsidR="00D91E6B" w:rsidRDefault="00D91E6B" w:rsidP="00F45EE2">
      <w:pPr>
        <w:spacing w:line="360" w:lineRule="auto"/>
        <w:ind w:left="720"/>
        <w:jc w:val="both"/>
        <w:rPr>
          <w:rFonts w:ascii="Arial" w:hAnsi="Arial" w:cs="Arial"/>
        </w:rPr>
      </w:pPr>
    </w:p>
    <w:p w:rsidR="00D91E6B" w:rsidRPr="00682BEF" w:rsidRDefault="00682BEF" w:rsidP="00F45EE2">
      <w:pPr>
        <w:spacing w:line="360" w:lineRule="auto"/>
        <w:ind w:left="720"/>
        <w:jc w:val="both"/>
        <w:rPr>
          <w:rFonts w:ascii="Arial" w:hAnsi="Arial" w:cs="Arial"/>
          <w:b/>
        </w:rPr>
      </w:pPr>
      <w:r w:rsidRPr="00682BEF">
        <w:rPr>
          <w:rFonts w:ascii="Arial" w:hAnsi="Arial" w:cs="Arial"/>
          <w:b/>
        </w:rPr>
        <w:t>Fuente:FAO</w:t>
      </w:r>
    </w:p>
    <w:p w:rsidR="007B436B" w:rsidRPr="00150735" w:rsidRDefault="007B436B" w:rsidP="00F45EE2">
      <w:pPr>
        <w:spacing w:line="360" w:lineRule="auto"/>
        <w:ind w:left="720"/>
        <w:jc w:val="both"/>
        <w:rPr>
          <w:rFonts w:ascii="Arial" w:hAnsi="Arial" w:cs="Arial"/>
        </w:rPr>
      </w:pPr>
    </w:p>
    <w:p w:rsidR="00D91E6B" w:rsidRDefault="00B07901" w:rsidP="00F45EE2">
      <w:pPr>
        <w:spacing w:line="360" w:lineRule="auto"/>
        <w:ind w:left="720"/>
        <w:jc w:val="both"/>
        <w:rPr>
          <w:rFonts w:ascii="Arial" w:hAnsi="Arial" w:cs="Arial"/>
        </w:rPr>
      </w:pPr>
      <w:r>
        <w:rPr>
          <w:rFonts w:ascii="Arial" w:hAnsi="Arial" w:cs="Arial"/>
        </w:rPr>
        <w:t>Como podemos ver en el 2006 Bras</w:t>
      </w:r>
      <w:r w:rsidR="007B436B" w:rsidRPr="00150735">
        <w:rPr>
          <w:rFonts w:ascii="Arial" w:hAnsi="Arial" w:cs="Arial"/>
        </w:rPr>
        <w:t xml:space="preserve">il tuvo una producción de 1573.819, </w:t>
      </w:r>
      <w:r w:rsidRPr="00150735">
        <w:rPr>
          <w:rFonts w:ascii="Arial" w:hAnsi="Arial" w:cs="Arial"/>
        </w:rPr>
        <w:t>México</w:t>
      </w:r>
      <w:r w:rsidR="007B436B" w:rsidRPr="00150735">
        <w:rPr>
          <w:rFonts w:ascii="Arial" w:hAnsi="Arial" w:cs="Arial"/>
        </w:rPr>
        <w:t xml:space="preserve"> con 805.672, India 783.383, Nigeria 759,000. y Ecuado</w:t>
      </w:r>
      <w:r w:rsidR="00DD0C70">
        <w:rPr>
          <w:rFonts w:ascii="Arial" w:hAnsi="Arial" w:cs="Arial"/>
        </w:rPr>
        <w:t>r en este año del 2006  se ubicó</w:t>
      </w:r>
      <w:r w:rsidR="007B436B" w:rsidRPr="00150735">
        <w:rPr>
          <w:rFonts w:ascii="Arial" w:hAnsi="Arial" w:cs="Arial"/>
        </w:rPr>
        <w:t xml:space="preserve"> en el puesto 19</w:t>
      </w:r>
      <w:r w:rsidR="00DD0C70">
        <w:rPr>
          <w:rFonts w:ascii="Arial" w:hAnsi="Arial" w:cs="Arial"/>
        </w:rPr>
        <w:t>,</w:t>
      </w:r>
      <w:r w:rsidR="007B436B" w:rsidRPr="00150735">
        <w:rPr>
          <w:rFonts w:ascii="Arial" w:hAnsi="Arial" w:cs="Arial"/>
        </w:rPr>
        <w:t xml:space="preserve">  y así sucesivamente. Brasil produce el 24% a nivel mundial, </w:t>
      </w:r>
      <w:r w:rsidRPr="00150735">
        <w:rPr>
          <w:rFonts w:ascii="Arial" w:hAnsi="Arial" w:cs="Arial"/>
        </w:rPr>
        <w:t>México</w:t>
      </w:r>
      <w:r w:rsidR="00DD0C70">
        <w:rPr>
          <w:rFonts w:ascii="Arial" w:hAnsi="Arial" w:cs="Arial"/>
        </w:rPr>
        <w:t xml:space="preserve"> con el 12%</w:t>
      </w:r>
      <w:r w:rsidR="007B436B" w:rsidRPr="00150735">
        <w:rPr>
          <w:rFonts w:ascii="Arial" w:hAnsi="Arial" w:cs="Arial"/>
        </w:rPr>
        <w:t>, India con el 12%, Nigeria con el 12% y Ecuador con el 1%.</w:t>
      </w:r>
    </w:p>
    <w:p w:rsidR="00D91E6B" w:rsidRDefault="00D91E6B" w:rsidP="00F45EE2">
      <w:pPr>
        <w:spacing w:line="360" w:lineRule="auto"/>
        <w:jc w:val="both"/>
        <w:rPr>
          <w:rFonts w:ascii="Arial" w:hAnsi="Arial" w:cs="Arial"/>
          <w:b/>
          <w:lang w:val="es-EC"/>
        </w:rPr>
      </w:pPr>
    </w:p>
    <w:p w:rsidR="00AA1CA8" w:rsidRDefault="00AA1CA8" w:rsidP="00F45EE2">
      <w:pPr>
        <w:spacing w:line="360" w:lineRule="auto"/>
        <w:jc w:val="both"/>
        <w:rPr>
          <w:rFonts w:ascii="Arial" w:hAnsi="Arial" w:cs="Arial"/>
          <w:b/>
          <w:lang w:val="es-EC"/>
        </w:rPr>
      </w:pPr>
    </w:p>
    <w:p w:rsidR="00AA1CA8" w:rsidRDefault="00AA1CA8" w:rsidP="00F45EE2">
      <w:pPr>
        <w:spacing w:line="360" w:lineRule="auto"/>
        <w:jc w:val="both"/>
        <w:rPr>
          <w:rFonts w:ascii="Arial" w:hAnsi="Arial" w:cs="Arial"/>
          <w:b/>
          <w:lang w:val="es-EC"/>
        </w:rPr>
      </w:pPr>
    </w:p>
    <w:p w:rsidR="00D91E6B" w:rsidRDefault="00D91E6B" w:rsidP="00F45EE2">
      <w:pPr>
        <w:spacing w:line="360" w:lineRule="auto"/>
        <w:jc w:val="both"/>
        <w:rPr>
          <w:rFonts w:ascii="Arial" w:hAnsi="Arial" w:cs="Arial"/>
          <w:b/>
          <w:lang w:val="es-EC"/>
        </w:rPr>
      </w:pPr>
    </w:p>
    <w:p w:rsidR="00D91E6B" w:rsidRDefault="00D91E6B" w:rsidP="00F45EE2">
      <w:pPr>
        <w:spacing w:line="360" w:lineRule="auto"/>
        <w:jc w:val="both"/>
        <w:rPr>
          <w:rFonts w:ascii="Arial" w:hAnsi="Arial" w:cs="Arial"/>
          <w:b/>
          <w:lang w:val="es-EC"/>
        </w:rPr>
      </w:pPr>
    </w:p>
    <w:p w:rsidR="00D91E6B" w:rsidRDefault="00D91E6B" w:rsidP="00F45EE2">
      <w:pPr>
        <w:spacing w:line="360" w:lineRule="auto"/>
        <w:jc w:val="both"/>
        <w:rPr>
          <w:rFonts w:ascii="Arial" w:hAnsi="Arial" w:cs="Arial"/>
          <w:b/>
          <w:lang w:val="es-EC"/>
        </w:rPr>
      </w:pPr>
    </w:p>
    <w:p w:rsidR="007B436B" w:rsidRPr="00A47403" w:rsidRDefault="002A19B1" w:rsidP="00A47403">
      <w:pPr>
        <w:spacing w:line="360" w:lineRule="auto"/>
        <w:jc w:val="both"/>
        <w:rPr>
          <w:rFonts w:ascii="Arial" w:hAnsi="Arial" w:cs="Arial"/>
          <w:b/>
          <w:lang w:val="es-EC"/>
        </w:rPr>
      </w:pPr>
      <w:r>
        <w:rPr>
          <w:rFonts w:ascii="Arial" w:hAnsi="Arial" w:cs="Arial"/>
          <w:b/>
          <w:lang w:val="es-EC"/>
        </w:rPr>
        <w:t>2.2.1.1</w:t>
      </w:r>
      <w:r w:rsidR="007B436B" w:rsidRPr="00150735">
        <w:rPr>
          <w:rFonts w:ascii="Arial" w:hAnsi="Arial" w:cs="Arial"/>
          <w:b/>
          <w:lang w:val="es-EC"/>
        </w:rPr>
        <w:t xml:space="preserve"> Principales</w:t>
      </w:r>
      <w:r w:rsidR="009B115C" w:rsidRPr="00150735">
        <w:rPr>
          <w:rFonts w:ascii="Arial" w:hAnsi="Arial" w:cs="Arial"/>
          <w:b/>
          <w:lang w:val="es-EC"/>
        </w:rPr>
        <w:t xml:space="preserve"> exportadores</w:t>
      </w:r>
    </w:p>
    <w:p w:rsidR="005B412C" w:rsidRPr="00150735" w:rsidRDefault="005B412C" w:rsidP="00F45EE2">
      <w:pPr>
        <w:spacing w:line="360" w:lineRule="auto"/>
        <w:jc w:val="both"/>
        <w:rPr>
          <w:rFonts w:ascii="Arial" w:hAnsi="Arial" w:cs="Arial"/>
        </w:rPr>
      </w:pPr>
      <w:r w:rsidRPr="00150735">
        <w:rPr>
          <w:rFonts w:ascii="Arial" w:hAnsi="Arial" w:cs="Arial"/>
        </w:rPr>
        <w:t>En esta tabla tenemos los principales exportadores mundiales de papaya.</w:t>
      </w:r>
    </w:p>
    <w:p w:rsidR="005B412C" w:rsidRDefault="005B412C" w:rsidP="00F45EE2">
      <w:pPr>
        <w:spacing w:line="360" w:lineRule="auto"/>
        <w:jc w:val="both"/>
        <w:rPr>
          <w:rFonts w:ascii="Arial" w:hAnsi="Arial" w:cs="Arial"/>
        </w:rPr>
      </w:pPr>
    </w:p>
    <w:p w:rsidR="00AA1CA8" w:rsidRPr="00C02AE6" w:rsidRDefault="005C65B8" w:rsidP="00F45EE2">
      <w:pPr>
        <w:spacing w:line="360" w:lineRule="auto"/>
        <w:jc w:val="both"/>
        <w:rPr>
          <w:rFonts w:ascii="Arial" w:hAnsi="Arial" w:cs="Arial"/>
          <w:b/>
        </w:rPr>
      </w:pPr>
      <w:r>
        <w:rPr>
          <w:rFonts w:ascii="Arial" w:hAnsi="Arial" w:cs="Arial"/>
          <w:b/>
        </w:rPr>
        <w:t xml:space="preserve">Cuadro: 2.3 </w:t>
      </w:r>
      <w:r w:rsidR="00C02AE6">
        <w:rPr>
          <w:rFonts w:ascii="Arial" w:hAnsi="Arial" w:cs="Arial"/>
          <w:b/>
        </w:rPr>
        <w:t xml:space="preserve"> </w:t>
      </w:r>
      <w:r w:rsidR="00C02AE6" w:rsidRPr="00C02AE6">
        <w:rPr>
          <w:rFonts w:ascii="Arial" w:hAnsi="Arial" w:cs="Arial"/>
          <w:b/>
        </w:rPr>
        <w:t xml:space="preserve">Principales </w:t>
      </w:r>
      <w:r w:rsidR="00C02AE6">
        <w:rPr>
          <w:rFonts w:ascii="Arial" w:hAnsi="Arial" w:cs="Arial"/>
          <w:b/>
        </w:rPr>
        <w:t>E</w:t>
      </w:r>
      <w:r w:rsidR="00C02AE6" w:rsidRPr="00C02AE6">
        <w:rPr>
          <w:rFonts w:ascii="Arial" w:hAnsi="Arial" w:cs="Arial"/>
          <w:b/>
        </w:rPr>
        <w:t xml:space="preserve">xportadores </w:t>
      </w:r>
      <w:r w:rsidR="00C02AE6">
        <w:rPr>
          <w:rFonts w:ascii="Arial" w:hAnsi="Arial" w:cs="Arial"/>
          <w:b/>
        </w:rPr>
        <w:t>M</w:t>
      </w:r>
      <w:r w:rsidR="00C02AE6" w:rsidRPr="00C02AE6">
        <w:rPr>
          <w:rFonts w:ascii="Arial" w:hAnsi="Arial" w:cs="Arial"/>
          <w:b/>
        </w:rPr>
        <w:t xml:space="preserve">undiales de </w:t>
      </w:r>
      <w:r w:rsidR="00C02AE6">
        <w:rPr>
          <w:rFonts w:ascii="Arial" w:hAnsi="Arial" w:cs="Arial"/>
          <w:b/>
        </w:rPr>
        <w:t>P</w:t>
      </w:r>
      <w:r w:rsidR="00C02AE6" w:rsidRPr="00C02AE6">
        <w:rPr>
          <w:rFonts w:ascii="Arial" w:hAnsi="Arial" w:cs="Arial"/>
          <w:b/>
        </w:rPr>
        <w:t>apaya.</w:t>
      </w:r>
    </w:p>
    <w:p w:rsidR="00C02AE6" w:rsidRDefault="00E83968" w:rsidP="00F45EE2">
      <w:pPr>
        <w:spacing w:line="360" w:lineRule="auto"/>
        <w:jc w:val="both"/>
        <w:rPr>
          <w:rFonts w:ascii="Arial" w:hAnsi="Arial" w:cs="Arial"/>
        </w:rPr>
      </w:pPr>
      <w:r>
        <w:rPr>
          <w:rFonts w:ascii="Arial" w:hAnsi="Arial" w:cs="Arial"/>
          <w:noProof/>
        </w:rPr>
        <w:drawing>
          <wp:inline distT="0" distB="0" distL="0" distR="0">
            <wp:extent cx="5400675" cy="240982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400675" cy="2409825"/>
                    </a:xfrm>
                    <a:prstGeom prst="rect">
                      <a:avLst/>
                    </a:prstGeom>
                    <a:noFill/>
                    <a:ln w="9525">
                      <a:noFill/>
                      <a:miter lim="800000"/>
                      <a:headEnd/>
                      <a:tailEnd/>
                    </a:ln>
                  </pic:spPr>
                </pic:pic>
              </a:graphicData>
            </a:graphic>
          </wp:inline>
        </w:drawing>
      </w:r>
    </w:p>
    <w:p w:rsidR="005B412C" w:rsidRPr="00C02AE6" w:rsidRDefault="00C02AE6" w:rsidP="00F45EE2">
      <w:pPr>
        <w:spacing w:line="360" w:lineRule="auto"/>
        <w:jc w:val="both"/>
        <w:rPr>
          <w:rFonts w:ascii="Arial" w:hAnsi="Arial" w:cs="Arial"/>
          <w:b/>
        </w:rPr>
      </w:pPr>
      <w:r w:rsidRPr="00C02AE6">
        <w:rPr>
          <w:rFonts w:ascii="Arial" w:hAnsi="Arial" w:cs="Arial"/>
          <w:b/>
        </w:rPr>
        <w:t>Fuente: TRADEMAP</w:t>
      </w:r>
    </w:p>
    <w:p w:rsidR="005B412C" w:rsidRPr="00150735" w:rsidRDefault="005B412C" w:rsidP="00F45EE2">
      <w:pPr>
        <w:spacing w:line="360" w:lineRule="auto"/>
        <w:jc w:val="both"/>
        <w:rPr>
          <w:rFonts w:ascii="Arial" w:hAnsi="Arial" w:cs="Arial"/>
          <w:lang w:val="es-EC"/>
        </w:rPr>
      </w:pPr>
    </w:p>
    <w:p w:rsidR="001E766C" w:rsidRPr="00150735" w:rsidRDefault="009B115C" w:rsidP="00F45EE2">
      <w:pPr>
        <w:numPr>
          <w:ilvl w:val="3"/>
          <w:numId w:val="39"/>
        </w:numPr>
        <w:spacing w:line="360" w:lineRule="auto"/>
        <w:jc w:val="both"/>
        <w:rPr>
          <w:rFonts w:ascii="Arial" w:hAnsi="Arial" w:cs="Arial"/>
          <w:b/>
          <w:lang w:val="es-EC"/>
        </w:rPr>
      </w:pPr>
      <w:r w:rsidRPr="00150735">
        <w:rPr>
          <w:rFonts w:ascii="Arial" w:hAnsi="Arial" w:cs="Arial"/>
          <w:b/>
          <w:lang w:val="es-EC"/>
        </w:rPr>
        <w:t>Características de los productos exportados y participación en el mercado</w:t>
      </w:r>
    </w:p>
    <w:p w:rsidR="001E766C" w:rsidRPr="00150735" w:rsidRDefault="001E766C" w:rsidP="00F45EE2">
      <w:pPr>
        <w:autoSpaceDE w:val="0"/>
        <w:autoSpaceDN w:val="0"/>
        <w:adjustRightInd w:val="0"/>
        <w:spacing w:line="360" w:lineRule="auto"/>
        <w:jc w:val="both"/>
        <w:rPr>
          <w:rFonts w:ascii="Arial" w:hAnsi="Arial" w:cs="Arial"/>
          <w:b/>
          <w:bCs/>
          <w:lang w:val="es-EC" w:eastAsia="es-EC"/>
        </w:rPr>
      </w:pPr>
      <w:r w:rsidRPr="00150735">
        <w:rPr>
          <w:rFonts w:ascii="Arial" w:hAnsi="Arial" w:cs="Arial"/>
          <w:b/>
          <w:bCs/>
          <w:lang w:val="es-EC" w:eastAsia="es-EC"/>
        </w:rPr>
        <w:t>Variedades Recomendadas</w:t>
      </w:r>
    </w:p>
    <w:p w:rsidR="001E766C" w:rsidRPr="00150735" w:rsidRDefault="001E766C" w:rsidP="00F45EE2">
      <w:pPr>
        <w:autoSpaceDE w:val="0"/>
        <w:autoSpaceDN w:val="0"/>
        <w:adjustRightInd w:val="0"/>
        <w:spacing w:line="360" w:lineRule="auto"/>
        <w:jc w:val="both"/>
        <w:rPr>
          <w:rFonts w:ascii="Arial" w:hAnsi="Arial" w:cs="Arial"/>
          <w:lang w:val="es-EC" w:eastAsia="es-EC"/>
        </w:rPr>
      </w:pPr>
      <w:r w:rsidRPr="00150735">
        <w:rPr>
          <w:rFonts w:ascii="Arial" w:hAnsi="Arial" w:cs="Arial"/>
          <w:lang w:val="es-EC" w:eastAsia="es-EC"/>
        </w:rPr>
        <w:t>1. Solo</w:t>
      </w:r>
    </w:p>
    <w:p w:rsidR="001E766C" w:rsidRPr="00150735" w:rsidRDefault="001E766C" w:rsidP="00F45EE2">
      <w:pPr>
        <w:autoSpaceDE w:val="0"/>
        <w:autoSpaceDN w:val="0"/>
        <w:adjustRightInd w:val="0"/>
        <w:spacing w:line="360" w:lineRule="auto"/>
        <w:jc w:val="both"/>
        <w:rPr>
          <w:rFonts w:ascii="Arial" w:hAnsi="Arial" w:cs="Arial"/>
          <w:lang w:val="es-EC" w:eastAsia="es-EC"/>
        </w:rPr>
      </w:pPr>
      <w:r w:rsidRPr="00150735">
        <w:rPr>
          <w:rFonts w:ascii="Arial" w:hAnsi="Arial" w:cs="Arial"/>
          <w:lang w:val="es-EC" w:eastAsia="es-EC"/>
        </w:rPr>
        <w:t>2. Bluestem</w:t>
      </w:r>
    </w:p>
    <w:p w:rsidR="001E766C" w:rsidRPr="00150735" w:rsidRDefault="001E766C" w:rsidP="00F45EE2">
      <w:pPr>
        <w:autoSpaceDE w:val="0"/>
        <w:autoSpaceDN w:val="0"/>
        <w:adjustRightInd w:val="0"/>
        <w:spacing w:line="360" w:lineRule="auto"/>
        <w:jc w:val="both"/>
        <w:rPr>
          <w:rFonts w:ascii="Arial" w:hAnsi="Arial" w:cs="Arial"/>
          <w:lang w:val="es-EC" w:eastAsia="es-EC"/>
        </w:rPr>
      </w:pPr>
      <w:r w:rsidRPr="00150735">
        <w:rPr>
          <w:rFonts w:ascii="Arial" w:hAnsi="Arial" w:cs="Arial"/>
          <w:lang w:val="es-EC" w:eastAsia="es-EC"/>
        </w:rPr>
        <w:t>3. Graham</w:t>
      </w:r>
    </w:p>
    <w:p w:rsidR="001E766C" w:rsidRPr="00150735" w:rsidRDefault="001E766C" w:rsidP="00F45EE2">
      <w:pPr>
        <w:autoSpaceDE w:val="0"/>
        <w:autoSpaceDN w:val="0"/>
        <w:adjustRightInd w:val="0"/>
        <w:spacing w:line="360" w:lineRule="auto"/>
        <w:jc w:val="both"/>
        <w:rPr>
          <w:rFonts w:ascii="Arial" w:hAnsi="Arial" w:cs="Arial"/>
          <w:lang w:val="es-EC" w:eastAsia="es-EC"/>
        </w:rPr>
      </w:pPr>
      <w:r w:rsidRPr="00150735">
        <w:rPr>
          <w:rFonts w:ascii="Arial" w:hAnsi="Arial" w:cs="Arial"/>
          <w:lang w:val="es-EC" w:eastAsia="es-EC"/>
        </w:rPr>
        <w:t>4. Betty</w:t>
      </w:r>
    </w:p>
    <w:p w:rsidR="001E766C" w:rsidRPr="00150735" w:rsidRDefault="001E766C" w:rsidP="00F45EE2">
      <w:pPr>
        <w:autoSpaceDE w:val="0"/>
        <w:autoSpaceDN w:val="0"/>
        <w:adjustRightInd w:val="0"/>
        <w:spacing w:line="360" w:lineRule="auto"/>
        <w:jc w:val="both"/>
        <w:rPr>
          <w:rFonts w:ascii="Arial" w:hAnsi="Arial" w:cs="Arial"/>
          <w:lang w:val="es-EC" w:eastAsia="es-EC"/>
        </w:rPr>
      </w:pPr>
      <w:r w:rsidRPr="00150735">
        <w:rPr>
          <w:rFonts w:ascii="Arial" w:hAnsi="Arial" w:cs="Arial"/>
          <w:lang w:val="es-EC" w:eastAsia="es-EC"/>
        </w:rPr>
        <w:t>5. Fairchild</w:t>
      </w:r>
    </w:p>
    <w:p w:rsidR="001E766C" w:rsidRPr="00150735" w:rsidRDefault="001E766C" w:rsidP="00F45EE2">
      <w:pPr>
        <w:autoSpaceDE w:val="0"/>
        <w:autoSpaceDN w:val="0"/>
        <w:adjustRightInd w:val="0"/>
        <w:spacing w:line="360" w:lineRule="auto"/>
        <w:jc w:val="both"/>
        <w:rPr>
          <w:rFonts w:ascii="Arial" w:hAnsi="Arial" w:cs="Arial"/>
          <w:lang w:val="es-EC" w:eastAsia="es-EC"/>
        </w:rPr>
      </w:pPr>
      <w:r w:rsidRPr="00150735">
        <w:rPr>
          <w:rFonts w:ascii="Arial" w:hAnsi="Arial" w:cs="Arial"/>
          <w:lang w:val="es-EC" w:eastAsia="es-EC"/>
        </w:rPr>
        <w:t>6. Rissimee</w:t>
      </w:r>
    </w:p>
    <w:p w:rsidR="001E766C" w:rsidRPr="00150735" w:rsidRDefault="001E766C" w:rsidP="00F45EE2">
      <w:pPr>
        <w:autoSpaceDE w:val="0"/>
        <w:autoSpaceDN w:val="0"/>
        <w:adjustRightInd w:val="0"/>
        <w:spacing w:line="360" w:lineRule="auto"/>
        <w:jc w:val="both"/>
        <w:rPr>
          <w:rFonts w:ascii="Arial" w:hAnsi="Arial" w:cs="Arial"/>
          <w:lang w:val="es-EC" w:eastAsia="es-EC"/>
        </w:rPr>
      </w:pPr>
      <w:r w:rsidRPr="00150735">
        <w:rPr>
          <w:rFonts w:ascii="Arial" w:hAnsi="Arial" w:cs="Arial"/>
          <w:lang w:val="es-EC" w:eastAsia="es-EC"/>
        </w:rPr>
        <w:t>7. Puna</w:t>
      </w:r>
    </w:p>
    <w:p w:rsidR="001E766C" w:rsidRPr="00150735" w:rsidRDefault="001E766C" w:rsidP="00F45EE2">
      <w:pPr>
        <w:autoSpaceDE w:val="0"/>
        <w:autoSpaceDN w:val="0"/>
        <w:adjustRightInd w:val="0"/>
        <w:spacing w:line="360" w:lineRule="auto"/>
        <w:jc w:val="both"/>
        <w:rPr>
          <w:rFonts w:ascii="Arial" w:hAnsi="Arial" w:cs="Arial"/>
          <w:lang w:val="es-EC" w:eastAsia="es-EC"/>
        </w:rPr>
      </w:pPr>
      <w:r w:rsidRPr="00150735">
        <w:rPr>
          <w:rFonts w:ascii="Arial" w:hAnsi="Arial" w:cs="Arial"/>
          <w:lang w:val="es-EC" w:eastAsia="es-EC"/>
        </w:rPr>
        <w:t>8. Hortusgred</w:t>
      </w:r>
    </w:p>
    <w:p w:rsidR="001E766C" w:rsidRPr="00A47403" w:rsidRDefault="001E766C" w:rsidP="00F45EE2">
      <w:pPr>
        <w:spacing w:line="360" w:lineRule="auto"/>
        <w:jc w:val="both"/>
        <w:rPr>
          <w:rFonts w:ascii="Arial" w:hAnsi="Arial" w:cs="Arial"/>
          <w:lang w:val="es-EC" w:eastAsia="es-EC"/>
        </w:rPr>
      </w:pPr>
      <w:r w:rsidRPr="00150735">
        <w:rPr>
          <w:rFonts w:ascii="Arial" w:hAnsi="Arial" w:cs="Arial"/>
          <w:lang w:val="es-EC" w:eastAsia="es-EC"/>
        </w:rPr>
        <w:t xml:space="preserve">9. Maradol (la variedad más popular </w:t>
      </w:r>
      <w:r w:rsidR="00A47403">
        <w:rPr>
          <w:rFonts w:ascii="Arial" w:hAnsi="Arial" w:cs="Arial"/>
          <w:lang w:val="es-EC" w:eastAsia="es-EC"/>
        </w:rPr>
        <w:t>en EE.UU.</w:t>
      </w:r>
    </w:p>
    <w:p w:rsidR="00C71ECC" w:rsidRPr="00150735" w:rsidRDefault="00C71ECC" w:rsidP="00F45EE2">
      <w:pPr>
        <w:spacing w:line="360" w:lineRule="auto"/>
        <w:jc w:val="both"/>
        <w:rPr>
          <w:rFonts w:ascii="Arial" w:hAnsi="Arial" w:cs="Arial"/>
          <w:b/>
        </w:rPr>
      </w:pPr>
      <w:r w:rsidRPr="00150735">
        <w:rPr>
          <w:rFonts w:ascii="Arial" w:hAnsi="Arial" w:cs="Arial"/>
          <w:b/>
        </w:rPr>
        <w:t>Brasil</w:t>
      </w:r>
    </w:p>
    <w:p w:rsidR="00C71ECC" w:rsidRPr="00150735" w:rsidRDefault="00C71ECC" w:rsidP="00F45EE2">
      <w:pPr>
        <w:spacing w:line="360" w:lineRule="auto"/>
        <w:jc w:val="both"/>
        <w:rPr>
          <w:rFonts w:ascii="Arial" w:hAnsi="Arial" w:cs="Arial"/>
        </w:rPr>
      </w:pPr>
    </w:p>
    <w:p w:rsidR="00C71ECC" w:rsidRPr="00150735" w:rsidRDefault="00C71ECC" w:rsidP="00F45EE2">
      <w:pPr>
        <w:spacing w:line="360" w:lineRule="auto"/>
        <w:jc w:val="both"/>
        <w:rPr>
          <w:rFonts w:ascii="Arial" w:hAnsi="Arial" w:cs="Arial"/>
        </w:rPr>
      </w:pPr>
      <w:r w:rsidRPr="00150735">
        <w:rPr>
          <w:rFonts w:ascii="Arial" w:hAnsi="Arial" w:cs="Arial"/>
        </w:rPr>
        <w:t>Brasil mayor productor de papaya en el mundo, es el principal proveedor de Europa y tercer proveedor de Estados unidos.-</w:t>
      </w:r>
      <w:r w:rsidR="00727E9D">
        <w:rPr>
          <w:rFonts w:ascii="Arial" w:hAnsi="Arial" w:cs="Arial"/>
        </w:rPr>
        <w:t xml:space="preserve"> L</w:t>
      </w:r>
      <w:r w:rsidRPr="00150735">
        <w:rPr>
          <w:rFonts w:ascii="Arial" w:hAnsi="Arial" w:cs="Arial"/>
        </w:rPr>
        <w:t>a variedad que</w:t>
      </w:r>
      <w:r w:rsidR="00727E9D">
        <w:rPr>
          <w:rFonts w:ascii="Arial" w:hAnsi="Arial" w:cs="Arial"/>
        </w:rPr>
        <w:t xml:space="preserve"> se</w:t>
      </w:r>
      <w:r w:rsidRPr="00150735">
        <w:rPr>
          <w:rFonts w:ascii="Arial" w:hAnsi="Arial" w:cs="Arial"/>
        </w:rPr>
        <w:t xml:space="preserve"> envía a estos mercados es solo (hawaiana), Brasil produce todo el año y su producción se reduce en un 30% durante los meses de julio y agosto.</w:t>
      </w:r>
    </w:p>
    <w:p w:rsidR="00C71ECC" w:rsidRPr="00150735" w:rsidRDefault="00C71ECC" w:rsidP="00F45EE2">
      <w:pPr>
        <w:spacing w:line="360" w:lineRule="auto"/>
        <w:jc w:val="both"/>
        <w:rPr>
          <w:rFonts w:ascii="Arial" w:hAnsi="Arial" w:cs="Arial"/>
        </w:rPr>
      </w:pPr>
    </w:p>
    <w:p w:rsidR="00C71ECC" w:rsidRPr="00150735" w:rsidRDefault="00C71ECC" w:rsidP="00F45EE2">
      <w:pPr>
        <w:spacing w:line="360" w:lineRule="auto"/>
        <w:jc w:val="both"/>
        <w:rPr>
          <w:rFonts w:ascii="Arial" w:hAnsi="Arial" w:cs="Arial"/>
        </w:rPr>
      </w:pPr>
      <w:r w:rsidRPr="00150735">
        <w:rPr>
          <w:rFonts w:ascii="Arial" w:hAnsi="Arial" w:cs="Arial"/>
        </w:rPr>
        <w:t>Brasil alcanza 1.5 millones toneladas métricas de ellas 38000 toneladas métricas a otras partes del mundo.</w:t>
      </w:r>
    </w:p>
    <w:p w:rsidR="00C71ECC" w:rsidRPr="00150735" w:rsidRDefault="00C71ECC" w:rsidP="00F45EE2">
      <w:pPr>
        <w:spacing w:line="360" w:lineRule="auto"/>
        <w:jc w:val="both"/>
        <w:rPr>
          <w:rFonts w:ascii="Arial" w:hAnsi="Arial" w:cs="Arial"/>
        </w:rPr>
      </w:pPr>
    </w:p>
    <w:p w:rsidR="00C71ECC" w:rsidRPr="00C02AE6" w:rsidRDefault="005C65B8" w:rsidP="00F45EE2">
      <w:pPr>
        <w:spacing w:line="360" w:lineRule="auto"/>
        <w:jc w:val="both"/>
        <w:rPr>
          <w:rFonts w:ascii="Arial" w:hAnsi="Arial" w:cs="Arial"/>
          <w:b/>
        </w:rPr>
      </w:pPr>
      <w:r>
        <w:rPr>
          <w:rFonts w:ascii="Arial" w:hAnsi="Arial" w:cs="Arial"/>
          <w:b/>
        </w:rPr>
        <w:t>Cuadro: 2.4</w:t>
      </w:r>
      <w:r w:rsidR="00C02AE6" w:rsidRPr="00C02AE6">
        <w:rPr>
          <w:rFonts w:ascii="Arial" w:hAnsi="Arial" w:cs="Arial"/>
          <w:b/>
        </w:rPr>
        <w:t xml:space="preserve"> </w:t>
      </w:r>
      <w:r w:rsidR="00C71ECC" w:rsidRPr="00C02AE6">
        <w:rPr>
          <w:rFonts w:ascii="Arial" w:hAnsi="Arial" w:cs="Arial"/>
          <w:b/>
        </w:rPr>
        <w:t>Principales exportaciones de Brasil al mundo.</w:t>
      </w:r>
    </w:p>
    <w:p w:rsidR="00C71ECC" w:rsidRPr="00150735" w:rsidRDefault="00C71ECC" w:rsidP="00F45EE2">
      <w:pPr>
        <w:spacing w:line="360" w:lineRule="auto"/>
        <w:jc w:val="both"/>
        <w:rPr>
          <w:rFonts w:ascii="Arial" w:hAnsi="Arial" w:cs="Arial"/>
        </w:rPr>
      </w:pPr>
    </w:p>
    <w:p w:rsidR="00C71ECC" w:rsidRDefault="00E83968" w:rsidP="00F45EE2">
      <w:pPr>
        <w:spacing w:line="360" w:lineRule="auto"/>
        <w:jc w:val="both"/>
        <w:rPr>
          <w:rFonts w:ascii="Arial" w:hAnsi="Arial" w:cs="Arial"/>
        </w:rPr>
      </w:pPr>
      <w:r>
        <w:rPr>
          <w:rFonts w:ascii="Arial" w:hAnsi="Arial" w:cs="Arial"/>
          <w:noProof/>
        </w:rPr>
        <w:drawing>
          <wp:inline distT="0" distB="0" distL="0" distR="0">
            <wp:extent cx="5143500" cy="47434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143500" cy="4743450"/>
                    </a:xfrm>
                    <a:prstGeom prst="rect">
                      <a:avLst/>
                    </a:prstGeom>
                    <a:noFill/>
                    <a:ln w="9525">
                      <a:noFill/>
                      <a:miter lim="800000"/>
                      <a:headEnd/>
                      <a:tailEnd/>
                    </a:ln>
                  </pic:spPr>
                </pic:pic>
              </a:graphicData>
            </a:graphic>
          </wp:inline>
        </w:drawing>
      </w:r>
    </w:p>
    <w:p w:rsidR="00150735" w:rsidRDefault="00150735" w:rsidP="00F45EE2">
      <w:pPr>
        <w:spacing w:line="360" w:lineRule="auto"/>
        <w:jc w:val="both"/>
        <w:rPr>
          <w:rFonts w:ascii="Arial" w:hAnsi="Arial" w:cs="Arial"/>
        </w:rPr>
      </w:pPr>
    </w:p>
    <w:p w:rsidR="00150735" w:rsidRDefault="00150735" w:rsidP="00F45EE2">
      <w:pPr>
        <w:spacing w:line="360" w:lineRule="auto"/>
        <w:jc w:val="both"/>
        <w:rPr>
          <w:rFonts w:ascii="Arial" w:hAnsi="Arial" w:cs="Arial"/>
        </w:rPr>
      </w:pPr>
    </w:p>
    <w:p w:rsidR="00AA1CA8" w:rsidRDefault="00AA1CA8" w:rsidP="00F45EE2">
      <w:pPr>
        <w:spacing w:line="360" w:lineRule="auto"/>
        <w:jc w:val="both"/>
        <w:rPr>
          <w:rFonts w:ascii="Arial" w:hAnsi="Arial" w:cs="Arial"/>
        </w:rPr>
      </w:pPr>
    </w:p>
    <w:p w:rsidR="00AA1CA8" w:rsidRDefault="00AA1CA8" w:rsidP="00F45EE2">
      <w:pPr>
        <w:spacing w:line="360" w:lineRule="auto"/>
        <w:jc w:val="both"/>
        <w:rPr>
          <w:rFonts w:ascii="Arial" w:hAnsi="Arial" w:cs="Arial"/>
        </w:rPr>
      </w:pPr>
    </w:p>
    <w:p w:rsidR="00AA1CA8" w:rsidRDefault="00AA1CA8" w:rsidP="00F45EE2">
      <w:pPr>
        <w:spacing w:line="360" w:lineRule="auto"/>
        <w:jc w:val="both"/>
        <w:rPr>
          <w:rFonts w:ascii="Arial" w:hAnsi="Arial" w:cs="Arial"/>
        </w:rPr>
      </w:pPr>
    </w:p>
    <w:p w:rsidR="00C71ECC" w:rsidRPr="00150735" w:rsidRDefault="00C71ECC" w:rsidP="00F45EE2">
      <w:pPr>
        <w:spacing w:line="360" w:lineRule="auto"/>
        <w:jc w:val="both"/>
        <w:rPr>
          <w:rFonts w:ascii="Arial" w:hAnsi="Arial" w:cs="Arial"/>
        </w:rPr>
      </w:pPr>
      <w:r w:rsidRPr="00150735">
        <w:rPr>
          <w:rFonts w:ascii="Arial" w:hAnsi="Arial" w:cs="Arial"/>
          <w:b/>
        </w:rPr>
        <w:t>México</w:t>
      </w:r>
    </w:p>
    <w:p w:rsidR="00C71ECC" w:rsidRPr="00150735" w:rsidRDefault="00C71ECC" w:rsidP="00F45EE2">
      <w:pPr>
        <w:spacing w:line="360" w:lineRule="auto"/>
        <w:jc w:val="both"/>
        <w:rPr>
          <w:rFonts w:ascii="Arial" w:hAnsi="Arial" w:cs="Arial"/>
        </w:rPr>
      </w:pPr>
    </w:p>
    <w:p w:rsidR="00C71ECC" w:rsidRPr="00150735" w:rsidRDefault="00C71ECC" w:rsidP="00F45EE2">
      <w:pPr>
        <w:spacing w:line="360" w:lineRule="auto"/>
        <w:jc w:val="both"/>
        <w:rPr>
          <w:rFonts w:ascii="Arial" w:hAnsi="Arial" w:cs="Arial"/>
        </w:rPr>
      </w:pPr>
      <w:r w:rsidRPr="00150735">
        <w:rPr>
          <w:rFonts w:ascii="Arial" w:hAnsi="Arial" w:cs="Arial"/>
        </w:rPr>
        <w:t>La superficie sembrada en el 2005 fue de 9 mil hectáreas, cosecho 8 mil 767; mientras que la producción obtenida  de 255 mil toneladas, cuyo valor en el mercado fue de 551 millones de pesos.</w:t>
      </w:r>
    </w:p>
    <w:p w:rsidR="00C71ECC" w:rsidRPr="00150735" w:rsidRDefault="00C71ECC" w:rsidP="00F45EE2">
      <w:pPr>
        <w:spacing w:line="360" w:lineRule="auto"/>
        <w:jc w:val="both"/>
        <w:rPr>
          <w:rFonts w:ascii="Arial" w:hAnsi="Arial" w:cs="Arial"/>
        </w:rPr>
      </w:pPr>
    </w:p>
    <w:p w:rsidR="00C71ECC" w:rsidRPr="00150735" w:rsidRDefault="00C71ECC" w:rsidP="00F45EE2">
      <w:pPr>
        <w:spacing w:line="360" w:lineRule="auto"/>
        <w:jc w:val="both"/>
        <w:rPr>
          <w:rFonts w:ascii="Arial" w:hAnsi="Arial" w:cs="Arial"/>
        </w:rPr>
      </w:pPr>
      <w:r w:rsidRPr="00150735">
        <w:rPr>
          <w:rFonts w:ascii="Arial" w:hAnsi="Arial" w:cs="Arial"/>
        </w:rPr>
        <w:t xml:space="preserve">Las variedades que cultiva son; la papaya roja, papaya maradol y papaya amarilla, las regiones donde tienen mayor producción son : los distritos de Veracruz, </w:t>
      </w:r>
      <w:smartTag w:uri="urn:schemas-microsoft-com:office:smarttags" w:element="PersonName">
        <w:smartTagPr>
          <w:attr w:name="ProductID" w:val="la Antigua"/>
        </w:smartTagPr>
        <w:r w:rsidRPr="00150735">
          <w:rPr>
            <w:rFonts w:ascii="Arial" w:hAnsi="Arial" w:cs="Arial"/>
          </w:rPr>
          <w:t>la Antigua</w:t>
        </w:r>
      </w:smartTag>
      <w:r w:rsidRPr="00150735">
        <w:rPr>
          <w:rFonts w:ascii="Arial" w:hAnsi="Arial" w:cs="Arial"/>
        </w:rPr>
        <w:t>, Cd</w:t>
      </w:r>
      <w:r w:rsidR="00B07901">
        <w:rPr>
          <w:rFonts w:ascii="Arial" w:hAnsi="Arial" w:cs="Arial"/>
        </w:rPr>
        <w:t xml:space="preserve"> </w:t>
      </w:r>
      <w:r w:rsidRPr="00150735">
        <w:rPr>
          <w:rFonts w:ascii="Arial" w:hAnsi="Arial" w:cs="Arial"/>
        </w:rPr>
        <w:t xml:space="preserve">.Aleman. y Jaltipan en donde 4500 productores, se dedican a este cultivo, la principal variedad que se cultiva en </w:t>
      </w:r>
      <w:r w:rsidR="00B07901" w:rsidRPr="00150735">
        <w:rPr>
          <w:rFonts w:ascii="Arial" w:hAnsi="Arial" w:cs="Arial"/>
        </w:rPr>
        <w:t>México</w:t>
      </w:r>
      <w:r w:rsidRPr="00150735">
        <w:rPr>
          <w:rFonts w:ascii="Arial" w:hAnsi="Arial" w:cs="Arial"/>
        </w:rPr>
        <w:t>. Es la papaya Maradol.</w:t>
      </w:r>
    </w:p>
    <w:p w:rsidR="00150735" w:rsidRDefault="00150735" w:rsidP="00F45EE2">
      <w:pPr>
        <w:spacing w:line="360" w:lineRule="auto"/>
        <w:jc w:val="both"/>
        <w:rPr>
          <w:rFonts w:ascii="Arial" w:hAnsi="Arial" w:cs="Arial"/>
        </w:rPr>
      </w:pPr>
    </w:p>
    <w:p w:rsidR="00150735" w:rsidRPr="00150735" w:rsidRDefault="00150735" w:rsidP="00F45EE2">
      <w:pPr>
        <w:spacing w:line="360" w:lineRule="auto"/>
        <w:jc w:val="both"/>
        <w:rPr>
          <w:rFonts w:ascii="Arial" w:hAnsi="Arial" w:cs="Arial"/>
        </w:rPr>
      </w:pPr>
    </w:p>
    <w:p w:rsidR="00C71ECC" w:rsidRPr="00150735" w:rsidRDefault="00C71ECC" w:rsidP="00F45EE2">
      <w:pPr>
        <w:spacing w:line="360" w:lineRule="auto"/>
        <w:jc w:val="both"/>
        <w:rPr>
          <w:rFonts w:ascii="Arial" w:hAnsi="Arial" w:cs="Arial"/>
          <w:b/>
        </w:rPr>
      </w:pPr>
      <w:r w:rsidRPr="00150735">
        <w:rPr>
          <w:rFonts w:ascii="Arial" w:hAnsi="Arial" w:cs="Arial"/>
          <w:b/>
        </w:rPr>
        <w:t>Estados Unidos</w:t>
      </w:r>
    </w:p>
    <w:p w:rsidR="00C71ECC" w:rsidRPr="00150735" w:rsidRDefault="00C71ECC" w:rsidP="00F45EE2">
      <w:pPr>
        <w:spacing w:line="360" w:lineRule="auto"/>
        <w:jc w:val="both"/>
        <w:rPr>
          <w:rFonts w:ascii="Arial" w:hAnsi="Arial" w:cs="Arial"/>
          <w:b/>
        </w:rPr>
      </w:pPr>
    </w:p>
    <w:p w:rsidR="00C71ECC" w:rsidRDefault="00C71ECC" w:rsidP="00F45EE2">
      <w:pPr>
        <w:spacing w:line="360" w:lineRule="auto"/>
        <w:jc w:val="both"/>
        <w:rPr>
          <w:rFonts w:ascii="Arial" w:hAnsi="Arial" w:cs="Arial"/>
        </w:rPr>
      </w:pPr>
      <w:r w:rsidRPr="00150735">
        <w:rPr>
          <w:rFonts w:ascii="Arial" w:hAnsi="Arial" w:cs="Arial"/>
        </w:rPr>
        <w:t>La mayor producción de los Estad</w:t>
      </w:r>
      <w:r w:rsidR="00727E9D">
        <w:rPr>
          <w:rFonts w:ascii="Arial" w:hAnsi="Arial" w:cs="Arial"/>
        </w:rPr>
        <w:t>os Unidos se desarrolla en las I</w:t>
      </w:r>
      <w:r w:rsidRPr="00150735">
        <w:rPr>
          <w:rFonts w:ascii="Arial" w:hAnsi="Arial" w:cs="Arial"/>
        </w:rPr>
        <w:t>slas de Hawai y su principal mercado es el interno, también exporta la fruta a Japón y a Canadá.</w:t>
      </w:r>
    </w:p>
    <w:p w:rsidR="00150735" w:rsidRPr="00150735" w:rsidRDefault="00150735" w:rsidP="00F45EE2">
      <w:pPr>
        <w:spacing w:line="360" w:lineRule="auto"/>
        <w:jc w:val="both"/>
        <w:rPr>
          <w:rFonts w:ascii="Arial" w:hAnsi="Arial" w:cs="Arial"/>
        </w:rPr>
      </w:pPr>
    </w:p>
    <w:p w:rsidR="00C71ECC" w:rsidRDefault="00C71ECC" w:rsidP="00F45EE2">
      <w:pPr>
        <w:spacing w:line="360" w:lineRule="auto"/>
        <w:jc w:val="both"/>
        <w:rPr>
          <w:rFonts w:ascii="Arial" w:hAnsi="Arial" w:cs="Arial"/>
        </w:rPr>
      </w:pPr>
      <w:r w:rsidRPr="00150735">
        <w:rPr>
          <w:rFonts w:ascii="Arial" w:hAnsi="Arial" w:cs="Arial"/>
        </w:rPr>
        <w:t xml:space="preserve">El consumo promedio de un ciudadano norteamericano es de </w:t>
      </w:r>
      <w:smartTag w:uri="urn:schemas-microsoft-com:office:smarttags" w:element="metricconverter">
        <w:smartTagPr>
          <w:attr w:name="ProductID" w:val="1 libra"/>
        </w:smartTagPr>
        <w:r w:rsidRPr="00150735">
          <w:rPr>
            <w:rFonts w:ascii="Arial" w:hAnsi="Arial" w:cs="Arial"/>
          </w:rPr>
          <w:t>1 libra</w:t>
        </w:r>
      </w:smartTag>
      <w:r w:rsidRPr="00150735">
        <w:rPr>
          <w:rFonts w:ascii="Arial" w:hAnsi="Arial" w:cs="Arial"/>
        </w:rPr>
        <w:t xml:space="preserve"> de papaya anualmente, un promedio alto al que </w:t>
      </w:r>
      <w:smartTag w:uri="urn:schemas-microsoft-com:office:smarttags" w:element="metricconverter">
        <w:smartTagPr>
          <w:attr w:name="ProductID" w:val="0.30 libra"/>
        </w:smartTagPr>
        <w:r w:rsidRPr="00150735">
          <w:rPr>
            <w:rFonts w:ascii="Arial" w:hAnsi="Arial" w:cs="Arial"/>
          </w:rPr>
          <w:t>0.30 libra</w:t>
        </w:r>
      </w:smartTag>
      <w:r w:rsidRPr="00150735">
        <w:rPr>
          <w:rFonts w:ascii="Arial" w:hAnsi="Arial" w:cs="Arial"/>
        </w:rPr>
        <w:t xml:space="preserve"> que consumían hace 10 años.</w:t>
      </w:r>
    </w:p>
    <w:p w:rsidR="00150735" w:rsidRDefault="00150735" w:rsidP="00F45EE2">
      <w:pPr>
        <w:spacing w:line="360" w:lineRule="auto"/>
        <w:jc w:val="both"/>
        <w:rPr>
          <w:rFonts w:ascii="Arial" w:hAnsi="Arial" w:cs="Arial"/>
        </w:rPr>
      </w:pPr>
    </w:p>
    <w:p w:rsidR="00A47403" w:rsidRDefault="00A47403" w:rsidP="00F45EE2">
      <w:pPr>
        <w:spacing w:line="360" w:lineRule="auto"/>
        <w:jc w:val="both"/>
        <w:rPr>
          <w:rFonts w:ascii="Arial" w:hAnsi="Arial" w:cs="Arial"/>
        </w:rPr>
      </w:pPr>
    </w:p>
    <w:p w:rsidR="00A47403" w:rsidRDefault="00A47403" w:rsidP="00F45EE2">
      <w:pPr>
        <w:spacing w:line="360" w:lineRule="auto"/>
        <w:jc w:val="both"/>
        <w:rPr>
          <w:rFonts w:ascii="Arial" w:hAnsi="Arial" w:cs="Arial"/>
        </w:rPr>
      </w:pPr>
    </w:p>
    <w:p w:rsidR="00A47403" w:rsidRDefault="00A47403" w:rsidP="00F45EE2">
      <w:pPr>
        <w:spacing w:line="360" w:lineRule="auto"/>
        <w:jc w:val="both"/>
        <w:rPr>
          <w:rFonts w:ascii="Arial" w:hAnsi="Arial" w:cs="Arial"/>
        </w:rPr>
      </w:pPr>
    </w:p>
    <w:p w:rsidR="00A47403" w:rsidRDefault="00A47403" w:rsidP="00F45EE2">
      <w:pPr>
        <w:spacing w:line="360" w:lineRule="auto"/>
        <w:jc w:val="both"/>
        <w:rPr>
          <w:rFonts w:ascii="Arial" w:hAnsi="Arial" w:cs="Arial"/>
        </w:rPr>
      </w:pPr>
    </w:p>
    <w:p w:rsidR="00A47403" w:rsidRDefault="00A47403" w:rsidP="00F45EE2">
      <w:pPr>
        <w:spacing w:line="360" w:lineRule="auto"/>
        <w:jc w:val="both"/>
        <w:rPr>
          <w:rFonts w:ascii="Arial" w:hAnsi="Arial" w:cs="Arial"/>
        </w:rPr>
      </w:pPr>
    </w:p>
    <w:p w:rsidR="00A47403" w:rsidRDefault="00A47403" w:rsidP="00F45EE2">
      <w:pPr>
        <w:spacing w:line="360" w:lineRule="auto"/>
        <w:jc w:val="both"/>
        <w:rPr>
          <w:rFonts w:ascii="Arial" w:hAnsi="Arial" w:cs="Arial"/>
        </w:rPr>
      </w:pPr>
    </w:p>
    <w:p w:rsidR="00A47403" w:rsidRPr="00150735" w:rsidRDefault="00A47403" w:rsidP="00F45EE2">
      <w:pPr>
        <w:spacing w:line="360" w:lineRule="auto"/>
        <w:jc w:val="both"/>
        <w:rPr>
          <w:rFonts w:ascii="Arial" w:hAnsi="Arial" w:cs="Arial"/>
        </w:rPr>
      </w:pPr>
    </w:p>
    <w:p w:rsidR="00C71ECC" w:rsidRPr="00150735" w:rsidRDefault="005C65B8" w:rsidP="00F45EE2">
      <w:pPr>
        <w:spacing w:line="360" w:lineRule="auto"/>
        <w:jc w:val="both"/>
        <w:rPr>
          <w:rFonts w:ascii="Arial" w:hAnsi="Arial" w:cs="Arial"/>
        </w:rPr>
      </w:pPr>
      <w:r>
        <w:rPr>
          <w:rFonts w:ascii="Arial" w:hAnsi="Arial" w:cs="Arial"/>
          <w:b/>
        </w:rPr>
        <w:t>Cuadro: 2.5</w:t>
      </w:r>
      <w:r w:rsidR="00076E65">
        <w:rPr>
          <w:rFonts w:ascii="Arial" w:hAnsi="Arial" w:cs="Arial"/>
          <w:b/>
        </w:rPr>
        <w:t xml:space="preserve"> Estados Unidos como exportador de papaya</w:t>
      </w:r>
    </w:p>
    <w:p w:rsidR="00C71ECC" w:rsidRDefault="00E83968" w:rsidP="00F45EE2">
      <w:pPr>
        <w:spacing w:line="360" w:lineRule="auto"/>
        <w:jc w:val="both"/>
        <w:rPr>
          <w:rFonts w:ascii="Arial" w:hAnsi="Arial" w:cs="Arial"/>
        </w:rPr>
      </w:pPr>
      <w:r>
        <w:rPr>
          <w:rFonts w:ascii="Arial" w:hAnsi="Arial" w:cs="Arial"/>
          <w:noProof/>
        </w:rPr>
        <w:drawing>
          <wp:inline distT="0" distB="0" distL="0" distR="0">
            <wp:extent cx="5143500" cy="25336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143500" cy="2533650"/>
                    </a:xfrm>
                    <a:prstGeom prst="rect">
                      <a:avLst/>
                    </a:prstGeom>
                    <a:noFill/>
                    <a:ln w="9525">
                      <a:noFill/>
                      <a:miter lim="800000"/>
                      <a:headEnd/>
                      <a:tailEnd/>
                    </a:ln>
                  </pic:spPr>
                </pic:pic>
              </a:graphicData>
            </a:graphic>
          </wp:inline>
        </w:drawing>
      </w:r>
    </w:p>
    <w:p w:rsidR="00AA1CA8" w:rsidRDefault="00AA1CA8" w:rsidP="00F45EE2">
      <w:pPr>
        <w:spacing w:line="360" w:lineRule="auto"/>
        <w:jc w:val="both"/>
        <w:rPr>
          <w:rFonts w:ascii="Arial" w:hAnsi="Arial" w:cs="Arial"/>
        </w:rPr>
      </w:pPr>
    </w:p>
    <w:p w:rsidR="00150735" w:rsidRDefault="00076E65" w:rsidP="00F45EE2">
      <w:pPr>
        <w:spacing w:line="360" w:lineRule="auto"/>
        <w:jc w:val="both"/>
        <w:rPr>
          <w:rFonts w:ascii="Arial" w:hAnsi="Arial" w:cs="Arial"/>
          <w:b/>
        </w:rPr>
      </w:pPr>
      <w:r w:rsidRPr="00C02AE6">
        <w:rPr>
          <w:rFonts w:ascii="Arial" w:hAnsi="Arial" w:cs="Arial"/>
          <w:b/>
        </w:rPr>
        <w:t>Fuente: TRADEMAP</w:t>
      </w:r>
    </w:p>
    <w:p w:rsidR="00727E9D" w:rsidRPr="00A47403" w:rsidRDefault="00727E9D" w:rsidP="00F45EE2">
      <w:pPr>
        <w:spacing w:line="360" w:lineRule="auto"/>
        <w:jc w:val="both"/>
        <w:rPr>
          <w:rFonts w:ascii="Arial" w:hAnsi="Arial" w:cs="Arial"/>
          <w:b/>
        </w:rPr>
      </w:pPr>
    </w:p>
    <w:p w:rsidR="00150735" w:rsidRPr="00150735" w:rsidRDefault="00C71ECC" w:rsidP="00F45EE2">
      <w:pPr>
        <w:spacing w:line="360" w:lineRule="auto"/>
        <w:jc w:val="both"/>
        <w:rPr>
          <w:rFonts w:ascii="Arial" w:hAnsi="Arial" w:cs="Arial"/>
        </w:rPr>
      </w:pPr>
      <w:r w:rsidRPr="00150735">
        <w:rPr>
          <w:rFonts w:ascii="Arial" w:hAnsi="Arial" w:cs="Arial"/>
        </w:rPr>
        <w:t>Crecimiento de las exportaciones de papaya de los principales exportadores del mundo.</w:t>
      </w:r>
    </w:p>
    <w:p w:rsidR="00523694" w:rsidRDefault="00D6580C" w:rsidP="00F45EE2">
      <w:pPr>
        <w:spacing w:line="360" w:lineRule="auto"/>
        <w:jc w:val="both"/>
        <w:rPr>
          <w:rFonts w:ascii="Arial" w:hAnsi="Arial" w:cs="Arial"/>
        </w:rPr>
      </w:pPr>
      <w:r>
        <w:rPr>
          <w:rFonts w:ascii="Arial" w:hAnsi="Arial" w:cs="Arial"/>
        </w:rPr>
        <w:t>Como se</w:t>
      </w:r>
      <w:r w:rsidR="007D759A">
        <w:rPr>
          <w:rFonts w:ascii="Arial" w:hAnsi="Arial" w:cs="Arial"/>
        </w:rPr>
        <w:t xml:space="preserve"> observa </w:t>
      </w:r>
      <w:r w:rsidR="00C71ECC" w:rsidRPr="00150735">
        <w:rPr>
          <w:rFonts w:ascii="Arial" w:hAnsi="Arial" w:cs="Arial"/>
        </w:rPr>
        <w:t xml:space="preserve"> </w:t>
      </w:r>
      <w:r w:rsidR="00B07901" w:rsidRPr="00150735">
        <w:rPr>
          <w:rFonts w:ascii="Arial" w:hAnsi="Arial" w:cs="Arial"/>
        </w:rPr>
        <w:t>México</w:t>
      </w:r>
      <w:r w:rsidR="00C71ECC" w:rsidRPr="00150735">
        <w:rPr>
          <w:rFonts w:ascii="Arial" w:hAnsi="Arial" w:cs="Arial"/>
        </w:rPr>
        <w:t xml:space="preserve"> es el principal vendedor internacional de la fruta con un total exportado para el 2005 de 63.153(miles US$) con 34% de participaciones de la exportaciones mundiales, seguido por Brasil con 30.638(miles US$) y un 17% de participación en las exportaciones mundiales, Estados Unidos de </w:t>
      </w:r>
      <w:r w:rsidR="00B07901" w:rsidRPr="00150735">
        <w:rPr>
          <w:rFonts w:ascii="Arial" w:hAnsi="Arial" w:cs="Arial"/>
        </w:rPr>
        <w:t>América</w:t>
      </w:r>
      <w:r w:rsidR="00C71ECC" w:rsidRPr="00150735">
        <w:rPr>
          <w:rFonts w:ascii="Arial" w:hAnsi="Arial" w:cs="Arial"/>
        </w:rPr>
        <w:t xml:space="preserve"> con 17,302(miles US$), 9% de participación, Malasia con 15,518 (miles US$) con 8% de participación en</w:t>
      </w:r>
      <w:r w:rsidR="00727E9D">
        <w:rPr>
          <w:rFonts w:ascii="Arial" w:hAnsi="Arial" w:cs="Arial"/>
        </w:rPr>
        <w:t xml:space="preserve"> las exportaciones mundiales, Bé</w:t>
      </w:r>
      <w:r w:rsidR="00C71ECC" w:rsidRPr="00150735">
        <w:rPr>
          <w:rFonts w:ascii="Arial" w:hAnsi="Arial" w:cs="Arial"/>
        </w:rPr>
        <w:t xml:space="preserve">lice con 13.482(miles US$) 7% de participación y </w:t>
      </w:r>
      <w:r w:rsidR="00B07901" w:rsidRPr="00150735">
        <w:rPr>
          <w:rFonts w:ascii="Arial" w:hAnsi="Arial" w:cs="Arial"/>
        </w:rPr>
        <w:t>países</w:t>
      </w:r>
      <w:r w:rsidR="00C71ECC" w:rsidRPr="00150735">
        <w:rPr>
          <w:rFonts w:ascii="Arial" w:hAnsi="Arial" w:cs="Arial"/>
        </w:rPr>
        <w:t xml:space="preserve"> bajos, con 11,897(miles US$) y un 6% de participación y Ecuador se ubica en la posición  No. 11, con 1,902(miles US$) y 1% de participación en las exportaciones mundiales con un importante crecimiento anual entre  el 2001- 2005 en valor de 72% y en cantidad  de 23% superando el crecimiento anual en valor del principal exportador México con 27% y de Brasil segundo exportador quien obtuvo un incremento de 13%  entre el 2001-2005.</w:t>
      </w:r>
    </w:p>
    <w:p w:rsidR="001C4D2B" w:rsidRDefault="001C4D2B" w:rsidP="00F45EE2">
      <w:pPr>
        <w:spacing w:line="360" w:lineRule="auto"/>
        <w:jc w:val="both"/>
        <w:rPr>
          <w:rFonts w:ascii="Arial" w:hAnsi="Arial" w:cs="Arial"/>
        </w:rPr>
      </w:pPr>
    </w:p>
    <w:p w:rsidR="001C4D2B" w:rsidRPr="00150735" w:rsidRDefault="001C4D2B" w:rsidP="00F45EE2">
      <w:pPr>
        <w:spacing w:line="360" w:lineRule="auto"/>
        <w:jc w:val="both"/>
        <w:rPr>
          <w:rFonts w:ascii="Arial" w:hAnsi="Arial" w:cs="Arial"/>
        </w:rPr>
      </w:pPr>
    </w:p>
    <w:p w:rsidR="00523694" w:rsidRPr="00076E65" w:rsidRDefault="005C65B8" w:rsidP="00F45EE2">
      <w:pPr>
        <w:spacing w:line="360" w:lineRule="auto"/>
        <w:jc w:val="both"/>
        <w:rPr>
          <w:rFonts w:ascii="Arial" w:hAnsi="Arial" w:cs="Arial"/>
          <w:b/>
        </w:rPr>
      </w:pPr>
      <w:r>
        <w:rPr>
          <w:rFonts w:ascii="Arial" w:hAnsi="Arial" w:cs="Arial"/>
          <w:b/>
        </w:rPr>
        <w:t>Cuadro: 2.6</w:t>
      </w:r>
      <w:r w:rsidR="00076E65">
        <w:rPr>
          <w:rFonts w:ascii="Arial" w:hAnsi="Arial" w:cs="Arial"/>
          <w:b/>
        </w:rPr>
        <w:t xml:space="preserve"> Estadísticas sobre los Principales exportadores</w:t>
      </w:r>
    </w:p>
    <w:p w:rsidR="00824A3B" w:rsidRDefault="00E83968" w:rsidP="00F45EE2">
      <w:pPr>
        <w:spacing w:line="360" w:lineRule="auto"/>
        <w:jc w:val="both"/>
        <w:rPr>
          <w:rFonts w:ascii="Arial" w:hAnsi="Arial" w:cs="Arial"/>
        </w:rPr>
      </w:pPr>
      <w:r>
        <w:rPr>
          <w:rFonts w:ascii="Arial" w:hAnsi="Arial" w:cs="Arial"/>
          <w:noProof/>
        </w:rPr>
        <w:drawing>
          <wp:inline distT="0" distB="0" distL="0" distR="0">
            <wp:extent cx="5143500" cy="467677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143500" cy="4676775"/>
                    </a:xfrm>
                    <a:prstGeom prst="rect">
                      <a:avLst/>
                    </a:prstGeom>
                    <a:noFill/>
                    <a:ln w="9525">
                      <a:noFill/>
                      <a:miter lim="800000"/>
                      <a:headEnd/>
                      <a:tailEnd/>
                    </a:ln>
                  </pic:spPr>
                </pic:pic>
              </a:graphicData>
            </a:graphic>
          </wp:inline>
        </w:drawing>
      </w:r>
    </w:p>
    <w:p w:rsidR="00824A3B" w:rsidRPr="005C65B8" w:rsidRDefault="005C65B8" w:rsidP="00F45EE2">
      <w:pPr>
        <w:spacing w:line="360" w:lineRule="auto"/>
        <w:jc w:val="both"/>
        <w:rPr>
          <w:rFonts w:ascii="Arial" w:hAnsi="Arial" w:cs="Arial"/>
          <w:b/>
          <w:sz w:val="20"/>
          <w:szCs w:val="20"/>
        </w:rPr>
      </w:pPr>
      <w:r w:rsidRPr="005C65B8">
        <w:rPr>
          <w:rFonts w:ascii="Arial" w:hAnsi="Arial" w:cs="Arial"/>
          <w:b/>
          <w:sz w:val="20"/>
          <w:szCs w:val="20"/>
        </w:rPr>
        <w:t>FUENTE: TRADEMAP</w:t>
      </w:r>
    </w:p>
    <w:p w:rsidR="00824A3B" w:rsidRDefault="00824A3B"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A47403" w:rsidRDefault="00A47403" w:rsidP="00F45EE2">
      <w:pPr>
        <w:spacing w:line="360" w:lineRule="auto"/>
        <w:jc w:val="both"/>
        <w:rPr>
          <w:rFonts w:ascii="Arial" w:hAnsi="Arial" w:cs="Arial"/>
          <w:b/>
        </w:rPr>
      </w:pPr>
    </w:p>
    <w:p w:rsidR="00A47403" w:rsidRDefault="00A47403" w:rsidP="00F45EE2">
      <w:pPr>
        <w:spacing w:line="360" w:lineRule="auto"/>
        <w:jc w:val="both"/>
        <w:rPr>
          <w:rFonts w:ascii="Arial" w:hAnsi="Arial" w:cs="Arial"/>
          <w:b/>
        </w:rPr>
      </w:pPr>
    </w:p>
    <w:p w:rsidR="00A47403" w:rsidRDefault="00A47403" w:rsidP="00F45EE2">
      <w:pPr>
        <w:spacing w:line="360" w:lineRule="auto"/>
        <w:jc w:val="both"/>
        <w:rPr>
          <w:rFonts w:ascii="Arial" w:hAnsi="Arial" w:cs="Arial"/>
          <w:b/>
        </w:rPr>
      </w:pPr>
    </w:p>
    <w:p w:rsidR="00A47403" w:rsidRDefault="00A47403" w:rsidP="00F45EE2">
      <w:pPr>
        <w:spacing w:line="360" w:lineRule="auto"/>
        <w:jc w:val="both"/>
        <w:rPr>
          <w:rFonts w:ascii="Arial" w:hAnsi="Arial" w:cs="Arial"/>
          <w:b/>
        </w:rPr>
      </w:pPr>
    </w:p>
    <w:p w:rsidR="00A47403" w:rsidRDefault="00A47403" w:rsidP="00F45EE2">
      <w:pPr>
        <w:spacing w:line="360" w:lineRule="auto"/>
        <w:jc w:val="both"/>
        <w:rPr>
          <w:rFonts w:ascii="Arial" w:hAnsi="Arial" w:cs="Arial"/>
          <w:b/>
        </w:rPr>
      </w:pPr>
    </w:p>
    <w:p w:rsidR="005C65B8" w:rsidRPr="00076E65" w:rsidRDefault="005C65B8" w:rsidP="00F45EE2">
      <w:pPr>
        <w:spacing w:line="360" w:lineRule="auto"/>
        <w:jc w:val="both"/>
        <w:rPr>
          <w:rFonts w:ascii="Arial" w:hAnsi="Arial" w:cs="Arial"/>
          <w:b/>
        </w:rPr>
      </w:pPr>
      <w:r>
        <w:rPr>
          <w:rFonts w:ascii="Arial" w:hAnsi="Arial" w:cs="Arial"/>
          <w:b/>
        </w:rPr>
        <w:t>Cuadro: 2.6 Estadísticas sobre los Principales exportadores</w:t>
      </w: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C71ECC" w:rsidRDefault="00E83968" w:rsidP="00F45EE2">
      <w:pPr>
        <w:spacing w:line="360" w:lineRule="auto"/>
        <w:jc w:val="both"/>
        <w:rPr>
          <w:rFonts w:ascii="Arial" w:hAnsi="Arial" w:cs="Arial"/>
        </w:rPr>
      </w:pPr>
      <w:r>
        <w:rPr>
          <w:rFonts w:ascii="Arial" w:hAnsi="Arial" w:cs="Arial"/>
          <w:noProof/>
        </w:rPr>
        <w:drawing>
          <wp:inline distT="0" distB="0" distL="0" distR="0">
            <wp:extent cx="5257800" cy="21717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257800" cy="2171700"/>
                    </a:xfrm>
                    <a:prstGeom prst="rect">
                      <a:avLst/>
                    </a:prstGeom>
                    <a:noFill/>
                    <a:ln w="9525">
                      <a:noFill/>
                      <a:miter lim="800000"/>
                      <a:headEnd/>
                      <a:tailEnd/>
                    </a:ln>
                  </pic:spPr>
                </pic:pic>
              </a:graphicData>
            </a:graphic>
          </wp:inline>
        </w:drawing>
      </w:r>
    </w:p>
    <w:p w:rsidR="00824A3B" w:rsidRPr="00150735" w:rsidRDefault="00824A3B" w:rsidP="00F45EE2">
      <w:pPr>
        <w:spacing w:line="360" w:lineRule="auto"/>
        <w:jc w:val="both"/>
        <w:rPr>
          <w:rFonts w:ascii="Arial" w:hAnsi="Arial" w:cs="Arial"/>
        </w:rPr>
      </w:pPr>
    </w:p>
    <w:p w:rsidR="005C65B8" w:rsidRPr="005C65B8" w:rsidRDefault="005C65B8" w:rsidP="00F45EE2">
      <w:pPr>
        <w:spacing w:line="360" w:lineRule="auto"/>
        <w:jc w:val="both"/>
        <w:rPr>
          <w:rFonts w:ascii="Arial" w:hAnsi="Arial" w:cs="Arial"/>
          <w:b/>
          <w:sz w:val="20"/>
          <w:szCs w:val="20"/>
        </w:rPr>
      </w:pPr>
      <w:r w:rsidRPr="005C65B8">
        <w:rPr>
          <w:rFonts w:ascii="Arial" w:hAnsi="Arial" w:cs="Arial"/>
          <w:b/>
          <w:sz w:val="20"/>
          <w:szCs w:val="20"/>
        </w:rPr>
        <w:t>FUENTE: TRADEMAP</w:t>
      </w:r>
    </w:p>
    <w:p w:rsidR="00C71ECC" w:rsidRPr="00150735" w:rsidRDefault="00C71ECC" w:rsidP="00F45EE2">
      <w:pPr>
        <w:spacing w:line="360" w:lineRule="auto"/>
        <w:jc w:val="both"/>
        <w:rPr>
          <w:rFonts w:ascii="Arial" w:hAnsi="Arial" w:cs="Arial"/>
        </w:rPr>
      </w:pPr>
    </w:p>
    <w:p w:rsidR="00C71ECC" w:rsidRPr="00150735" w:rsidRDefault="00C71ECC" w:rsidP="00F45EE2">
      <w:pPr>
        <w:spacing w:line="360" w:lineRule="auto"/>
        <w:jc w:val="both"/>
        <w:rPr>
          <w:rFonts w:ascii="Arial" w:hAnsi="Arial" w:cs="Arial"/>
        </w:rPr>
      </w:pPr>
    </w:p>
    <w:p w:rsidR="00C71ECC" w:rsidRPr="00150735" w:rsidRDefault="00E83968" w:rsidP="00F45EE2">
      <w:pPr>
        <w:spacing w:line="360" w:lineRule="auto"/>
        <w:jc w:val="both"/>
        <w:rPr>
          <w:rFonts w:ascii="Arial" w:hAnsi="Arial" w:cs="Arial"/>
        </w:rPr>
      </w:pPr>
      <w:r>
        <w:rPr>
          <w:rFonts w:ascii="Arial" w:hAnsi="Arial" w:cs="Arial"/>
          <w:noProof/>
        </w:rPr>
        <w:drawing>
          <wp:inline distT="0" distB="0" distL="0" distR="0">
            <wp:extent cx="5257800" cy="215265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257800" cy="2152650"/>
                    </a:xfrm>
                    <a:prstGeom prst="rect">
                      <a:avLst/>
                    </a:prstGeom>
                    <a:noFill/>
                    <a:ln w="9525">
                      <a:noFill/>
                      <a:miter lim="800000"/>
                      <a:headEnd/>
                      <a:tailEnd/>
                    </a:ln>
                  </pic:spPr>
                </pic:pic>
              </a:graphicData>
            </a:graphic>
          </wp:inline>
        </w:drawing>
      </w:r>
    </w:p>
    <w:p w:rsidR="00C71ECC" w:rsidRPr="00150735" w:rsidRDefault="00C71ECC" w:rsidP="00F45EE2">
      <w:pPr>
        <w:spacing w:line="360" w:lineRule="auto"/>
        <w:jc w:val="both"/>
        <w:rPr>
          <w:rFonts w:ascii="Arial" w:hAnsi="Arial" w:cs="Arial"/>
        </w:rPr>
      </w:pPr>
    </w:p>
    <w:p w:rsidR="00C71ECC" w:rsidRPr="00150735" w:rsidRDefault="00C71ECC" w:rsidP="00F45EE2">
      <w:pPr>
        <w:spacing w:line="360" w:lineRule="auto"/>
        <w:jc w:val="both"/>
        <w:rPr>
          <w:rFonts w:ascii="Arial" w:hAnsi="Arial" w:cs="Arial"/>
          <w:lang w:val="es-EC"/>
        </w:rPr>
      </w:pPr>
    </w:p>
    <w:p w:rsidR="00C71ECC" w:rsidRPr="00150735" w:rsidRDefault="00C71ECC" w:rsidP="00F45EE2">
      <w:pPr>
        <w:spacing w:line="360" w:lineRule="auto"/>
        <w:jc w:val="both"/>
        <w:rPr>
          <w:rFonts w:ascii="Arial" w:hAnsi="Arial" w:cs="Arial"/>
          <w:lang w:val="es-EC"/>
        </w:rPr>
      </w:pPr>
    </w:p>
    <w:p w:rsidR="00C71ECC" w:rsidRPr="00150735" w:rsidRDefault="00C71ECC" w:rsidP="00F45EE2">
      <w:pPr>
        <w:spacing w:line="360" w:lineRule="auto"/>
        <w:jc w:val="both"/>
        <w:rPr>
          <w:rFonts w:ascii="Arial" w:hAnsi="Arial" w:cs="Arial"/>
          <w:lang w:val="es-EC"/>
        </w:rPr>
      </w:pPr>
    </w:p>
    <w:p w:rsidR="009753AB" w:rsidRPr="00150735" w:rsidRDefault="009753AB" w:rsidP="00F45EE2">
      <w:pPr>
        <w:spacing w:line="360" w:lineRule="auto"/>
        <w:jc w:val="both"/>
        <w:rPr>
          <w:rFonts w:ascii="Arial" w:hAnsi="Arial" w:cs="Arial"/>
          <w:lang w:val="es-EC"/>
        </w:rPr>
      </w:pPr>
    </w:p>
    <w:p w:rsidR="009B115C" w:rsidRPr="00150735" w:rsidRDefault="002A19B1" w:rsidP="00F45EE2">
      <w:pPr>
        <w:spacing w:line="360" w:lineRule="auto"/>
        <w:jc w:val="both"/>
        <w:rPr>
          <w:rFonts w:ascii="Arial" w:hAnsi="Arial" w:cs="Arial"/>
          <w:b/>
          <w:lang w:val="es-EC"/>
        </w:rPr>
      </w:pPr>
      <w:r>
        <w:rPr>
          <w:rFonts w:ascii="Arial" w:hAnsi="Arial" w:cs="Arial"/>
          <w:b/>
          <w:lang w:val="es-EC"/>
        </w:rPr>
        <w:t>2.2</w:t>
      </w:r>
      <w:r w:rsidR="00C71ECC" w:rsidRPr="00150735">
        <w:rPr>
          <w:rFonts w:ascii="Arial" w:hAnsi="Arial" w:cs="Arial"/>
          <w:b/>
          <w:lang w:val="es-EC"/>
        </w:rPr>
        <w:t xml:space="preserve">.2 </w:t>
      </w:r>
      <w:r w:rsidR="009B115C" w:rsidRPr="00150735">
        <w:rPr>
          <w:rFonts w:ascii="Arial" w:hAnsi="Arial" w:cs="Arial"/>
          <w:b/>
          <w:lang w:val="es-EC"/>
        </w:rPr>
        <w:t xml:space="preserve">Análisis De </w:t>
      </w:r>
      <w:smartTag w:uri="urn:schemas-microsoft-com:office:smarttags" w:element="PersonName">
        <w:smartTagPr>
          <w:attr w:name="ProductID" w:val="La Demanda"/>
        </w:smartTagPr>
        <w:r w:rsidR="009B115C" w:rsidRPr="00150735">
          <w:rPr>
            <w:rFonts w:ascii="Arial" w:hAnsi="Arial" w:cs="Arial"/>
            <w:b/>
            <w:lang w:val="es-EC"/>
          </w:rPr>
          <w:t>La Demanda</w:t>
        </w:r>
      </w:smartTag>
      <w:r w:rsidR="009B115C" w:rsidRPr="00150735">
        <w:rPr>
          <w:rFonts w:ascii="Arial" w:hAnsi="Arial" w:cs="Arial"/>
          <w:b/>
          <w:lang w:val="es-EC"/>
        </w:rPr>
        <w:t xml:space="preserve"> </w:t>
      </w:r>
    </w:p>
    <w:p w:rsidR="002A1D72" w:rsidRPr="00150735" w:rsidRDefault="002A1D72" w:rsidP="00F45EE2">
      <w:pPr>
        <w:spacing w:line="360" w:lineRule="auto"/>
        <w:jc w:val="both"/>
        <w:rPr>
          <w:rFonts w:ascii="Arial" w:hAnsi="Arial" w:cs="Arial"/>
          <w:b/>
          <w:lang w:val="es-EC"/>
        </w:rPr>
      </w:pPr>
    </w:p>
    <w:p w:rsidR="00150735" w:rsidRPr="00150735" w:rsidRDefault="002A19B1" w:rsidP="00F45EE2">
      <w:pPr>
        <w:spacing w:line="360" w:lineRule="auto"/>
        <w:jc w:val="both"/>
        <w:rPr>
          <w:rFonts w:ascii="Arial" w:hAnsi="Arial" w:cs="Arial"/>
          <w:b/>
          <w:lang w:val="es-EC"/>
        </w:rPr>
      </w:pPr>
      <w:r>
        <w:rPr>
          <w:rFonts w:ascii="Arial" w:hAnsi="Arial" w:cs="Arial"/>
          <w:b/>
          <w:lang w:val="es-EC"/>
        </w:rPr>
        <w:t>2.2.2.1</w:t>
      </w:r>
      <w:r w:rsidR="00727E9D">
        <w:rPr>
          <w:rFonts w:ascii="Arial" w:hAnsi="Arial" w:cs="Arial"/>
          <w:b/>
          <w:lang w:val="es-EC"/>
        </w:rPr>
        <w:t xml:space="preserve"> </w:t>
      </w:r>
      <w:r w:rsidR="002A1D72" w:rsidRPr="00150735">
        <w:rPr>
          <w:rFonts w:ascii="Arial" w:hAnsi="Arial" w:cs="Arial"/>
          <w:b/>
          <w:lang w:val="es-EC"/>
        </w:rPr>
        <w:t>Principales importadores</w:t>
      </w:r>
    </w:p>
    <w:p w:rsidR="002A1D72" w:rsidRPr="00150735" w:rsidRDefault="002A1D72" w:rsidP="00F45EE2">
      <w:pPr>
        <w:spacing w:line="360" w:lineRule="auto"/>
        <w:jc w:val="both"/>
        <w:rPr>
          <w:rFonts w:ascii="Arial" w:hAnsi="Arial" w:cs="Arial"/>
          <w:b/>
          <w:lang w:val="es-EC"/>
        </w:rPr>
      </w:pPr>
    </w:p>
    <w:p w:rsidR="002A1D72" w:rsidRPr="00150735" w:rsidRDefault="002A1D72" w:rsidP="00F45EE2">
      <w:pPr>
        <w:spacing w:line="360" w:lineRule="auto"/>
        <w:jc w:val="both"/>
        <w:rPr>
          <w:rFonts w:ascii="Arial" w:hAnsi="Arial" w:cs="Arial"/>
          <w:b/>
        </w:rPr>
      </w:pPr>
      <w:r w:rsidRPr="00150735">
        <w:rPr>
          <w:rFonts w:ascii="Arial" w:hAnsi="Arial" w:cs="Arial"/>
          <w:b/>
        </w:rPr>
        <w:t>Principales países importadores</w:t>
      </w:r>
    </w:p>
    <w:p w:rsidR="002A1D72" w:rsidRPr="00150735" w:rsidRDefault="002A1D72" w:rsidP="00F45EE2">
      <w:pPr>
        <w:spacing w:line="360" w:lineRule="auto"/>
        <w:jc w:val="both"/>
        <w:rPr>
          <w:rFonts w:ascii="Arial" w:hAnsi="Arial" w:cs="Arial"/>
          <w:b/>
        </w:rPr>
      </w:pPr>
    </w:p>
    <w:p w:rsidR="002A1D72" w:rsidRPr="00150735" w:rsidRDefault="002A1D72" w:rsidP="00F45EE2">
      <w:pPr>
        <w:spacing w:line="360" w:lineRule="auto"/>
        <w:jc w:val="both"/>
        <w:rPr>
          <w:rFonts w:ascii="Arial" w:hAnsi="Arial" w:cs="Arial"/>
        </w:rPr>
      </w:pPr>
      <w:r w:rsidRPr="00150735">
        <w:rPr>
          <w:rFonts w:ascii="Arial" w:hAnsi="Arial" w:cs="Arial"/>
        </w:rPr>
        <w:t>Estados Unidos, Europa y Japón importan papaya a lo largo del año. En Estados Unidos se registran incrementos entre los meses de marzo y julio, mientras que en los mercados europeos en general los picos de importación se dan en mayo y en diciembre-enero y los volúmenes más bajos se registran en julio y agosto. En Reino Unido se evidencian incrementos en el nivel de precios de papaya en los meses de verano. Los principales proveedores de los tres mercados más importantes exportan la fruta durante todo el año. México, Brasil y Estados Unidos (Hawai) colocan papaya en Estados Unidos, Europa y Japón respectivamente todos los meses. Las importaciones estadounidenses de papaya mexicana crecen entre los meses de febrero a julio.</w:t>
      </w:r>
    </w:p>
    <w:p w:rsidR="002A1D72" w:rsidRDefault="002A1D72"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Pr="00150735" w:rsidRDefault="005C65B8" w:rsidP="00F45EE2">
      <w:pPr>
        <w:spacing w:line="360" w:lineRule="auto"/>
        <w:jc w:val="both"/>
        <w:rPr>
          <w:rFonts w:ascii="Arial" w:hAnsi="Arial" w:cs="Arial"/>
        </w:rPr>
      </w:pPr>
    </w:p>
    <w:p w:rsidR="002A1D72" w:rsidRDefault="002A1D72" w:rsidP="00F45EE2">
      <w:pPr>
        <w:spacing w:line="360" w:lineRule="auto"/>
        <w:jc w:val="both"/>
        <w:rPr>
          <w:rFonts w:ascii="Arial" w:hAnsi="Arial" w:cs="Arial"/>
        </w:rPr>
      </w:pPr>
      <w:r w:rsidRPr="00150735">
        <w:rPr>
          <w:rFonts w:ascii="Arial" w:hAnsi="Arial" w:cs="Arial"/>
        </w:rPr>
        <w:t>En relación a las importaciones desde el 2001-2005, Estados Unidos es el principal comprador  de fruta en los mercados internacionales, con un volumen que asciende a 91,105 (miles de US$) que representan el 41.00% de las importaciones mundiales. Le siguen en orden descendente países bajos con 16,530(miles de US$) con 7% del global, Alemania15954 (miles US$) 7% de participación, Reino Unido15,039(miles de US$) con 7%, Japón 10,851(miles US$) 6% de participación y Portugal 10,030 con 5% de participación en las importaciones mundiales.</w:t>
      </w:r>
    </w:p>
    <w:p w:rsidR="00076E65" w:rsidRPr="00150735" w:rsidRDefault="00076E65" w:rsidP="00F45EE2">
      <w:pPr>
        <w:spacing w:line="360" w:lineRule="auto"/>
        <w:jc w:val="both"/>
        <w:rPr>
          <w:rFonts w:ascii="Arial" w:hAnsi="Arial" w:cs="Arial"/>
        </w:rPr>
      </w:pPr>
    </w:p>
    <w:p w:rsidR="005C65B8" w:rsidRDefault="005C65B8" w:rsidP="00F45EE2">
      <w:pPr>
        <w:spacing w:line="360" w:lineRule="auto"/>
        <w:jc w:val="both"/>
        <w:rPr>
          <w:rFonts w:ascii="Arial" w:hAnsi="Arial" w:cs="Arial"/>
          <w:b/>
        </w:rPr>
      </w:pPr>
    </w:p>
    <w:p w:rsidR="005C65B8" w:rsidRDefault="005C65B8" w:rsidP="00F45EE2">
      <w:pPr>
        <w:spacing w:line="360" w:lineRule="auto"/>
        <w:jc w:val="both"/>
        <w:rPr>
          <w:rFonts w:ascii="Arial" w:hAnsi="Arial" w:cs="Arial"/>
          <w:b/>
        </w:rPr>
      </w:pPr>
    </w:p>
    <w:p w:rsidR="005C65B8" w:rsidRDefault="005C65B8" w:rsidP="00F45EE2">
      <w:pPr>
        <w:spacing w:line="360" w:lineRule="auto"/>
        <w:jc w:val="both"/>
        <w:rPr>
          <w:rFonts w:ascii="Arial" w:hAnsi="Arial" w:cs="Arial"/>
          <w:b/>
        </w:rPr>
      </w:pPr>
    </w:p>
    <w:p w:rsidR="005C65B8" w:rsidRDefault="005C65B8" w:rsidP="00F45EE2">
      <w:pPr>
        <w:spacing w:line="360" w:lineRule="auto"/>
        <w:jc w:val="both"/>
        <w:rPr>
          <w:rFonts w:ascii="Arial" w:hAnsi="Arial" w:cs="Arial"/>
          <w:b/>
        </w:rPr>
      </w:pPr>
    </w:p>
    <w:p w:rsidR="005C65B8" w:rsidRDefault="005C65B8" w:rsidP="00F45EE2">
      <w:pPr>
        <w:spacing w:line="360" w:lineRule="auto"/>
        <w:jc w:val="both"/>
        <w:rPr>
          <w:rFonts w:ascii="Arial" w:hAnsi="Arial" w:cs="Arial"/>
          <w:b/>
        </w:rPr>
      </w:pPr>
    </w:p>
    <w:p w:rsidR="002A1D72" w:rsidRPr="00076E65" w:rsidRDefault="00076E65" w:rsidP="00F45EE2">
      <w:pPr>
        <w:spacing w:line="360" w:lineRule="auto"/>
        <w:jc w:val="both"/>
        <w:rPr>
          <w:rFonts w:ascii="Arial" w:hAnsi="Arial" w:cs="Arial"/>
          <w:b/>
        </w:rPr>
      </w:pPr>
      <w:r w:rsidRPr="00076E65">
        <w:rPr>
          <w:rFonts w:ascii="Arial" w:hAnsi="Arial" w:cs="Arial"/>
          <w:b/>
        </w:rPr>
        <w:t xml:space="preserve">Cuadro: </w:t>
      </w:r>
      <w:r w:rsidR="005C65B8">
        <w:rPr>
          <w:rFonts w:ascii="Arial" w:hAnsi="Arial" w:cs="Arial"/>
          <w:b/>
        </w:rPr>
        <w:t>2.7</w:t>
      </w:r>
    </w:p>
    <w:p w:rsidR="002A1D72" w:rsidRDefault="00E83968" w:rsidP="00F45EE2">
      <w:pPr>
        <w:spacing w:line="360" w:lineRule="auto"/>
        <w:jc w:val="both"/>
        <w:rPr>
          <w:rFonts w:ascii="Arial" w:hAnsi="Arial" w:cs="Arial"/>
        </w:rPr>
      </w:pPr>
      <w:r>
        <w:rPr>
          <w:rFonts w:ascii="Arial" w:hAnsi="Arial" w:cs="Arial"/>
          <w:noProof/>
        </w:rPr>
        <w:drawing>
          <wp:inline distT="0" distB="0" distL="0" distR="0">
            <wp:extent cx="5257800" cy="324802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5257800" cy="3248025"/>
                    </a:xfrm>
                    <a:prstGeom prst="rect">
                      <a:avLst/>
                    </a:prstGeom>
                    <a:noFill/>
                    <a:ln w="9525">
                      <a:noFill/>
                      <a:miter lim="800000"/>
                      <a:headEnd/>
                      <a:tailEnd/>
                    </a:ln>
                  </pic:spPr>
                </pic:pic>
              </a:graphicData>
            </a:graphic>
          </wp:inline>
        </w:drawing>
      </w:r>
    </w:p>
    <w:p w:rsidR="00076E65" w:rsidRDefault="00076E65" w:rsidP="00F45EE2">
      <w:pPr>
        <w:spacing w:line="360" w:lineRule="auto"/>
        <w:jc w:val="both"/>
        <w:rPr>
          <w:rFonts w:ascii="Arial" w:hAnsi="Arial" w:cs="Arial"/>
          <w:b/>
        </w:rPr>
      </w:pPr>
      <w:r w:rsidRPr="00076E65">
        <w:rPr>
          <w:rFonts w:ascii="Arial" w:hAnsi="Arial" w:cs="Arial"/>
          <w:b/>
        </w:rPr>
        <w:t>Fuente:</w:t>
      </w:r>
      <w:r>
        <w:rPr>
          <w:rFonts w:ascii="Arial" w:hAnsi="Arial" w:cs="Arial"/>
          <w:b/>
        </w:rPr>
        <w:t xml:space="preserve"> </w:t>
      </w:r>
      <w:r w:rsidRPr="00076E65">
        <w:rPr>
          <w:rFonts w:ascii="Arial" w:hAnsi="Arial" w:cs="Arial"/>
          <w:b/>
        </w:rPr>
        <w:t>TRADEMAP</w:t>
      </w:r>
    </w:p>
    <w:p w:rsidR="00076E65" w:rsidRDefault="00076E65" w:rsidP="00F45EE2">
      <w:pPr>
        <w:spacing w:line="360" w:lineRule="auto"/>
        <w:jc w:val="both"/>
        <w:rPr>
          <w:rFonts w:ascii="Arial" w:hAnsi="Arial" w:cs="Arial"/>
          <w:b/>
        </w:rPr>
      </w:pPr>
    </w:p>
    <w:p w:rsidR="00076E65" w:rsidRDefault="00076E65" w:rsidP="00F45EE2">
      <w:pPr>
        <w:spacing w:line="360" w:lineRule="auto"/>
        <w:jc w:val="both"/>
        <w:rPr>
          <w:rFonts w:ascii="Arial" w:hAnsi="Arial" w:cs="Arial"/>
          <w:b/>
        </w:rPr>
      </w:pPr>
    </w:p>
    <w:p w:rsidR="00076E65" w:rsidRDefault="00076E65"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076E65" w:rsidRDefault="00076E65" w:rsidP="00F45EE2">
      <w:pPr>
        <w:spacing w:line="360" w:lineRule="auto"/>
        <w:jc w:val="both"/>
        <w:rPr>
          <w:rFonts w:ascii="Arial" w:hAnsi="Arial" w:cs="Arial"/>
          <w:b/>
        </w:rPr>
      </w:pPr>
    </w:p>
    <w:p w:rsidR="00076E65" w:rsidRPr="00076E65" w:rsidRDefault="005C65B8" w:rsidP="00F45EE2">
      <w:pPr>
        <w:spacing w:line="360" w:lineRule="auto"/>
        <w:jc w:val="both"/>
        <w:rPr>
          <w:rFonts w:ascii="Arial" w:hAnsi="Arial" w:cs="Arial"/>
          <w:b/>
        </w:rPr>
      </w:pPr>
      <w:r>
        <w:rPr>
          <w:rFonts w:ascii="Arial" w:hAnsi="Arial" w:cs="Arial"/>
          <w:b/>
        </w:rPr>
        <w:t xml:space="preserve">Figura: 2. </w:t>
      </w:r>
      <w:r w:rsidR="00076E65">
        <w:rPr>
          <w:rFonts w:ascii="Arial" w:hAnsi="Arial" w:cs="Arial"/>
          <w:b/>
        </w:rPr>
        <w:t>E</w:t>
      </w:r>
    </w:p>
    <w:p w:rsidR="002A1D72" w:rsidRPr="00150735" w:rsidRDefault="00E83968" w:rsidP="00F45EE2">
      <w:pPr>
        <w:spacing w:line="360" w:lineRule="auto"/>
        <w:ind w:left="708" w:hanging="708"/>
        <w:jc w:val="both"/>
        <w:rPr>
          <w:rFonts w:ascii="Arial" w:hAnsi="Arial" w:cs="Arial"/>
        </w:rPr>
      </w:pPr>
      <w:r>
        <w:rPr>
          <w:rFonts w:ascii="Arial" w:hAnsi="Arial" w:cs="Arial"/>
          <w:noProof/>
        </w:rPr>
        <w:drawing>
          <wp:inline distT="0" distB="0" distL="0" distR="0">
            <wp:extent cx="5143500" cy="30480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5143500" cy="3048000"/>
                    </a:xfrm>
                    <a:prstGeom prst="rect">
                      <a:avLst/>
                    </a:prstGeom>
                    <a:noFill/>
                    <a:ln w="9525">
                      <a:noFill/>
                      <a:miter lim="800000"/>
                      <a:headEnd/>
                      <a:tailEnd/>
                    </a:ln>
                  </pic:spPr>
                </pic:pic>
              </a:graphicData>
            </a:graphic>
          </wp:inline>
        </w:drawing>
      </w:r>
    </w:p>
    <w:p w:rsidR="00AA1CA8" w:rsidRPr="00076E65" w:rsidRDefault="00076E65" w:rsidP="00F45EE2">
      <w:pPr>
        <w:spacing w:line="360" w:lineRule="auto"/>
        <w:jc w:val="both"/>
        <w:rPr>
          <w:rFonts w:ascii="Arial" w:hAnsi="Arial" w:cs="Arial"/>
          <w:b/>
        </w:rPr>
      </w:pPr>
      <w:r w:rsidRPr="00076E65">
        <w:rPr>
          <w:rFonts w:ascii="Arial" w:hAnsi="Arial" w:cs="Arial"/>
          <w:b/>
        </w:rPr>
        <w:t>Fuente: TRADEMAP</w:t>
      </w:r>
    </w:p>
    <w:p w:rsidR="00AA1CA8" w:rsidRDefault="00AA1CA8" w:rsidP="00F45EE2">
      <w:pPr>
        <w:spacing w:line="360" w:lineRule="auto"/>
        <w:jc w:val="both"/>
        <w:rPr>
          <w:rFonts w:ascii="Arial" w:hAnsi="Arial" w:cs="Arial"/>
        </w:rPr>
      </w:pPr>
    </w:p>
    <w:p w:rsidR="00AA1CA8" w:rsidRDefault="00AA1CA8" w:rsidP="00F45EE2">
      <w:pPr>
        <w:spacing w:line="360" w:lineRule="auto"/>
        <w:jc w:val="both"/>
        <w:rPr>
          <w:rFonts w:ascii="Arial" w:hAnsi="Arial" w:cs="Arial"/>
        </w:rPr>
      </w:pPr>
    </w:p>
    <w:p w:rsidR="00AA1CA8" w:rsidRPr="00150735" w:rsidRDefault="00AA1CA8" w:rsidP="00F45EE2">
      <w:pPr>
        <w:spacing w:line="360" w:lineRule="auto"/>
        <w:jc w:val="both"/>
        <w:rPr>
          <w:rFonts w:ascii="Arial" w:hAnsi="Arial" w:cs="Arial"/>
        </w:rPr>
      </w:pPr>
    </w:p>
    <w:p w:rsidR="002A1D72" w:rsidRPr="00150735" w:rsidRDefault="002A1D72" w:rsidP="00F45EE2">
      <w:pPr>
        <w:spacing w:line="360" w:lineRule="auto"/>
        <w:jc w:val="both"/>
        <w:rPr>
          <w:rFonts w:ascii="Arial" w:hAnsi="Arial" w:cs="Arial"/>
          <w:b/>
        </w:rPr>
      </w:pPr>
      <w:r w:rsidRPr="00150735">
        <w:rPr>
          <w:rFonts w:ascii="Arial" w:hAnsi="Arial" w:cs="Arial"/>
          <w:b/>
        </w:rPr>
        <w:t>Estados Unidos</w:t>
      </w:r>
    </w:p>
    <w:p w:rsidR="002A1D72" w:rsidRDefault="002A1D72" w:rsidP="00F45EE2">
      <w:pPr>
        <w:spacing w:line="360" w:lineRule="auto"/>
        <w:jc w:val="both"/>
        <w:rPr>
          <w:rFonts w:ascii="Arial" w:hAnsi="Arial" w:cs="Arial"/>
        </w:rPr>
      </w:pPr>
      <w:r w:rsidRPr="00150735">
        <w:rPr>
          <w:rFonts w:ascii="Arial" w:hAnsi="Arial" w:cs="Arial"/>
        </w:rPr>
        <w:t xml:space="preserve">Principal importador mundial de papaya fresca con un volumen que asciende a 130.000 TM en el 2006, USD </w:t>
      </w:r>
      <w:smartTag w:uri="urn:schemas-microsoft-com:office:smarttags" w:element="metricconverter">
        <w:smartTagPr>
          <w:attr w:name="ProductID" w:val="18 MM"/>
        </w:smartTagPr>
        <w:r w:rsidRPr="00150735">
          <w:rPr>
            <w:rFonts w:ascii="Arial" w:hAnsi="Arial" w:cs="Arial"/>
          </w:rPr>
          <w:t>18 MM</w:t>
        </w:r>
      </w:smartTag>
      <w:r w:rsidRPr="00150735">
        <w:rPr>
          <w:rFonts w:ascii="Arial" w:hAnsi="Arial" w:cs="Arial"/>
        </w:rPr>
        <w:t xml:space="preserve"> en 1995, registrando en el 2006 USD </w:t>
      </w:r>
      <w:smartTag w:uri="urn:schemas-microsoft-com:office:smarttags" w:element="metricconverter">
        <w:smartTagPr>
          <w:attr w:name="ProductID" w:val="80 MM"/>
        </w:smartTagPr>
        <w:r w:rsidRPr="00150735">
          <w:rPr>
            <w:rFonts w:ascii="Arial" w:hAnsi="Arial" w:cs="Arial"/>
          </w:rPr>
          <w:t>80 MM</w:t>
        </w:r>
      </w:smartTag>
      <w:r w:rsidRPr="00150735">
        <w:rPr>
          <w:rFonts w:ascii="Arial" w:hAnsi="Arial" w:cs="Arial"/>
        </w:rPr>
        <w:t xml:space="preserve">, es decir una </w:t>
      </w:r>
      <w:r w:rsidR="00B07901" w:rsidRPr="00150735">
        <w:rPr>
          <w:rFonts w:ascii="Arial" w:hAnsi="Arial" w:cs="Arial"/>
        </w:rPr>
        <w:t>evolución</w:t>
      </w:r>
      <w:r w:rsidRPr="00150735">
        <w:rPr>
          <w:rFonts w:ascii="Arial" w:hAnsi="Arial" w:cs="Arial"/>
        </w:rPr>
        <w:t xml:space="preserve"> de las importaciones en </w:t>
      </w:r>
      <w:r w:rsidR="00B07901" w:rsidRPr="00150735">
        <w:rPr>
          <w:rFonts w:ascii="Arial" w:hAnsi="Arial" w:cs="Arial"/>
        </w:rPr>
        <w:t>términos</w:t>
      </w:r>
      <w:r w:rsidRPr="00150735">
        <w:rPr>
          <w:rFonts w:ascii="Arial" w:hAnsi="Arial" w:cs="Arial"/>
        </w:rPr>
        <w:t xml:space="preserve"> nominales de USD </w:t>
      </w:r>
      <w:smartTag w:uri="urn:schemas-microsoft-com:office:smarttags" w:element="metricconverter">
        <w:smartTagPr>
          <w:attr w:name="ProductID" w:val="62 MM"/>
        </w:smartTagPr>
        <w:r w:rsidRPr="00150735">
          <w:rPr>
            <w:rFonts w:ascii="Arial" w:hAnsi="Arial" w:cs="Arial"/>
          </w:rPr>
          <w:t>62 MM</w:t>
        </w:r>
      </w:smartTag>
      <w:r w:rsidRPr="00150735">
        <w:rPr>
          <w:rFonts w:ascii="Arial" w:hAnsi="Arial" w:cs="Arial"/>
        </w:rPr>
        <w:t>,  que constituye una variación del 79%.</w:t>
      </w: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p>
    <w:p w:rsidR="00F84ABB" w:rsidRDefault="00F84ABB" w:rsidP="00F45EE2">
      <w:pPr>
        <w:spacing w:line="360" w:lineRule="auto"/>
        <w:jc w:val="both"/>
        <w:rPr>
          <w:rFonts w:ascii="Arial" w:hAnsi="Arial" w:cs="Arial"/>
          <w:b/>
        </w:rPr>
      </w:pPr>
      <w:r>
        <w:rPr>
          <w:rFonts w:ascii="Arial" w:hAnsi="Arial" w:cs="Arial"/>
          <w:b/>
        </w:rPr>
        <w:t>Figura: 2.F</w:t>
      </w:r>
    </w:p>
    <w:p w:rsidR="00F84ABB" w:rsidRDefault="00F84ABB" w:rsidP="00F45EE2">
      <w:pPr>
        <w:spacing w:line="360" w:lineRule="auto"/>
        <w:jc w:val="both"/>
        <w:rPr>
          <w:rFonts w:ascii="Arial" w:hAnsi="Arial" w:cs="Arial"/>
          <w:b/>
        </w:rPr>
      </w:pPr>
    </w:p>
    <w:p w:rsidR="00076E65" w:rsidRPr="00076E65" w:rsidRDefault="00076E65" w:rsidP="00F45EE2">
      <w:pPr>
        <w:spacing w:line="360" w:lineRule="auto"/>
        <w:jc w:val="both"/>
        <w:rPr>
          <w:rFonts w:ascii="Arial" w:hAnsi="Arial" w:cs="Arial"/>
          <w:b/>
        </w:rPr>
      </w:pPr>
    </w:p>
    <w:p w:rsidR="002A1D72" w:rsidRPr="00150735" w:rsidRDefault="00E83968" w:rsidP="00F45EE2">
      <w:pPr>
        <w:spacing w:line="360" w:lineRule="auto"/>
        <w:jc w:val="both"/>
        <w:rPr>
          <w:rFonts w:ascii="Arial" w:hAnsi="Arial" w:cs="Arial"/>
        </w:rPr>
      </w:pPr>
      <w:r>
        <w:rPr>
          <w:rFonts w:ascii="Arial" w:hAnsi="Arial" w:cs="Arial"/>
          <w:noProof/>
        </w:rPr>
        <w:drawing>
          <wp:inline distT="0" distB="0" distL="0" distR="0">
            <wp:extent cx="5143500" cy="352425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143500" cy="3524250"/>
                    </a:xfrm>
                    <a:prstGeom prst="rect">
                      <a:avLst/>
                    </a:prstGeom>
                    <a:noFill/>
                    <a:ln w="9525">
                      <a:noFill/>
                      <a:miter lim="800000"/>
                      <a:headEnd/>
                      <a:tailEnd/>
                    </a:ln>
                  </pic:spPr>
                </pic:pic>
              </a:graphicData>
            </a:graphic>
          </wp:inline>
        </w:drawing>
      </w:r>
    </w:p>
    <w:p w:rsidR="002A1D72" w:rsidRPr="0046759A" w:rsidRDefault="00076E65" w:rsidP="00F45EE2">
      <w:pPr>
        <w:spacing w:line="360" w:lineRule="auto"/>
        <w:jc w:val="both"/>
        <w:rPr>
          <w:rFonts w:ascii="Arial" w:hAnsi="Arial" w:cs="Arial"/>
          <w:b/>
        </w:rPr>
      </w:pPr>
      <w:r w:rsidRPr="0046759A">
        <w:rPr>
          <w:rFonts w:ascii="Arial" w:hAnsi="Arial" w:cs="Arial"/>
          <w:b/>
        </w:rPr>
        <w:t>Fuente: World Trade Atlas</w:t>
      </w:r>
    </w:p>
    <w:p w:rsidR="00076E65" w:rsidRPr="00150735" w:rsidRDefault="00076E65" w:rsidP="00F45EE2">
      <w:pPr>
        <w:spacing w:line="360" w:lineRule="auto"/>
        <w:jc w:val="both"/>
        <w:rPr>
          <w:rFonts w:ascii="Arial" w:hAnsi="Arial" w:cs="Arial"/>
        </w:rPr>
      </w:pPr>
    </w:p>
    <w:p w:rsidR="002A1D72" w:rsidRPr="00150735" w:rsidRDefault="002A1D72" w:rsidP="00F45EE2">
      <w:pPr>
        <w:spacing w:line="360" w:lineRule="auto"/>
        <w:jc w:val="both"/>
        <w:rPr>
          <w:rFonts w:ascii="Arial" w:hAnsi="Arial" w:cs="Arial"/>
        </w:rPr>
      </w:pPr>
      <w:r w:rsidRPr="00150735">
        <w:rPr>
          <w:rFonts w:ascii="Arial" w:hAnsi="Arial" w:cs="Arial"/>
        </w:rPr>
        <w:t xml:space="preserve">El siguiente cuadro presenta  la evolución de las importaciones de papaya fresca del mercado de Estados Unidos, </w:t>
      </w:r>
      <w:r w:rsidR="00B07901" w:rsidRPr="00150735">
        <w:rPr>
          <w:rFonts w:ascii="Arial" w:hAnsi="Arial" w:cs="Arial"/>
        </w:rPr>
        <w:t>observándose</w:t>
      </w:r>
      <w:r w:rsidRPr="00150735">
        <w:rPr>
          <w:rFonts w:ascii="Arial" w:hAnsi="Arial" w:cs="Arial"/>
        </w:rPr>
        <w:t xml:space="preserve"> que </w:t>
      </w:r>
      <w:r w:rsidR="00B07901" w:rsidRPr="00150735">
        <w:rPr>
          <w:rFonts w:ascii="Arial" w:hAnsi="Arial" w:cs="Arial"/>
        </w:rPr>
        <w:t>México</w:t>
      </w:r>
      <w:r w:rsidRPr="00150735">
        <w:rPr>
          <w:rFonts w:ascii="Arial" w:hAnsi="Arial" w:cs="Arial"/>
        </w:rPr>
        <w:t xml:space="preserve"> representa el principal proveedor, con una participación del 71% en el periodo 2006, seguido por </w:t>
      </w:r>
      <w:r w:rsidR="00727E9D">
        <w:rPr>
          <w:rFonts w:ascii="Arial" w:hAnsi="Arial" w:cs="Arial"/>
        </w:rPr>
        <w:t>Bé</w:t>
      </w:r>
      <w:r w:rsidR="00B07901" w:rsidRPr="00150735">
        <w:rPr>
          <w:rFonts w:ascii="Arial" w:hAnsi="Arial" w:cs="Arial"/>
        </w:rPr>
        <w:t>lice</w:t>
      </w:r>
      <w:r w:rsidRPr="00150735">
        <w:rPr>
          <w:rFonts w:ascii="Arial" w:hAnsi="Arial" w:cs="Arial"/>
        </w:rPr>
        <w:t xml:space="preserve"> con el 20% (USD </w:t>
      </w:r>
      <w:smartTag w:uri="urn:schemas-microsoft-com:office:smarttags" w:element="metricconverter">
        <w:smartTagPr>
          <w:attr w:name="ProductID" w:val="11.83 MM"/>
        </w:smartTagPr>
        <w:r w:rsidRPr="00150735">
          <w:rPr>
            <w:rFonts w:ascii="Arial" w:hAnsi="Arial" w:cs="Arial"/>
          </w:rPr>
          <w:t>11.83 MM</w:t>
        </w:r>
      </w:smartTag>
      <w:r w:rsidRPr="00150735">
        <w:rPr>
          <w:rFonts w:ascii="Arial" w:hAnsi="Arial" w:cs="Arial"/>
        </w:rPr>
        <w:t xml:space="preserve">), Brasil con el 4%(USD </w:t>
      </w:r>
      <w:smartTag w:uri="urn:schemas-microsoft-com:office:smarttags" w:element="metricconverter">
        <w:smartTagPr>
          <w:attr w:name="ProductID" w:val="2.40 MM"/>
        </w:smartTagPr>
        <w:r w:rsidRPr="00150735">
          <w:rPr>
            <w:rFonts w:ascii="Arial" w:hAnsi="Arial" w:cs="Arial"/>
          </w:rPr>
          <w:t>2.40 MM</w:t>
        </w:r>
      </w:smartTag>
      <w:r w:rsidRPr="00150735">
        <w:rPr>
          <w:rFonts w:ascii="Arial" w:hAnsi="Arial" w:cs="Arial"/>
        </w:rPr>
        <w:t xml:space="preserve">) y Jamaica con el 3% (USD </w:t>
      </w:r>
      <w:smartTag w:uri="urn:schemas-microsoft-com:office:smarttags" w:element="metricconverter">
        <w:smartTagPr>
          <w:attr w:name="ProductID" w:val="1.79 MM"/>
        </w:smartTagPr>
        <w:r w:rsidRPr="00150735">
          <w:rPr>
            <w:rFonts w:ascii="Arial" w:hAnsi="Arial" w:cs="Arial"/>
          </w:rPr>
          <w:t>1.79 MM</w:t>
        </w:r>
      </w:smartTag>
      <w:r w:rsidRPr="00150735">
        <w:rPr>
          <w:rFonts w:ascii="Arial" w:hAnsi="Arial" w:cs="Arial"/>
        </w:rPr>
        <w:t>).</w:t>
      </w:r>
    </w:p>
    <w:p w:rsidR="002A1D72" w:rsidRDefault="002A1D72" w:rsidP="00F45EE2">
      <w:pPr>
        <w:spacing w:line="360" w:lineRule="auto"/>
        <w:jc w:val="both"/>
        <w:rPr>
          <w:rFonts w:ascii="Arial" w:hAnsi="Arial" w:cs="Arial"/>
        </w:rPr>
      </w:pPr>
    </w:p>
    <w:p w:rsidR="00B81E16" w:rsidRDefault="00B81E16"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5C65B8" w:rsidRDefault="005C65B8" w:rsidP="00F45EE2">
      <w:pPr>
        <w:spacing w:line="360" w:lineRule="auto"/>
        <w:jc w:val="both"/>
        <w:rPr>
          <w:rFonts w:ascii="Arial" w:hAnsi="Arial" w:cs="Arial"/>
        </w:rPr>
      </w:pPr>
    </w:p>
    <w:p w:rsidR="00B81E16" w:rsidRPr="00B81E16" w:rsidRDefault="005C65B8" w:rsidP="00F45EE2">
      <w:pPr>
        <w:spacing w:line="360" w:lineRule="auto"/>
        <w:jc w:val="both"/>
        <w:rPr>
          <w:rFonts w:ascii="Arial" w:hAnsi="Arial" w:cs="Arial"/>
          <w:b/>
        </w:rPr>
      </w:pPr>
      <w:r>
        <w:rPr>
          <w:rFonts w:ascii="Arial" w:hAnsi="Arial" w:cs="Arial"/>
          <w:b/>
        </w:rPr>
        <w:t>Cuadro: 2.8</w:t>
      </w:r>
    </w:p>
    <w:p w:rsidR="002A1D72" w:rsidRDefault="00E83968" w:rsidP="00F45EE2">
      <w:pPr>
        <w:spacing w:line="360" w:lineRule="auto"/>
        <w:jc w:val="both"/>
        <w:rPr>
          <w:rFonts w:ascii="Arial" w:hAnsi="Arial" w:cs="Arial"/>
        </w:rPr>
      </w:pPr>
      <w:r>
        <w:rPr>
          <w:rFonts w:ascii="Arial" w:hAnsi="Arial" w:cs="Arial"/>
          <w:noProof/>
        </w:rPr>
        <w:drawing>
          <wp:inline distT="0" distB="0" distL="0" distR="0">
            <wp:extent cx="5257800" cy="226695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257800" cy="2266950"/>
                    </a:xfrm>
                    <a:prstGeom prst="rect">
                      <a:avLst/>
                    </a:prstGeom>
                    <a:noFill/>
                    <a:ln w="9525">
                      <a:noFill/>
                      <a:miter lim="800000"/>
                      <a:headEnd/>
                      <a:tailEnd/>
                    </a:ln>
                  </pic:spPr>
                </pic:pic>
              </a:graphicData>
            </a:graphic>
          </wp:inline>
        </w:drawing>
      </w:r>
    </w:p>
    <w:p w:rsidR="00AA1CA8" w:rsidRDefault="00AA1CA8" w:rsidP="00F45EE2">
      <w:pPr>
        <w:spacing w:line="360" w:lineRule="auto"/>
        <w:jc w:val="both"/>
        <w:rPr>
          <w:rFonts w:ascii="Arial" w:hAnsi="Arial" w:cs="Arial"/>
        </w:rPr>
      </w:pPr>
    </w:p>
    <w:p w:rsidR="00AA1CA8" w:rsidRDefault="00AA1CA8" w:rsidP="00F45EE2">
      <w:pPr>
        <w:spacing w:line="360" w:lineRule="auto"/>
        <w:jc w:val="both"/>
        <w:rPr>
          <w:rFonts w:ascii="Arial" w:hAnsi="Arial" w:cs="Arial"/>
        </w:rPr>
      </w:pPr>
    </w:p>
    <w:p w:rsidR="00B81E16" w:rsidRPr="00484AA8" w:rsidRDefault="00B81E16" w:rsidP="00F45EE2">
      <w:pPr>
        <w:spacing w:line="360" w:lineRule="auto"/>
        <w:jc w:val="both"/>
        <w:rPr>
          <w:rFonts w:ascii="Arial" w:hAnsi="Arial" w:cs="Arial"/>
          <w:b/>
          <w:lang w:val="en-US"/>
        </w:rPr>
      </w:pPr>
      <w:r w:rsidRPr="00484AA8">
        <w:rPr>
          <w:rFonts w:ascii="Arial" w:hAnsi="Arial" w:cs="Arial"/>
          <w:b/>
          <w:lang w:val="en-US"/>
        </w:rPr>
        <w:t>Fuente: World Trade Atlas</w:t>
      </w:r>
    </w:p>
    <w:p w:rsidR="00AA1CA8" w:rsidRPr="00484AA8" w:rsidRDefault="00AA1CA8" w:rsidP="00F45EE2">
      <w:pPr>
        <w:spacing w:line="360" w:lineRule="auto"/>
        <w:jc w:val="both"/>
        <w:rPr>
          <w:rFonts w:ascii="Arial" w:hAnsi="Arial" w:cs="Arial"/>
          <w:lang w:val="en-US"/>
        </w:rPr>
      </w:pPr>
    </w:p>
    <w:p w:rsidR="00AA1CA8" w:rsidRPr="00484AA8" w:rsidRDefault="00AA1CA8" w:rsidP="00F45EE2">
      <w:pPr>
        <w:spacing w:line="360" w:lineRule="auto"/>
        <w:jc w:val="both"/>
        <w:rPr>
          <w:rFonts w:ascii="Arial" w:hAnsi="Arial" w:cs="Arial"/>
          <w:lang w:val="en-US"/>
        </w:rPr>
      </w:pPr>
    </w:p>
    <w:p w:rsidR="00AA1CA8" w:rsidRPr="00484AA8" w:rsidRDefault="005C65B8" w:rsidP="00F45EE2">
      <w:pPr>
        <w:spacing w:line="360" w:lineRule="auto"/>
        <w:jc w:val="both"/>
        <w:rPr>
          <w:rFonts w:ascii="Arial" w:hAnsi="Arial" w:cs="Arial"/>
          <w:b/>
          <w:lang w:val="en-US"/>
        </w:rPr>
      </w:pPr>
      <w:r>
        <w:rPr>
          <w:rFonts w:ascii="Arial" w:hAnsi="Arial" w:cs="Arial"/>
          <w:b/>
          <w:lang w:val="en-US"/>
        </w:rPr>
        <w:t>Figura: 2.</w:t>
      </w:r>
      <w:r w:rsidR="00484AA8" w:rsidRPr="00484AA8">
        <w:rPr>
          <w:rFonts w:ascii="Arial" w:hAnsi="Arial" w:cs="Arial"/>
          <w:b/>
          <w:lang w:val="en-US"/>
        </w:rPr>
        <w:t>G</w:t>
      </w:r>
    </w:p>
    <w:p w:rsidR="002A1D72" w:rsidRPr="00150735" w:rsidRDefault="00E83968" w:rsidP="00F45EE2">
      <w:pPr>
        <w:spacing w:line="360" w:lineRule="auto"/>
        <w:jc w:val="both"/>
        <w:rPr>
          <w:rFonts w:ascii="Arial" w:hAnsi="Arial" w:cs="Arial"/>
        </w:rPr>
      </w:pPr>
      <w:r>
        <w:rPr>
          <w:rFonts w:ascii="Arial" w:hAnsi="Arial" w:cs="Arial"/>
          <w:noProof/>
        </w:rPr>
        <w:drawing>
          <wp:inline distT="0" distB="0" distL="0" distR="0">
            <wp:extent cx="5143500" cy="317182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143500" cy="3171825"/>
                    </a:xfrm>
                    <a:prstGeom prst="rect">
                      <a:avLst/>
                    </a:prstGeom>
                    <a:noFill/>
                    <a:ln w="9525">
                      <a:noFill/>
                      <a:miter lim="800000"/>
                      <a:headEnd/>
                      <a:tailEnd/>
                    </a:ln>
                  </pic:spPr>
                </pic:pic>
              </a:graphicData>
            </a:graphic>
          </wp:inline>
        </w:drawing>
      </w:r>
    </w:p>
    <w:p w:rsidR="00484AA8" w:rsidRPr="00484AA8" w:rsidRDefault="00484AA8" w:rsidP="00F45EE2">
      <w:pPr>
        <w:spacing w:line="360" w:lineRule="auto"/>
        <w:jc w:val="both"/>
        <w:rPr>
          <w:rFonts w:ascii="Arial" w:hAnsi="Arial" w:cs="Arial"/>
          <w:b/>
          <w:lang w:val="en-US"/>
        </w:rPr>
      </w:pPr>
      <w:r w:rsidRPr="00484AA8">
        <w:rPr>
          <w:rFonts w:ascii="Arial" w:hAnsi="Arial" w:cs="Arial"/>
          <w:b/>
          <w:lang w:val="en-US"/>
        </w:rPr>
        <w:t>Fuente: World Trade Atlas</w:t>
      </w:r>
    </w:p>
    <w:p w:rsidR="002A1D72" w:rsidRPr="00150735" w:rsidRDefault="002A1D72" w:rsidP="00F45EE2">
      <w:pPr>
        <w:spacing w:line="360" w:lineRule="auto"/>
        <w:jc w:val="both"/>
        <w:rPr>
          <w:rFonts w:ascii="Arial" w:hAnsi="Arial" w:cs="Arial"/>
        </w:rPr>
      </w:pPr>
    </w:p>
    <w:p w:rsidR="002A1D72" w:rsidRPr="00150735" w:rsidRDefault="002A1D72" w:rsidP="00F45EE2">
      <w:pPr>
        <w:spacing w:line="360" w:lineRule="auto"/>
        <w:jc w:val="both"/>
        <w:rPr>
          <w:rFonts w:ascii="Arial" w:hAnsi="Arial" w:cs="Arial"/>
        </w:rPr>
      </w:pPr>
    </w:p>
    <w:p w:rsidR="002A1D72" w:rsidRDefault="002A1D72" w:rsidP="00F45EE2">
      <w:pPr>
        <w:spacing w:line="360" w:lineRule="auto"/>
        <w:jc w:val="both"/>
        <w:rPr>
          <w:rFonts w:ascii="Arial" w:hAnsi="Arial" w:cs="Arial"/>
        </w:rPr>
      </w:pPr>
      <w:r w:rsidRPr="00150735">
        <w:rPr>
          <w:rFonts w:ascii="Arial" w:hAnsi="Arial" w:cs="Arial"/>
        </w:rPr>
        <w:t>En lo referente a la evolución de las importaciones de Estados Unidos por volumen, se observa un crecimiento sostenido el periodo 2000-2006.</w:t>
      </w:r>
    </w:p>
    <w:p w:rsidR="005C65B8" w:rsidRDefault="005C65B8" w:rsidP="00F45EE2">
      <w:pPr>
        <w:spacing w:line="360" w:lineRule="auto"/>
        <w:jc w:val="both"/>
        <w:rPr>
          <w:rFonts w:ascii="Arial" w:hAnsi="Arial" w:cs="Arial"/>
        </w:rPr>
      </w:pPr>
    </w:p>
    <w:p w:rsidR="00484AA8" w:rsidRPr="00150735" w:rsidRDefault="00484AA8" w:rsidP="00F45EE2">
      <w:pPr>
        <w:spacing w:line="360" w:lineRule="auto"/>
        <w:jc w:val="both"/>
        <w:rPr>
          <w:rFonts w:ascii="Arial" w:hAnsi="Arial" w:cs="Arial"/>
        </w:rPr>
      </w:pPr>
    </w:p>
    <w:p w:rsidR="002A1D72" w:rsidRPr="00484AA8" w:rsidRDefault="005C65B8" w:rsidP="00F45EE2">
      <w:pPr>
        <w:spacing w:line="360" w:lineRule="auto"/>
        <w:jc w:val="both"/>
        <w:rPr>
          <w:rFonts w:ascii="Arial" w:hAnsi="Arial" w:cs="Arial"/>
          <w:b/>
        </w:rPr>
      </w:pPr>
      <w:r>
        <w:rPr>
          <w:rFonts w:ascii="Arial" w:hAnsi="Arial" w:cs="Arial"/>
          <w:b/>
        </w:rPr>
        <w:t>Cuadro: 2.9</w:t>
      </w:r>
    </w:p>
    <w:p w:rsidR="002A1D72" w:rsidRPr="00150735" w:rsidRDefault="00E83968" w:rsidP="00F45EE2">
      <w:pPr>
        <w:spacing w:line="360" w:lineRule="auto"/>
        <w:jc w:val="both"/>
        <w:rPr>
          <w:rFonts w:ascii="Arial" w:hAnsi="Arial" w:cs="Arial"/>
        </w:rPr>
      </w:pPr>
      <w:r>
        <w:rPr>
          <w:rFonts w:ascii="Arial" w:hAnsi="Arial" w:cs="Arial"/>
          <w:noProof/>
        </w:rPr>
        <w:drawing>
          <wp:inline distT="0" distB="0" distL="0" distR="0">
            <wp:extent cx="5143500" cy="257175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143500" cy="2571750"/>
                    </a:xfrm>
                    <a:prstGeom prst="rect">
                      <a:avLst/>
                    </a:prstGeom>
                    <a:noFill/>
                    <a:ln w="9525">
                      <a:noFill/>
                      <a:miter lim="800000"/>
                      <a:headEnd/>
                      <a:tailEnd/>
                    </a:ln>
                  </pic:spPr>
                </pic:pic>
              </a:graphicData>
            </a:graphic>
          </wp:inline>
        </w:drawing>
      </w:r>
    </w:p>
    <w:p w:rsidR="002A1D72" w:rsidRPr="00150735" w:rsidRDefault="002A1D72" w:rsidP="00F45EE2">
      <w:pPr>
        <w:spacing w:line="360" w:lineRule="auto"/>
        <w:jc w:val="both"/>
        <w:rPr>
          <w:rFonts w:ascii="Arial" w:hAnsi="Arial" w:cs="Arial"/>
        </w:rPr>
      </w:pPr>
    </w:p>
    <w:p w:rsidR="00484AA8" w:rsidRPr="00484AA8" w:rsidRDefault="00484AA8" w:rsidP="00F45EE2">
      <w:pPr>
        <w:spacing w:line="360" w:lineRule="auto"/>
        <w:jc w:val="both"/>
        <w:rPr>
          <w:rFonts w:ascii="Arial" w:hAnsi="Arial" w:cs="Arial"/>
          <w:b/>
          <w:lang w:val="en-US"/>
        </w:rPr>
      </w:pPr>
      <w:r w:rsidRPr="00484AA8">
        <w:rPr>
          <w:rFonts w:ascii="Arial" w:hAnsi="Arial" w:cs="Arial"/>
          <w:b/>
          <w:lang w:val="en-US"/>
        </w:rPr>
        <w:t>Fuente: World Trade Atlas</w:t>
      </w:r>
    </w:p>
    <w:p w:rsidR="00D55CE8" w:rsidRDefault="00D55CE8" w:rsidP="00F45EE2">
      <w:pPr>
        <w:spacing w:line="360" w:lineRule="auto"/>
        <w:jc w:val="both"/>
        <w:rPr>
          <w:rFonts w:ascii="Arial" w:hAnsi="Arial" w:cs="Arial"/>
          <w:b/>
          <w:bCs/>
          <w:lang w:val="es-EC"/>
        </w:rPr>
      </w:pPr>
    </w:p>
    <w:p w:rsidR="002A1D72" w:rsidRPr="00150735" w:rsidRDefault="002A19B1" w:rsidP="00F45EE2">
      <w:pPr>
        <w:spacing w:line="360" w:lineRule="auto"/>
        <w:jc w:val="both"/>
        <w:rPr>
          <w:rFonts w:ascii="Arial" w:hAnsi="Arial" w:cs="Arial"/>
          <w:b/>
          <w:bCs/>
          <w:lang w:val="es-EC"/>
        </w:rPr>
      </w:pPr>
      <w:r>
        <w:rPr>
          <w:rFonts w:ascii="Arial" w:hAnsi="Arial" w:cs="Arial"/>
          <w:b/>
          <w:bCs/>
          <w:lang w:val="es-EC"/>
        </w:rPr>
        <w:t>2.2.2.2</w:t>
      </w:r>
      <w:r w:rsidR="008C1103">
        <w:rPr>
          <w:rFonts w:ascii="Arial" w:hAnsi="Arial" w:cs="Arial"/>
          <w:b/>
          <w:bCs/>
          <w:lang w:val="es-EC"/>
        </w:rPr>
        <w:t xml:space="preserve"> </w:t>
      </w:r>
      <w:r w:rsidR="00150735">
        <w:rPr>
          <w:rFonts w:ascii="Arial" w:hAnsi="Arial" w:cs="Arial"/>
          <w:b/>
          <w:bCs/>
          <w:lang w:val="es-EC"/>
        </w:rPr>
        <w:t xml:space="preserve"> </w:t>
      </w:r>
      <w:r w:rsidR="002A1D72" w:rsidRPr="00150735">
        <w:rPr>
          <w:rFonts w:ascii="Arial" w:hAnsi="Arial" w:cs="Arial"/>
          <w:b/>
          <w:bCs/>
          <w:lang w:val="es-EC"/>
        </w:rPr>
        <w:t>Regulaciones arancelarias y no arancelarias generales</w:t>
      </w:r>
    </w:p>
    <w:p w:rsidR="00C5634A" w:rsidRPr="008C1103" w:rsidRDefault="00C5634A" w:rsidP="00F45EE2">
      <w:pPr>
        <w:spacing w:line="360" w:lineRule="auto"/>
        <w:jc w:val="both"/>
        <w:rPr>
          <w:rFonts w:ascii="Arial" w:hAnsi="Arial" w:cs="Arial"/>
          <w:b/>
          <w:lang w:val="es-EC"/>
        </w:rPr>
      </w:pPr>
    </w:p>
    <w:p w:rsidR="00C5634A" w:rsidRPr="00B07901" w:rsidRDefault="00C5634A" w:rsidP="00F45EE2">
      <w:pPr>
        <w:spacing w:line="360" w:lineRule="auto"/>
        <w:jc w:val="both"/>
        <w:rPr>
          <w:rStyle w:val="nfasis"/>
          <w:rFonts w:ascii="Arial" w:hAnsi="Arial" w:cs="Arial"/>
          <w:b/>
          <w:i w:val="0"/>
        </w:rPr>
      </w:pPr>
      <w:r w:rsidRPr="00B07901">
        <w:rPr>
          <w:rStyle w:val="nfasis"/>
          <w:rFonts w:ascii="Arial" w:hAnsi="Arial" w:cs="Arial"/>
          <w:b/>
          <w:i w:val="0"/>
        </w:rPr>
        <w:t>Aranceles, Cuotas y Licencias</w:t>
      </w:r>
    </w:p>
    <w:p w:rsidR="00C5634A" w:rsidRPr="00150735" w:rsidRDefault="00C5634A" w:rsidP="00F45EE2">
      <w:pPr>
        <w:pStyle w:val="Prrafodelista"/>
        <w:spacing w:line="360" w:lineRule="auto"/>
        <w:ind w:left="360"/>
        <w:jc w:val="both"/>
        <w:rPr>
          <w:rStyle w:val="nfasis"/>
          <w:rFonts w:ascii="Arial" w:hAnsi="Arial" w:cs="Arial"/>
          <w:b/>
          <w:i w:val="0"/>
          <w:sz w:val="24"/>
          <w:szCs w:val="24"/>
        </w:rPr>
      </w:pPr>
    </w:p>
    <w:p w:rsidR="00C5634A" w:rsidRPr="00150735" w:rsidRDefault="00C5634A" w:rsidP="00F45EE2">
      <w:pPr>
        <w:pStyle w:val="Prrafodelista"/>
        <w:spacing w:line="360" w:lineRule="auto"/>
        <w:ind w:left="360"/>
        <w:jc w:val="both"/>
        <w:rPr>
          <w:rStyle w:val="nfasis"/>
          <w:rFonts w:ascii="Arial" w:hAnsi="Arial" w:cs="Arial"/>
          <w:i w:val="0"/>
          <w:sz w:val="24"/>
          <w:szCs w:val="24"/>
        </w:rPr>
      </w:pPr>
      <w:r w:rsidRPr="00150735">
        <w:rPr>
          <w:rStyle w:val="nfasis"/>
          <w:rFonts w:ascii="Arial" w:hAnsi="Arial" w:cs="Arial"/>
          <w:i w:val="0"/>
          <w:sz w:val="24"/>
          <w:szCs w:val="24"/>
        </w:rPr>
        <w:t xml:space="preserve">Las exportaciones ecuatorianas de papaya no están sujetas a la imposición de tarifas arancelarias en los principales mercados de destinos, amparadas bajo acuerdos regionales de tratamiento preferencial. </w:t>
      </w:r>
    </w:p>
    <w:p w:rsidR="00C5634A" w:rsidRPr="00150735" w:rsidRDefault="00C5634A" w:rsidP="00F45EE2">
      <w:pPr>
        <w:pStyle w:val="Prrafodelista"/>
        <w:spacing w:line="360" w:lineRule="auto"/>
        <w:ind w:left="360"/>
        <w:jc w:val="both"/>
        <w:rPr>
          <w:rStyle w:val="nfasis"/>
          <w:rFonts w:ascii="Arial" w:hAnsi="Arial" w:cs="Arial"/>
          <w:i w:val="0"/>
          <w:sz w:val="24"/>
          <w:szCs w:val="24"/>
        </w:rPr>
      </w:pPr>
      <w:r w:rsidRPr="00150735">
        <w:rPr>
          <w:rStyle w:val="nfasis"/>
          <w:rFonts w:ascii="Arial" w:hAnsi="Arial" w:cs="Arial"/>
          <w:i w:val="0"/>
          <w:sz w:val="24"/>
          <w:szCs w:val="24"/>
        </w:rPr>
        <w:t xml:space="preserve">Por aplicación del Sistema Generalizado de Preferencia para Países Andinos (SGP) Europa no aplica arancel en las exportaciones Ecuatorianas a estos mercados. En el mismo orden, EEUU no impone aranceles al producto Ecuatoriano bajo el amparo de </w:t>
      </w:r>
      <w:smartTag w:uri="urn:schemas-microsoft-com:office:smarttags" w:element="PersonName">
        <w:smartTagPr>
          <w:attr w:name="ProductID" w:val="la Ley"/>
        </w:smartTagPr>
        <w:r w:rsidRPr="00150735">
          <w:rPr>
            <w:rStyle w:val="nfasis"/>
            <w:rFonts w:ascii="Arial" w:hAnsi="Arial" w:cs="Arial"/>
            <w:i w:val="0"/>
            <w:sz w:val="24"/>
            <w:szCs w:val="24"/>
          </w:rPr>
          <w:t>la Ley</w:t>
        </w:r>
      </w:smartTag>
      <w:r w:rsidRPr="00150735">
        <w:rPr>
          <w:rStyle w:val="nfasis"/>
          <w:rFonts w:ascii="Arial" w:hAnsi="Arial" w:cs="Arial"/>
          <w:i w:val="0"/>
          <w:sz w:val="24"/>
          <w:szCs w:val="24"/>
        </w:rPr>
        <w:t xml:space="preserve"> de Preferencias Arancelarias Andinas (LPAA). Las exportaciones a los Países de </w:t>
      </w:r>
      <w:smartTag w:uri="urn:schemas-microsoft-com:office:smarttags" w:element="PersonName">
        <w:smartTagPr>
          <w:attr w:name="ProductID" w:val="la Comunidad Andina"/>
        </w:smartTagPr>
        <w:r w:rsidRPr="00150735">
          <w:rPr>
            <w:rStyle w:val="nfasis"/>
            <w:rFonts w:ascii="Arial" w:hAnsi="Arial" w:cs="Arial"/>
            <w:i w:val="0"/>
            <w:sz w:val="24"/>
            <w:szCs w:val="24"/>
          </w:rPr>
          <w:t>la Comunidad Andina</w:t>
        </w:r>
      </w:smartTag>
      <w:r w:rsidRPr="00150735">
        <w:rPr>
          <w:rStyle w:val="nfasis"/>
          <w:rFonts w:ascii="Arial" w:hAnsi="Arial" w:cs="Arial"/>
          <w:i w:val="0"/>
          <w:sz w:val="24"/>
          <w:szCs w:val="24"/>
        </w:rPr>
        <w:t xml:space="preserve"> de Naciones (CAN) están libres de gravámenes, según los acuerdos suscritos.</w:t>
      </w:r>
    </w:p>
    <w:p w:rsidR="00D91E6B" w:rsidRPr="00150735" w:rsidRDefault="00D91E6B" w:rsidP="00F45EE2">
      <w:pPr>
        <w:spacing w:line="360" w:lineRule="auto"/>
        <w:jc w:val="both"/>
        <w:rPr>
          <w:rFonts w:ascii="Arial" w:hAnsi="Arial" w:cs="Arial"/>
        </w:rPr>
      </w:pPr>
    </w:p>
    <w:p w:rsidR="00D55CE8" w:rsidRDefault="00D55CE8" w:rsidP="00F45EE2">
      <w:pPr>
        <w:autoSpaceDE w:val="0"/>
        <w:autoSpaceDN w:val="0"/>
        <w:adjustRightInd w:val="0"/>
        <w:spacing w:line="360" w:lineRule="auto"/>
        <w:jc w:val="both"/>
        <w:rPr>
          <w:rFonts w:ascii="Arial" w:hAnsi="Arial" w:cs="Arial"/>
          <w:b/>
          <w:bCs/>
        </w:rPr>
      </w:pPr>
      <w:r w:rsidRPr="00150735">
        <w:rPr>
          <w:rFonts w:ascii="Arial" w:hAnsi="Arial" w:cs="Arial"/>
          <w:b/>
          <w:bCs/>
        </w:rPr>
        <w:t>Arancelarias</w:t>
      </w:r>
    </w:p>
    <w:p w:rsidR="00D91E6B" w:rsidRPr="00150735" w:rsidRDefault="00D91E6B" w:rsidP="00F45EE2">
      <w:pPr>
        <w:autoSpaceDE w:val="0"/>
        <w:autoSpaceDN w:val="0"/>
        <w:adjustRightInd w:val="0"/>
        <w:spacing w:line="360" w:lineRule="auto"/>
        <w:jc w:val="both"/>
        <w:rPr>
          <w:rFonts w:ascii="Arial" w:hAnsi="Arial" w:cs="Arial"/>
          <w:b/>
          <w:bCs/>
        </w:rPr>
      </w:pPr>
    </w:p>
    <w:p w:rsidR="00D91E6B" w:rsidRDefault="00D55CE8" w:rsidP="00F45EE2">
      <w:pPr>
        <w:autoSpaceDE w:val="0"/>
        <w:autoSpaceDN w:val="0"/>
        <w:adjustRightInd w:val="0"/>
        <w:spacing w:line="360" w:lineRule="auto"/>
        <w:jc w:val="both"/>
        <w:rPr>
          <w:rFonts w:ascii="Arial" w:hAnsi="Arial" w:cs="Arial"/>
        </w:rPr>
      </w:pPr>
      <w:r w:rsidRPr="00150735">
        <w:rPr>
          <w:rFonts w:ascii="Arial" w:hAnsi="Arial" w:cs="Arial"/>
        </w:rPr>
        <w:t>Las exportaciones de papaya fresca ecuatoriana se benefician del Sistema</w:t>
      </w:r>
      <w:r w:rsidR="005C65B8">
        <w:rPr>
          <w:rFonts w:ascii="Arial" w:hAnsi="Arial" w:cs="Arial"/>
        </w:rPr>
        <w:t xml:space="preserve"> </w:t>
      </w:r>
      <w:r w:rsidRPr="00150735">
        <w:rPr>
          <w:rFonts w:ascii="Arial" w:hAnsi="Arial" w:cs="Arial"/>
        </w:rPr>
        <w:t>Generalizado de Preferencias, razón por la cual pagan un arancel del 0% para</w:t>
      </w:r>
      <w:r w:rsidR="005C65B8">
        <w:rPr>
          <w:rFonts w:ascii="Arial" w:hAnsi="Arial" w:cs="Arial"/>
        </w:rPr>
        <w:t xml:space="preserve"> </w:t>
      </w:r>
      <w:r w:rsidRPr="00150735">
        <w:rPr>
          <w:rFonts w:ascii="Arial" w:hAnsi="Arial" w:cs="Arial"/>
        </w:rPr>
        <w:t xml:space="preserve">Ingresar a Estados Unidos y </w:t>
      </w:r>
      <w:smartTag w:uri="urn:schemas-microsoft-com:office:smarttags" w:element="PersonName">
        <w:smartTagPr>
          <w:attr w:name="ProductID" w:val="la Uni￳n Europea."/>
        </w:smartTagPr>
        <w:r w:rsidRPr="00150735">
          <w:rPr>
            <w:rFonts w:ascii="Arial" w:hAnsi="Arial" w:cs="Arial"/>
          </w:rPr>
          <w:t>la Unión Europea.</w:t>
        </w:r>
      </w:smartTag>
    </w:p>
    <w:p w:rsidR="00D91E6B" w:rsidRPr="00150735" w:rsidRDefault="00D91E6B" w:rsidP="00F45EE2">
      <w:pPr>
        <w:autoSpaceDE w:val="0"/>
        <w:autoSpaceDN w:val="0"/>
        <w:adjustRightInd w:val="0"/>
        <w:spacing w:line="360" w:lineRule="auto"/>
        <w:jc w:val="both"/>
        <w:rPr>
          <w:rFonts w:ascii="Arial" w:hAnsi="Arial" w:cs="Arial"/>
        </w:rPr>
      </w:pPr>
    </w:p>
    <w:p w:rsidR="00D55CE8" w:rsidRDefault="00D55CE8" w:rsidP="00F45EE2">
      <w:pPr>
        <w:autoSpaceDE w:val="0"/>
        <w:autoSpaceDN w:val="0"/>
        <w:adjustRightInd w:val="0"/>
        <w:spacing w:line="360" w:lineRule="auto"/>
        <w:jc w:val="both"/>
        <w:rPr>
          <w:rFonts w:ascii="Arial" w:hAnsi="Arial" w:cs="Arial"/>
          <w:b/>
          <w:bCs/>
        </w:rPr>
      </w:pPr>
      <w:r w:rsidRPr="00150735">
        <w:rPr>
          <w:rFonts w:ascii="Arial" w:hAnsi="Arial" w:cs="Arial"/>
          <w:b/>
          <w:bCs/>
        </w:rPr>
        <w:t>Fitosanitarias</w:t>
      </w:r>
    </w:p>
    <w:p w:rsidR="00D91E6B" w:rsidRPr="00150735" w:rsidRDefault="00D91E6B" w:rsidP="00F45EE2">
      <w:pPr>
        <w:autoSpaceDE w:val="0"/>
        <w:autoSpaceDN w:val="0"/>
        <w:adjustRightInd w:val="0"/>
        <w:spacing w:line="360" w:lineRule="auto"/>
        <w:jc w:val="both"/>
        <w:rPr>
          <w:rFonts w:ascii="Arial" w:hAnsi="Arial" w:cs="Arial"/>
          <w:b/>
          <w:bCs/>
        </w:rPr>
      </w:pPr>
    </w:p>
    <w:p w:rsidR="00D55CE8" w:rsidRDefault="00D55CE8" w:rsidP="00F45EE2">
      <w:pPr>
        <w:autoSpaceDE w:val="0"/>
        <w:autoSpaceDN w:val="0"/>
        <w:adjustRightInd w:val="0"/>
        <w:spacing w:line="360" w:lineRule="auto"/>
        <w:jc w:val="both"/>
        <w:rPr>
          <w:rFonts w:ascii="Arial" w:hAnsi="Arial" w:cs="Arial"/>
        </w:rPr>
      </w:pPr>
      <w:r w:rsidRPr="00150735">
        <w:rPr>
          <w:rFonts w:ascii="Arial" w:hAnsi="Arial" w:cs="Arial"/>
        </w:rPr>
        <w:t>Para el mercado norteamericano, las barr</w:t>
      </w:r>
      <w:r w:rsidR="00150735">
        <w:rPr>
          <w:rFonts w:ascii="Arial" w:hAnsi="Arial" w:cs="Arial"/>
        </w:rPr>
        <w:t>eras fitosanitarias son algunas.</w:t>
      </w:r>
      <w:r w:rsidR="005C65B8">
        <w:rPr>
          <w:rFonts w:ascii="Arial" w:hAnsi="Arial" w:cs="Arial"/>
        </w:rPr>
        <w:t xml:space="preserve"> </w:t>
      </w:r>
      <w:r w:rsidRPr="00150735">
        <w:rPr>
          <w:rFonts w:ascii="Arial" w:hAnsi="Arial" w:cs="Arial"/>
        </w:rPr>
        <w:t>Siendo las más destacadas la aplicación de tratamiento térmico a la fruta a fi</w:t>
      </w:r>
      <w:r w:rsidR="00150735">
        <w:rPr>
          <w:rFonts w:ascii="Arial" w:hAnsi="Arial" w:cs="Arial"/>
        </w:rPr>
        <w:t>n d</w:t>
      </w:r>
      <w:r w:rsidRPr="00150735">
        <w:rPr>
          <w:rFonts w:ascii="Arial" w:hAnsi="Arial" w:cs="Arial"/>
        </w:rPr>
        <w:t>e evitar la existencia de la “mosca de la fruta”, el trampeado del área de</w:t>
      </w:r>
      <w:r w:rsidR="005C65B8">
        <w:rPr>
          <w:rFonts w:ascii="Arial" w:hAnsi="Arial" w:cs="Arial"/>
        </w:rPr>
        <w:t xml:space="preserve"> </w:t>
      </w:r>
      <w:r w:rsidR="00150735">
        <w:rPr>
          <w:rFonts w:ascii="Arial" w:hAnsi="Arial" w:cs="Arial"/>
        </w:rPr>
        <w:t>c</w:t>
      </w:r>
      <w:r w:rsidRPr="00150735">
        <w:rPr>
          <w:rFonts w:ascii="Arial" w:hAnsi="Arial" w:cs="Arial"/>
        </w:rPr>
        <w:t>ultivo de papaya y ciertas normas de cosecha que aseguren la llegada de la</w:t>
      </w:r>
      <w:r w:rsidR="005C65B8">
        <w:rPr>
          <w:rFonts w:ascii="Arial" w:hAnsi="Arial" w:cs="Arial"/>
        </w:rPr>
        <w:t xml:space="preserve"> </w:t>
      </w:r>
      <w:r w:rsidR="00842F9A">
        <w:rPr>
          <w:rFonts w:ascii="Arial" w:hAnsi="Arial" w:cs="Arial"/>
        </w:rPr>
        <w:t>f</w:t>
      </w:r>
      <w:r w:rsidRPr="00150735">
        <w:rPr>
          <w:rFonts w:ascii="Arial" w:hAnsi="Arial" w:cs="Arial"/>
        </w:rPr>
        <w:t>ruta en óptimas condiciones al consumidor fina</w:t>
      </w:r>
      <w:r w:rsidR="00842F9A">
        <w:rPr>
          <w:rFonts w:ascii="Arial" w:hAnsi="Arial" w:cs="Arial"/>
        </w:rPr>
        <w:t>l, así como los documentos que c</w:t>
      </w:r>
      <w:r w:rsidRPr="00150735">
        <w:rPr>
          <w:rFonts w:ascii="Arial" w:hAnsi="Arial" w:cs="Arial"/>
        </w:rPr>
        <w:t>ertifiquen el cumplimiento de estos requisitos en el momento del embarque de la fruta.</w:t>
      </w:r>
    </w:p>
    <w:p w:rsidR="00150735" w:rsidRPr="00150735" w:rsidRDefault="00150735" w:rsidP="00F45EE2">
      <w:pPr>
        <w:autoSpaceDE w:val="0"/>
        <w:autoSpaceDN w:val="0"/>
        <w:adjustRightInd w:val="0"/>
        <w:spacing w:line="360" w:lineRule="auto"/>
        <w:jc w:val="both"/>
        <w:rPr>
          <w:rFonts w:ascii="Arial" w:hAnsi="Arial" w:cs="Arial"/>
        </w:rPr>
      </w:pPr>
    </w:p>
    <w:p w:rsidR="00D55CE8" w:rsidRPr="005C65B8" w:rsidRDefault="00D55CE8" w:rsidP="00F45EE2">
      <w:pPr>
        <w:autoSpaceDE w:val="0"/>
        <w:autoSpaceDN w:val="0"/>
        <w:adjustRightInd w:val="0"/>
        <w:spacing w:line="360" w:lineRule="auto"/>
        <w:jc w:val="both"/>
        <w:rPr>
          <w:rFonts w:ascii="Arial" w:hAnsi="Arial" w:cs="Arial"/>
        </w:rPr>
      </w:pPr>
      <w:r w:rsidRPr="00150735">
        <w:rPr>
          <w:rFonts w:ascii="Arial" w:hAnsi="Arial" w:cs="Arial"/>
        </w:rPr>
        <w:t xml:space="preserve">En el caso de </w:t>
      </w:r>
      <w:smartTag w:uri="urn:schemas-microsoft-com:office:smarttags" w:element="PersonName">
        <w:smartTagPr>
          <w:attr w:name="ProductID" w:val="la Uni￳n Europea"/>
        </w:smartTagPr>
        <w:r w:rsidRPr="00150735">
          <w:rPr>
            <w:rFonts w:ascii="Arial" w:hAnsi="Arial" w:cs="Arial"/>
          </w:rPr>
          <w:t>la Unión Europea</w:t>
        </w:r>
      </w:smartTag>
      <w:r w:rsidRPr="00150735">
        <w:rPr>
          <w:rFonts w:ascii="Arial" w:hAnsi="Arial" w:cs="Arial"/>
        </w:rPr>
        <w:t>, es necesario que los embarques cumplan con</w:t>
      </w:r>
      <w:r w:rsidR="005C65B8">
        <w:rPr>
          <w:rFonts w:ascii="Arial" w:hAnsi="Arial" w:cs="Arial"/>
        </w:rPr>
        <w:t xml:space="preserve"> </w:t>
      </w:r>
      <w:r w:rsidR="00842F9A">
        <w:rPr>
          <w:rFonts w:ascii="Arial" w:hAnsi="Arial" w:cs="Arial"/>
        </w:rPr>
        <w:t>t</w:t>
      </w:r>
      <w:r w:rsidRPr="00150735">
        <w:rPr>
          <w:rFonts w:ascii="Arial" w:hAnsi="Arial" w:cs="Arial"/>
        </w:rPr>
        <w:t>odos los requisitos concernientes a estandarización del producto, empaques,</w:t>
      </w:r>
      <w:r w:rsidR="005C65B8">
        <w:rPr>
          <w:rFonts w:ascii="Arial" w:hAnsi="Arial" w:cs="Arial"/>
        </w:rPr>
        <w:t xml:space="preserve"> </w:t>
      </w:r>
      <w:r w:rsidR="00842F9A">
        <w:rPr>
          <w:rFonts w:ascii="Arial" w:hAnsi="Arial" w:cs="Arial"/>
        </w:rPr>
        <w:t>e</w:t>
      </w:r>
      <w:r w:rsidRPr="00150735">
        <w:rPr>
          <w:rFonts w:ascii="Arial" w:hAnsi="Arial" w:cs="Arial"/>
        </w:rPr>
        <w:t>tiquetado, residuos de pesticidas y aspectos fitosanitarios.</w:t>
      </w:r>
    </w:p>
    <w:p w:rsidR="00D91E6B" w:rsidRDefault="00D91E6B" w:rsidP="00F45EE2">
      <w:pPr>
        <w:spacing w:line="360" w:lineRule="auto"/>
        <w:jc w:val="both"/>
        <w:rPr>
          <w:rFonts w:ascii="Arial" w:hAnsi="Arial" w:cs="Arial"/>
          <w:b/>
          <w:lang w:val="es-EC"/>
        </w:rPr>
      </w:pPr>
    </w:p>
    <w:p w:rsidR="00A47403" w:rsidRDefault="00A47403" w:rsidP="00F45EE2">
      <w:pPr>
        <w:spacing w:line="360" w:lineRule="auto"/>
        <w:jc w:val="both"/>
        <w:rPr>
          <w:rFonts w:ascii="Arial" w:hAnsi="Arial" w:cs="Arial"/>
          <w:b/>
          <w:lang w:val="es-EC" w:eastAsia="es-EC"/>
        </w:rPr>
      </w:pPr>
    </w:p>
    <w:p w:rsidR="00A47403" w:rsidRDefault="00A47403" w:rsidP="00F45EE2">
      <w:pPr>
        <w:spacing w:line="360" w:lineRule="auto"/>
        <w:jc w:val="both"/>
        <w:rPr>
          <w:rFonts w:ascii="Arial" w:hAnsi="Arial" w:cs="Arial"/>
          <w:b/>
          <w:lang w:val="es-EC" w:eastAsia="es-EC"/>
        </w:rPr>
      </w:pPr>
    </w:p>
    <w:p w:rsidR="00A47403" w:rsidRDefault="00A47403" w:rsidP="00F45EE2">
      <w:pPr>
        <w:spacing w:line="360" w:lineRule="auto"/>
        <w:jc w:val="both"/>
        <w:rPr>
          <w:rFonts w:ascii="Arial" w:hAnsi="Arial" w:cs="Arial"/>
          <w:b/>
          <w:lang w:val="es-EC" w:eastAsia="es-EC"/>
        </w:rPr>
      </w:pPr>
    </w:p>
    <w:p w:rsidR="00A47403" w:rsidRDefault="00A47403" w:rsidP="00F45EE2">
      <w:pPr>
        <w:spacing w:line="360" w:lineRule="auto"/>
        <w:jc w:val="both"/>
        <w:rPr>
          <w:rFonts w:ascii="Arial" w:hAnsi="Arial" w:cs="Arial"/>
          <w:b/>
          <w:lang w:val="es-EC" w:eastAsia="es-EC"/>
        </w:rPr>
      </w:pPr>
    </w:p>
    <w:p w:rsidR="00A47403" w:rsidRDefault="00A47403" w:rsidP="00F45EE2">
      <w:pPr>
        <w:spacing w:line="360" w:lineRule="auto"/>
        <w:jc w:val="both"/>
        <w:rPr>
          <w:rFonts w:ascii="Arial" w:hAnsi="Arial" w:cs="Arial"/>
          <w:b/>
          <w:lang w:val="es-EC" w:eastAsia="es-EC"/>
        </w:rPr>
      </w:pPr>
    </w:p>
    <w:p w:rsidR="00AC7B21" w:rsidRPr="00150735" w:rsidRDefault="008D1931" w:rsidP="00F45EE2">
      <w:pPr>
        <w:spacing w:line="360" w:lineRule="auto"/>
        <w:jc w:val="both"/>
        <w:rPr>
          <w:rFonts w:ascii="Arial" w:hAnsi="Arial" w:cs="Arial"/>
          <w:b/>
          <w:lang w:val="es-EC"/>
        </w:rPr>
      </w:pPr>
      <w:r w:rsidRPr="005C65B8">
        <w:rPr>
          <w:rFonts w:ascii="Arial" w:hAnsi="Arial" w:cs="Arial"/>
          <w:b/>
          <w:lang w:val="es-EC" w:eastAsia="es-EC"/>
        </w:rPr>
        <w:t>2.2.3</w:t>
      </w:r>
      <w:r w:rsidR="002A1D72" w:rsidRPr="00150735">
        <w:rPr>
          <w:rFonts w:ascii="Arial" w:hAnsi="Arial" w:cs="Arial"/>
          <w:b/>
          <w:lang w:val="es-EC"/>
        </w:rPr>
        <w:t xml:space="preserve"> </w:t>
      </w:r>
      <w:r w:rsidR="009B115C" w:rsidRPr="00150735">
        <w:rPr>
          <w:rFonts w:ascii="Arial" w:hAnsi="Arial" w:cs="Arial"/>
          <w:b/>
          <w:lang w:val="es-EC"/>
        </w:rPr>
        <w:t xml:space="preserve">Análisis De Precios </w:t>
      </w:r>
    </w:p>
    <w:p w:rsidR="00D53778" w:rsidRPr="00150735" w:rsidRDefault="00D53778" w:rsidP="00F45EE2">
      <w:pPr>
        <w:spacing w:line="360" w:lineRule="auto"/>
        <w:jc w:val="both"/>
        <w:rPr>
          <w:rFonts w:ascii="Arial" w:hAnsi="Arial" w:cs="Arial"/>
          <w:b/>
          <w:lang w:val="es-EC"/>
        </w:rPr>
      </w:pPr>
    </w:p>
    <w:p w:rsidR="009B115C" w:rsidRDefault="008D1931" w:rsidP="00F45EE2">
      <w:pPr>
        <w:spacing w:line="360" w:lineRule="auto"/>
        <w:jc w:val="both"/>
        <w:rPr>
          <w:rFonts w:ascii="Arial" w:hAnsi="Arial" w:cs="Arial"/>
          <w:b/>
          <w:lang w:val="es-EC"/>
        </w:rPr>
      </w:pPr>
      <w:r>
        <w:rPr>
          <w:rFonts w:ascii="Arial" w:hAnsi="Arial" w:cs="Arial"/>
          <w:b/>
          <w:lang w:val="es-EC"/>
        </w:rPr>
        <w:t>2.2.3.</w:t>
      </w:r>
      <w:r w:rsidR="00581801" w:rsidRPr="00150735">
        <w:rPr>
          <w:rFonts w:ascii="Arial" w:hAnsi="Arial" w:cs="Arial"/>
          <w:b/>
          <w:lang w:val="es-EC"/>
        </w:rPr>
        <w:t>1. Características</w:t>
      </w:r>
      <w:r w:rsidR="009B115C" w:rsidRPr="00150735">
        <w:rPr>
          <w:rFonts w:ascii="Arial" w:hAnsi="Arial" w:cs="Arial"/>
          <w:b/>
          <w:lang w:val="es-EC"/>
        </w:rPr>
        <w:t xml:space="preserve"> del producto</w:t>
      </w:r>
    </w:p>
    <w:p w:rsidR="0014659F" w:rsidRDefault="0014659F" w:rsidP="00F45EE2">
      <w:pPr>
        <w:spacing w:line="360" w:lineRule="auto"/>
        <w:jc w:val="both"/>
        <w:rPr>
          <w:rFonts w:ascii="Arial" w:hAnsi="Arial" w:cs="Arial"/>
          <w:b/>
          <w:lang w:val="es-EC"/>
        </w:rPr>
      </w:pPr>
    </w:p>
    <w:p w:rsidR="00D471B6" w:rsidRDefault="00D471B6" w:rsidP="00F45EE2">
      <w:pPr>
        <w:spacing w:line="360" w:lineRule="auto"/>
        <w:jc w:val="both"/>
        <w:rPr>
          <w:rFonts w:ascii="Arial" w:hAnsi="Arial" w:cs="Arial"/>
          <w:b/>
          <w:lang w:val="es-EC"/>
        </w:rPr>
      </w:pPr>
      <w:r>
        <w:rPr>
          <w:rFonts w:ascii="Arial" w:hAnsi="Arial" w:cs="Arial"/>
          <w:b/>
          <w:lang w:val="es-EC"/>
        </w:rPr>
        <w:t>DESCRIPCION DE PAPAYAS APROBADAS DEL</w:t>
      </w:r>
    </w:p>
    <w:p w:rsidR="00D471B6" w:rsidRDefault="00D471B6" w:rsidP="00F45EE2">
      <w:pPr>
        <w:spacing w:line="360" w:lineRule="auto"/>
        <w:jc w:val="both"/>
        <w:rPr>
          <w:rFonts w:ascii="Arial" w:hAnsi="Arial" w:cs="Arial"/>
          <w:b/>
          <w:lang w:val="es-EC"/>
        </w:rPr>
      </w:pPr>
      <w:r>
        <w:rPr>
          <w:rFonts w:ascii="Arial" w:hAnsi="Arial" w:cs="Arial"/>
          <w:b/>
          <w:lang w:val="es-EC"/>
        </w:rPr>
        <w:t>“TIPO SOLO”</w:t>
      </w:r>
    </w:p>
    <w:p w:rsidR="00F64ED9" w:rsidRDefault="00F64ED9" w:rsidP="00F45EE2">
      <w:pPr>
        <w:spacing w:line="360" w:lineRule="auto"/>
        <w:jc w:val="both"/>
        <w:rPr>
          <w:rFonts w:ascii="Arial" w:hAnsi="Arial" w:cs="Arial"/>
          <w:b/>
          <w:lang w:val="es-EC"/>
        </w:rPr>
      </w:pPr>
    </w:p>
    <w:p w:rsidR="00F64ED9" w:rsidRDefault="00F64ED9" w:rsidP="00F45EE2">
      <w:pPr>
        <w:numPr>
          <w:ilvl w:val="0"/>
          <w:numId w:val="26"/>
        </w:numPr>
        <w:spacing w:line="360" w:lineRule="auto"/>
        <w:jc w:val="both"/>
        <w:rPr>
          <w:rFonts w:ascii="Arial" w:hAnsi="Arial" w:cs="Arial"/>
          <w:b/>
          <w:lang w:val="es-EC"/>
        </w:rPr>
      </w:pPr>
      <w:r>
        <w:rPr>
          <w:rFonts w:ascii="Arial" w:hAnsi="Arial" w:cs="Arial"/>
          <w:b/>
          <w:lang w:val="es-EC"/>
        </w:rPr>
        <w:t>KAPOHO</w:t>
      </w:r>
    </w:p>
    <w:p w:rsidR="00F64ED9" w:rsidRDefault="00F64ED9" w:rsidP="00F45EE2">
      <w:pPr>
        <w:spacing w:line="360" w:lineRule="auto"/>
        <w:ind w:left="360"/>
        <w:jc w:val="both"/>
        <w:rPr>
          <w:rFonts w:ascii="Arial" w:hAnsi="Arial" w:cs="Arial"/>
          <w:b/>
          <w:lang w:val="es-EC"/>
        </w:rPr>
      </w:pPr>
    </w:p>
    <w:p w:rsidR="00F64ED9" w:rsidRDefault="00F64ED9" w:rsidP="00F45EE2">
      <w:pPr>
        <w:spacing w:line="360" w:lineRule="auto"/>
        <w:jc w:val="both"/>
        <w:rPr>
          <w:rFonts w:ascii="Arial" w:hAnsi="Arial" w:cs="Arial"/>
          <w:b/>
          <w:lang w:val="es-EC"/>
        </w:rPr>
      </w:pPr>
      <w:r>
        <w:rPr>
          <w:rFonts w:ascii="Arial" w:hAnsi="Arial" w:cs="Arial"/>
          <w:b/>
          <w:lang w:val="es-EC"/>
        </w:rPr>
        <w:t>Características del árbol</w:t>
      </w:r>
    </w:p>
    <w:p w:rsidR="00F64ED9" w:rsidRDefault="00F64ED9" w:rsidP="00F45EE2">
      <w:pPr>
        <w:spacing w:line="360" w:lineRule="auto"/>
        <w:ind w:left="360"/>
        <w:jc w:val="both"/>
        <w:rPr>
          <w:rFonts w:ascii="Arial" w:hAnsi="Arial" w:cs="Arial"/>
          <w:b/>
          <w:lang w:val="es-EC"/>
        </w:rPr>
      </w:pPr>
    </w:p>
    <w:p w:rsidR="00F64ED9" w:rsidRPr="00F64ED9" w:rsidRDefault="00F64ED9" w:rsidP="00F45EE2">
      <w:pPr>
        <w:spacing w:line="360" w:lineRule="auto"/>
        <w:jc w:val="both"/>
        <w:rPr>
          <w:rFonts w:ascii="Arial" w:hAnsi="Arial" w:cs="Arial"/>
          <w:lang w:val="es-EC"/>
        </w:rPr>
      </w:pPr>
      <w:r w:rsidRPr="00F64ED9">
        <w:rPr>
          <w:rFonts w:ascii="Arial" w:hAnsi="Arial" w:cs="Arial"/>
          <w:lang w:val="es-EC"/>
        </w:rPr>
        <w:t>La papaya Solo Kapoho crece vigorosamente y tiene altura intermedia de producción de fruta produciendo las primeras flores aproximadamente</w:t>
      </w:r>
      <w:r>
        <w:rPr>
          <w:rFonts w:ascii="Arial" w:hAnsi="Arial" w:cs="Arial"/>
          <w:lang w:val="es-EC"/>
        </w:rPr>
        <w:t xml:space="preserve"> 7 meses después de plantar las semillas. La distancia entre nudos puede ser pequeña dependiendo de las condiciones ambientales </w:t>
      </w:r>
      <w:r w:rsidR="00385D28">
        <w:rPr>
          <w:rFonts w:ascii="Arial" w:hAnsi="Arial" w:cs="Arial"/>
          <w:lang w:val="es-EC"/>
        </w:rPr>
        <w:t xml:space="preserve">y de las </w:t>
      </w:r>
      <w:r w:rsidR="007A020F">
        <w:rPr>
          <w:rFonts w:ascii="Arial" w:hAnsi="Arial" w:cs="Arial"/>
          <w:lang w:val="es-EC"/>
        </w:rPr>
        <w:t>prácticas</w:t>
      </w:r>
      <w:r w:rsidR="00385D28">
        <w:rPr>
          <w:rFonts w:ascii="Arial" w:hAnsi="Arial" w:cs="Arial"/>
          <w:lang w:val="es-EC"/>
        </w:rPr>
        <w:t xml:space="preserve"> de cultivo y puede resultar un aglutinamiento de frutas. La formación de Carpeloides(Cara de Gato) depende de las condiciones de crecimiento y </w:t>
      </w:r>
      <w:r w:rsidR="007A020F">
        <w:rPr>
          <w:rFonts w:ascii="Arial" w:hAnsi="Arial" w:cs="Arial"/>
          <w:lang w:val="es-EC"/>
        </w:rPr>
        <w:t>selección</w:t>
      </w:r>
      <w:r w:rsidR="00385D28">
        <w:rPr>
          <w:rFonts w:ascii="Arial" w:hAnsi="Arial" w:cs="Arial"/>
          <w:lang w:val="es-EC"/>
        </w:rPr>
        <w:t xml:space="preserve"> de semillas. La esterilidad puede llegar a ser un problema en clima seco y caliente.</w:t>
      </w:r>
    </w:p>
    <w:p w:rsidR="007A020F" w:rsidRDefault="007A020F" w:rsidP="00F45EE2">
      <w:pPr>
        <w:spacing w:line="360" w:lineRule="auto"/>
        <w:jc w:val="both"/>
        <w:rPr>
          <w:rFonts w:ascii="Arial" w:hAnsi="Arial" w:cs="Arial"/>
          <w:b/>
          <w:lang w:val="es-EC"/>
        </w:rPr>
      </w:pPr>
    </w:p>
    <w:p w:rsidR="00F64ED9" w:rsidRDefault="007A020F" w:rsidP="00F45EE2">
      <w:pPr>
        <w:spacing w:line="360" w:lineRule="auto"/>
        <w:jc w:val="both"/>
        <w:rPr>
          <w:rFonts w:ascii="Arial" w:hAnsi="Arial" w:cs="Arial"/>
          <w:b/>
          <w:lang w:val="es-EC"/>
        </w:rPr>
      </w:pPr>
      <w:r>
        <w:rPr>
          <w:rFonts w:ascii="Arial" w:hAnsi="Arial" w:cs="Arial"/>
          <w:b/>
          <w:lang w:val="es-EC"/>
        </w:rPr>
        <w:t xml:space="preserve"> Características de la fruta</w:t>
      </w:r>
    </w:p>
    <w:p w:rsidR="007A020F" w:rsidRDefault="007A020F" w:rsidP="00F45EE2">
      <w:pPr>
        <w:spacing w:line="360" w:lineRule="auto"/>
        <w:jc w:val="both"/>
        <w:rPr>
          <w:rFonts w:ascii="Arial" w:hAnsi="Arial" w:cs="Arial"/>
          <w:b/>
          <w:lang w:val="es-EC"/>
        </w:rPr>
      </w:pPr>
    </w:p>
    <w:p w:rsidR="007A020F" w:rsidRDefault="007A020F" w:rsidP="00F45EE2">
      <w:pPr>
        <w:spacing w:line="360" w:lineRule="auto"/>
        <w:jc w:val="both"/>
        <w:rPr>
          <w:rFonts w:ascii="Arial" w:hAnsi="Arial" w:cs="Arial"/>
          <w:lang w:val="es-EC"/>
        </w:rPr>
      </w:pPr>
      <w:r w:rsidRPr="007A020F">
        <w:rPr>
          <w:rFonts w:ascii="Arial" w:hAnsi="Arial" w:cs="Arial"/>
          <w:lang w:val="es-EC"/>
        </w:rPr>
        <w:t>La forma característica de la fruta Kapoho de plantas hermafroditas es la piriforme con un pequeño cuello.</w:t>
      </w:r>
      <w:r>
        <w:rPr>
          <w:rFonts w:ascii="Arial" w:hAnsi="Arial" w:cs="Arial"/>
          <w:lang w:val="es-EC"/>
        </w:rPr>
        <w:t xml:space="preserve"> El tamaño de la fruta varia ampliamente con un peso promedio de 500g, el largo oscila entre 10-</w:t>
      </w:r>
      <w:smartTag w:uri="urn:schemas-microsoft-com:office:smarttags" w:element="metricconverter">
        <w:smartTagPr>
          <w:attr w:name="ProductID" w:val="15 cm"/>
        </w:smartTagPr>
        <w:r>
          <w:rPr>
            <w:rFonts w:ascii="Arial" w:hAnsi="Arial" w:cs="Arial"/>
            <w:lang w:val="es-EC"/>
          </w:rPr>
          <w:t>15 cm</w:t>
        </w:r>
      </w:smartTag>
      <w:r>
        <w:rPr>
          <w:rFonts w:ascii="Arial" w:hAnsi="Arial" w:cs="Arial"/>
          <w:lang w:val="es-EC"/>
        </w:rPr>
        <w:t>. y el diámetro 8-</w:t>
      </w:r>
      <w:smartTag w:uri="urn:schemas-microsoft-com:office:smarttags" w:element="metricconverter">
        <w:smartTagPr>
          <w:attr w:name="ProductID" w:val="10 cm"/>
        </w:smartTagPr>
        <w:r>
          <w:rPr>
            <w:rFonts w:ascii="Arial" w:hAnsi="Arial" w:cs="Arial"/>
            <w:lang w:val="es-EC"/>
          </w:rPr>
          <w:t>10 cm</w:t>
        </w:r>
      </w:smartTag>
      <w:r>
        <w:rPr>
          <w:rFonts w:ascii="Arial" w:hAnsi="Arial" w:cs="Arial"/>
          <w:lang w:val="es-EC"/>
        </w:rPr>
        <w:t xml:space="preserve">.  </w:t>
      </w:r>
    </w:p>
    <w:p w:rsidR="00CB0064" w:rsidRDefault="00CB0064" w:rsidP="00F45EE2">
      <w:pPr>
        <w:spacing w:line="360" w:lineRule="auto"/>
        <w:jc w:val="both"/>
        <w:rPr>
          <w:rFonts w:ascii="Arial" w:hAnsi="Arial" w:cs="Arial"/>
          <w:lang w:val="es-EC"/>
        </w:rPr>
      </w:pPr>
    </w:p>
    <w:p w:rsidR="00CB0064" w:rsidRDefault="00CB0064" w:rsidP="00F45EE2">
      <w:pPr>
        <w:spacing w:line="360" w:lineRule="auto"/>
        <w:jc w:val="both"/>
        <w:rPr>
          <w:rFonts w:ascii="Arial" w:hAnsi="Arial" w:cs="Arial"/>
          <w:lang w:val="es-EC"/>
        </w:rPr>
      </w:pPr>
    </w:p>
    <w:p w:rsidR="00CB0064" w:rsidRPr="007A020F" w:rsidRDefault="00CB0064" w:rsidP="00F45EE2">
      <w:pPr>
        <w:spacing w:line="360" w:lineRule="auto"/>
        <w:jc w:val="both"/>
        <w:rPr>
          <w:rFonts w:ascii="Arial" w:hAnsi="Arial" w:cs="Arial"/>
          <w:lang w:val="es-EC"/>
        </w:rPr>
      </w:pPr>
    </w:p>
    <w:p w:rsidR="007A020F" w:rsidRDefault="007A020F" w:rsidP="00F45EE2">
      <w:pPr>
        <w:spacing w:line="360" w:lineRule="auto"/>
        <w:jc w:val="both"/>
        <w:rPr>
          <w:rFonts w:ascii="Arial" w:hAnsi="Arial" w:cs="Arial"/>
          <w:b/>
          <w:lang w:val="es-EC"/>
        </w:rPr>
      </w:pPr>
    </w:p>
    <w:p w:rsidR="005410BA" w:rsidRDefault="005410BA" w:rsidP="00F45EE2">
      <w:pPr>
        <w:spacing w:line="360" w:lineRule="auto"/>
        <w:jc w:val="both"/>
        <w:rPr>
          <w:rFonts w:ascii="Arial" w:hAnsi="Arial" w:cs="Arial"/>
          <w:b/>
          <w:lang w:val="es-EC"/>
        </w:rPr>
      </w:pPr>
    </w:p>
    <w:p w:rsidR="00E85C68" w:rsidRPr="00A47403" w:rsidRDefault="007A020F" w:rsidP="00F45EE2">
      <w:pPr>
        <w:spacing w:line="360" w:lineRule="auto"/>
        <w:jc w:val="both"/>
        <w:rPr>
          <w:rFonts w:ascii="Arial" w:hAnsi="Arial" w:cs="Arial"/>
          <w:b/>
          <w:lang w:val="es-EC"/>
        </w:rPr>
      </w:pPr>
      <w:r>
        <w:rPr>
          <w:rFonts w:ascii="Arial" w:hAnsi="Arial" w:cs="Arial"/>
          <w:b/>
          <w:lang w:val="es-EC"/>
        </w:rPr>
        <w:t xml:space="preserve"> Tamaño de la cavidad</w:t>
      </w:r>
    </w:p>
    <w:p w:rsidR="007A020F" w:rsidRPr="00E85C68" w:rsidRDefault="007A020F" w:rsidP="00F45EE2">
      <w:pPr>
        <w:spacing w:line="360" w:lineRule="auto"/>
        <w:jc w:val="both"/>
        <w:rPr>
          <w:rFonts w:ascii="Arial" w:hAnsi="Arial" w:cs="Arial"/>
          <w:lang w:val="es-EC"/>
        </w:rPr>
      </w:pPr>
      <w:r w:rsidRPr="00E85C68">
        <w:rPr>
          <w:rFonts w:ascii="Arial" w:hAnsi="Arial" w:cs="Arial"/>
          <w:lang w:val="es-EC"/>
        </w:rPr>
        <w:t xml:space="preserve">El tamaño y la forma </w:t>
      </w:r>
      <w:r w:rsidR="00E85C68" w:rsidRPr="00E85C68">
        <w:rPr>
          <w:rFonts w:ascii="Arial" w:hAnsi="Arial" w:cs="Arial"/>
          <w:lang w:val="es-EC"/>
        </w:rPr>
        <w:t xml:space="preserve">de la cavidad dependen de factores que afectan el desarrollo de los carpelos pero en gran medida es característica de la papaya </w:t>
      </w:r>
      <w:smartTag w:uri="urn:schemas-microsoft-com:office:smarttags" w:element="PersonName">
        <w:smartTagPr>
          <w:attr w:name="ProductID" w:val="la Kapoho"/>
        </w:smartTagPr>
        <w:r w:rsidR="00E85C68" w:rsidRPr="00E85C68">
          <w:rPr>
            <w:rFonts w:ascii="Arial" w:hAnsi="Arial" w:cs="Arial"/>
            <w:lang w:val="es-EC"/>
          </w:rPr>
          <w:t>la Kapoho</w:t>
        </w:r>
      </w:smartTag>
      <w:r w:rsidR="00E85C68" w:rsidRPr="00E85C68">
        <w:rPr>
          <w:rFonts w:ascii="Arial" w:hAnsi="Arial" w:cs="Arial"/>
          <w:lang w:val="es-EC"/>
        </w:rPr>
        <w:t xml:space="preserve"> tiene una cavidad en forma de estrella bastante grande.</w:t>
      </w:r>
    </w:p>
    <w:p w:rsidR="007A020F" w:rsidRDefault="007A020F" w:rsidP="00F45EE2">
      <w:pPr>
        <w:spacing w:line="360" w:lineRule="auto"/>
        <w:jc w:val="both"/>
        <w:rPr>
          <w:rFonts w:ascii="Arial" w:hAnsi="Arial" w:cs="Arial"/>
          <w:lang w:val="es-EC"/>
        </w:rPr>
      </w:pPr>
    </w:p>
    <w:p w:rsidR="00A47403" w:rsidRDefault="00A47403" w:rsidP="00F45EE2">
      <w:pPr>
        <w:spacing w:line="360" w:lineRule="auto"/>
        <w:jc w:val="both"/>
        <w:rPr>
          <w:rFonts w:ascii="Arial" w:hAnsi="Arial" w:cs="Arial"/>
          <w:b/>
          <w:lang w:val="es-EC"/>
        </w:rPr>
      </w:pPr>
    </w:p>
    <w:p w:rsidR="00A47403" w:rsidRDefault="00A47403" w:rsidP="00F45EE2">
      <w:pPr>
        <w:spacing w:line="360" w:lineRule="auto"/>
        <w:jc w:val="both"/>
        <w:rPr>
          <w:rFonts w:ascii="Arial" w:hAnsi="Arial" w:cs="Arial"/>
          <w:b/>
          <w:lang w:val="es-EC"/>
        </w:rPr>
      </w:pPr>
    </w:p>
    <w:p w:rsidR="0014659F" w:rsidRPr="0014659F" w:rsidRDefault="0014659F" w:rsidP="00F45EE2">
      <w:pPr>
        <w:spacing w:line="360" w:lineRule="auto"/>
        <w:jc w:val="both"/>
        <w:rPr>
          <w:rFonts w:ascii="Arial" w:hAnsi="Arial" w:cs="Arial"/>
          <w:b/>
          <w:lang w:val="es-EC"/>
        </w:rPr>
      </w:pPr>
      <w:r w:rsidRPr="0014659F">
        <w:rPr>
          <w:rFonts w:ascii="Arial" w:hAnsi="Arial" w:cs="Arial"/>
          <w:b/>
          <w:lang w:val="es-EC"/>
        </w:rPr>
        <w:t xml:space="preserve">Color de la pulpa y de la cáscara </w:t>
      </w:r>
    </w:p>
    <w:p w:rsidR="00D471B6" w:rsidRDefault="0014659F" w:rsidP="00F45EE2">
      <w:pPr>
        <w:spacing w:line="360" w:lineRule="auto"/>
        <w:jc w:val="both"/>
        <w:rPr>
          <w:rFonts w:ascii="Arial" w:hAnsi="Arial" w:cs="Arial"/>
          <w:lang w:val="es-EC"/>
        </w:rPr>
      </w:pPr>
      <w:r>
        <w:rPr>
          <w:rFonts w:ascii="Arial" w:hAnsi="Arial" w:cs="Arial"/>
          <w:lang w:val="es-EC"/>
        </w:rPr>
        <w:t>Las frutas Kapoho tienen un color verde ligeramente palido. La fruta se madura uniformente y las manchas dependen de las condiciones de crecimiento.</w:t>
      </w:r>
    </w:p>
    <w:p w:rsidR="0014659F" w:rsidRDefault="0014659F" w:rsidP="00F45EE2">
      <w:pPr>
        <w:spacing w:line="360" w:lineRule="auto"/>
        <w:jc w:val="both"/>
        <w:rPr>
          <w:rFonts w:ascii="Arial" w:hAnsi="Arial" w:cs="Arial"/>
          <w:lang w:val="es-EC"/>
        </w:rPr>
      </w:pPr>
      <w:r>
        <w:rPr>
          <w:rFonts w:ascii="Arial" w:hAnsi="Arial" w:cs="Arial"/>
          <w:lang w:val="es-EC"/>
        </w:rPr>
        <w:t>La pulpa es de color anaranjado-amarillo.</w:t>
      </w:r>
    </w:p>
    <w:p w:rsidR="0014659F" w:rsidRPr="0014659F" w:rsidRDefault="0014659F" w:rsidP="00F45EE2">
      <w:pPr>
        <w:spacing w:line="360" w:lineRule="auto"/>
        <w:jc w:val="both"/>
        <w:rPr>
          <w:rFonts w:ascii="Arial" w:hAnsi="Arial" w:cs="Arial"/>
          <w:lang w:val="es-EC"/>
        </w:rPr>
      </w:pPr>
    </w:p>
    <w:p w:rsidR="009753AB" w:rsidRDefault="009753AB" w:rsidP="00F45EE2">
      <w:pPr>
        <w:spacing w:line="360" w:lineRule="auto"/>
        <w:jc w:val="both"/>
        <w:rPr>
          <w:rFonts w:ascii="Arial" w:hAnsi="Arial" w:cs="Arial"/>
          <w:b/>
          <w:lang w:val="es-EC"/>
        </w:rPr>
      </w:pPr>
    </w:p>
    <w:p w:rsidR="009753AB" w:rsidRDefault="009753AB" w:rsidP="00F45EE2">
      <w:pPr>
        <w:spacing w:line="360" w:lineRule="auto"/>
        <w:jc w:val="both"/>
        <w:rPr>
          <w:rFonts w:ascii="Arial" w:hAnsi="Arial" w:cs="Arial"/>
          <w:b/>
          <w:lang w:val="es-EC"/>
        </w:rPr>
      </w:pPr>
    </w:p>
    <w:p w:rsidR="00D471B6" w:rsidRDefault="0014659F" w:rsidP="00F45EE2">
      <w:pPr>
        <w:spacing w:line="360" w:lineRule="auto"/>
        <w:jc w:val="both"/>
        <w:rPr>
          <w:rFonts w:ascii="Arial" w:hAnsi="Arial" w:cs="Arial"/>
          <w:b/>
          <w:lang w:val="es-EC"/>
        </w:rPr>
      </w:pPr>
      <w:r>
        <w:rPr>
          <w:rFonts w:ascii="Arial" w:hAnsi="Arial" w:cs="Arial"/>
          <w:b/>
          <w:lang w:val="es-EC"/>
        </w:rPr>
        <w:t>B. WAIMANALO</w:t>
      </w:r>
    </w:p>
    <w:p w:rsidR="0014659F" w:rsidRDefault="0014659F" w:rsidP="00F45EE2">
      <w:pPr>
        <w:spacing w:line="360" w:lineRule="auto"/>
        <w:jc w:val="both"/>
        <w:rPr>
          <w:rFonts w:ascii="Arial" w:hAnsi="Arial" w:cs="Arial"/>
          <w:b/>
          <w:lang w:val="es-EC"/>
        </w:rPr>
      </w:pPr>
      <w:r>
        <w:rPr>
          <w:rFonts w:ascii="Arial" w:hAnsi="Arial" w:cs="Arial"/>
          <w:b/>
          <w:lang w:val="es-EC"/>
        </w:rPr>
        <w:t xml:space="preserve"> Características del árbol </w:t>
      </w:r>
    </w:p>
    <w:p w:rsidR="00D471B6" w:rsidRPr="0014659F" w:rsidRDefault="0014659F" w:rsidP="00F45EE2">
      <w:pPr>
        <w:spacing w:line="360" w:lineRule="auto"/>
        <w:jc w:val="both"/>
        <w:rPr>
          <w:rFonts w:ascii="Arial" w:hAnsi="Arial" w:cs="Arial"/>
          <w:lang w:val="es-EC"/>
        </w:rPr>
      </w:pPr>
      <w:r w:rsidRPr="0014659F">
        <w:rPr>
          <w:rFonts w:ascii="Arial" w:hAnsi="Arial" w:cs="Arial"/>
          <w:lang w:val="es-EC"/>
        </w:rPr>
        <w:t>La papaya Waimanalo crece vigorosamente y tiene una altura</w:t>
      </w:r>
      <w:r w:rsidR="00AB00D4">
        <w:rPr>
          <w:rFonts w:ascii="Arial" w:hAnsi="Arial" w:cs="Arial"/>
          <w:lang w:val="es-EC"/>
        </w:rPr>
        <w:t xml:space="preserve"> de producción de fruta baja, produce las primeras flores aproximadamente 6 meses después de plantar las semillas. En estudios comparativos </w:t>
      </w:r>
      <w:smartTag w:uri="urn:schemas-microsoft-com:office:smarttags" w:element="PersonName">
        <w:smartTagPr>
          <w:attr w:name="ProductID" w:val="la Waimanalo"/>
        </w:smartTagPr>
        <w:r w:rsidR="009D2489">
          <w:rPr>
            <w:rFonts w:ascii="Arial" w:hAnsi="Arial" w:cs="Arial"/>
            <w:lang w:val="es-EC"/>
          </w:rPr>
          <w:t>la Waimanalo</w:t>
        </w:r>
      </w:smartTag>
      <w:r w:rsidR="009D2489">
        <w:rPr>
          <w:rFonts w:ascii="Arial" w:hAnsi="Arial" w:cs="Arial"/>
          <w:lang w:val="es-EC"/>
        </w:rPr>
        <w:t xml:space="preserve"> florecio un mes antes de que </w:t>
      </w:r>
      <w:smartTag w:uri="urn:schemas-microsoft-com:office:smarttags" w:element="PersonName">
        <w:smartTagPr>
          <w:attr w:name="ProductID" w:val="la Kapoho. La"/>
        </w:smartTagPr>
        <w:smartTag w:uri="urn:schemas-microsoft-com:office:smarttags" w:element="PersonName">
          <w:smartTagPr>
            <w:attr w:name="ProductID" w:val="la Kapoho."/>
          </w:smartTagPr>
          <w:r w:rsidR="009D2489">
            <w:rPr>
              <w:rFonts w:ascii="Arial" w:hAnsi="Arial" w:cs="Arial"/>
              <w:lang w:val="es-EC"/>
            </w:rPr>
            <w:t>la Kapoho.</w:t>
          </w:r>
        </w:smartTag>
        <w:r w:rsidR="009D2489">
          <w:rPr>
            <w:rFonts w:ascii="Arial" w:hAnsi="Arial" w:cs="Arial"/>
            <w:lang w:val="es-EC"/>
          </w:rPr>
          <w:t xml:space="preserve"> La</w:t>
        </w:r>
      </w:smartTag>
      <w:r w:rsidR="009D2489">
        <w:rPr>
          <w:rFonts w:ascii="Arial" w:hAnsi="Arial" w:cs="Arial"/>
          <w:lang w:val="es-EC"/>
        </w:rPr>
        <w:t xml:space="preserve"> distancia entre nudos es al</w:t>
      </w:r>
      <w:r w:rsidR="00965C8C">
        <w:rPr>
          <w:rFonts w:ascii="Arial" w:hAnsi="Arial" w:cs="Arial"/>
          <w:lang w:val="es-EC"/>
        </w:rPr>
        <w:t xml:space="preserve">go corta pero la aglutinación de frutas no es generalmente un problema. </w:t>
      </w:r>
      <w:smartTag w:uri="urn:schemas-microsoft-com:office:smarttags" w:element="PersonName">
        <w:smartTagPr>
          <w:attr w:name="ProductID" w:val="la Waimanalo"/>
        </w:smartTagPr>
        <w:r w:rsidR="00965C8C">
          <w:rPr>
            <w:rFonts w:ascii="Arial" w:hAnsi="Arial" w:cs="Arial"/>
            <w:lang w:val="es-EC"/>
          </w:rPr>
          <w:t>La Waimanalo</w:t>
        </w:r>
      </w:smartTag>
      <w:r w:rsidR="00965C8C">
        <w:rPr>
          <w:rFonts w:ascii="Arial" w:hAnsi="Arial" w:cs="Arial"/>
          <w:lang w:val="es-EC"/>
        </w:rPr>
        <w:t xml:space="preserve"> tiene una altura de producción mas baja que </w:t>
      </w:r>
      <w:smartTag w:uri="urn:schemas-microsoft-com:office:smarttags" w:element="PersonName">
        <w:smartTagPr>
          <w:attr w:name="ProductID" w:val="la Kapoho"/>
        </w:smartTagPr>
        <w:r w:rsidR="00965C8C">
          <w:rPr>
            <w:rFonts w:ascii="Arial" w:hAnsi="Arial" w:cs="Arial"/>
            <w:lang w:val="es-EC"/>
          </w:rPr>
          <w:t>la Kapoho</w:t>
        </w:r>
      </w:smartTag>
      <w:r w:rsidR="00965C8C">
        <w:rPr>
          <w:rFonts w:ascii="Arial" w:hAnsi="Arial" w:cs="Arial"/>
          <w:lang w:val="es-EC"/>
        </w:rPr>
        <w:t>, principalmente porque la distancia entre nudos es menor.</w:t>
      </w:r>
    </w:p>
    <w:p w:rsidR="008107D0" w:rsidRDefault="008107D0" w:rsidP="00F45EE2">
      <w:pPr>
        <w:spacing w:line="360" w:lineRule="auto"/>
        <w:jc w:val="both"/>
        <w:rPr>
          <w:rFonts w:ascii="Arial" w:hAnsi="Arial" w:cs="Arial"/>
          <w:b/>
          <w:lang w:val="es-EC"/>
        </w:rPr>
      </w:pPr>
    </w:p>
    <w:p w:rsidR="008107D0" w:rsidRPr="00965C8C" w:rsidRDefault="00965C8C" w:rsidP="00F45EE2">
      <w:pPr>
        <w:spacing w:line="360" w:lineRule="auto"/>
        <w:jc w:val="both"/>
        <w:rPr>
          <w:rFonts w:ascii="Arial" w:hAnsi="Arial" w:cs="Arial"/>
          <w:lang w:val="es-EC"/>
        </w:rPr>
      </w:pPr>
      <w:r w:rsidRPr="00965C8C">
        <w:rPr>
          <w:rFonts w:ascii="Arial" w:hAnsi="Arial" w:cs="Arial"/>
          <w:lang w:val="es-EC"/>
        </w:rPr>
        <w:t>La</w:t>
      </w:r>
      <w:r>
        <w:rPr>
          <w:rFonts w:ascii="Arial" w:hAnsi="Arial" w:cs="Arial"/>
          <w:lang w:val="es-EC"/>
        </w:rPr>
        <w:t xml:space="preserve"> formación de Carpeloides(cara de gato) generalmente es muy baja. La esterilidad puede ser un problema de clima caliente y seco.</w:t>
      </w:r>
    </w:p>
    <w:p w:rsidR="008107D0" w:rsidRDefault="008107D0" w:rsidP="00F45EE2">
      <w:pPr>
        <w:spacing w:line="360" w:lineRule="auto"/>
        <w:jc w:val="both"/>
        <w:rPr>
          <w:rFonts w:ascii="Arial" w:hAnsi="Arial" w:cs="Arial"/>
          <w:b/>
          <w:lang w:val="es-EC"/>
        </w:rPr>
      </w:pPr>
    </w:p>
    <w:p w:rsidR="00CB0064" w:rsidRDefault="00016666" w:rsidP="00F45EE2">
      <w:pPr>
        <w:spacing w:line="360" w:lineRule="auto"/>
        <w:jc w:val="both"/>
        <w:rPr>
          <w:rFonts w:ascii="Arial" w:hAnsi="Arial" w:cs="Arial"/>
          <w:b/>
          <w:lang w:val="es-EC"/>
        </w:rPr>
      </w:pPr>
      <w:r>
        <w:rPr>
          <w:rFonts w:ascii="Arial" w:hAnsi="Arial" w:cs="Arial"/>
          <w:b/>
          <w:lang w:val="es-EC"/>
        </w:rPr>
        <w:t xml:space="preserve"> </w:t>
      </w:r>
    </w:p>
    <w:p w:rsidR="00CB0064" w:rsidRDefault="00CB0064" w:rsidP="00F45EE2">
      <w:pPr>
        <w:spacing w:line="360" w:lineRule="auto"/>
        <w:jc w:val="both"/>
        <w:rPr>
          <w:rFonts w:ascii="Arial" w:hAnsi="Arial" w:cs="Arial"/>
          <w:b/>
          <w:lang w:val="es-EC"/>
        </w:rPr>
      </w:pPr>
    </w:p>
    <w:p w:rsidR="00CB0064" w:rsidRDefault="00CB0064" w:rsidP="00F45EE2">
      <w:pPr>
        <w:spacing w:line="360" w:lineRule="auto"/>
        <w:jc w:val="both"/>
        <w:rPr>
          <w:rFonts w:ascii="Arial" w:hAnsi="Arial" w:cs="Arial"/>
          <w:b/>
          <w:lang w:val="es-EC"/>
        </w:rPr>
      </w:pPr>
    </w:p>
    <w:p w:rsidR="008107D0" w:rsidRDefault="0030215D" w:rsidP="00F45EE2">
      <w:pPr>
        <w:spacing w:line="360" w:lineRule="auto"/>
        <w:jc w:val="both"/>
        <w:rPr>
          <w:rFonts w:ascii="Arial" w:hAnsi="Arial" w:cs="Arial"/>
          <w:b/>
          <w:lang w:val="es-EC"/>
        </w:rPr>
      </w:pPr>
      <w:r>
        <w:rPr>
          <w:rFonts w:ascii="Arial" w:hAnsi="Arial" w:cs="Arial"/>
          <w:b/>
          <w:lang w:val="es-EC"/>
        </w:rPr>
        <w:t>Características</w:t>
      </w:r>
      <w:r w:rsidR="00016666">
        <w:rPr>
          <w:rFonts w:ascii="Arial" w:hAnsi="Arial" w:cs="Arial"/>
          <w:b/>
          <w:lang w:val="es-EC"/>
        </w:rPr>
        <w:t xml:space="preserve"> de la fruta</w:t>
      </w:r>
    </w:p>
    <w:p w:rsidR="0030215D" w:rsidRDefault="0030215D" w:rsidP="00F45EE2">
      <w:pPr>
        <w:spacing w:line="360" w:lineRule="auto"/>
        <w:jc w:val="both"/>
        <w:rPr>
          <w:rFonts w:ascii="Arial" w:hAnsi="Arial" w:cs="Arial"/>
          <w:b/>
          <w:lang w:val="es-EC"/>
        </w:rPr>
      </w:pPr>
    </w:p>
    <w:p w:rsidR="00016666" w:rsidRDefault="00016666" w:rsidP="00F45EE2">
      <w:pPr>
        <w:spacing w:line="360" w:lineRule="auto"/>
        <w:jc w:val="both"/>
        <w:rPr>
          <w:rFonts w:ascii="Arial" w:hAnsi="Arial" w:cs="Arial"/>
          <w:lang w:val="es-EC"/>
        </w:rPr>
      </w:pPr>
      <w:r w:rsidRPr="00016666">
        <w:rPr>
          <w:rFonts w:ascii="Arial" w:hAnsi="Arial" w:cs="Arial"/>
          <w:lang w:val="es-EC"/>
        </w:rPr>
        <w:t>La</w:t>
      </w:r>
      <w:r>
        <w:rPr>
          <w:rFonts w:ascii="Arial" w:hAnsi="Arial" w:cs="Arial"/>
          <w:lang w:val="es-EC"/>
        </w:rPr>
        <w:t xml:space="preserve"> forma </w:t>
      </w:r>
      <w:r w:rsidR="0030215D">
        <w:rPr>
          <w:rFonts w:ascii="Arial" w:hAnsi="Arial" w:cs="Arial"/>
          <w:lang w:val="es-EC"/>
        </w:rPr>
        <w:t>característica</w:t>
      </w:r>
      <w:r>
        <w:rPr>
          <w:rFonts w:ascii="Arial" w:hAnsi="Arial" w:cs="Arial"/>
          <w:lang w:val="es-EC"/>
        </w:rPr>
        <w:t xml:space="preserve"> de la fruta Waimanalo es redonda con un cuello croto. El tamaño de la fruta </w:t>
      </w:r>
      <w:r w:rsidR="00EC5E1C">
        <w:rPr>
          <w:rFonts w:ascii="Arial" w:hAnsi="Arial" w:cs="Arial"/>
          <w:lang w:val="es-EC"/>
        </w:rPr>
        <w:t>varía</w:t>
      </w:r>
      <w:r>
        <w:rPr>
          <w:rFonts w:ascii="Arial" w:hAnsi="Arial" w:cs="Arial"/>
          <w:lang w:val="es-EC"/>
        </w:rPr>
        <w:t xml:space="preserve"> ampliamente con un promedio de peso de 660g. El mayor tamaño de </w:t>
      </w:r>
      <w:smartTag w:uri="urn:schemas-microsoft-com:office:smarttags" w:element="PersonName">
        <w:smartTagPr>
          <w:attr w:name="ProductID" w:val="la Waimanalo"/>
        </w:smartTagPr>
        <w:r>
          <w:rPr>
            <w:rFonts w:ascii="Arial" w:hAnsi="Arial" w:cs="Arial"/>
            <w:lang w:val="es-EC"/>
          </w:rPr>
          <w:t>la Wa</w:t>
        </w:r>
        <w:r w:rsidR="0030215D">
          <w:rPr>
            <w:rFonts w:ascii="Arial" w:hAnsi="Arial" w:cs="Arial"/>
            <w:lang w:val="es-EC"/>
          </w:rPr>
          <w:t>imanalo</w:t>
        </w:r>
      </w:smartTag>
      <w:r w:rsidR="0030215D">
        <w:rPr>
          <w:rFonts w:ascii="Arial" w:hAnsi="Arial" w:cs="Arial"/>
          <w:lang w:val="es-EC"/>
        </w:rPr>
        <w:t xml:space="preserve"> comparada con </w:t>
      </w:r>
      <w:smartTag w:uri="urn:schemas-microsoft-com:office:smarttags" w:element="PersonName">
        <w:smartTagPr>
          <w:attr w:name="ProductID" w:val="la Kapoho"/>
        </w:smartTagPr>
        <w:r w:rsidR="0030215D">
          <w:rPr>
            <w:rFonts w:ascii="Arial" w:hAnsi="Arial" w:cs="Arial"/>
            <w:lang w:val="es-EC"/>
          </w:rPr>
          <w:t>la Kapoho</w:t>
        </w:r>
      </w:smartTag>
      <w:r w:rsidR="0030215D">
        <w:rPr>
          <w:rFonts w:ascii="Arial" w:hAnsi="Arial" w:cs="Arial"/>
          <w:lang w:val="es-EC"/>
        </w:rPr>
        <w:t xml:space="preserve"> la hace menos deseable para la exportación.</w:t>
      </w:r>
    </w:p>
    <w:p w:rsidR="0030215D" w:rsidRDefault="0030215D" w:rsidP="00F45EE2">
      <w:pPr>
        <w:spacing w:line="360" w:lineRule="auto"/>
        <w:jc w:val="both"/>
        <w:rPr>
          <w:rFonts w:ascii="Arial" w:hAnsi="Arial" w:cs="Arial"/>
          <w:lang w:val="es-EC"/>
        </w:rPr>
      </w:pPr>
    </w:p>
    <w:p w:rsidR="0030215D" w:rsidRDefault="0030215D" w:rsidP="00F45EE2">
      <w:pPr>
        <w:spacing w:line="360" w:lineRule="auto"/>
        <w:jc w:val="both"/>
        <w:rPr>
          <w:rFonts w:ascii="Arial" w:hAnsi="Arial" w:cs="Arial"/>
          <w:lang w:val="es-EC"/>
        </w:rPr>
      </w:pPr>
    </w:p>
    <w:p w:rsidR="0030215D" w:rsidRDefault="0030215D" w:rsidP="00F45EE2">
      <w:pPr>
        <w:spacing w:line="360" w:lineRule="auto"/>
        <w:jc w:val="both"/>
        <w:rPr>
          <w:rFonts w:ascii="Arial" w:hAnsi="Arial" w:cs="Arial"/>
          <w:b/>
          <w:lang w:val="es-EC"/>
        </w:rPr>
      </w:pPr>
      <w:r>
        <w:rPr>
          <w:rFonts w:ascii="Arial" w:hAnsi="Arial" w:cs="Arial"/>
          <w:b/>
          <w:lang w:val="es-EC"/>
        </w:rPr>
        <w:t xml:space="preserve"> </w:t>
      </w:r>
      <w:r w:rsidRPr="0030215D">
        <w:rPr>
          <w:rFonts w:ascii="Arial" w:hAnsi="Arial" w:cs="Arial"/>
          <w:b/>
          <w:lang w:val="es-EC"/>
        </w:rPr>
        <w:t>Tamaño de la cavidad</w:t>
      </w:r>
    </w:p>
    <w:p w:rsidR="0030215D" w:rsidRDefault="0030215D" w:rsidP="00F45EE2">
      <w:pPr>
        <w:spacing w:line="360" w:lineRule="auto"/>
        <w:jc w:val="both"/>
        <w:rPr>
          <w:rFonts w:ascii="Arial" w:hAnsi="Arial" w:cs="Arial"/>
          <w:b/>
          <w:lang w:val="es-EC"/>
        </w:rPr>
      </w:pPr>
    </w:p>
    <w:p w:rsidR="0030215D" w:rsidRDefault="0030215D" w:rsidP="00F45EE2">
      <w:pPr>
        <w:spacing w:line="360" w:lineRule="auto"/>
        <w:jc w:val="both"/>
        <w:rPr>
          <w:rFonts w:ascii="Arial" w:hAnsi="Arial" w:cs="Arial"/>
          <w:b/>
          <w:lang w:val="es-EC"/>
        </w:rPr>
      </w:pPr>
      <w:smartTag w:uri="urn:schemas-microsoft-com:office:smarttags" w:element="PersonName">
        <w:smartTagPr>
          <w:attr w:name="ProductID" w:val="la Waimanalo"/>
        </w:smartTagPr>
        <w:r>
          <w:rPr>
            <w:rFonts w:ascii="Arial" w:hAnsi="Arial" w:cs="Arial"/>
            <w:lang w:val="es-EC"/>
          </w:rPr>
          <w:t>la Waimanalo</w:t>
        </w:r>
      </w:smartTag>
      <w:r>
        <w:rPr>
          <w:rFonts w:ascii="Arial" w:hAnsi="Arial" w:cs="Arial"/>
          <w:lang w:val="es-EC"/>
        </w:rPr>
        <w:t xml:space="preserve"> tiene una cavidad en forma de estrella que es mas pequeña que la de </w:t>
      </w:r>
      <w:smartTag w:uri="urn:schemas-microsoft-com:office:smarttags" w:element="PersonName">
        <w:smartTagPr>
          <w:attr w:name="ProductID" w:val="la Kapoho. Como"/>
        </w:smartTagPr>
        <w:smartTag w:uri="urn:schemas-microsoft-com:office:smarttags" w:element="PersonName">
          <w:smartTagPr>
            <w:attr w:name="ProductID" w:val="la Kapoho."/>
          </w:smartTagPr>
          <w:r>
            <w:rPr>
              <w:rFonts w:ascii="Arial" w:hAnsi="Arial" w:cs="Arial"/>
              <w:lang w:val="es-EC"/>
            </w:rPr>
            <w:t>la Kapoho.</w:t>
          </w:r>
        </w:smartTag>
        <w:r>
          <w:rPr>
            <w:rFonts w:ascii="Arial" w:hAnsi="Arial" w:cs="Arial"/>
            <w:lang w:val="es-EC"/>
          </w:rPr>
          <w:t xml:space="preserve"> Como</w:t>
        </w:r>
      </w:smartTag>
      <w:r>
        <w:rPr>
          <w:rFonts w:ascii="Arial" w:hAnsi="Arial" w:cs="Arial"/>
          <w:lang w:val="es-EC"/>
        </w:rPr>
        <w:t xml:space="preserve"> resultado, </w:t>
      </w:r>
      <w:smartTag w:uri="urn:schemas-microsoft-com:office:smarttags" w:element="PersonName">
        <w:smartTagPr>
          <w:attr w:name="ProductID" w:val="la Waimanalo"/>
        </w:smartTagPr>
        <w:r>
          <w:rPr>
            <w:rFonts w:ascii="Arial" w:hAnsi="Arial" w:cs="Arial"/>
            <w:lang w:val="es-EC"/>
          </w:rPr>
          <w:t>la Waimanalo</w:t>
        </w:r>
      </w:smartTag>
      <w:r>
        <w:rPr>
          <w:rFonts w:ascii="Arial" w:hAnsi="Arial" w:cs="Arial"/>
          <w:lang w:val="es-EC"/>
        </w:rPr>
        <w:t xml:space="preserve"> tiene una pulpa mas gruesa que </w:t>
      </w:r>
      <w:smartTag w:uri="urn:schemas-microsoft-com:office:smarttags" w:element="PersonName">
        <w:smartTagPr>
          <w:attr w:name="ProductID" w:val="la Kapoho."/>
        </w:smartTagPr>
        <w:r>
          <w:rPr>
            <w:rFonts w:ascii="Arial" w:hAnsi="Arial" w:cs="Arial"/>
            <w:lang w:val="es-EC"/>
          </w:rPr>
          <w:t>la Kapoho.</w:t>
        </w:r>
      </w:smartTag>
    </w:p>
    <w:p w:rsidR="0030215D" w:rsidRDefault="0030215D" w:rsidP="00F45EE2">
      <w:pPr>
        <w:spacing w:line="360" w:lineRule="auto"/>
        <w:jc w:val="both"/>
        <w:rPr>
          <w:rFonts w:ascii="Arial" w:hAnsi="Arial" w:cs="Arial"/>
          <w:b/>
          <w:lang w:val="es-EC"/>
        </w:rPr>
      </w:pPr>
    </w:p>
    <w:p w:rsidR="005219FD" w:rsidRDefault="005219FD" w:rsidP="00F45EE2">
      <w:pPr>
        <w:spacing w:line="360" w:lineRule="auto"/>
        <w:jc w:val="both"/>
        <w:rPr>
          <w:rFonts w:ascii="Arial" w:hAnsi="Arial" w:cs="Arial"/>
          <w:b/>
          <w:lang w:val="es-EC"/>
        </w:rPr>
      </w:pPr>
      <w:r>
        <w:rPr>
          <w:rFonts w:ascii="Arial" w:hAnsi="Arial" w:cs="Arial"/>
          <w:b/>
          <w:lang w:val="es-EC"/>
        </w:rPr>
        <w:t>Color de la pulpa y de la cáscara</w:t>
      </w:r>
    </w:p>
    <w:p w:rsidR="0030215D" w:rsidRDefault="005219FD" w:rsidP="00F45EE2">
      <w:pPr>
        <w:spacing w:line="360" w:lineRule="auto"/>
        <w:jc w:val="both"/>
        <w:rPr>
          <w:rFonts w:ascii="Arial" w:hAnsi="Arial" w:cs="Arial"/>
          <w:lang w:val="es-EC"/>
        </w:rPr>
      </w:pPr>
      <w:r w:rsidRPr="005219FD">
        <w:rPr>
          <w:rFonts w:ascii="Arial" w:hAnsi="Arial" w:cs="Arial"/>
          <w:lang w:val="es-EC"/>
        </w:rPr>
        <w:t xml:space="preserve">El </w:t>
      </w:r>
      <w:r>
        <w:rPr>
          <w:rFonts w:ascii="Arial" w:hAnsi="Arial" w:cs="Arial"/>
          <w:lang w:val="es-EC"/>
        </w:rPr>
        <w:t xml:space="preserve">color de la pulpa es anaranjado-amarillo vivo. Las frutas que no están maduras tienen una superficie verde brillante, pero están sujetas a muchas de las manchas de la cáscara que se encuentran en </w:t>
      </w:r>
      <w:smartTag w:uri="urn:schemas-microsoft-com:office:smarttags" w:element="PersonName">
        <w:smartTagPr>
          <w:attr w:name="ProductID" w:val="la Kapoho."/>
        </w:smartTagPr>
        <w:r>
          <w:rPr>
            <w:rFonts w:ascii="Arial" w:hAnsi="Arial" w:cs="Arial"/>
            <w:lang w:val="es-EC"/>
          </w:rPr>
          <w:t>la Kapoho.</w:t>
        </w:r>
      </w:smartTag>
    </w:p>
    <w:p w:rsidR="005219FD" w:rsidRDefault="005219FD" w:rsidP="00F45EE2">
      <w:pPr>
        <w:spacing w:line="360" w:lineRule="auto"/>
        <w:jc w:val="both"/>
        <w:rPr>
          <w:rFonts w:ascii="Arial" w:hAnsi="Arial" w:cs="Arial"/>
          <w:lang w:val="es-EC"/>
        </w:rPr>
      </w:pPr>
    </w:p>
    <w:p w:rsidR="005219FD" w:rsidRPr="005219FD" w:rsidRDefault="005219FD" w:rsidP="00F45EE2">
      <w:pPr>
        <w:spacing w:line="360" w:lineRule="auto"/>
        <w:jc w:val="both"/>
        <w:rPr>
          <w:rFonts w:ascii="Arial Black" w:hAnsi="Arial Black" w:cs="Arial"/>
        </w:rPr>
      </w:pPr>
    </w:p>
    <w:p w:rsidR="005219FD" w:rsidRDefault="00D50647" w:rsidP="00F45EE2">
      <w:pPr>
        <w:spacing w:line="360" w:lineRule="auto"/>
        <w:jc w:val="both"/>
        <w:rPr>
          <w:rFonts w:ascii="Arial Black" w:hAnsi="Arial Black" w:cs="Arial"/>
        </w:rPr>
      </w:pPr>
      <w:r>
        <w:rPr>
          <w:rFonts w:ascii="Arial Black" w:hAnsi="Arial Black" w:cs="Arial"/>
        </w:rPr>
        <w:t>C. SUNRISE</w:t>
      </w:r>
    </w:p>
    <w:p w:rsidR="00D50647" w:rsidRDefault="00D50647" w:rsidP="00F45EE2">
      <w:pPr>
        <w:spacing w:line="360" w:lineRule="auto"/>
        <w:jc w:val="both"/>
        <w:rPr>
          <w:rFonts w:ascii="Arial Black" w:hAnsi="Arial Black" w:cs="Arial"/>
        </w:rPr>
      </w:pPr>
      <w:r>
        <w:rPr>
          <w:rFonts w:ascii="Arial Black" w:hAnsi="Arial Black" w:cs="Arial"/>
        </w:rPr>
        <w:t xml:space="preserve"> Características del árbol</w:t>
      </w:r>
    </w:p>
    <w:p w:rsidR="00D50647" w:rsidRDefault="00D50647" w:rsidP="00F45EE2">
      <w:pPr>
        <w:spacing w:line="360" w:lineRule="auto"/>
        <w:jc w:val="both"/>
        <w:rPr>
          <w:rFonts w:ascii="Arial" w:hAnsi="Arial" w:cs="Arial"/>
        </w:rPr>
      </w:pPr>
      <w:r w:rsidRPr="00D50647">
        <w:rPr>
          <w:rFonts w:ascii="Arial" w:hAnsi="Arial" w:cs="Arial"/>
        </w:rPr>
        <w:t xml:space="preserve">La papaya </w:t>
      </w:r>
      <w:r>
        <w:rPr>
          <w:rFonts w:ascii="Arial" w:hAnsi="Arial" w:cs="Arial"/>
        </w:rPr>
        <w:t>Zuñirse crece vigorosamente y tiene una altura de producción de fruta baja, produce las primeras flores aproximadamente seis meses después de plantar las semillas. La formación de Carpeloides casi no se da.</w:t>
      </w:r>
    </w:p>
    <w:p w:rsidR="00D50647" w:rsidRDefault="00D50647" w:rsidP="00F45EE2">
      <w:pPr>
        <w:spacing w:line="360" w:lineRule="auto"/>
        <w:jc w:val="both"/>
        <w:rPr>
          <w:rFonts w:ascii="Arial" w:hAnsi="Arial" w:cs="Arial"/>
        </w:rPr>
      </w:pPr>
    </w:p>
    <w:p w:rsidR="00D50647" w:rsidRDefault="00D50647" w:rsidP="00F45EE2">
      <w:pPr>
        <w:spacing w:line="360" w:lineRule="auto"/>
        <w:jc w:val="both"/>
        <w:rPr>
          <w:rFonts w:ascii="Arial" w:hAnsi="Arial" w:cs="Arial"/>
        </w:rPr>
      </w:pPr>
      <w:r>
        <w:rPr>
          <w:rFonts w:ascii="Arial" w:hAnsi="Arial" w:cs="Arial"/>
        </w:rPr>
        <w:t>Hay muy poca o ninguna esterilidad que dependa de las condiciones de crecimiento.</w:t>
      </w:r>
    </w:p>
    <w:p w:rsidR="00D50647" w:rsidRDefault="00D50647" w:rsidP="00F45EE2">
      <w:pPr>
        <w:spacing w:line="360" w:lineRule="auto"/>
        <w:jc w:val="both"/>
        <w:rPr>
          <w:rFonts w:ascii="Arial" w:hAnsi="Arial" w:cs="Arial"/>
        </w:rPr>
      </w:pPr>
    </w:p>
    <w:p w:rsidR="00AC6CE9" w:rsidRDefault="00AC6CE9" w:rsidP="00F45EE2">
      <w:pPr>
        <w:spacing w:line="360" w:lineRule="auto"/>
        <w:jc w:val="both"/>
        <w:rPr>
          <w:rFonts w:ascii="Arial" w:hAnsi="Arial" w:cs="Arial"/>
          <w:b/>
        </w:rPr>
      </w:pPr>
    </w:p>
    <w:p w:rsidR="00D50647" w:rsidRDefault="00D50647" w:rsidP="00F45EE2">
      <w:pPr>
        <w:spacing w:line="360" w:lineRule="auto"/>
        <w:jc w:val="both"/>
        <w:rPr>
          <w:rFonts w:ascii="Arial" w:hAnsi="Arial" w:cs="Arial"/>
          <w:b/>
        </w:rPr>
      </w:pPr>
      <w:r w:rsidRPr="00D50647">
        <w:rPr>
          <w:rFonts w:ascii="Arial" w:hAnsi="Arial" w:cs="Arial"/>
          <w:b/>
        </w:rPr>
        <w:t xml:space="preserve">Característica de la fruta </w:t>
      </w:r>
    </w:p>
    <w:p w:rsidR="00D50647" w:rsidRPr="00540890" w:rsidRDefault="00540890" w:rsidP="00F45EE2">
      <w:pPr>
        <w:spacing w:line="360" w:lineRule="auto"/>
        <w:jc w:val="both"/>
        <w:rPr>
          <w:rFonts w:ascii="Arial" w:hAnsi="Arial" w:cs="Arial"/>
        </w:rPr>
      </w:pPr>
      <w:r w:rsidRPr="00540890">
        <w:rPr>
          <w:rFonts w:ascii="Arial" w:hAnsi="Arial" w:cs="Arial"/>
        </w:rPr>
        <w:t xml:space="preserve">Las </w:t>
      </w:r>
      <w:r>
        <w:rPr>
          <w:rFonts w:ascii="Arial" w:hAnsi="Arial" w:cs="Arial"/>
        </w:rPr>
        <w:t xml:space="preserve">frutas de las plantas hermafroditas tienen forma ovalada. La cáscara es mas lisa y generalmente mas uniforme en tamaño y forma que </w:t>
      </w:r>
      <w:smartTag w:uri="urn:schemas-microsoft-com:office:smarttags" w:element="PersonName">
        <w:smartTagPr>
          <w:attr w:name="ProductID" w:val="la Kapoho"/>
        </w:smartTagPr>
        <w:r>
          <w:rPr>
            <w:rFonts w:ascii="Arial" w:hAnsi="Arial" w:cs="Arial"/>
          </w:rPr>
          <w:t>la Kapoho</w:t>
        </w:r>
      </w:smartTag>
      <w:r>
        <w:rPr>
          <w:rFonts w:ascii="Arial" w:hAnsi="Arial" w:cs="Arial"/>
        </w:rPr>
        <w:t xml:space="preserve"> o </w:t>
      </w:r>
      <w:smartTag w:uri="urn:schemas-microsoft-com:office:smarttags" w:element="PersonName">
        <w:smartTagPr>
          <w:attr w:name="ProductID" w:val="la Waimanalo"/>
        </w:smartTagPr>
        <w:r>
          <w:rPr>
            <w:rFonts w:ascii="Arial" w:hAnsi="Arial" w:cs="Arial"/>
          </w:rPr>
          <w:t>la Waimanalo</w:t>
        </w:r>
      </w:smartTag>
      <w:r>
        <w:rPr>
          <w:rFonts w:ascii="Arial" w:hAnsi="Arial" w:cs="Arial"/>
        </w:rPr>
        <w:t xml:space="preserve"> con un peso promedio de 620g. El rango de longitudes de 15-</w:t>
      </w:r>
      <w:smartTag w:uri="urn:schemas-microsoft-com:office:smarttags" w:element="metricconverter">
        <w:smartTagPr>
          <w:attr w:name="ProductID" w:val="20 cm"/>
        </w:smartTagPr>
        <w:r>
          <w:rPr>
            <w:rFonts w:ascii="Arial" w:hAnsi="Arial" w:cs="Arial"/>
          </w:rPr>
          <w:t>20 cm</w:t>
        </w:r>
      </w:smartTag>
      <w:r>
        <w:rPr>
          <w:rFonts w:ascii="Arial" w:hAnsi="Arial" w:cs="Arial"/>
        </w:rPr>
        <w:t>. y el diámetro es de 18-</w:t>
      </w:r>
      <w:smartTag w:uri="urn:schemas-microsoft-com:office:smarttags" w:element="metricconverter">
        <w:smartTagPr>
          <w:attr w:name="ProductID" w:val="12 cm"/>
        </w:smartTagPr>
        <w:r>
          <w:rPr>
            <w:rFonts w:ascii="Arial" w:hAnsi="Arial" w:cs="Arial"/>
          </w:rPr>
          <w:t>12 cm</w:t>
        </w:r>
      </w:smartTag>
      <w:r>
        <w:rPr>
          <w:rFonts w:ascii="Arial" w:hAnsi="Arial" w:cs="Arial"/>
        </w:rPr>
        <w:t>.</w:t>
      </w:r>
    </w:p>
    <w:p w:rsidR="00296EA0" w:rsidRDefault="00296EA0" w:rsidP="00F45EE2">
      <w:pPr>
        <w:spacing w:line="360" w:lineRule="auto"/>
        <w:jc w:val="both"/>
        <w:rPr>
          <w:rFonts w:ascii="Arial" w:hAnsi="Arial" w:cs="Arial"/>
        </w:rPr>
      </w:pPr>
    </w:p>
    <w:p w:rsidR="00746124" w:rsidRDefault="00746124" w:rsidP="00F45EE2">
      <w:pPr>
        <w:spacing w:line="360" w:lineRule="auto"/>
        <w:jc w:val="both"/>
        <w:rPr>
          <w:rFonts w:ascii="Arial" w:hAnsi="Arial" w:cs="Arial"/>
          <w:b/>
        </w:rPr>
      </w:pPr>
      <w:r w:rsidRPr="00746124">
        <w:rPr>
          <w:rFonts w:ascii="Arial" w:hAnsi="Arial" w:cs="Arial"/>
          <w:b/>
        </w:rPr>
        <w:t>Tamaño de la cavidad</w:t>
      </w:r>
    </w:p>
    <w:p w:rsidR="00746124" w:rsidRPr="00746124" w:rsidRDefault="00746124" w:rsidP="00F45EE2">
      <w:pPr>
        <w:spacing w:line="360" w:lineRule="auto"/>
        <w:jc w:val="both"/>
        <w:rPr>
          <w:rFonts w:ascii="Arial" w:hAnsi="Arial" w:cs="Arial"/>
        </w:rPr>
      </w:pPr>
      <w:smartTag w:uri="urn:schemas-microsoft-com:office:smarttags" w:element="PersonName">
        <w:smartTagPr>
          <w:attr w:name="ProductID" w:val="La Sunrise"/>
        </w:smartTagPr>
        <w:r w:rsidRPr="00746124">
          <w:rPr>
            <w:rFonts w:ascii="Arial" w:hAnsi="Arial" w:cs="Arial"/>
          </w:rPr>
          <w:t xml:space="preserve">La </w:t>
        </w:r>
        <w:r>
          <w:rPr>
            <w:rFonts w:ascii="Arial" w:hAnsi="Arial" w:cs="Arial"/>
          </w:rPr>
          <w:t>Sunrise</w:t>
        </w:r>
      </w:smartTag>
      <w:r>
        <w:rPr>
          <w:rFonts w:ascii="Arial" w:hAnsi="Arial" w:cs="Arial"/>
        </w:rPr>
        <w:t xml:space="preserve"> no tiene una cavidad tan profundamente indentada o en forma de estrella caundo se compara con </w:t>
      </w:r>
      <w:smartTag w:uri="urn:schemas-microsoft-com:office:smarttags" w:element="PersonName">
        <w:smartTagPr>
          <w:attr w:name="ProductID" w:val="la Kapoho."/>
        </w:smartTagPr>
        <w:r>
          <w:rPr>
            <w:rFonts w:ascii="Arial" w:hAnsi="Arial" w:cs="Arial"/>
          </w:rPr>
          <w:t>la Kapoho.</w:t>
        </w:r>
      </w:smartTag>
    </w:p>
    <w:p w:rsidR="00296EA0" w:rsidRDefault="00296EA0" w:rsidP="00F45EE2">
      <w:pPr>
        <w:spacing w:line="360" w:lineRule="auto"/>
        <w:jc w:val="both"/>
        <w:rPr>
          <w:rFonts w:ascii="Arial" w:hAnsi="Arial" w:cs="Arial"/>
          <w:b/>
          <w:lang w:val="es-EC"/>
        </w:rPr>
      </w:pPr>
    </w:p>
    <w:p w:rsidR="00296EA0" w:rsidRDefault="00746124" w:rsidP="00F45EE2">
      <w:pPr>
        <w:spacing w:line="360" w:lineRule="auto"/>
        <w:jc w:val="both"/>
        <w:rPr>
          <w:rFonts w:ascii="Arial" w:hAnsi="Arial" w:cs="Arial"/>
          <w:b/>
          <w:lang w:val="es-EC"/>
        </w:rPr>
      </w:pPr>
      <w:r>
        <w:rPr>
          <w:rFonts w:ascii="Arial" w:hAnsi="Arial" w:cs="Arial"/>
          <w:b/>
          <w:lang w:val="es-EC"/>
        </w:rPr>
        <w:t>D. SUNSET</w:t>
      </w:r>
    </w:p>
    <w:p w:rsidR="00746124" w:rsidRDefault="00746124" w:rsidP="00F45EE2">
      <w:pPr>
        <w:spacing w:line="360" w:lineRule="auto"/>
        <w:jc w:val="both"/>
        <w:rPr>
          <w:rFonts w:ascii="Arial" w:hAnsi="Arial" w:cs="Arial"/>
          <w:b/>
          <w:lang w:val="es-EC"/>
        </w:rPr>
      </w:pPr>
    </w:p>
    <w:p w:rsidR="00746124" w:rsidRDefault="00243862" w:rsidP="00F45EE2">
      <w:pPr>
        <w:spacing w:line="360" w:lineRule="auto"/>
        <w:jc w:val="both"/>
        <w:rPr>
          <w:rFonts w:ascii="Arial" w:hAnsi="Arial" w:cs="Arial"/>
          <w:b/>
          <w:lang w:val="es-EC"/>
        </w:rPr>
      </w:pPr>
      <w:r>
        <w:rPr>
          <w:rFonts w:ascii="Arial" w:hAnsi="Arial" w:cs="Arial"/>
          <w:b/>
          <w:lang w:val="es-EC"/>
        </w:rPr>
        <w:t>Características</w:t>
      </w:r>
      <w:r w:rsidR="00746124">
        <w:rPr>
          <w:rFonts w:ascii="Arial" w:hAnsi="Arial" w:cs="Arial"/>
          <w:b/>
          <w:lang w:val="es-EC"/>
        </w:rPr>
        <w:t xml:space="preserve"> del </w:t>
      </w:r>
      <w:r>
        <w:rPr>
          <w:rFonts w:ascii="Arial" w:hAnsi="Arial" w:cs="Arial"/>
          <w:b/>
          <w:lang w:val="es-EC"/>
        </w:rPr>
        <w:t>árbol</w:t>
      </w:r>
    </w:p>
    <w:p w:rsidR="00746124" w:rsidRDefault="00746124" w:rsidP="00F45EE2">
      <w:pPr>
        <w:spacing w:line="360" w:lineRule="auto"/>
        <w:jc w:val="both"/>
        <w:rPr>
          <w:rFonts w:ascii="Arial" w:hAnsi="Arial" w:cs="Arial"/>
          <w:b/>
          <w:lang w:val="es-EC"/>
        </w:rPr>
      </w:pPr>
    </w:p>
    <w:p w:rsidR="00746124" w:rsidRDefault="00746124" w:rsidP="00F45EE2">
      <w:pPr>
        <w:spacing w:line="360" w:lineRule="auto"/>
        <w:jc w:val="both"/>
        <w:rPr>
          <w:rFonts w:ascii="Arial" w:hAnsi="Arial" w:cs="Arial"/>
          <w:lang w:val="es-EC"/>
        </w:rPr>
      </w:pPr>
      <w:r w:rsidRPr="00746124">
        <w:rPr>
          <w:rFonts w:ascii="Arial" w:hAnsi="Arial" w:cs="Arial"/>
          <w:lang w:val="es-EC"/>
        </w:rPr>
        <w:t>La</w:t>
      </w:r>
      <w:r w:rsidR="00BF62F4">
        <w:rPr>
          <w:rFonts w:ascii="Arial" w:hAnsi="Arial" w:cs="Arial"/>
          <w:lang w:val="es-EC"/>
        </w:rPr>
        <w:t xml:space="preserve"> papaya Sun</w:t>
      </w:r>
      <w:r>
        <w:rPr>
          <w:rFonts w:ascii="Arial" w:hAnsi="Arial" w:cs="Arial"/>
          <w:lang w:val="es-EC"/>
        </w:rPr>
        <w:t>set(</w:t>
      </w:r>
      <w:r w:rsidR="00243862">
        <w:rPr>
          <w:rFonts w:ascii="Arial" w:hAnsi="Arial" w:cs="Arial"/>
          <w:lang w:val="es-EC"/>
        </w:rPr>
        <w:t>línea</w:t>
      </w:r>
      <w:r>
        <w:rPr>
          <w:rFonts w:ascii="Arial" w:hAnsi="Arial" w:cs="Arial"/>
          <w:lang w:val="es-EC"/>
        </w:rPr>
        <w:t xml:space="preserve"> 71 12) cultivada comercialmente en Brasil, crece vigorosamente y tiene una altura de producción de fruta baja, produce las primeras flores aproximadamente 6 meses después de plantar las semillas.</w:t>
      </w:r>
      <w:r w:rsidR="00BF62F4">
        <w:rPr>
          <w:rFonts w:ascii="Arial" w:hAnsi="Arial" w:cs="Arial"/>
          <w:lang w:val="es-EC"/>
        </w:rPr>
        <w:t xml:space="preserve"> La distancia entre nudos puede ser corta y resulta en aglutinamiento de la fruta. La formación de Carpeloides es generalmente baja dependiendo de las condiciones de crecimiento. La esterilidad puede resultar de condiciones de crecimiento desfavorables.</w:t>
      </w:r>
    </w:p>
    <w:p w:rsidR="00BF62F4" w:rsidRDefault="00BF62F4" w:rsidP="00F45EE2">
      <w:pPr>
        <w:spacing w:line="360" w:lineRule="auto"/>
        <w:jc w:val="both"/>
        <w:rPr>
          <w:rFonts w:ascii="Arial" w:hAnsi="Arial" w:cs="Arial"/>
          <w:lang w:val="es-EC"/>
        </w:rPr>
      </w:pPr>
    </w:p>
    <w:p w:rsidR="00243862" w:rsidRDefault="00243862" w:rsidP="00F45EE2">
      <w:pPr>
        <w:spacing w:line="360" w:lineRule="auto"/>
        <w:jc w:val="both"/>
        <w:rPr>
          <w:rFonts w:ascii="Arial" w:hAnsi="Arial" w:cs="Arial"/>
          <w:b/>
          <w:lang w:val="es-EC"/>
        </w:rPr>
      </w:pPr>
      <w:r w:rsidRPr="00243862">
        <w:rPr>
          <w:rFonts w:ascii="Arial" w:hAnsi="Arial" w:cs="Arial"/>
          <w:b/>
          <w:lang w:val="es-EC"/>
        </w:rPr>
        <w:t>Características de la fruta</w:t>
      </w:r>
    </w:p>
    <w:p w:rsidR="00243862" w:rsidRDefault="00243862" w:rsidP="00F45EE2">
      <w:pPr>
        <w:spacing w:line="360" w:lineRule="auto"/>
        <w:jc w:val="both"/>
        <w:rPr>
          <w:rFonts w:ascii="Arial" w:hAnsi="Arial" w:cs="Arial"/>
          <w:lang w:val="es-EC"/>
        </w:rPr>
      </w:pPr>
      <w:r w:rsidRPr="00243862">
        <w:rPr>
          <w:rFonts w:ascii="Arial" w:hAnsi="Arial" w:cs="Arial"/>
          <w:lang w:val="es-EC"/>
        </w:rPr>
        <w:t>La</w:t>
      </w:r>
      <w:r>
        <w:rPr>
          <w:rFonts w:ascii="Arial" w:hAnsi="Arial" w:cs="Arial"/>
          <w:lang w:val="es-EC"/>
        </w:rPr>
        <w:t xml:space="preserve"> forma característica de las frutas de plantas hermafroditas es la periforme pero ligeramente más redonda que </w:t>
      </w:r>
      <w:smartTag w:uri="urn:schemas-microsoft-com:office:smarttags" w:element="PersonName">
        <w:smartTagPr>
          <w:attr w:name="ProductID" w:val="la Kapoho. El"/>
        </w:smartTagPr>
        <w:r>
          <w:rPr>
            <w:rFonts w:ascii="Arial" w:hAnsi="Arial" w:cs="Arial"/>
            <w:lang w:val="es-EC"/>
          </w:rPr>
          <w:t>la Kapoho. El</w:t>
        </w:r>
      </w:smartTag>
      <w:r>
        <w:rPr>
          <w:rFonts w:ascii="Arial" w:hAnsi="Arial" w:cs="Arial"/>
          <w:lang w:val="es-EC"/>
        </w:rPr>
        <w:t xml:space="preserve"> tamaño varia ampliamente con un peso promedio de 560g.</w:t>
      </w:r>
    </w:p>
    <w:p w:rsidR="00243862" w:rsidRDefault="00243862" w:rsidP="00F45EE2">
      <w:pPr>
        <w:spacing w:line="360" w:lineRule="auto"/>
        <w:jc w:val="both"/>
        <w:rPr>
          <w:rFonts w:ascii="Arial" w:hAnsi="Arial" w:cs="Arial"/>
          <w:lang w:val="es-EC"/>
        </w:rPr>
      </w:pPr>
    </w:p>
    <w:p w:rsidR="00243862" w:rsidRDefault="00243862" w:rsidP="00F45EE2">
      <w:pPr>
        <w:spacing w:line="360" w:lineRule="auto"/>
        <w:jc w:val="both"/>
        <w:rPr>
          <w:rFonts w:ascii="Arial" w:hAnsi="Arial" w:cs="Arial"/>
          <w:b/>
          <w:lang w:val="es-EC"/>
        </w:rPr>
      </w:pPr>
      <w:r w:rsidRPr="00243862">
        <w:rPr>
          <w:rFonts w:ascii="Arial" w:hAnsi="Arial" w:cs="Arial"/>
          <w:b/>
          <w:lang w:val="es-EC"/>
        </w:rPr>
        <w:t>Color de la cascara y de la pulpa</w:t>
      </w:r>
    </w:p>
    <w:p w:rsidR="00243862" w:rsidRPr="00243862" w:rsidRDefault="00243862" w:rsidP="00F45EE2">
      <w:pPr>
        <w:spacing w:line="360" w:lineRule="auto"/>
        <w:jc w:val="both"/>
        <w:rPr>
          <w:rFonts w:ascii="Arial" w:hAnsi="Arial" w:cs="Arial"/>
          <w:lang w:val="es-EC"/>
        </w:rPr>
      </w:pPr>
      <w:r w:rsidRPr="00243862">
        <w:rPr>
          <w:rFonts w:ascii="Arial" w:hAnsi="Arial" w:cs="Arial"/>
          <w:lang w:val="es-EC"/>
        </w:rPr>
        <w:t>El</w:t>
      </w:r>
      <w:r>
        <w:rPr>
          <w:rFonts w:ascii="Arial" w:hAnsi="Arial" w:cs="Arial"/>
          <w:lang w:val="es-EC"/>
        </w:rPr>
        <w:t xml:space="preserve"> color de la pulpa es anaranjado-amarillo.</w:t>
      </w:r>
    </w:p>
    <w:p w:rsidR="008107D0" w:rsidRDefault="008107D0" w:rsidP="00F45EE2">
      <w:pPr>
        <w:spacing w:line="360" w:lineRule="auto"/>
        <w:jc w:val="both"/>
        <w:rPr>
          <w:rFonts w:ascii="Arial" w:hAnsi="Arial" w:cs="Arial"/>
          <w:b/>
          <w:lang w:val="es-EC"/>
        </w:rPr>
      </w:pPr>
    </w:p>
    <w:p w:rsidR="00D9677D" w:rsidRPr="00150735" w:rsidRDefault="00D9677D" w:rsidP="00F45EE2">
      <w:pPr>
        <w:spacing w:line="360" w:lineRule="auto"/>
        <w:jc w:val="both"/>
        <w:rPr>
          <w:rFonts w:ascii="Arial" w:hAnsi="Arial" w:cs="Arial"/>
          <w:b/>
          <w:lang w:val="es-EC"/>
        </w:rPr>
      </w:pPr>
    </w:p>
    <w:p w:rsidR="00D9677D" w:rsidRDefault="00D9677D" w:rsidP="005E29EA">
      <w:pPr>
        <w:autoSpaceDE w:val="0"/>
        <w:autoSpaceDN w:val="0"/>
        <w:adjustRightInd w:val="0"/>
        <w:spacing w:line="360" w:lineRule="auto"/>
        <w:jc w:val="both"/>
        <w:rPr>
          <w:rFonts w:ascii="Arial" w:hAnsi="Arial" w:cs="Arial"/>
        </w:rPr>
      </w:pPr>
      <w:r w:rsidRPr="00150735">
        <w:rPr>
          <w:rFonts w:ascii="Arial" w:hAnsi="Arial" w:cs="Arial"/>
        </w:rPr>
        <w:t>Al igual que con la mayoría de productos, en el mercado internacional, el precio</w:t>
      </w:r>
      <w:r w:rsidR="005E29EA">
        <w:rPr>
          <w:rFonts w:ascii="Arial" w:hAnsi="Arial" w:cs="Arial"/>
        </w:rPr>
        <w:t xml:space="preserve"> d</w:t>
      </w:r>
      <w:r w:rsidRPr="00150735">
        <w:rPr>
          <w:rFonts w:ascii="Arial" w:hAnsi="Arial" w:cs="Arial"/>
        </w:rPr>
        <w:t>e la papaya fresca varía de acuerdo al país de origen y al mercado de destino</w:t>
      </w:r>
      <w:r w:rsidR="005E29EA">
        <w:rPr>
          <w:rFonts w:ascii="Arial" w:hAnsi="Arial" w:cs="Arial"/>
        </w:rPr>
        <w:t xml:space="preserve"> d</w:t>
      </w:r>
      <w:r w:rsidRPr="00150735">
        <w:rPr>
          <w:rFonts w:ascii="Arial" w:hAnsi="Arial" w:cs="Arial"/>
        </w:rPr>
        <w:t>el producto.</w:t>
      </w:r>
    </w:p>
    <w:p w:rsidR="00CF7439" w:rsidRDefault="00CF7439" w:rsidP="00F45EE2">
      <w:pPr>
        <w:spacing w:line="360" w:lineRule="auto"/>
        <w:jc w:val="both"/>
        <w:rPr>
          <w:rFonts w:ascii="Arial" w:hAnsi="Arial" w:cs="Arial"/>
          <w:b/>
          <w:lang w:val="es-EC"/>
        </w:rPr>
      </w:pPr>
    </w:p>
    <w:p w:rsidR="008107D0" w:rsidRDefault="008D1931" w:rsidP="00F45EE2">
      <w:pPr>
        <w:spacing w:line="360" w:lineRule="auto"/>
        <w:jc w:val="both"/>
        <w:rPr>
          <w:rFonts w:ascii="Arial" w:hAnsi="Arial" w:cs="Arial"/>
          <w:b/>
          <w:lang w:val="es-EC"/>
        </w:rPr>
      </w:pPr>
      <w:r>
        <w:rPr>
          <w:rFonts w:ascii="Arial" w:hAnsi="Arial" w:cs="Arial"/>
          <w:b/>
          <w:lang w:val="es-EC"/>
        </w:rPr>
        <w:t>2.2.3.1</w:t>
      </w:r>
      <w:r w:rsidR="00EB4B75">
        <w:rPr>
          <w:rFonts w:ascii="Arial" w:hAnsi="Arial" w:cs="Arial"/>
          <w:b/>
          <w:lang w:val="es-EC"/>
        </w:rPr>
        <w:t xml:space="preserve">  </w:t>
      </w:r>
      <w:r w:rsidR="008107D0" w:rsidRPr="00150735">
        <w:rPr>
          <w:rFonts w:ascii="Arial" w:hAnsi="Arial" w:cs="Arial"/>
          <w:b/>
          <w:lang w:val="es-EC"/>
        </w:rPr>
        <w:t xml:space="preserve">Evolución de los precios </w:t>
      </w:r>
    </w:p>
    <w:p w:rsidR="00D9677D" w:rsidRDefault="00D9677D" w:rsidP="00F45EE2">
      <w:pPr>
        <w:spacing w:line="360" w:lineRule="auto"/>
        <w:jc w:val="both"/>
        <w:rPr>
          <w:rFonts w:ascii="Arial" w:hAnsi="Arial" w:cs="Arial"/>
          <w:b/>
          <w:lang w:val="es-EC"/>
        </w:rPr>
      </w:pPr>
    </w:p>
    <w:p w:rsidR="00D9677D" w:rsidRDefault="00D9677D" w:rsidP="00F45EE2">
      <w:pPr>
        <w:spacing w:line="360" w:lineRule="auto"/>
        <w:jc w:val="both"/>
        <w:rPr>
          <w:rFonts w:ascii="Arial" w:hAnsi="Arial" w:cs="Arial"/>
          <w:b/>
          <w:lang w:val="es-EC"/>
        </w:rPr>
      </w:pPr>
    </w:p>
    <w:p w:rsidR="00D9677D" w:rsidRDefault="008107D0" w:rsidP="00F45EE2">
      <w:pPr>
        <w:spacing w:line="360" w:lineRule="auto"/>
        <w:jc w:val="both"/>
        <w:rPr>
          <w:rFonts w:ascii="Arial" w:hAnsi="Arial" w:cs="Arial"/>
          <w:b/>
          <w:lang w:val="es-EC"/>
        </w:rPr>
      </w:pPr>
      <w:r w:rsidRPr="00150735">
        <w:rPr>
          <w:rFonts w:ascii="Arial" w:hAnsi="Arial" w:cs="Arial"/>
          <w:b/>
          <w:lang w:val="es-EC"/>
        </w:rPr>
        <w:t>Precio de papaya brasilera que ingresa al mundo</w:t>
      </w:r>
    </w:p>
    <w:p w:rsidR="00D9677D" w:rsidRDefault="00D9677D" w:rsidP="00F45EE2">
      <w:pPr>
        <w:spacing w:line="360" w:lineRule="auto"/>
        <w:jc w:val="both"/>
        <w:rPr>
          <w:rFonts w:ascii="Arial" w:hAnsi="Arial" w:cs="Arial"/>
          <w:b/>
          <w:lang w:val="es-EC"/>
        </w:rPr>
      </w:pPr>
    </w:p>
    <w:p w:rsidR="003B2E0F" w:rsidRDefault="005C65B8" w:rsidP="00F45EE2">
      <w:pPr>
        <w:spacing w:line="360" w:lineRule="auto"/>
        <w:jc w:val="both"/>
        <w:rPr>
          <w:rFonts w:ascii="Arial" w:hAnsi="Arial" w:cs="Arial"/>
          <w:b/>
          <w:lang w:val="es-EC"/>
        </w:rPr>
      </w:pPr>
      <w:r>
        <w:rPr>
          <w:rFonts w:ascii="Arial" w:hAnsi="Arial" w:cs="Arial"/>
          <w:b/>
          <w:lang w:val="es-EC"/>
        </w:rPr>
        <w:t>Cuadro: 2.</w:t>
      </w:r>
      <w:r w:rsidR="0014318C">
        <w:rPr>
          <w:rFonts w:ascii="Arial" w:hAnsi="Arial" w:cs="Arial"/>
          <w:b/>
          <w:lang w:val="es-EC"/>
        </w:rPr>
        <w:t>10</w:t>
      </w:r>
    </w:p>
    <w:p w:rsidR="005C65B8" w:rsidRDefault="005C65B8" w:rsidP="00F45EE2">
      <w:pPr>
        <w:spacing w:line="360" w:lineRule="auto"/>
        <w:jc w:val="both"/>
        <w:rPr>
          <w:rFonts w:ascii="Arial" w:hAnsi="Arial" w:cs="Arial"/>
          <w:b/>
          <w:lang w:val="es-EC"/>
        </w:rPr>
      </w:pPr>
    </w:p>
    <w:p w:rsidR="003B2E0F" w:rsidRDefault="003B2E0F" w:rsidP="00F45EE2">
      <w:pPr>
        <w:spacing w:line="360" w:lineRule="auto"/>
        <w:jc w:val="both"/>
        <w:rPr>
          <w:rFonts w:ascii="Arial" w:hAnsi="Arial" w:cs="Arial"/>
          <w:b/>
          <w:lang w:val="es-EC"/>
        </w:rPr>
      </w:pPr>
      <w:r w:rsidRPr="00AF54F9">
        <w:rPr>
          <w:rFonts w:ascii="Arial" w:hAnsi="Arial" w:cs="Arial"/>
          <w:b/>
          <w:lang w:val="es-EC"/>
        </w:rPr>
        <w:t>Reporte Fecha: 27 Agosto 2007, Precio  US$  Papaya brasilera</w:t>
      </w:r>
      <w:r>
        <w:rPr>
          <w:rFonts w:ascii="Arial" w:hAnsi="Arial" w:cs="Arial"/>
          <w:b/>
          <w:lang w:val="es-EC"/>
        </w:rPr>
        <w:t xml:space="preserve"> en Puerto Europeo</w:t>
      </w:r>
    </w:p>
    <w:p w:rsidR="003B2E0F" w:rsidRPr="00AF54F9" w:rsidRDefault="003B2E0F" w:rsidP="00F45EE2">
      <w:pPr>
        <w:spacing w:line="360" w:lineRule="auto"/>
        <w:ind w:left="720"/>
        <w:jc w:val="both"/>
        <w:rPr>
          <w:rFonts w:ascii="Arial" w:hAnsi="Arial" w:cs="Arial"/>
          <w:b/>
          <w:lang w:val="es-EC"/>
        </w:rPr>
      </w:pPr>
    </w:p>
    <w:p w:rsidR="003B2E0F" w:rsidRDefault="00E83968" w:rsidP="00F45EE2">
      <w:pPr>
        <w:spacing w:line="360" w:lineRule="auto"/>
        <w:jc w:val="both"/>
        <w:rPr>
          <w:rFonts w:ascii="Arial" w:hAnsi="Arial" w:cs="Arial"/>
          <w:b/>
          <w:lang w:val="es-EC"/>
        </w:rPr>
      </w:pPr>
      <w:r>
        <w:rPr>
          <w:rFonts w:ascii="Arial" w:hAnsi="Arial" w:cs="Arial"/>
          <w:noProof/>
        </w:rPr>
        <w:drawing>
          <wp:inline distT="0" distB="0" distL="0" distR="0">
            <wp:extent cx="5057775" cy="263842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5057775" cy="2638425"/>
                    </a:xfrm>
                    <a:prstGeom prst="rect">
                      <a:avLst/>
                    </a:prstGeom>
                    <a:noFill/>
                    <a:ln w="9525">
                      <a:noFill/>
                      <a:miter lim="800000"/>
                      <a:headEnd/>
                      <a:tailEnd/>
                    </a:ln>
                  </pic:spPr>
                </pic:pic>
              </a:graphicData>
            </a:graphic>
          </wp:inline>
        </w:drawing>
      </w:r>
    </w:p>
    <w:p w:rsidR="003B2E0F" w:rsidRDefault="003B2E0F" w:rsidP="00F45EE2">
      <w:pPr>
        <w:spacing w:line="360" w:lineRule="auto"/>
        <w:jc w:val="both"/>
        <w:rPr>
          <w:rFonts w:ascii="Arial" w:hAnsi="Arial" w:cs="Arial"/>
          <w:b/>
          <w:lang w:val="es-EC"/>
        </w:rPr>
      </w:pPr>
    </w:p>
    <w:p w:rsidR="003B2E0F" w:rsidRDefault="003B2E0F" w:rsidP="00F45EE2">
      <w:pPr>
        <w:spacing w:line="360" w:lineRule="auto"/>
        <w:jc w:val="both"/>
        <w:rPr>
          <w:rFonts w:ascii="Arial" w:hAnsi="Arial" w:cs="Arial"/>
          <w:b/>
          <w:lang w:val="es-EC"/>
        </w:rPr>
      </w:pPr>
    </w:p>
    <w:p w:rsidR="005C65B8" w:rsidRDefault="00CB0064" w:rsidP="00F45EE2">
      <w:pPr>
        <w:spacing w:line="360" w:lineRule="auto"/>
        <w:jc w:val="both"/>
        <w:rPr>
          <w:rFonts w:ascii="Arial" w:hAnsi="Arial" w:cs="Arial"/>
          <w:b/>
          <w:lang w:val="es-EC"/>
        </w:rPr>
      </w:pPr>
      <w:r>
        <w:rPr>
          <w:rFonts w:ascii="Arial" w:hAnsi="Arial" w:cs="Arial"/>
          <w:b/>
          <w:lang w:val="es-EC"/>
        </w:rPr>
        <w:t>Fuente: www.todaymarket.com</w:t>
      </w:r>
    </w:p>
    <w:p w:rsidR="0014318C" w:rsidRDefault="0014318C" w:rsidP="00F45EE2">
      <w:pPr>
        <w:spacing w:line="360" w:lineRule="auto"/>
        <w:jc w:val="both"/>
        <w:rPr>
          <w:rFonts w:ascii="Arial" w:hAnsi="Arial" w:cs="Arial"/>
          <w:b/>
          <w:lang w:val="es-EC"/>
        </w:rPr>
      </w:pPr>
    </w:p>
    <w:p w:rsidR="0014318C" w:rsidRDefault="0014318C" w:rsidP="00F45EE2">
      <w:pPr>
        <w:spacing w:line="360" w:lineRule="auto"/>
        <w:jc w:val="both"/>
        <w:rPr>
          <w:rFonts w:ascii="Arial" w:hAnsi="Arial" w:cs="Arial"/>
          <w:b/>
          <w:lang w:val="es-EC"/>
        </w:rPr>
      </w:pPr>
    </w:p>
    <w:p w:rsidR="00EB4B75" w:rsidRDefault="00EB4B75" w:rsidP="00F45EE2">
      <w:pPr>
        <w:spacing w:line="360" w:lineRule="auto"/>
        <w:jc w:val="both"/>
        <w:rPr>
          <w:rFonts w:ascii="Arial" w:hAnsi="Arial" w:cs="Arial"/>
          <w:b/>
          <w:lang w:val="es-EC"/>
        </w:rPr>
      </w:pPr>
    </w:p>
    <w:p w:rsidR="00EB4B75" w:rsidRDefault="00EB4B75" w:rsidP="00F45EE2">
      <w:pPr>
        <w:spacing w:line="360" w:lineRule="auto"/>
        <w:jc w:val="both"/>
        <w:rPr>
          <w:rFonts w:ascii="Arial" w:hAnsi="Arial" w:cs="Arial"/>
          <w:b/>
          <w:lang w:val="es-EC"/>
        </w:rPr>
      </w:pPr>
    </w:p>
    <w:p w:rsidR="003B2E0F" w:rsidRDefault="003B2E0F" w:rsidP="00F45EE2">
      <w:pPr>
        <w:spacing w:line="360" w:lineRule="auto"/>
        <w:jc w:val="both"/>
        <w:rPr>
          <w:rFonts w:ascii="Arial" w:hAnsi="Arial" w:cs="Arial"/>
          <w:b/>
          <w:lang w:val="es-EC"/>
        </w:rPr>
      </w:pPr>
      <w:r>
        <w:rPr>
          <w:rFonts w:ascii="Arial" w:hAnsi="Arial" w:cs="Arial"/>
          <w:b/>
          <w:lang w:val="es-EC"/>
        </w:rPr>
        <w:t>Cuadro:</w:t>
      </w:r>
      <w:r w:rsidR="005C65B8">
        <w:rPr>
          <w:rFonts w:ascii="Arial" w:hAnsi="Arial" w:cs="Arial"/>
          <w:b/>
          <w:lang w:val="es-EC"/>
        </w:rPr>
        <w:t xml:space="preserve"> 2.</w:t>
      </w:r>
      <w:r w:rsidR="0014318C">
        <w:rPr>
          <w:rFonts w:ascii="Arial" w:hAnsi="Arial" w:cs="Arial"/>
          <w:b/>
          <w:lang w:val="es-EC"/>
        </w:rPr>
        <w:t>11</w:t>
      </w:r>
    </w:p>
    <w:p w:rsidR="003B2E0F" w:rsidRDefault="003B2E0F" w:rsidP="00F45EE2">
      <w:pPr>
        <w:spacing w:line="360" w:lineRule="auto"/>
        <w:jc w:val="both"/>
        <w:rPr>
          <w:rFonts w:ascii="Arial" w:hAnsi="Arial" w:cs="Arial"/>
          <w:b/>
          <w:lang w:val="es-EC"/>
        </w:rPr>
      </w:pPr>
    </w:p>
    <w:p w:rsidR="00581801" w:rsidRPr="00150735" w:rsidRDefault="00D9677D" w:rsidP="00F45EE2">
      <w:pPr>
        <w:spacing w:line="360" w:lineRule="auto"/>
        <w:jc w:val="both"/>
        <w:rPr>
          <w:rFonts w:ascii="Arial" w:hAnsi="Arial" w:cs="Arial"/>
          <w:b/>
          <w:lang w:val="es-EC"/>
        </w:rPr>
      </w:pPr>
      <w:r>
        <w:rPr>
          <w:rFonts w:ascii="Arial" w:hAnsi="Arial" w:cs="Arial"/>
          <w:b/>
          <w:lang w:val="es-EC"/>
        </w:rPr>
        <w:t>Reporte Fec</w:t>
      </w:r>
      <w:r w:rsidR="00020048">
        <w:rPr>
          <w:rFonts w:ascii="Arial" w:hAnsi="Arial" w:cs="Arial"/>
          <w:b/>
          <w:lang w:val="es-EC"/>
        </w:rPr>
        <w:t xml:space="preserve">ha: 7 Septiembre 2007, Precio US$ </w:t>
      </w:r>
      <w:r>
        <w:rPr>
          <w:rFonts w:ascii="Arial" w:hAnsi="Arial" w:cs="Arial"/>
          <w:b/>
          <w:lang w:val="es-EC"/>
        </w:rPr>
        <w:t xml:space="preserve"> Papaya brasilera en Puertos de Estados Unidos de </w:t>
      </w:r>
      <w:r w:rsidR="00E51740">
        <w:rPr>
          <w:rFonts w:ascii="Arial" w:hAnsi="Arial" w:cs="Arial"/>
          <w:b/>
          <w:lang w:val="es-EC"/>
        </w:rPr>
        <w:t>América</w:t>
      </w:r>
    </w:p>
    <w:p w:rsidR="0066225E" w:rsidRPr="00150735" w:rsidRDefault="0066225E" w:rsidP="00F45EE2">
      <w:pPr>
        <w:spacing w:line="360" w:lineRule="auto"/>
        <w:jc w:val="both"/>
        <w:rPr>
          <w:rFonts w:ascii="Arial" w:hAnsi="Arial" w:cs="Arial"/>
          <w:b/>
          <w:lang w:val="es-EC"/>
        </w:rPr>
      </w:pPr>
    </w:p>
    <w:p w:rsidR="0066225E" w:rsidRPr="00150735" w:rsidRDefault="0066225E" w:rsidP="00F45EE2">
      <w:pPr>
        <w:spacing w:line="360" w:lineRule="auto"/>
        <w:jc w:val="both"/>
        <w:rPr>
          <w:rFonts w:ascii="Arial" w:hAnsi="Arial" w:cs="Arial"/>
          <w:b/>
          <w:lang w:val="es-EC"/>
        </w:rPr>
      </w:pPr>
    </w:p>
    <w:p w:rsidR="00581801" w:rsidRPr="00150735" w:rsidRDefault="00E83968" w:rsidP="00F45EE2">
      <w:pPr>
        <w:spacing w:line="360" w:lineRule="auto"/>
        <w:ind w:left="720"/>
        <w:jc w:val="both"/>
        <w:rPr>
          <w:rFonts w:ascii="Arial" w:hAnsi="Arial" w:cs="Arial"/>
          <w:b/>
          <w:lang w:val="es-EC"/>
        </w:rPr>
      </w:pPr>
      <w:r>
        <w:rPr>
          <w:rFonts w:ascii="Arial" w:hAnsi="Arial" w:cs="Arial"/>
          <w:noProof/>
        </w:rPr>
        <w:drawing>
          <wp:inline distT="0" distB="0" distL="0" distR="0">
            <wp:extent cx="4572000" cy="23526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4572000" cy="2352675"/>
                    </a:xfrm>
                    <a:prstGeom prst="rect">
                      <a:avLst/>
                    </a:prstGeom>
                    <a:noFill/>
                    <a:ln w="9525">
                      <a:noFill/>
                      <a:miter lim="800000"/>
                      <a:headEnd/>
                      <a:tailEnd/>
                    </a:ln>
                  </pic:spPr>
                </pic:pic>
              </a:graphicData>
            </a:graphic>
          </wp:inline>
        </w:drawing>
      </w:r>
    </w:p>
    <w:p w:rsidR="0066225E" w:rsidRPr="00150735" w:rsidRDefault="0066225E" w:rsidP="00F45EE2">
      <w:pPr>
        <w:spacing w:line="360" w:lineRule="auto"/>
        <w:jc w:val="both"/>
        <w:rPr>
          <w:rFonts w:ascii="Arial" w:hAnsi="Arial" w:cs="Arial"/>
          <w:lang w:val="es-EC"/>
        </w:rPr>
      </w:pPr>
    </w:p>
    <w:p w:rsidR="0066225E" w:rsidRPr="00150735" w:rsidRDefault="0066225E" w:rsidP="00F45EE2">
      <w:pPr>
        <w:spacing w:line="360" w:lineRule="auto"/>
        <w:jc w:val="both"/>
        <w:rPr>
          <w:rFonts w:ascii="Arial" w:hAnsi="Arial" w:cs="Arial"/>
          <w:lang w:val="es-EC"/>
        </w:rPr>
      </w:pPr>
    </w:p>
    <w:p w:rsidR="0066225E" w:rsidRPr="00150735" w:rsidRDefault="00404C2C" w:rsidP="00F45EE2">
      <w:pPr>
        <w:spacing w:line="360" w:lineRule="auto"/>
        <w:jc w:val="both"/>
        <w:rPr>
          <w:rFonts w:ascii="Arial" w:hAnsi="Arial" w:cs="Arial"/>
          <w:lang w:val="es-EC"/>
        </w:rPr>
      </w:pPr>
      <w:r>
        <w:rPr>
          <w:rFonts w:ascii="Arial" w:hAnsi="Arial" w:cs="Arial"/>
          <w:lang w:val="es-EC"/>
        </w:rPr>
        <w:t xml:space="preserve">           </w:t>
      </w:r>
      <w:r w:rsidR="00E83968">
        <w:rPr>
          <w:rFonts w:ascii="Arial" w:hAnsi="Arial" w:cs="Arial"/>
          <w:noProof/>
        </w:rPr>
        <w:drawing>
          <wp:inline distT="0" distB="0" distL="0" distR="0">
            <wp:extent cx="2895600" cy="13049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2895600" cy="1304925"/>
                    </a:xfrm>
                    <a:prstGeom prst="rect">
                      <a:avLst/>
                    </a:prstGeom>
                    <a:noFill/>
                    <a:ln w="9525">
                      <a:noFill/>
                      <a:miter lim="800000"/>
                      <a:headEnd/>
                      <a:tailEnd/>
                    </a:ln>
                  </pic:spPr>
                </pic:pic>
              </a:graphicData>
            </a:graphic>
          </wp:inline>
        </w:drawing>
      </w:r>
    </w:p>
    <w:p w:rsidR="0066225E" w:rsidRPr="00150735" w:rsidRDefault="0066225E" w:rsidP="00F45EE2">
      <w:pPr>
        <w:spacing w:line="360" w:lineRule="auto"/>
        <w:jc w:val="both"/>
        <w:rPr>
          <w:rFonts w:ascii="Arial" w:hAnsi="Arial" w:cs="Arial"/>
          <w:lang w:val="es-EC"/>
        </w:rPr>
      </w:pPr>
    </w:p>
    <w:p w:rsidR="00390C8F" w:rsidRPr="00150735" w:rsidRDefault="00404C2C" w:rsidP="00F45EE2">
      <w:pPr>
        <w:spacing w:line="360" w:lineRule="auto"/>
        <w:jc w:val="both"/>
        <w:rPr>
          <w:rFonts w:ascii="Arial" w:hAnsi="Arial" w:cs="Arial"/>
          <w:lang w:val="es-EC"/>
        </w:rPr>
      </w:pPr>
      <w:r>
        <w:rPr>
          <w:rFonts w:ascii="Arial" w:hAnsi="Arial" w:cs="Arial"/>
          <w:lang w:val="es-EC"/>
        </w:rPr>
        <w:t xml:space="preserve">          </w:t>
      </w:r>
      <w:r w:rsidR="005410BA">
        <w:rPr>
          <w:rFonts w:ascii="Arial" w:hAnsi="Arial" w:cs="Arial"/>
          <w:b/>
          <w:lang w:val="es-EC"/>
        </w:rPr>
        <w:t>Fuente: www.todaymarket.com</w:t>
      </w:r>
    </w:p>
    <w:p w:rsidR="00390C8F" w:rsidRPr="00150735" w:rsidRDefault="00390C8F" w:rsidP="00F45EE2">
      <w:pPr>
        <w:spacing w:line="360" w:lineRule="auto"/>
        <w:ind w:left="720"/>
        <w:jc w:val="both"/>
        <w:rPr>
          <w:rFonts w:ascii="Arial" w:hAnsi="Arial" w:cs="Arial"/>
          <w:lang w:val="es-EC"/>
        </w:rPr>
      </w:pPr>
    </w:p>
    <w:p w:rsidR="00390C8F" w:rsidRPr="00150735" w:rsidRDefault="00390C8F" w:rsidP="00F45EE2">
      <w:pPr>
        <w:spacing w:line="360" w:lineRule="auto"/>
        <w:ind w:left="720"/>
        <w:jc w:val="both"/>
        <w:rPr>
          <w:rFonts w:ascii="Arial" w:hAnsi="Arial" w:cs="Arial"/>
          <w:lang w:val="es-EC"/>
        </w:rPr>
      </w:pPr>
    </w:p>
    <w:p w:rsidR="00390C8F" w:rsidRDefault="00390C8F" w:rsidP="00F45EE2">
      <w:pPr>
        <w:spacing w:line="360" w:lineRule="auto"/>
        <w:ind w:left="720"/>
        <w:jc w:val="both"/>
        <w:rPr>
          <w:rFonts w:ascii="Arial" w:hAnsi="Arial" w:cs="Arial"/>
          <w:lang w:val="es-EC"/>
        </w:rPr>
      </w:pPr>
    </w:p>
    <w:p w:rsidR="006211B1" w:rsidRDefault="006211B1" w:rsidP="00F45EE2">
      <w:pPr>
        <w:spacing w:line="360" w:lineRule="auto"/>
        <w:ind w:left="720"/>
        <w:jc w:val="both"/>
        <w:rPr>
          <w:rFonts w:ascii="Arial" w:hAnsi="Arial" w:cs="Arial"/>
          <w:lang w:val="es-EC"/>
        </w:rPr>
      </w:pPr>
    </w:p>
    <w:p w:rsidR="006211B1" w:rsidRDefault="006211B1" w:rsidP="00F45EE2">
      <w:pPr>
        <w:spacing w:line="360" w:lineRule="auto"/>
        <w:ind w:left="720"/>
        <w:jc w:val="both"/>
        <w:rPr>
          <w:rFonts w:ascii="Arial" w:hAnsi="Arial" w:cs="Arial"/>
          <w:lang w:val="es-EC"/>
        </w:rPr>
      </w:pPr>
    </w:p>
    <w:p w:rsidR="006211B1" w:rsidRDefault="006211B1" w:rsidP="006211B1">
      <w:pPr>
        <w:spacing w:line="360" w:lineRule="auto"/>
        <w:jc w:val="both"/>
        <w:rPr>
          <w:rFonts w:ascii="Arial" w:hAnsi="Arial" w:cs="Arial"/>
          <w:b/>
          <w:lang w:val="es-EC"/>
        </w:rPr>
      </w:pPr>
      <w:r>
        <w:rPr>
          <w:rFonts w:ascii="Arial" w:hAnsi="Arial" w:cs="Arial"/>
          <w:b/>
          <w:lang w:val="es-EC"/>
        </w:rPr>
        <w:t>Cuadro: 2.11.1</w:t>
      </w:r>
    </w:p>
    <w:p w:rsidR="006211B1" w:rsidRDefault="006211B1" w:rsidP="006211B1">
      <w:pPr>
        <w:spacing w:line="360" w:lineRule="auto"/>
        <w:jc w:val="both"/>
        <w:rPr>
          <w:rFonts w:ascii="Arial" w:hAnsi="Arial" w:cs="Arial"/>
          <w:b/>
          <w:lang w:val="es-EC"/>
        </w:rPr>
      </w:pPr>
    </w:p>
    <w:p w:rsidR="006211B1" w:rsidRPr="00150735" w:rsidRDefault="006211B1" w:rsidP="006211B1">
      <w:pPr>
        <w:spacing w:line="360" w:lineRule="auto"/>
        <w:jc w:val="both"/>
        <w:rPr>
          <w:rFonts w:ascii="Arial" w:hAnsi="Arial" w:cs="Arial"/>
          <w:b/>
          <w:lang w:val="es-EC"/>
        </w:rPr>
      </w:pPr>
      <w:r>
        <w:rPr>
          <w:rFonts w:ascii="Arial" w:hAnsi="Arial" w:cs="Arial"/>
          <w:b/>
          <w:lang w:val="es-EC"/>
        </w:rPr>
        <w:t>Reporte Fecha: 7 Septiembre 2007, Precio US$  Papaya brasilera en Puertos de Estados Unidos de América</w:t>
      </w:r>
    </w:p>
    <w:p w:rsidR="006211B1" w:rsidRDefault="006211B1" w:rsidP="00F45EE2">
      <w:pPr>
        <w:spacing w:line="360" w:lineRule="auto"/>
        <w:ind w:left="720"/>
        <w:jc w:val="both"/>
        <w:rPr>
          <w:rFonts w:ascii="Arial" w:hAnsi="Arial" w:cs="Arial"/>
          <w:lang w:val="es-EC"/>
        </w:rPr>
      </w:pPr>
    </w:p>
    <w:p w:rsidR="006211B1" w:rsidRPr="00150735" w:rsidRDefault="006211B1" w:rsidP="00F45EE2">
      <w:pPr>
        <w:spacing w:line="360" w:lineRule="auto"/>
        <w:ind w:left="720"/>
        <w:jc w:val="both"/>
        <w:rPr>
          <w:rFonts w:ascii="Arial" w:hAnsi="Arial" w:cs="Arial"/>
          <w:lang w:val="es-EC"/>
        </w:rPr>
      </w:pPr>
    </w:p>
    <w:p w:rsidR="00390C8F" w:rsidRPr="00150735" w:rsidRDefault="00E83968" w:rsidP="00F45EE2">
      <w:pPr>
        <w:spacing w:line="360" w:lineRule="auto"/>
        <w:ind w:left="720"/>
        <w:jc w:val="both"/>
        <w:rPr>
          <w:rFonts w:ascii="Arial" w:hAnsi="Arial" w:cs="Arial"/>
          <w:lang w:val="es-EC"/>
        </w:rPr>
      </w:pPr>
      <w:r>
        <w:rPr>
          <w:rFonts w:ascii="Arial" w:hAnsi="Arial" w:cs="Arial"/>
          <w:noProof/>
        </w:rPr>
        <w:drawing>
          <wp:inline distT="0" distB="0" distL="0" distR="0">
            <wp:extent cx="4267200" cy="176212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4267200" cy="1762125"/>
                    </a:xfrm>
                    <a:prstGeom prst="rect">
                      <a:avLst/>
                    </a:prstGeom>
                    <a:noFill/>
                    <a:ln w="9525">
                      <a:noFill/>
                      <a:miter lim="800000"/>
                      <a:headEnd/>
                      <a:tailEnd/>
                    </a:ln>
                  </pic:spPr>
                </pic:pic>
              </a:graphicData>
            </a:graphic>
          </wp:inline>
        </w:drawing>
      </w:r>
    </w:p>
    <w:p w:rsidR="0066225E" w:rsidRPr="00150735" w:rsidRDefault="0066225E" w:rsidP="006211B1">
      <w:pPr>
        <w:spacing w:line="360" w:lineRule="auto"/>
        <w:jc w:val="both"/>
        <w:rPr>
          <w:rFonts w:ascii="Arial" w:hAnsi="Arial" w:cs="Arial"/>
          <w:lang w:val="es-EC"/>
        </w:rPr>
      </w:pPr>
    </w:p>
    <w:p w:rsidR="0066225E" w:rsidRDefault="00E83968" w:rsidP="00F45EE2">
      <w:pPr>
        <w:spacing w:line="360" w:lineRule="auto"/>
        <w:ind w:left="720"/>
        <w:jc w:val="both"/>
        <w:rPr>
          <w:rFonts w:ascii="Arial" w:hAnsi="Arial" w:cs="Arial"/>
          <w:lang w:val="es-EC"/>
        </w:rPr>
      </w:pPr>
      <w:r>
        <w:rPr>
          <w:rFonts w:ascii="Arial" w:hAnsi="Arial" w:cs="Arial"/>
          <w:noProof/>
        </w:rPr>
        <w:drawing>
          <wp:inline distT="0" distB="0" distL="0" distR="0">
            <wp:extent cx="2914650" cy="27336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2914650" cy="2733675"/>
                    </a:xfrm>
                    <a:prstGeom prst="rect">
                      <a:avLst/>
                    </a:prstGeom>
                    <a:noFill/>
                    <a:ln w="9525">
                      <a:noFill/>
                      <a:miter lim="800000"/>
                      <a:headEnd/>
                      <a:tailEnd/>
                    </a:ln>
                  </pic:spPr>
                </pic:pic>
              </a:graphicData>
            </a:graphic>
          </wp:inline>
        </w:drawing>
      </w:r>
    </w:p>
    <w:p w:rsidR="00AF54F9" w:rsidRDefault="00AF54F9" w:rsidP="00F45EE2">
      <w:pPr>
        <w:spacing w:line="360" w:lineRule="auto"/>
        <w:ind w:left="720"/>
        <w:jc w:val="both"/>
        <w:rPr>
          <w:rFonts w:ascii="Arial" w:hAnsi="Arial" w:cs="Arial"/>
          <w:lang w:val="es-EC"/>
        </w:rPr>
      </w:pPr>
    </w:p>
    <w:p w:rsidR="003B2E0F" w:rsidRDefault="003B2E0F" w:rsidP="00F45EE2">
      <w:pPr>
        <w:spacing w:line="360" w:lineRule="auto"/>
        <w:jc w:val="both"/>
        <w:rPr>
          <w:rFonts w:ascii="Arial" w:hAnsi="Arial" w:cs="Arial"/>
          <w:b/>
          <w:lang w:val="es-EC"/>
        </w:rPr>
      </w:pPr>
      <w:r>
        <w:rPr>
          <w:rFonts w:ascii="Arial" w:hAnsi="Arial" w:cs="Arial"/>
          <w:b/>
          <w:lang w:val="es-EC"/>
        </w:rPr>
        <w:t>Fuente: www.todaymarket.com</w:t>
      </w:r>
    </w:p>
    <w:p w:rsidR="00020048" w:rsidRDefault="00020048" w:rsidP="00F45EE2">
      <w:pPr>
        <w:spacing w:line="360" w:lineRule="auto"/>
        <w:ind w:left="720"/>
        <w:jc w:val="both"/>
        <w:rPr>
          <w:rFonts w:ascii="Arial" w:hAnsi="Arial" w:cs="Arial"/>
          <w:lang w:val="es-EC"/>
        </w:rPr>
      </w:pPr>
    </w:p>
    <w:p w:rsidR="003B2E0F" w:rsidRDefault="003B2E0F" w:rsidP="00F45EE2">
      <w:pPr>
        <w:spacing w:line="360" w:lineRule="auto"/>
        <w:ind w:left="720"/>
        <w:jc w:val="both"/>
        <w:rPr>
          <w:rFonts w:ascii="Arial" w:hAnsi="Arial" w:cs="Arial"/>
          <w:lang w:val="es-EC"/>
        </w:rPr>
      </w:pPr>
    </w:p>
    <w:p w:rsidR="003B2E0F" w:rsidRDefault="003B2E0F" w:rsidP="00F45EE2">
      <w:pPr>
        <w:spacing w:line="360" w:lineRule="auto"/>
        <w:ind w:left="720"/>
        <w:jc w:val="both"/>
        <w:rPr>
          <w:rFonts w:ascii="Arial" w:hAnsi="Arial" w:cs="Arial"/>
          <w:lang w:val="es-EC"/>
        </w:rPr>
      </w:pPr>
    </w:p>
    <w:p w:rsidR="00CB0064" w:rsidRDefault="00CB0064" w:rsidP="00F45EE2">
      <w:pPr>
        <w:spacing w:line="360" w:lineRule="auto"/>
        <w:ind w:left="720"/>
        <w:jc w:val="both"/>
        <w:rPr>
          <w:rFonts w:ascii="Arial" w:hAnsi="Arial" w:cs="Arial"/>
          <w:lang w:val="es-EC"/>
        </w:rPr>
      </w:pPr>
    </w:p>
    <w:p w:rsidR="00CB0064" w:rsidRDefault="00CB0064" w:rsidP="00F45EE2">
      <w:pPr>
        <w:spacing w:line="360" w:lineRule="auto"/>
        <w:ind w:left="720"/>
        <w:jc w:val="both"/>
        <w:rPr>
          <w:rFonts w:ascii="Arial" w:hAnsi="Arial" w:cs="Arial"/>
          <w:lang w:val="es-EC"/>
        </w:rPr>
      </w:pPr>
    </w:p>
    <w:p w:rsidR="00CB0064" w:rsidRDefault="00CB0064" w:rsidP="00F45EE2">
      <w:pPr>
        <w:spacing w:line="360" w:lineRule="auto"/>
        <w:ind w:left="720"/>
        <w:jc w:val="both"/>
        <w:rPr>
          <w:rFonts w:ascii="Arial" w:hAnsi="Arial" w:cs="Arial"/>
          <w:lang w:val="es-EC"/>
        </w:rPr>
      </w:pPr>
    </w:p>
    <w:p w:rsidR="00CB0064" w:rsidRDefault="00CB0064" w:rsidP="00F45EE2">
      <w:pPr>
        <w:spacing w:line="360" w:lineRule="auto"/>
        <w:ind w:left="720"/>
        <w:jc w:val="both"/>
        <w:rPr>
          <w:rFonts w:ascii="Arial" w:hAnsi="Arial" w:cs="Arial"/>
          <w:lang w:val="es-EC"/>
        </w:rPr>
      </w:pPr>
    </w:p>
    <w:p w:rsidR="003B2E0F" w:rsidRPr="003B2E0F" w:rsidRDefault="003B2E0F" w:rsidP="00F45EE2">
      <w:pPr>
        <w:spacing w:line="360" w:lineRule="auto"/>
        <w:jc w:val="both"/>
        <w:rPr>
          <w:rFonts w:ascii="Arial" w:hAnsi="Arial" w:cs="Arial"/>
          <w:b/>
          <w:lang w:val="es-EC"/>
        </w:rPr>
      </w:pPr>
      <w:r w:rsidRPr="003B2E0F">
        <w:rPr>
          <w:rFonts w:ascii="Arial" w:hAnsi="Arial" w:cs="Arial"/>
          <w:b/>
          <w:lang w:val="es-EC"/>
        </w:rPr>
        <w:t xml:space="preserve">Cuadro: </w:t>
      </w:r>
      <w:r w:rsidR="00A410BC">
        <w:rPr>
          <w:rFonts w:ascii="Arial" w:hAnsi="Arial" w:cs="Arial"/>
          <w:b/>
          <w:lang w:val="es-EC"/>
        </w:rPr>
        <w:t>2.</w:t>
      </w:r>
      <w:r w:rsidR="0014318C">
        <w:rPr>
          <w:rFonts w:ascii="Arial" w:hAnsi="Arial" w:cs="Arial"/>
          <w:b/>
          <w:lang w:val="es-EC"/>
        </w:rPr>
        <w:t>12</w:t>
      </w:r>
    </w:p>
    <w:p w:rsidR="0066225E" w:rsidRPr="00150735" w:rsidRDefault="0066225E" w:rsidP="00F45EE2">
      <w:pPr>
        <w:spacing w:line="360" w:lineRule="auto"/>
        <w:ind w:left="720"/>
        <w:jc w:val="both"/>
        <w:rPr>
          <w:rFonts w:ascii="Arial" w:hAnsi="Arial" w:cs="Arial"/>
          <w:lang w:val="es-EC"/>
        </w:rPr>
      </w:pPr>
    </w:p>
    <w:p w:rsidR="0066225E" w:rsidRPr="00AF54F9" w:rsidRDefault="00020048" w:rsidP="00F45EE2">
      <w:pPr>
        <w:spacing w:line="360" w:lineRule="auto"/>
        <w:jc w:val="both"/>
        <w:rPr>
          <w:rFonts w:ascii="Arial" w:hAnsi="Arial" w:cs="Arial"/>
          <w:b/>
          <w:lang w:val="es-EC"/>
        </w:rPr>
      </w:pPr>
      <w:r w:rsidRPr="00AF54F9">
        <w:rPr>
          <w:rFonts w:ascii="Arial" w:hAnsi="Arial" w:cs="Arial"/>
          <w:b/>
          <w:lang w:val="es-EC"/>
        </w:rPr>
        <w:t xml:space="preserve">Reporte Fecha: 27 Agosto 2007, Precio  US$  Papaya brasilera en Puertos de Canadá </w:t>
      </w:r>
    </w:p>
    <w:p w:rsidR="0066225E" w:rsidRPr="00150735" w:rsidRDefault="0066225E" w:rsidP="00F45EE2">
      <w:pPr>
        <w:spacing w:line="360" w:lineRule="auto"/>
        <w:jc w:val="both"/>
        <w:rPr>
          <w:rFonts w:ascii="Arial" w:hAnsi="Arial" w:cs="Arial"/>
          <w:lang w:val="es-EC"/>
        </w:rPr>
      </w:pPr>
    </w:p>
    <w:p w:rsidR="0066225E" w:rsidRPr="00150735" w:rsidRDefault="0066225E" w:rsidP="00F45EE2">
      <w:pPr>
        <w:spacing w:line="360" w:lineRule="auto"/>
        <w:ind w:left="720"/>
        <w:jc w:val="both"/>
        <w:rPr>
          <w:rFonts w:ascii="Arial" w:hAnsi="Arial" w:cs="Arial"/>
          <w:lang w:val="es-EC"/>
        </w:rPr>
      </w:pPr>
    </w:p>
    <w:p w:rsidR="0066225E" w:rsidRDefault="00E83968" w:rsidP="00F45EE2">
      <w:pPr>
        <w:spacing w:line="360" w:lineRule="auto"/>
        <w:ind w:left="720"/>
        <w:jc w:val="both"/>
        <w:rPr>
          <w:rFonts w:ascii="Arial" w:hAnsi="Arial" w:cs="Arial"/>
          <w:lang w:val="es-EC"/>
        </w:rPr>
      </w:pPr>
      <w:r>
        <w:rPr>
          <w:rFonts w:ascii="Arial" w:hAnsi="Arial" w:cs="Arial"/>
          <w:noProof/>
        </w:rPr>
        <w:drawing>
          <wp:inline distT="0" distB="0" distL="0" distR="0">
            <wp:extent cx="4686300" cy="36385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4686300" cy="3638550"/>
                    </a:xfrm>
                    <a:prstGeom prst="rect">
                      <a:avLst/>
                    </a:prstGeom>
                    <a:noFill/>
                    <a:ln w="9525">
                      <a:noFill/>
                      <a:miter lim="800000"/>
                      <a:headEnd/>
                      <a:tailEnd/>
                    </a:ln>
                  </pic:spPr>
                </pic:pic>
              </a:graphicData>
            </a:graphic>
          </wp:inline>
        </w:drawing>
      </w:r>
    </w:p>
    <w:p w:rsidR="00AF54F9" w:rsidRDefault="00AF54F9" w:rsidP="00F45EE2">
      <w:pPr>
        <w:spacing w:line="360" w:lineRule="auto"/>
        <w:ind w:left="720"/>
        <w:jc w:val="both"/>
        <w:rPr>
          <w:rFonts w:ascii="Arial" w:hAnsi="Arial" w:cs="Arial"/>
          <w:lang w:val="es-EC"/>
        </w:rPr>
      </w:pPr>
    </w:p>
    <w:p w:rsidR="00AF54F9" w:rsidRDefault="00AF54F9" w:rsidP="00F45EE2">
      <w:pPr>
        <w:spacing w:line="360" w:lineRule="auto"/>
        <w:ind w:left="720"/>
        <w:jc w:val="both"/>
        <w:rPr>
          <w:rFonts w:ascii="Arial" w:hAnsi="Arial" w:cs="Arial"/>
          <w:lang w:val="es-EC"/>
        </w:rPr>
      </w:pPr>
    </w:p>
    <w:p w:rsidR="00AF54F9" w:rsidRDefault="00AF54F9" w:rsidP="00F45EE2">
      <w:pPr>
        <w:spacing w:line="360" w:lineRule="auto"/>
        <w:ind w:left="720"/>
        <w:jc w:val="both"/>
        <w:rPr>
          <w:rFonts w:ascii="Arial" w:hAnsi="Arial" w:cs="Arial"/>
          <w:lang w:val="es-EC"/>
        </w:rPr>
      </w:pPr>
    </w:p>
    <w:p w:rsidR="00AF54F9" w:rsidRPr="00150735" w:rsidRDefault="00AF54F9" w:rsidP="00F45EE2">
      <w:pPr>
        <w:spacing w:line="360" w:lineRule="auto"/>
        <w:jc w:val="both"/>
        <w:rPr>
          <w:rFonts w:ascii="Arial" w:hAnsi="Arial" w:cs="Arial"/>
          <w:lang w:val="es-EC"/>
        </w:rPr>
      </w:pPr>
    </w:p>
    <w:p w:rsidR="00067828" w:rsidRDefault="00067828" w:rsidP="00F45EE2">
      <w:pPr>
        <w:spacing w:line="360" w:lineRule="auto"/>
        <w:jc w:val="both"/>
        <w:rPr>
          <w:rFonts w:ascii="Arial" w:hAnsi="Arial" w:cs="Arial"/>
          <w:lang w:val="es-EC"/>
        </w:rPr>
      </w:pPr>
    </w:p>
    <w:p w:rsidR="00A47403" w:rsidRDefault="00A47403" w:rsidP="00F45EE2">
      <w:pPr>
        <w:spacing w:line="360" w:lineRule="auto"/>
        <w:jc w:val="both"/>
        <w:rPr>
          <w:rFonts w:ascii="Arial" w:hAnsi="Arial" w:cs="Arial"/>
          <w:lang w:val="es-EC"/>
        </w:rPr>
      </w:pPr>
    </w:p>
    <w:p w:rsidR="00A47403" w:rsidRDefault="00A47403" w:rsidP="00F45EE2">
      <w:pPr>
        <w:spacing w:line="360" w:lineRule="auto"/>
        <w:jc w:val="both"/>
        <w:rPr>
          <w:rFonts w:ascii="Arial" w:hAnsi="Arial" w:cs="Arial"/>
          <w:lang w:val="es-EC"/>
        </w:rPr>
      </w:pPr>
    </w:p>
    <w:p w:rsidR="00A47403" w:rsidRDefault="00A47403" w:rsidP="00F45EE2">
      <w:pPr>
        <w:spacing w:line="360" w:lineRule="auto"/>
        <w:jc w:val="both"/>
        <w:rPr>
          <w:rFonts w:ascii="Arial" w:hAnsi="Arial" w:cs="Arial"/>
          <w:lang w:val="es-EC"/>
        </w:rPr>
      </w:pPr>
    </w:p>
    <w:p w:rsidR="00A47403" w:rsidRDefault="00A47403" w:rsidP="00F45EE2">
      <w:pPr>
        <w:spacing w:line="360" w:lineRule="auto"/>
        <w:jc w:val="both"/>
        <w:rPr>
          <w:rFonts w:ascii="Arial" w:hAnsi="Arial" w:cs="Arial"/>
          <w:lang w:val="es-EC"/>
        </w:rPr>
      </w:pPr>
    </w:p>
    <w:p w:rsidR="00A47403" w:rsidRDefault="00A47403" w:rsidP="00F45EE2">
      <w:pPr>
        <w:spacing w:line="360" w:lineRule="auto"/>
        <w:jc w:val="both"/>
        <w:rPr>
          <w:rFonts w:ascii="Arial" w:hAnsi="Arial" w:cs="Arial"/>
          <w:lang w:val="es-EC"/>
        </w:rPr>
      </w:pPr>
    </w:p>
    <w:p w:rsidR="00A47403" w:rsidRDefault="00A47403" w:rsidP="00F45EE2">
      <w:pPr>
        <w:spacing w:line="360" w:lineRule="auto"/>
        <w:jc w:val="both"/>
        <w:rPr>
          <w:rFonts w:ascii="Arial" w:hAnsi="Arial" w:cs="Arial"/>
          <w:lang w:val="es-EC"/>
        </w:rPr>
      </w:pPr>
    </w:p>
    <w:p w:rsidR="00A47403" w:rsidRDefault="00A47403" w:rsidP="00F45EE2">
      <w:pPr>
        <w:spacing w:line="360" w:lineRule="auto"/>
        <w:jc w:val="both"/>
        <w:rPr>
          <w:rFonts w:ascii="Arial" w:hAnsi="Arial" w:cs="Arial"/>
          <w:lang w:val="es-EC"/>
        </w:rPr>
      </w:pPr>
    </w:p>
    <w:p w:rsidR="00AF54F9" w:rsidRPr="00ED0211" w:rsidRDefault="00ED0211" w:rsidP="00F45EE2">
      <w:pPr>
        <w:spacing w:line="360" w:lineRule="auto"/>
        <w:jc w:val="both"/>
        <w:rPr>
          <w:rFonts w:ascii="Arial" w:hAnsi="Arial" w:cs="Arial"/>
          <w:b/>
          <w:lang w:val="es-EC"/>
        </w:rPr>
      </w:pPr>
      <w:r w:rsidRPr="00ED0211">
        <w:rPr>
          <w:rFonts w:ascii="Arial" w:hAnsi="Arial" w:cs="Arial"/>
          <w:b/>
          <w:lang w:val="es-EC"/>
        </w:rPr>
        <w:t xml:space="preserve">Cuadro: </w:t>
      </w:r>
      <w:r w:rsidR="00A410BC">
        <w:rPr>
          <w:rFonts w:ascii="Arial" w:hAnsi="Arial" w:cs="Arial"/>
          <w:b/>
          <w:lang w:val="es-EC"/>
        </w:rPr>
        <w:t>2.1</w:t>
      </w:r>
      <w:r w:rsidR="0014318C">
        <w:rPr>
          <w:rFonts w:ascii="Arial" w:hAnsi="Arial" w:cs="Arial"/>
          <w:b/>
          <w:lang w:val="es-EC"/>
        </w:rPr>
        <w:t>3</w:t>
      </w:r>
    </w:p>
    <w:p w:rsidR="00AF54F9" w:rsidRDefault="00AF54F9" w:rsidP="00F45EE2">
      <w:pPr>
        <w:spacing w:line="360" w:lineRule="auto"/>
        <w:jc w:val="both"/>
        <w:rPr>
          <w:rFonts w:ascii="Arial" w:hAnsi="Arial" w:cs="Arial"/>
          <w:lang w:val="es-EC"/>
        </w:rPr>
      </w:pPr>
    </w:p>
    <w:p w:rsidR="00AF54F9" w:rsidRDefault="00E83968" w:rsidP="00F45EE2">
      <w:pPr>
        <w:spacing w:line="360" w:lineRule="auto"/>
        <w:jc w:val="both"/>
        <w:rPr>
          <w:rFonts w:ascii="Arial" w:hAnsi="Arial" w:cs="Arial"/>
          <w:lang w:val="es-EC"/>
        </w:rPr>
      </w:pPr>
      <w:r>
        <w:rPr>
          <w:rFonts w:ascii="Arial" w:hAnsi="Arial" w:cs="Arial"/>
          <w:noProof/>
        </w:rPr>
        <w:drawing>
          <wp:inline distT="0" distB="0" distL="0" distR="0">
            <wp:extent cx="5324475" cy="6438900"/>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srcRect/>
                    <a:stretch>
                      <a:fillRect/>
                    </a:stretch>
                  </pic:blipFill>
                  <pic:spPr bwMode="auto">
                    <a:xfrm>
                      <a:off x="0" y="0"/>
                      <a:ext cx="5324475" cy="6438900"/>
                    </a:xfrm>
                    <a:prstGeom prst="rect">
                      <a:avLst/>
                    </a:prstGeom>
                    <a:noFill/>
                    <a:ln w="9525">
                      <a:noFill/>
                      <a:miter lim="800000"/>
                      <a:headEnd/>
                      <a:tailEnd/>
                    </a:ln>
                  </pic:spPr>
                </pic:pic>
              </a:graphicData>
            </a:graphic>
          </wp:inline>
        </w:drawing>
      </w:r>
    </w:p>
    <w:p w:rsidR="00AF54F9" w:rsidRDefault="00AF54F9" w:rsidP="00F45EE2">
      <w:pPr>
        <w:spacing w:line="360" w:lineRule="auto"/>
        <w:jc w:val="both"/>
        <w:rPr>
          <w:rFonts w:ascii="Arial" w:hAnsi="Arial" w:cs="Arial"/>
          <w:lang w:val="es-EC"/>
        </w:rPr>
      </w:pPr>
    </w:p>
    <w:p w:rsidR="00AF54F9" w:rsidRDefault="00AF54F9" w:rsidP="00F45EE2">
      <w:pPr>
        <w:spacing w:line="360" w:lineRule="auto"/>
        <w:jc w:val="both"/>
        <w:rPr>
          <w:rFonts w:ascii="Arial" w:hAnsi="Arial" w:cs="Arial"/>
          <w:lang w:val="es-EC"/>
        </w:rPr>
      </w:pPr>
    </w:p>
    <w:p w:rsidR="00AF54F9" w:rsidRDefault="00AF54F9" w:rsidP="00F45EE2">
      <w:pPr>
        <w:spacing w:line="360" w:lineRule="auto"/>
        <w:jc w:val="both"/>
        <w:rPr>
          <w:rFonts w:ascii="Arial" w:hAnsi="Arial" w:cs="Arial"/>
          <w:lang w:val="es-EC"/>
        </w:rPr>
      </w:pPr>
    </w:p>
    <w:p w:rsidR="00B07901" w:rsidRDefault="00B07901" w:rsidP="00F45EE2">
      <w:pPr>
        <w:spacing w:line="360" w:lineRule="auto"/>
        <w:jc w:val="both"/>
        <w:rPr>
          <w:rFonts w:ascii="Arial" w:hAnsi="Arial" w:cs="Arial"/>
          <w:lang w:val="es-EC"/>
        </w:rPr>
      </w:pPr>
    </w:p>
    <w:p w:rsidR="008D1931" w:rsidRDefault="00037AFE" w:rsidP="00F45EE2">
      <w:pPr>
        <w:spacing w:line="360" w:lineRule="auto"/>
        <w:jc w:val="both"/>
        <w:rPr>
          <w:rFonts w:ascii="Arial" w:hAnsi="Arial" w:cs="Arial"/>
          <w:b/>
          <w:sz w:val="28"/>
          <w:szCs w:val="28"/>
          <w:lang w:val="es-EC"/>
        </w:rPr>
      </w:pPr>
      <w:r w:rsidRPr="00037AFE">
        <w:rPr>
          <w:rFonts w:ascii="Arial" w:hAnsi="Arial" w:cs="Arial"/>
          <w:b/>
          <w:sz w:val="28"/>
          <w:szCs w:val="28"/>
          <w:lang w:val="es-EC"/>
        </w:rPr>
        <w:t xml:space="preserve">CAPITULO </w:t>
      </w:r>
      <w:r w:rsidR="00A47403">
        <w:rPr>
          <w:rFonts w:ascii="Arial" w:hAnsi="Arial" w:cs="Arial"/>
          <w:b/>
          <w:sz w:val="28"/>
          <w:szCs w:val="28"/>
          <w:lang w:val="es-EC"/>
        </w:rPr>
        <w:t>III</w:t>
      </w:r>
    </w:p>
    <w:p w:rsidR="00534267" w:rsidRPr="008D1931" w:rsidRDefault="008D1931" w:rsidP="00F45EE2">
      <w:pPr>
        <w:spacing w:line="360" w:lineRule="auto"/>
        <w:jc w:val="both"/>
        <w:rPr>
          <w:rFonts w:ascii="Arial" w:hAnsi="Arial" w:cs="Arial"/>
          <w:b/>
          <w:sz w:val="28"/>
          <w:szCs w:val="28"/>
          <w:lang w:val="es-EC"/>
        </w:rPr>
      </w:pPr>
      <w:r>
        <w:rPr>
          <w:rFonts w:ascii="Arial" w:hAnsi="Arial" w:cs="Arial"/>
          <w:b/>
          <w:sz w:val="28"/>
          <w:szCs w:val="28"/>
          <w:lang w:val="es-EC"/>
        </w:rPr>
        <w:t>3.1</w:t>
      </w:r>
      <w:r w:rsidR="00534267" w:rsidRPr="00150735">
        <w:rPr>
          <w:rFonts w:ascii="Arial" w:hAnsi="Arial" w:cs="Arial"/>
          <w:b/>
          <w:lang w:val="es-EC"/>
        </w:rPr>
        <w:t xml:space="preserve">   DESEMPEÑO LOGÍSTICO </w:t>
      </w:r>
    </w:p>
    <w:p w:rsidR="00534267" w:rsidRPr="00150735" w:rsidRDefault="00534267" w:rsidP="00F45EE2">
      <w:pPr>
        <w:spacing w:line="360" w:lineRule="auto"/>
        <w:jc w:val="both"/>
        <w:rPr>
          <w:rFonts w:ascii="Arial" w:hAnsi="Arial" w:cs="Arial"/>
          <w:lang w:val="es-EC"/>
        </w:rPr>
      </w:pPr>
    </w:p>
    <w:p w:rsidR="00534267" w:rsidRPr="00150735" w:rsidRDefault="008D1931" w:rsidP="00F45EE2">
      <w:pPr>
        <w:spacing w:line="360" w:lineRule="auto"/>
        <w:jc w:val="both"/>
        <w:rPr>
          <w:rFonts w:ascii="Arial" w:hAnsi="Arial" w:cs="Arial"/>
          <w:b/>
          <w:bCs/>
        </w:rPr>
      </w:pPr>
      <w:r>
        <w:rPr>
          <w:rFonts w:ascii="Arial" w:hAnsi="Arial" w:cs="Arial"/>
          <w:b/>
          <w:bCs/>
        </w:rPr>
        <w:t xml:space="preserve">3.1.1 </w:t>
      </w:r>
      <w:r w:rsidR="00534267" w:rsidRPr="00150735">
        <w:rPr>
          <w:rFonts w:ascii="Arial" w:hAnsi="Arial" w:cs="Arial"/>
          <w:b/>
          <w:bCs/>
        </w:rPr>
        <w:t>Procedimientos de aduana</w:t>
      </w:r>
    </w:p>
    <w:p w:rsidR="00421FD1" w:rsidRPr="00150735" w:rsidRDefault="00421FD1" w:rsidP="00F45EE2">
      <w:pPr>
        <w:spacing w:line="360" w:lineRule="auto"/>
        <w:jc w:val="both"/>
        <w:rPr>
          <w:rFonts w:ascii="Arial" w:hAnsi="Arial" w:cs="Arial"/>
          <w:b/>
          <w:bCs/>
        </w:rPr>
      </w:pPr>
    </w:p>
    <w:p w:rsidR="00421FD1" w:rsidRPr="00150735" w:rsidRDefault="00421FD1" w:rsidP="00F45EE2">
      <w:pPr>
        <w:tabs>
          <w:tab w:val="num" w:pos="0"/>
        </w:tabs>
        <w:spacing w:line="360" w:lineRule="auto"/>
        <w:jc w:val="both"/>
        <w:rPr>
          <w:rFonts w:ascii="Arial" w:hAnsi="Arial" w:cs="Arial"/>
          <w:b/>
          <w:bCs/>
        </w:rPr>
      </w:pPr>
      <w:r w:rsidRPr="00150735">
        <w:rPr>
          <w:rFonts w:ascii="Arial" w:hAnsi="Arial" w:cs="Arial"/>
          <w:b/>
          <w:bCs/>
        </w:rPr>
        <w:t>Elaboración documentos de ingreso a puerto</w:t>
      </w:r>
    </w:p>
    <w:p w:rsidR="00421FD1" w:rsidRPr="00150735" w:rsidRDefault="00421FD1" w:rsidP="00F45EE2">
      <w:pPr>
        <w:spacing w:line="360" w:lineRule="auto"/>
        <w:jc w:val="both"/>
        <w:rPr>
          <w:rFonts w:ascii="Arial" w:hAnsi="Arial" w:cs="Arial"/>
          <w:b/>
          <w:bCs/>
        </w:rPr>
      </w:pPr>
    </w:p>
    <w:p w:rsidR="00534267" w:rsidRPr="00150735" w:rsidRDefault="00534267" w:rsidP="00F45EE2">
      <w:pPr>
        <w:tabs>
          <w:tab w:val="num" w:pos="0"/>
        </w:tabs>
        <w:spacing w:line="360" w:lineRule="auto"/>
        <w:jc w:val="both"/>
        <w:rPr>
          <w:rFonts w:ascii="Arial" w:hAnsi="Arial" w:cs="Arial"/>
          <w:bCs/>
        </w:rPr>
      </w:pPr>
      <w:r w:rsidRPr="00150735">
        <w:rPr>
          <w:rFonts w:ascii="Arial" w:hAnsi="Arial" w:cs="Arial"/>
          <w:bCs/>
        </w:rPr>
        <w:t>En el ingreso al puerto hay tres controles</w:t>
      </w:r>
    </w:p>
    <w:p w:rsidR="00534267" w:rsidRPr="00150735" w:rsidRDefault="00534267" w:rsidP="00F45EE2">
      <w:pPr>
        <w:tabs>
          <w:tab w:val="num" w:pos="0"/>
        </w:tabs>
        <w:spacing w:line="360" w:lineRule="auto"/>
        <w:jc w:val="both"/>
        <w:rPr>
          <w:rFonts w:ascii="Arial" w:hAnsi="Arial" w:cs="Arial"/>
          <w:bCs/>
        </w:rPr>
      </w:pPr>
    </w:p>
    <w:p w:rsidR="00534267" w:rsidRPr="00150735" w:rsidRDefault="00534267" w:rsidP="00F45EE2">
      <w:pPr>
        <w:tabs>
          <w:tab w:val="num" w:pos="0"/>
        </w:tabs>
        <w:spacing w:line="360" w:lineRule="auto"/>
        <w:jc w:val="both"/>
        <w:rPr>
          <w:rFonts w:ascii="Arial" w:hAnsi="Arial" w:cs="Arial"/>
          <w:bCs/>
        </w:rPr>
      </w:pPr>
      <w:r w:rsidRPr="00150735">
        <w:rPr>
          <w:rFonts w:ascii="Arial" w:hAnsi="Arial" w:cs="Arial"/>
          <w:b/>
          <w:bCs/>
        </w:rPr>
        <w:t>Primer control:</w:t>
      </w:r>
      <w:r w:rsidRPr="00150735">
        <w:rPr>
          <w:rFonts w:ascii="Arial" w:hAnsi="Arial" w:cs="Arial"/>
          <w:bCs/>
        </w:rPr>
        <w:t xml:space="preserve"> </w:t>
      </w:r>
      <w:smartTag w:uri="urn:schemas-microsoft-com:office:smarttags" w:element="PersonName">
        <w:smartTagPr>
          <w:attr w:name="ProductID" w:val="La Autoridad Portuaria"/>
        </w:smartTagPr>
        <w:smartTag w:uri="urn:schemas-microsoft-com:office:smarttags" w:element="PersonName">
          <w:smartTagPr>
            <w:attr w:name="ProductID" w:val="La Autoridad"/>
          </w:smartTagPr>
          <w:r w:rsidRPr="00150735">
            <w:rPr>
              <w:rFonts w:ascii="Arial" w:hAnsi="Arial" w:cs="Arial"/>
              <w:bCs/>
            </w:rPr>
            <w:t>La Autoridad</w:t>
          </w:r>
        </w:smartTag>
        <w:r w:rsidRPr="00150735">
          <w:rPr>
            <w:rFonts w:ascii="Arial" w:hAnsi="Arial" w:cs="Arial"/>
            <w:bCs/>
          </w:rPr>
          <w:t xml:space="preserve"> Portuaria</w:t>
        </w:r>
      </w:smartTag>
      <w:r w:rsidRPr="00150735">
        <w:rPr>
          <w:rFonts w:ascii="Arial" w:hAnsi="Arial" w:cs="Arial"/>
          <w:bCs/>
        </w:rPr>
        <w:t xml:space="preserve"> de Guayaquil, tiene una persona de seguridad, quien revisa que los datos </w:t>
      </w:r>
      <w:r w:rsidR="005F4991" w:rsidRPr="00150735">
        <w:rPr>
          <w:rFonts w:ascii="Arial" w:hAnsi="Arial" w:cs="Arial"/>
          <w:bCs/>
        </w:rPr>
        <w:t>consignados</w:t>
      </w:r>
      <w:r w:rsidRPr="00150735">
        <w:rPr>
          <w:rFonts w:ascii="Arial" w:hAnsi="Arial" w:cs="Arial"/>
          <w:bCs/>
        </w:rPr>
        <w:t xml:space="preserve"> en </w:t>
      </w: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coincidan con los datos </w:t>
      </w:r>
      <w:r w:rsidR="00C461EC" w:rsidRPr="00150735">
        <w:rPr>
          <w:rFonts w:ascii="Arial" w:hAnsi="Arial" w:cs="Arial"/>
          <w:bCs/>
        </w:rPr>
        <w:t>físicos</w:t>
      </w:r>
      <w:r w:rsidRPr="00150735">
        <w:rPr>
          <w:rFonts w:ascii="Arial" w:hAnsi="Arial" w:cs="Arial"/>
          <w:bCs/>
        </w:rPr>
        <w:t xml:space="preserve"> del conductor, </w:t>
      </w:r>
      <w:r w:rsidR="005F4991" w:rsidRPr="00150735">
        <w:rPr>
          <w:rFonts w:ascii="Arial" w:hAnsi="Arial" w:cs="Arial"/>
          <w:bCs/>
        </w:rPr>
        <w:t>camión</w:t>
      </w:r>
      <w:r w:rsidRPr="00150735">
        <w:rPr>
          <w:rFonts w:ascii="Arial" w:hAnsi="Arial" w:cs="Arial"/>
          <w:bCs/>
        </w:rPr>
        <w:t xml:space="preserve"> y carga. </w:t>
      </w: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la hace el exportador a </w:t>
      </w:r>
      <w:r w:rsidR="00C461EC" w:rsidRPr="00150735">
        <w:rPr>
          <w:rFonts w:ascii="Arial" w:hAnsi="Arial" w:cs="Arial"/>
          <w:bCs/>
        </w:rPr>
        <w:t>través</w:t>
      </w:r>
      <w:r w:rsidRPr="00150735">
        <w:rPr>
          <w:rFonts w:ascii="Arial" w:hAnsi="Arial" w:cs="Arial"/>
          <w:bCs/>
        </w:rPr>
        <w:t xml:space="preserve"> del portal WEB de </w:t>
      </w:r>
      <w:smartTag w:uri="urn:schemas-microsoft-com:office:smarttags" w:element="PersonName">
        <w:smartTagPr>
          <w:attr w:name="ProductID" w:val="la APG."/>
        </w:smartTagPr>
        <w:r w:rsidRPr="00150735">
          <w:rPr>
            <w:rFonts w:ascii="Arial" w:hAnsi="Arial" w:cs="Arial"/>
            <w:bCs/>
          </w:rPr>
          <w:t>la APG.</w:t>
        </w:r>
      </w:smartTag>
      <w:r w:rsidRPr="00150735">
        <w:rPr>
          <w:rFonts w:ascii="Arial" w:hAnsi="Arial" w:cs="Arial"/>
          <w:bCs/>
        </w:rPr>
        <w:t xml:space="preserve"> www1.puertodeguayaquil.com</w:t>
      </w:r>
    </w:p>
    <w:p w:rsidR="005F4991" w:rsidRPr="00150735" w:rsidRDefault="005F4991" w:rsidP="00F45EE2">
      <w:pPr>
        <w:tabs>
          <w:tab w:val="num" w:pos="0"/>
        </w:tabs>
        <w:spacing w:line="360" w:lineRule="auto"/>
        <w:jc w:val="both"/>
        <w:rPr>
          <w:rFonts w:ascii="Arial" w:hAnsi="Arial" w:cs="Arial"/>
          <w:bCs/>
        </w:rPr>
      </w:pPr>
    </w:p>
    <w:p w:rsidR="005F4991" w:rsidRPr="00150735" w:rsidRDefault="005F4991" w:rsidP="00F45EE2">
      <w:pPr>
        <w:tabs>
          <w:tab w:val="num" w:pos="0"/>
        </w:tabs>
        <w:spacing w:line="360" w:lineRule="auto"/>
        <w:jc w:val="both"/>
        <w:rPr>
          <w:rFonts w:ascii="Arial" w:hAnsi="Arial" w:cs="Arial"/>
          <w:bCs/>
        </w:rPr>
      </w:pPr>
      <w:r w:rsidRPr="00150735">
        <w:rPr>
          <w:rFonts w:ascii="Arial" w:hAnsi="Arial" w:cs="Arial"/>
          <w:b/>
          <w:bCs/>
        </w:rPr>
        <w:t>Segundo Control:</w:t>
      </w:r>
      <w:r w:rsidRPr="00150735">
        <w:rPr>
          <w:rFonts w:ascii="Arial" w:hAnsi="Arial" w:cs="Arial"/>
          <w:bCs/>
        </w:rPr>
        <w:t xml:space="preserve"> es </w:t>
      </w:r>
      <w:r w:rsidR="00C461EC" w:rsidRPr="00150735">
        <w:rPr>
          <w:rFonts w:ascii="Arial" w:hAnsi="Arial" w:cs="Arial"/>
          <w:bCs/>
        </w:rPr>
        <w:t>esporádico</w:t>
      </w:r>
      <w:r w:rsidRPr="00150735">
        <w:rPr>
          <w:rFonts w:ascii="Arial" w:hAnsi="Arial" w:cs="Arial"/>
          <w:bCs/>
        </w:rPr>
        <w:t xml:space="preserve"> y lo hace el servicio de Vigilancia Aduanera; una persona del SVA solicita el documento </w:t>
      </w:r>
      <w:r w:rsidR="00C461EC" w:rsidRPr="00150735">
        <w:rPr>
          <w:rFonts w:ascii="Arial" w:hAnsi="Arial" w:cs="Arial"/>
          <w:bCs/>
        </w:rPr>
        <w:t>“Guía</w:t>
      </w:r>
      <w:r w:rsidRPr="00150735">
        <w:rPr>
          <w:rFonts w:ascii="Arial" w:hAnsi="Arial" w:cs="Arial"/>
          <w:bCs/>
        </w:rPr>
        <w:t xml:space="preserve"> de </w:t>
      </w:r>
      <w:r w:rsidR="00C461EC" w:rsidRPr="00150735">
        <w:rPr>
          <w:rFonts w:ascii="Arial" w:hAnsi="Arial" w:cs="Arial"/>
          <w:bCs/>
        </w:rPr>
        <w:t>remisión</w:t>
      </w:r>
      <w:r w:rsidRPr="00150735">
        <w:rPr>
          <w:rFonts w:ascii="Arial" w:hAnsi="Arial" w:cs="Arial"/>
          <w:bCs/>
        </w:rPr>
        <w:t xml:space="preserve">”, </w:t>
      </w:r>
      <w:r w:rsidR="00C461EC" w:rsidRPr="00150735">
        <w:rPr>
          <w:rFonts w:ascii="Arial" w:hAnsi="Arial" w:cs="Arial"/>
          <w:bCs/>
        </w:rPr>
        <w:t xml:space="preserve">esta guía de remisión puede ser también solicitada por las autoridades en cualquier parte del recorrido desde la planta del exportador al puerto. La guía de remisión la elabora la empresa de transporte. </w:t>
      </w:r>
    </w:p>
    <w:p w:rsidR="00421FD1" w:rsidRPr="00150735" w:rsidRDefault="00421FD1" w:rsidP="00F45EE2">
      <w:pPr>
        <w:tabs>
          <w:tab w:val="num" w:pos="0"/>
        </w:tabs>
        <w:spacing w:line="360" w:lineRule="auto"/>
        <w:jc w:val="both"/>
        <w:rPr>
          <w:rFonts w:ascii="Arial" w:hAnsi="Arial" w:cs="Arial"/>
          <w:bCs/>
        </w:rPr>
      </w:pPr>
    </w:p>
    <w:p w:rsidR="00421FD1" w:rsidRPr="00150735" w:rsidRDefault="00421FD1" w:rsidP="00F45EE2">
      <w:pPr>
        <w:tabs>
          <w:tab w:val="num" w:pos="0"/>
        </w:tabs>
        <w:spacing w:line="360" w:lineRule="auto"/>
        <w:jc w:val="both"/>
        <w:rPr>
          <w:rFonts w:ascii="Arial" w:hAnsi="Arial" w:cs="Arial"/>
          <w:bCs/>
        </w:rPr>
      </w:pPr>
      <w:r w:rsidRPr="00150735">
        <w:rPr>
          <w:rFonts w:ascii="Arial" w:hAnsi="Arial" w:cs="Arial"/>
          <w:b/>
          <w:bCs/>
        </w:rPr>
        <w:t>Tercer control:</w:t>
      </w:r>
      <w:r w:rsidRPr="00150735">
        <w:rPr>
          <w:rFonts w:ascii="Arial" w:hAnsi="Arial" w:cs="Arial"/>
          <w:bCs/>
        </w:rPr>
        <w:t xml:space="preserve"> Lo hace </w:t>
      </w:r>
      <w:smartTag w:uri="urn:schemas-microsoft-com:office:smarttags" w:element="PersonName">
        <w:smartTagPr>
          <w:attr w:name="ProductID" w:val="la CAE"/>
        </w:smartTagPr>
        <w:r w:rsidRPr="00150735">
          <w:rPr>
            <w:rFonts w:ascii="Arial" w:hAnsi="Arial" w:cs="Arial"/>
            <w:bCs/>
          </w:rPr>
          <w:t>la CAE</w:t>
        </w:r>
      </w:smartTag>
      <w:r w:rsidRPr="00150735">
        <w:rPr>
          <w:rFonts w:ascii="Arial" w:hAnsi="Arial" w:cs="Arial"/>
          <w:bCs/>
        </w:rPr>
        <w:t xml:space="preserve"> y es la revisión de la orden de embarque o “Formulario Único de Exportación FUE”. Este documento debe ser elaborado por el exportador a través del portal WEB de </w:t>
      </w:r>
      <w:smartTag w:uri="urn:schemas-microsoft-com:office:smarttags" w:element="PersonName">
        <w:smartTagPr>
          <w:attr w:name="ProductID" w:val="la CAE"/>
        </w:smartTagPr>
        <w:r w:rsidRPr="00150735">
          <w:rPr>
            <w:rFonts w:ascii="Arial" w:hAnsi="Arial" w:cs="Arial"/>
            <w:bCs/>
          </w:rPr>
          <w:t>la CAE</w:t>
        </w:r>
      </w:smartTag>
      <w:r w:rsidRPr="00150735">
        <w:rPr>
          <w:rFonts w:ascii="Arial" w:hAnsi="Arial" w:cs="Arial"/>
          <w:bCs/>
        </w:rPr>
        <w:t xml:space="preserve"> (corporación Aduanera Ecuatoriana).</w:t>
      </w:r>
    </w:p>
    <w:p w:rsidR="00421FD1" w:rsidRPr="00150735" w:rsidRDefault="00421FD1" w:rsidP="00F45EE2">
      <w:pPr>
        <w:tabs>
          <w:tab w:val="num" w:pos="0"/>
        </w:tabs>
        <w:spacing w:line="360" w:lineRule="auto"/>
        <w:jc w:val="both"/>
        <w:rPr>
          <w:rFonts w:ascii="Arial" w:hAnsi="Arial" w:cs="Arial"/>
          <w:bCs/>
        </w:rPr>
      </w:pPr>
    </w:p>
    <w:p w:rsidR="00A82CD0" w:rsidRPr="00150735" w:rsidRDefault="00A82CD0" w:rsidP="00F45EE2">
      <w:pPr>
        <w:tabs>
          <w:tab w:val="num" w:pos="0"/>
        </w:tabs>
        <w:spacing w:line="360" w:lineRule="auto"/>
        <w:jc w:val="both"/>
        <w:rPr>
          <w:rFonts w:ascii="Arial" w:hAnsi="Arial" w:cs="Arial"/>
          <w:bCs/>
        </w:rPr>
      </w:pP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es la herramienta que le permite hacer la trazabilidad</w:t>
      </w:r>
      <w:r w:rsidR="005B22D9" w:rsidRPr="00150735">
        <w:rPr>
          <w:rFonts w:ascii="Arial" w:hAnsi="Arial" w:cs="Arial"/>
          <w:bCs/>
        </w:rPr>
        <w:t xml:space="preserve"> </w:t>
      </w:r>
      <w:r w:rsidRPr="00150735">
        <w:rPr>
          <w:rFonts w:ascii="Arial" w:hAnsi="Arial" w:cs="Arial"/>
          <w:bCs/>
        </w:rPr>
        <w:t>(registro y seguimiento) al proceso de traslado del contenedor desde la planta del exportador hasta el puerto.</w:t>
      </w:r>
    </w:p>
    <w:p w:rsidR="00A82CD0" w:rsidRPr="00150735" w:rsidRDefault="00A82CD0" w:rsidP="00F45EE2">
      <w:pPr>
        <w:tabs>
          <w:tab w:val="num" w:pos="0"/>
        </w:tabs>
        <w:spacing w:line="360" w:lineRule="auto"/>
        <w:jc w:val="both"/>
        <w:rPr>
          <w:rFonts w:ascii="Arial" w:hAnsi="Arial" w:cs="Arial"/>
          <w:bCs/>
        </w:rPr>
      </w:pPr>
    </w:p>
    <w:p w:rsidR="00A82CD0" w:rsidRPr="00150735" w:rsidRDefault="00A82CD0" w:rsidP="00F45EE2">
      <w:pPr>
        <w:tabs>
          <w:tab w:val="num" w:pos="0"/>
        </w:tabs>
        <w:spacing w:line="360" w:lineRule="auto"/>
        <w:jc w:val="both"/>
        <w:rPr>
          <w:rFonts w:ascii="Arial" w:hAnsi="Arial" w:cs="Arial"/>
          <w:bCs/>
        </w:rPr>
      </w:pPr>
      <w:r w:rsidRPr="00150735">
        <w:rPr>
          <w:rFonts w:ascii="Arial" w:hAnsi="Arial" w:cs="Arial"/>
          <w:bCs/>
        </w:rPr>
        <w:t xml:space="preserve">La información consignada por el exportador en </w:t>
      </w: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permite que al ingreso al puerto y luego a la </w:t>
      </w:r>
      <w:r w:rsidR="00627BE1" w:rsidRPr="00150735">
        <w:rPr>
          <w:rFonts w:ascii="Arial" w:hAnsi="Arial" w:cs="Arial"/>
          <w:bCs/>
        </w:rPr>
        <w:t>recepción</w:t>
      </w:r>
      <w:r w:rsidRPr="00150735">
        <w:rPr>
          <w:rFonts w:ascii="Arial" w:hAnsi="Arial" w:cs="Arial"/>
          <w:bCs/>
        </w:rPr>
        <w:t xml:space="preserve"> del contenedor en modulo, las personas tengan la información para determinar si el conductor, </w:t>
      </w:r>
      <w:r w:rsidR="00627BE1" w:rsidRPr="00150735">
        <w:rPr>
          <w:rFonts w:ascii="Arial" w:hAnsi="Arial" w:cs="Arial"/>
          <w:bCs/>
        </w:rPr>
        <w:t>camión</w:t>
      </w:r>
      <w:r w:rsidRPr="00150735">
        <w:rPr>
          <w:rFonts w:ascii="Arial" w:hAnsi="Arial" w:cs="Arial"/>
          <w:bCs/>
        </w:rPr>
        <w:t xml:space="preserve"> y carga son los mismos que salieron de la planta del exportador  y si el contenedor y sus elementos de seguridad mantienen la </w:t>
      </w:r>
      <w:r w:rsidR="00627BE1" w:rsidRPr="00150735">
        <w:rPr>
          <w:rFonts w:ascii="Arial" w:hAnsi="Arial" w:cs="Arial"/>
          <w:bCs/>
        </w:rPr>
        <w:t>condición con que salieron de planta.</w:t>
      </w:r>
    </w:p>
    <w:p w:rsidR="001D4B3F" w:rsidRPr="00150735" w:rsidRDefault="001D4B3F" w:rsidP="00F45EE2">
      <w:pPr>
        <w:tabs>
          <w:tab w:val="num" w:pos="0"/>
        </w:tabs>
        <w:spacing w:line="360" w:lineRule="auto"/>
        <w:jc w:val="both"/>
        <w:rPr>
          <w:rFonts w:ascii="Arial" w:hAnsi="Arial" w:cs="Arial"/>
          <w:bCs/>
        </w:rPr>
      </w:pPr>
    </w:p>
    <w:p w:rsidR="001D4B3F" w:rsidRPr="00150735" w:rsidRDefault="001D4B3F" w:rsidP="00F45EE2">
      <w:pPr>
        <w:tabs>
          <w:tab w:val="num" w:pos="0"/>
        </w:tabs>
        <w:spacing w:line="360" w:lineRule="auto"/>
        <w:jc w:val="both"/>
        <w:rPr>
          <w:rFonts w:ascii="Arial" w:hAnsi="Arial" w:cs="Arial"/>
          <w:bCs/>
        </w:rPr>
      </w:pPr>
      <w:r w:rsidRPr="00150735">
        <w:rPr>
          <w:rFonts w:ascii="Arial" w:hAnsi="Arial" w:cs="Arial"/>
          <w:bCs/>
        </w:rPr>
        <w:t xml:space="preserve">Los datos consignados en </w:t>
      </w: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son verificados, y de existir diferencias, estas serán anexadas en el correo electrónico, junto con el comprobante de ingreso o el certificado de peso que cada vez que ingresa o sale un vehiculo de carga, se envía en tiempo real, a las direcciones electrónicas de los exportadores, registradas en la base de datos de </w:t>
      </w:r>
      <w:smartTag w:uri="urn:schemas-microsoft-com:office:smarttags" w:element="PersonName">
        <w:smartTagPr>
          <w:attr w:name="ProductID" w:val="la APG."/>
        </w:smartTagPr>
        <w:r w:rsidRPr="00150735">
          <w:rPr>
            <w:rFonts w:ascii="Arial" w:hAnsi="Arial" w:cs="Arial"/>
            <w:bCs/>
          </w:rPr>
          <w:t>la APG.</w:t>
        </w:r>
      </w:smartTag>
    </w:p>
    <w:p w:rsidR="00C30AA4" w:rsidRPr="00150735" w:rsidRDefault="00C30AA4" w:rsidP="00F45EE2">
      <w:pPr>
        <w:tabs>
          <w:tab w:val="num" w:pos="0"/>
        </w:tabs>
        <w:spacing w:line="360" w:lineRule="auto"/>
        <w:jc w:val="both"/>
        <w:rPr>
          <w:rFonts w:ascii="Arial" w:hAnsi="Arial" w:cs="Arial"/>
          <w:bCs/>
        </w:rPr>
      </w:pPr>
    </w:p>
    <w:p w:rsidR="00C30AA4" w:rsidRPr="00150735" w:rsidRDefault="00C30AA4" w:rsidP="00F45EE2">
      <w:pPr>
        <w:tabs>
          <w:tab w:val="num" w:pos="0"/>
        </w:tabs>
        <w:spacing w:line="360" w:lineRule="auto"/>
        <w:jc w:val="both"/>
        <w:rPr>
          <w:rFonts w:ascii="Arial" w:hAnsi="Arial" w:cs="Arial"/>
          <w:bCs/>
        </w:rPr>
      </w:pPr>
      <w:r w:rsidRPr="00150735">
        <w:rPr>
          <w:rFonts w:ascii="Arial" w:hAnsi="Arial" w:cs="Arial"/>
          <w:bCs/>
        </w:rPr>
        <w:t>El correo electrónico es enviado en tiempo real para que permita al exportador tomar las decisiones sobre las condiciones en las cuales su carga esta ingresando al puerto.</w:t>
      </w:r>
    </w:p>
    <w:p w:rsidR="00C30AA4" w:rsidRPr="00150735" w:rsidRDefault="00C30AA4" w:rsidP="00F45EE2">
      <w:pPr>
        <w:tabs>
          <w:tab w:val="num" w:pos="0"/>
        </w:tabs>
        <w:spacing w:line="360" w:lineRule="auto"/>
        <w:jc w:val="both"/>
        <w:rPr>
          <w:rFonts w:ascii="Arial" w:hAnsi="Arial" w:cs="Arial"/>
          <w:bCs/>
        </w:rPr>
      </w:pPr>
    </w:p>
    <w:p w:rsidR="00C30AA4" w:rsidRPr="00150735" w:rsidRDefault="00C30AA4" w:rsidP="00F45EE2">
      <w:pPr>
        <w:tabs>
          <w:tab w:val="num" w:pos="0"/>
        </w:tabs>
        <w:spacing w:line="360" w:lineRule="auto"/>
        <w:jc w:val="both"/>
        <w:rPr>
          <w:rFonts w:ascii="Arial" w:hAnsi="Arial" w:cs="Arial"/>
          <w:bCs/>
        </w:rPr>
      </w:pPr>
      <w:smartTag w:uri="urn:schemas-microsoft-com:office:smarttags" w:element="PersonName">
        <w:smartTagPr>
          <w:attr w:name="ProductID" w:val="La APG"/>
        </w:smartTagPr>
        <w:r w:rsidRPr="00150735">
          <w:rPr>
            <w:rFonts w:ascii="Arial" w:hAnsi="Arial" w:cs="Arial"/>
            <w:bCs/>
          </w:rPr>
          <w:t>La APG</w:t>
        </w:r>
      </w:smartTag>
      <w:r w:rsidRPr="00150735">
        <w:rPr>
          <w:rFonts w:ascii="Arial" w:hAnsi="Arial" w:cs="Arial"/>
          <w:bCs/>
        </w:rPr>
        <w:t xml:space="preserve"> cuenta con la unidad de Atención al usuario y </w:t>
      </w:r>
      <w:smartTag w:uri="urn:schemas-microsoft-com:office:smarttags" w:element="PersonName">
        <w:smartTagPr>
          <w:attr w:name="ProductID" w:val="la Unidad"/>
        </w:smartTagPr>
        <w:r w:rsidRPr="00150735">
          <w:rPr>
            <w:rFonts w:ascii="Arial" w:hAnsi="Arial" w:cs="Arial"/>
            <w:bCs/>
          </w:rPr>
          <w:t>la Unidad</w:t>
        </w:r>
      </w:smartTag>
      <w:r w:rsidRPr="00150735">
        <w:rPr>
          <w:rFonts w:ascii="Arial" w:hAnsi="Arial" w:cs="Arial"/>
          <w:bCs/>
        </w:rPr>
        <w:t xml:space="preserve"> de sistemas para apoyo a los clientes externos que elaboran </w:t>
      </w:r>
      <w:smartTag w:uri="urn:schemas-microsoft-com:office:smarttags" w:element="PersonName">
        <w:smartTagPr>
          <w:attr w:name="ProductID" w:val="la AISV."/>
        </w:smartTagPr>
        <w:r w:rsidRPr="00150735">
          <w:rPr>
            <w:rFonts w:ascii="Arial" w:hAnsi="Arial" w:cs="Arial"/>
            <w:bCs/>
          </w:rPr>
          <w:t>la AISV.</w:t>
        </w:r>
      </w:smartTag>
    </w:p>
    <w:p w:rsidR="00C30AA4" w:rsidRPr="00150735" w:rsidRDefault="00C30AA4" w:rsidP="00F45EE2">
      <w:pPr>
        <w:tabs>
          <w:tab w:val="num" w:pos="0"/>
        </w:tabs>
        <w:spacing w:line="360" w:lineRule="auto"/>
        <w:jc w:val="both"/>
        <w:rPr>
          <w:rFonts w:ascii="Arial" w:hAnsi="Arial" w:cs="Arial"/>
          <w:bCs/>
        </w:rPr>
      </w:pPr>
    </w:p>
    <w:p w:rsidR="00D80C2C" w:rsidRPr="00150735" w:rsidRDefault="00D80C2C" w:rsidP="00F45EE2">
      <w:pPr>
        <w:tabs>
          <w:tab w:val="num" w:pos="0"/>
        </w:tabs>
        <w:spacing w:line="360" w:lineRule="auto"/>
        <w:jc w:val="both"/>
        <w:rPr>
          <w:rFonts w:ascii="Arial" w:hAnsi="Arial" w:cs="Arial"/>
          <w:bCs/>
        </w:rPr>
      </w:pPr>
      <w:r w:rsidRPr="00150735">
        <w:rPr>
          <w:rFonts w:ascii="Arial" w:hAnsi="Arial" w:cs="Arial"/>
          <w:bCs/>
        </w:rPr>
        <w:t>Este proceso representa el mas alto riesgo para su carga, ya que se realiza en largas distancias, durante periodos prolongados y donde usted no tiene el control (áreas abiertas).</w:t>
      </w:r>
    </w:p>
    <w:p w:rsidR="00D80C2C" w:rsidRPr="00150735" w:rsidRDefault="00D80C2C" w:rsidP="00F45EE2">
      <w:pPr>
        <w:tabs>
          <w:tab w:val="num" w:pos="0"/>
        </w:tabs>
        <w:spacing w:line="360" w:lineRule="auto"/>
        <w:jc w:val="both"/>
        <w:rPr>
          <w:rFonts w:ascii="Arial" w:hAnsi="Arial" w:cs="Arial"/>
          <w:bCs/>
        </w:rPr>
      </w:pPr>
    </w:p>
    <w:p w:rsidR="00A47403" w:rsidRDefault="00A47403" w:rsidP="00F45EE2">
      <w:pPr>
        <w:spacing w:line="360" w:lineRule="auto"/>
        <w:jc w:val="both"/>
        <w:rPr>
          <w:rFonts w:ascii="Arial" w:hAnsi="Arial" w:cs="Arial"/>
          <w:b/>
          <w:bCs/>
        </w:rPr>
      </w:pPr>
    </w:p>
    <w:p w:rsidR="00A47403" w:rsidRDefault="00A47403" w:rsidP="00F45EE2">
      <w:pPr>
        <w:spacing w:line="360" w:lineRule="auto"/>
        <w:jc w:val="both"/>
        <w:rPr>
          <w:rFonts w:ascii="Arial" w:hAnsi="Arial" w:cs="Arial"/>
          <w:b/>
          <w:bCs/>
        </w:rPr>
      </w:pPr>
    </w:p>
    <w:p w:rsidR="00A47403" w:rsidRDefault="00A47403" w:rsidP="00F45EE2">
      <w:pPr>
        <w:spacing w:line="360" w:lineRule="auto"/>
        <w:jc w:val="both"/>
        <w:rPr>
          <w:rFonts w:ascii="Arial" w:hAnsi="Arial" w:cs="Arial"/>
          <w:b/>
          <w:bCs/>
        </w:rPr>
      </w:pPr>
    </w:p>
    <w:p w:rsidR="00A47403" w:rsidRDefault="00A47403" w:rsidP="00F45EE2">
      <w:pPr>
        <w:spacing w:line="360" w:lineRule="auto"/>
        <w:jc w:val="both"/>
        <w:rPr>
          <w:rFonts w:ascii="Arial" w:hAnsi="Arial" w:cs="Arial"/>
          <w:b/>
          <w:bCs/>
        </w:rPr>
      </w:pPr>
    </w:p>
    <w:p w:rsidR="00A47403" w:rsidRDefault="00A47403" w:rsidP="00F45EE2">
      <w:pPr>
        <w:spacing w:line="360" w:lineRule="auto"/>
        <w:jc w:val="both"/>
        <w:rPr>
          <w:rFonts w:ascii="Arial" w:hAnsi="Arial" w:cs="Arial"/>
          <w:b/>
          <w:bCs/>
        </w:rPr>
      </w:pPr>
    </w:p>
    <w:p w:rsidR="00A47403" w:rsidRDefault="00A47403" w:rsidP="00F45EE2">
      <w:pPr>
        <w:spacing w:line="360" w:lineRule="auto"/>
        <w:jc w:val="both"/>
        <w:rPr>
          <w:rFonts w:ascii="Arial" w:hAnsi="Arial" w:cs="Arial"/>
          <w:b/>
          <w:bCs/>
        </w:rPr>
      </w:pPr>
    </w:p>
    <w:p w:rsidR="00A47403" w:rsidRDefault="00A47403" w:rsidP="00F45EE2">
      <w:pPr>
        <w:spacing w:line="360" w:lineRule="auto"/>
        <w:jc w:val="both"/>
        <w:rPr>
          <w:rFonts w:ascii="Arial" w:hAnsi="Arial" w:cs="Arial"/>
          <w:b/>
          <w:bCs/>
        </w:rPr>
      </w:pPr>
    </w:p>
    <w:p w:rsidR="00A47403" w:rsidRDefault="00A47403" w:rsidP="00F45EE2">
      <w:pPr>
        <w:spacing w:line="360" w:lineRule="auto"/>
        <w:jc w:val="both"/>
        <w:rPr>
          <w:rFonts w:ascii="Arial" w:hAnsi="Arial" w:cs="Arial"/>
          <w:b/>
          <w:bCs/>
        </w:rPr>
      </w:pPr>
    </w:p>
    <w:p w:rsidR="00534267" w:rsidRDefault="008D1931" w:rsidP="00F45EE2">
      <w:pPr>
        <w:spacing w:line="360" w:lineRule="auto"/>
        <w:jc w:val="both"/>
        <w:rPr>
          <w:rFonts w:ascii="Arial" w:hAnsi="Arial" w:cs="Arial"/>
          <w:b/>
          <w:bCs/>
        </w:rPr>
      </w:pPr>
      <w:r>
        <w:rPr>
          <w:rFonts w:ascii="Arial" w:hAnsi="Arial" w:cs="Arial"/>
          <w:b/>
          <w:bCs/>
        </w:rPr>
        <w:t>3.1.2</w:t>
      </w:r>
      <w:r w:rsidR="00534267" w:rsidRPr="00150735">
        <w:rPr>
          <w:rFonts w:ascii="Arial" w:hAnsi="Arial" w:cs="Arial"/>
          <w:b/>
          <w:bCs/>
        </w:rPr>
        <w:t>Calidad de la infraestructura</w:t>
      </w:r>
    </w:p>
    <w:p w:rsidR="00F00AF5" w:rsidRDefault="00F00AF5" w:rsidP="00F45EE2">
      <w:pPr>
        <w:spacing w:line="360" w:lineRule="auto"/>
        <w:jc w:val="both"/>
        <w:rPr>
          <w:rFonts w:ascii="Arial" w:hAnsi="Arial" w:cs="Arial"/>
          <w:b/>
          <w:bCs/>
        </w:rPr>
      </w:pPr>
    </w:p>
    <w:p w:rsidR="00F00AF5" w:rsidRDefault="00766962" w:rsidP="00F45EE2">
      <w:pPr>
        <w:spacing w:line="360" w:lineRule="auto"/>
        <w:jc w:val="both"/>
        <w:rPr>
          <w:rFonts w:ascii="Arial" w:hAnsi="Arial" w:cs="Arial"/>
          <w:b/>
          <w:bCs/>
        </w:rPr>
      </w:pPr>
      <w:r>
        <w:rPr>
          <w:rFonts w:ascii="Arial" w:hAnsi="Arial" w:cs="Arial"/>
          <w:b/>
          <w:bCs/>
        </w:rPr>
        <w:t>Figura: 3</w:t>
      </w:r>
      <w:r w:rsidR="00F00AF5">
        <w:rPr>
          <w:rFonts w:ascii="Arial" w:hAnsi="Arial" w:cs="Arial"/>
          <w:b/>
          <w:bCs/>
        </w:rPr>
        <w:t>.A</w:t>
      </w:r>
    </w:p>
    <w:p w:rsidR="00522E9F" w:rsidRDefault="00522E9F" w:rsidP="00F45EE2">
      <w:pPr>
        <w:spacing w:line="360" w:lineRule="auto"/>
        <w:jc w:val="both"/>
        <w:rPr>
          <w:rFonts w:ascii="Arial" w:hAnsi="Arial" w:cs="Arial"/>
          <w:b/>
          <w:bCs/>
        </w:rPr>
      </w:pPr>
    </w:p>
    <w:p w:rsidR="00522E9F" w:rsidRPr="00150735" w:rsidRDefault="00522E9F" w:rsidP="00F45EE2">
      <w:pPr>
        <w:spacing w:line="360" w:lineRule="auto"/>
        <w:jc w:val="both"/>
        <w:rPr>
          <w:rFonts w:ascii="Arial" w:hAnsi="Arial" w:cs="Arial"/>
          <w:b/>
          <w:bCs/>
        </w:rPr>
      </w:pPr>
      <w:r>
        <w:rPr>
          <w:rFonts w:ascii="Arial" w:hAnsi="Arial" w:cs="Arial"/>
          <w:b/>
          <w:bCs/>
        </w:rPr>
        <w:t>Estructura del Puerto de Guayaquil</w:t>
      </w:r>
    </w:p>
    <w:p w:rsidR="00A74FC8" w:rsidRPr="00150735" w:rsidRDefault="00A74FC8" w:rsidP="00F45EE2">
      <w:pPr>
        <w:spacing w:line="360" w:lineRule="auto"/>
        <w:jc w:val="both"/>
        <w:rPr>
          <w:rFonts w:ascii="Arial" w:hAnsi="Arial" w:cs="Arial"/>
          <w:b/>
          <w:bCs/>
        </w:rPr>
      </w:pPr>
    </w:p>
    <w:p w:rsidR="00A74FC8" w:rsidRPr="00150735" w:rsidRDefault="00E83968" w:rsidP="00F45EE2">
      <w:pPr>
        <w:tabs>
          <w:tab w:val="num" w:pos="0"/>
        </w:tabs>
        <w:autoSpaceDE w:val="0"/>
        <w:autoSpaceDN w:val="0"/>
        <w:adjustRightInd w:val="0"/>
        <w:spacing w:line="360" w:lineRule="auto"/>
        <w:jc w:val="both"/>
        <w:rPr>
          <w:rFonts w:ascii="Arial" w:hAnsi="Arial" w:cs="Arial"/>
          <w:bCs/>
        </w:rPr>
      </w:pPr>
      <w:r>
        <w:rPr>
          <w:rFonts w:ascii="Arial" w:hAnsi="Arial" w:cs="Arial"/>
          <w:bCs/>
          <w:noProof/>
        </w:rPr>
        <w:drawing>
          <wp:inline distT="0" distB="0" distL="0" distR="0">
            <wp:extent cx="5391150" cy="3276600"/>
            <wp:effectExtent l="19050" t="19050" r="1905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a:stretch>
                      <a:fillRect/>
                    </a:stretch>
                  </pic:blipFill>
                  <pic:spPr bwMode="auto">
                    <a:xfrm>
                      <a:off x="0" y="0"/>
                      <a:ext cx="5391150" cy="3276600"/>
                    </a:xfrm>
                    <a:prstGeom prst="rect">
                      <a:avLst/>
                    </a:prstGeom>
                    <a:noFill/>
                    <a:ln w="6350" cmpd="sng">
                      <a:solidFill>
                        <a:srgbClr val="000000"/>
                      </a:solidFill>
                      <a:miter lim="800000"/>
                      <a:headEnd/>
                      <a:tailEnd/>
                    </a:ln>
                    <a:effectLst/>
                  </pic:spPr>
                </pic:pic>
              </a:graphicData>
            </a:graphic>
          </wp:inline>
        </w:drawing>
      </w:r>
    </w:p>
    <w:p w:rsidR="00A74FC8" w:rsidRPr="00150735" w:rsidRDefault="00A74FC8" w:rsidP="00F45EE2">
      <w:pPr>
        <w:tabs>
          <w:tab w:val="num" w:pos="0"/>
        </w:tabs>
        <w:autoSpaceDE w:val="0"/>
        <w:autoSpaceDN w:val="0"/>
        <w:adjustRightInd w:val="0"/>
        <w:spacing w:line="360" w:lineRule="auto"/>
        <w:jc w:val="both"/>
        <w:rPr>
          <w:rFonts w:ascii="Arial" w:hAnsi="Arial" w:cs="Arial"/>
          <w:bCs/>
        </w:rPr>
      </w:pPr>
    </w:p>
    <w:p w:rsidR="00A74FC8" w:rsidRDefault="00F00AF5" w:rsidP="00F45EE2">
      <w:pPr>
        <w:tabs>
          <w:tab w:val="num" w:pos="0"/>
        </w:tabs>
        <w:autoSpaceDE w:val="0"/>
        <w:autoSpaceDN w:val="0"/>
        <w:adjustRightInd w:val="0"/>
        <w:spacing w:line="360" w:lineRule="auto"/>
        <w:jc w:val="both"/>
        <w:rPr>
          <w:b/>
        </w:rPr>
      </w:pPr>
      <w:r w:rsidRPr="00F00AF5">
        <w:rPr>
          <w:rFonts w:ascii="Arial" w:hAnsi="Arial" w:cs="Arial"/>
          <w:b/>
          <w:bCs/>
        </w:rPr>
        <w:t>Fuente:</w:t>
      </w:r>
      <w:r>
        <w:rPr>
          <w:rFonts w:ascii="Arial" w:hAnsi="Arial" w:cs="Arial"/>
          <w:bCs/>
        </w:rPr>
        <w:t xml:space="preserve"> </w:t>
      </w:r>
      <w:r w:rsidRPr="00F00AF5">
        <w:rPr>
          <w:b/>
        </w:rPr>
        <w:t>www1.puertodeguayaquil.com</w:t>
      </w:r>
    </w:p>
    <w:p w:rsidR="00147CEA" w:rsidRPr="00150735" w:rsidRDefault="00147CEA" w:rsidP="00F45EE2">
      <w:pPr>
        <w:tabs>
          <w:tab w:val="num" w:pos="0"/>
        </w:tabs>
        <w:autoSpaceDE w:val="0"/>
        <w:autoSpaceDN w:val="0"/>
        <w:adjustRightInd w:val="0"/>
        <w:spacing w:line="360" w:lineRule="auto"/>
        <w:jc w:val="both"/>
        <w:rPr>
          <w:rFonts w:ascii="Arial" w:hAnsi="Arial" w:cs="Arial"/>
          <w:bCs/>
        </w:rPr>
      </w:pPr>
    </w:p>
    <w:p w:rsidR="00147CEA" w:rsidRPr="00150735" w:rsidRDefault="00147CEA"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El Comercio Exterior Ecuatoriano moviliza el 95% de carga, a </w:t>
      </w:r>
      <w:r w:rsidR="001416C2" w:rsidRPr="00150735">
        <w:rPr>
          <w:rFonts w:ascii="Arial" w:hAnsi="Arial" w:cs="Arial"/>
          <w:bCs/>
        </w:rPr>
        <w:t>través</w:t>
      </w:r>
      <w:r w:rsidRPr="00150735">
        <w:rPr>
          <w:rFonts w:ascii="Arial" w:hAnsi="Arial" w:cs="Arial"/>
          <w:bCs/>
        </w:rPr>
        <w:t xml:space="preserve"> de buques, puertos y terminales </w:t>
      </w:r>
      <w:r w:rsidR="001416C2" w:rsidRPr="00150735">
        <w:rPr>
          <w:rFonts w:ascii="Arial" w:hAnsi="Arial" w:cs="Arial"/>
          <w:bCs/>
        </w:rPr>
        <w:t>marítimas</w:t>
      </w:r>
      <w:r w:rsidRPr="00150735">
        <w:rPr>
          <w:rFonts w:ascii="Arial" w:hAnsi="Arial" w:cs="Arial"/>
          <w:bCs/>
        </w:rPr>
        <w:t xml:space="preserve">, de esto el 70% de las </w:t>
      </w:r>
      <w:r w:rsidR="001416C2" w:rsidRPr="00150735">
        <w:rPr>
          <w:rFonts w:ascii="Arial" w:hAnsi="Arial" w:cs="Arial"/>
          <w:bCs/>
        </w:rPr>
        <w:t>mercaderías</w:t>
      </w:r>
      <w:r w:rsidRPr="00150735">
        <w:rPr>
          <w:rFonts w:ascii="Arial" w:hAnsi="Arial" w:cs="Arial"/>
          <w:bCs/>
        </w:rPr>
        <w:t xml:space="preserve"> lo hacen por el puerto de Guayaquil, excluyendo la </w:t>
      </w:r>
      <w:r w:rsidR="001416C2" w:rsidRPr="00150735">
        <w:rPr>
          <w:rFonts w:ascii="Arial" w:hAnsi="Arial" w:cs="Arial"/>
          <w:bCs/>
        </w:rPr>
        <w:t>exportación</w:t>
      </w:r>
      <w:r w:rsidRPr="00150735">
        <w:rPr>
          <w:rFonts w:ascii="Arial" w:hAnsi="Arial" w:cs="Arial"/>
          <w:bCs/>
        </w:rPr>
        <w:t xml:space="preserve"> de </w:t>
      </w:r>
      <w:r w:rsidR="001416C2" w:rsidRPr="00150735">
        <w:rPr>
          <w:rFonts w:ascii="Arial" w:hAnsi="Arial" w:cs="Arial"/>
          <w:bCs/>
        </w:rPr>
        <w:t>petróleo</w:t>
      </w:r>
      <w:r w:rsidRPr="00150735">
        <w:rPr>
          <w:rFonts w:ascii="Arial" w:hAnsi="Arial" w:cs="Arial"/>
          <w:bCs/>
        </w:rPr>
        <w:t xml:space="preserve"> y sus derivados, </w:t>
      </w:r>
      <w:r w:rsidR="001416C2" w:rsidRPr="00150735">
        <w:rPr>
          <w:rFonts w:ascii="Arial" w:hAnsi="Arial" w:cs="Arial"/>
          <w:bCs/>
        </w:rPr>
        <w:t>convirtiéndolo en el mas importante del Ecuador.</w:t>
      </w:r>
    </w:p>
    <w:p w:rsidR="001416C2" w:rsidRPr="00150735" w:rsidRDefault="001416C2" w:rsidP="00F45EE2">
      <w:pPr>
        <w:tabs>
          <w:tab w:val="num" w:pos="0"/>
        </w:tabs>
        <w:autoSpaceDE w:val="0"/>
        <w:autoSpaceDN w:val="0"/>
        <w:adjustRightInd w:val="0"/>
        <w:spacing w:line="360" w:lineRule="auto"/>
        <w:jc w:val="both"/>
        <w:rPr>
          <w:rFonts w:ascii="Arial" w:hAnsi="Arial" w:cs="Arial"/>
          <w:bCs/>
        </w:rPr>
      </w:pPr>
    </w:p>
    <w:p w:rsidR="00A74FC8" w:rsidRPr="005410BA" w:rsidRDefault="00A74FC8" w:rsidP="00F45EE2">
      <w:pPr>
        <w:pStyle w:val="NormalWeb"/>
        <w:spacing w:line="360" w:lineRule="auto"/>
        <w:jc w:val="both"/>
        <w:rPr>
          <w:rFonts w:ascii="Arial" w:hAnsi="Arial" w:cs="Arial"/>
          <w:bCs/>
        </w:rPr>
      </w:pPr>
      <w:r w:rsidRPr="005410BA">
        <w:rPr>
          <w:rFonts w:ascii="Arial" w:hAnsi="Arial" w:cs="Arial"/>
          <w:bCs/>
        </w:rPr>
        <w:t xml:space="preserve">El puerto de Guayaquil posee una infraestructura adecuada para el desarrollo del comercio internacional, para lo cual cuenta con medios óptimos para la ejecución de las operaciones. En el puerto se prestan todos los servicios requeridos por las naves y las mercaderías a través de operadores privados de alta especialización que, bajo la supervisión de </w:t>
      </w:r>
      <w:smartTag w:uri="urn:schemas-microsoft-com:office:smarttags" w:element="PersonName">
        <w:smartTagPr>
          <w:attr w:name="ProductID" w:val="La Autoridad Portuaria"/>
        </w:smartTagPr>
        <w:r w:rsidRPr="005410BA">
          <w:rPr>
            <w:rFonts w:ascii="Arial" w:hAnsi="Arial" w:cs="Arial"/>
            <w:bCs/>
          </w:rPr>
          <w:t>la Autoridad Portuaria</w:t>
        </w:r>
      </w:smartTag>
      <w:r w:rsidRPr="005410BA">
        <w:rPr>
          <w:rFonts w:ascii="Arial" w:hAnsi="Arial" w:cs="Arial"/>
          <w:bCs/>
        </w:rPr>
        <w:t xml:space="preserve">, actúan en libre competencia para satisfacer los requerimientos de los usuarios más exigentes, logrando alta eficiencia y reducción de costos. </w:t>
      </w:r>
    </w:p>
    <w:p w:rsidR="001416C2" w:rsidRPr="00150735" w:rsidRDefault="001416C2"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El puerto de Guayaquil posee una infraestructura adecuada para el desarrollo del comercio internacional donde actualmente se prestan todos los servicios requeridos por las naves y las mercaderías a través de los operadores privados/permisionarios.</w:t>
      </w:r>
    </w:p>
    <w:p w:rsidR="00D80C2C" w:rsidRPr="00150735" w:rsidRDefault="00D80C2C" w:rsidP="00F45EE2">
      <w:pPr>
        <w:tabs>
          <w:tab w:val="num" w:pos="0"/>
        </w:tabs>
        <w:autoSpaceDE w:val="0"/>
        <w:autoSpaceDN w:val="0"/>
        <w:adjustRightInd w:val="0"/>
        <w:spacing w:line="360" w:lineRule="auto"/>
        <w:jc w:val="both"/>
        <w:rPr>
          <w:rFonts w:ascii="Arial" w:hAnsi="Arial" w:cs="Arial"/>
          <w:bCs/>
        </w:rPr>
      </w:pPr>
    </w:p>
    <w:p w:rsidR="00D80C2C" w:rsidRPr="00A47403" w:rsidRDefault="00D80C2C" w:rsidP="00F45EE2">
      <w:pPr>
        <w:tabs>
          <w:tab w:val="num" w:pos="0"/>
        </w:tabs>
        <w:autoSpaceDE w:val="0"/>
        <w:autoSpaceDN w:val="0"/>
        <w:adjustRightInd w:val="0"/>
        <w:spacing w:line="360" w:lineRule="auto"/>
        <w:jc w:val="both"/>
        <w:rPr>
          <w:rFonts w:ascii="Arial" w:hAnsi="Arial" w:cs="Arial"/>
          <w:b/>
          <w:bCs/>
        </w:rPr>
      </w:pPr>
      <w:r w:rsidRPr="00150735">
        <w:rPr>
          <w:rFonts w:ascii="Arial" w:hAnsi="Arial" w:cs="Arial"/>
          <w:b/>
          <w:bCs/>
        </w:rPr>
        <w:t>Sus instalaciones</w:t>
      </w:r>
    </w:p>
    <w:p w:rsidR="00D80C2C" w:rsidRPr="00150735" w:rsidRDefault="00D80C2C" w:rsidP="00F45EE2">
      <w:pPr>
        <w:tabs>
          <w:tab w:val="num" w:pos="0"/>
        </w:tabs>
        <w:autoSpaceDE w:val="0"/>
        <w:autoSpaceDN w:val="0"/>
        <w:adjustRightInd w:val="0"/>
        <w:spacing w:line="360" w:lineRule="auto"/>
        <w:jc w:val="both"/>
        <w:rPr>
          <w:rFonts w:ascii="Arial" w:hAnsi="Arial" w:cs="Arial"/>
          <w:b/>
          <w:bCs/>
        </w:rPr>
      </w:pPr>
      <w:r w:rsidRPr="00150735">
        <w:rPr>
          <w:rFonts w:ascii="Arial" w:hAnsi="Arial" w:cs="Arial"/>
          <w:b/>
          <w:bCs/>
        </w:rPr>
        <w:t>Muelles</w:t>
      </w:r>
    </w:p>
    <w:p w:rsidR="00D80C2C" w:rsidRPr="00150735" w:rsidRDefault="00D80C2C"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Los muelles son de hormigón armado con pilotes de hormigón pre-tensado, con su calado de 10m.</w:t>
      </w:r>
    </w:p>
    <w:p w:rsidR="00D80C2C" w:rsidRPr="00150735" w:rsidRDefault="00D80C2C" w:rsidP="00F45EE2">
      <w:pPr>
        <w:tabs>
          <w:tab w:val="num" w:pos="0"/>
        </w:tabs>
        <w:autoSpaceDE w:val="0"/>
        <w:autoSpaceDN w:val="0"/>
        <w:adjustRightInd w:val="0"/>
        <w:spacing w:line="360" w:lineRule="auto"/>
        <w:jc w:val="both"/>
        <w:rPr>
          <w:rFonts w:ascii="Arial" w:hAnsi="Arial" w:cs="Arial"/>
          <w:bCs/>
        </w:rPr>
      </w:pPr>
    </w:p>
    <w:p w:rsidR="00D80C2C" w:rsidRPr="00A410BC" w:rsidRDefault="00D80C2C" w:rsidP="00F45EE2">
      <w:pPr>
        <w:tabs>
          <w:tab w:val="num" w:pos="0"/>
        </w:tabs>
        <w:autoSpaceDE w:val="0"/>
        <w:autoSpaceDN w:val="0"/>
        <w:adjustRightInd w:val="0"/>
        <w:spacing w:line="360" w:lineRule="auto"/>
        <w:jc w:val="both"/>
        <w:rPr>
          <w:rFonts w:ascii="Arial" w:hAnsi="Arial" w:cs="Arial"/>
          <w:b/>
          <w:bCs/>
        </w:rPr>
      </w:pPr>
      <w:r w:rsidRPr="00150735">
        <w:rPr>
          <w:rFonts w:ascii="Arial" w:hAnsi="Arial" w:cs="Arial"/>
          <w:b/>
          <w:bCs/>
        </w:rPr>
        <w:t xml:space="preserve">Terminal de carga general y </w:t>
      </w:r>
      <w:r w:rsidR="00B342EB" w:rsidRPr="00150735">
        <w:rPr>
          <w:rFonts w:ascii="Arial" w:hAnsi="Arial" w:cs="Arial"/>
          <w:b/>
          <w:bCs/>
        </w:rPr>
        <w:t>multipropósito</w:t>
      </w:r>
    </w:p>
    <w:p w:rsidR="00D80C2C" w:rsidRPr="00150735" w:rsidRDefault="005347F1"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Longitud Total: 925mts. Ancho del delantal: 30 mts.  Numero de atracaderos: 5 . Longitud de cada atracadero: 185 mts. Bodegas de primera linea: 4. Bodegas de segunda linea: 20. Bodegas de carga peligrosa: 4 </w:t>
      </w:r>
    </w:p>
    <w:p w:rsidR="00D80C2C" w:rsidRPr="00150735" w:rsidRDefault="00D80C2C" w:rsidP="00F45EE2">
      <w:pPr>
        <w:tabs>
          <w:tab w:val="num" w:pos="0"/>
        </w:tabs>
        <w:autoSpaceDE w:val="0"/>
        <w:autoSpaceDN w:val="0"/>
        <w:adjustRightInd w:val="0"/>
        <w:spacing w:line="360" w:lineRule="auto"/>
        <w:jc w:val="both"/>
        <w:rPr>
          <w:rFonts w:ascii="Arial" w:hAnsi="Arial" w:cs="Arial"/>
          <w:bCs/>
        </w:rPr>
      </w:pPr>
    </w:p>
    <w:p w:rsidR="00D80C2C" w:rsidRPr="00150735" w:rsidRDefault="00147CEA" w:rsidP="00F45EE2">
      <w:pPr>
        <w:tabs>
          <w:tab w:val="num" w:pos="0"/>
        </w:tabs>
        <w:autoSpaceDE w:val="0"/>
        <w:autoSpaceDN w:val="0"/>
        <w:adjustRightInd w:val="0"/>
        <w:spacing w:line="360" w:lineRule="auto"/>
        <w:jc w:val="both"/>
        <w:rPr>
          <w:rFonts w:ascii="Arial" w:hAnsi="Arial" w:cs="Arial"/>
          <w:b/>
          <w:bCs/>
        </w:rPr>
      </w:pPr>
      <w:r w:rsidRPr="00150735">
        <w:rPr>
          <w:rFonts w:ascii="Arial" w:hAnsi="Arial" w:cs="Arial"/>
          <w:b/>
          <w:bCs/>
        </w:rPr>
        <w:t>Terminal de contenedores</w:t>
      </w:r>
    </w:p>
    <w:p w:rsidR="00147CEA" w:rsidRPr="00150735" w:rsidRDefault="00147CEA"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Longitud</w:t>
      </w:r>
      <w:r w:rsidRPr="00150735">
        <w:rPr>
          <w:rFonts w:ascii="Arial" w:hAnsi="Arial" w:cs="Arial"/>
          <w:b/>
          <w:bCs/>
        </w:rPr>
        <w:t xml:space="preserve"> </w:t>
      </w:r>
      <w:r w:rsidRPr="00150735">
        <w:rPr>
          <w:rFonts w:ascii="Arial" w:hAnsi="Arial" w:cs="Arial"/>
          <w:bCs/>
        </w:rPr>
        <w:t xml:space="preserve">Total: </w:t>
      </w:r>
      <w:smartTag w:uri="urn:schemas-microsoft-com:office:smarttags" w:element="metricconverter">
        <w:smartTagPr>
          <w:attr w:name="ProductID" w:val="555 metros"/>
        </w:smartTagPr>
        <w:r w:rsidRPr="00150735">
          <w:rPr>
            <w:rFonts w:ascii="Arial" w:hAnsi="Arial" w:cs="Arial"/>
            <w:bCs/>
          </w:rPr>
          <w:t>555 metros</w:t>
        </w:r>
      </w:smartTag>
      <w:r w:rsidRPr="00150735">
        <w:rPr>
          <w:rFonts w:ascii="Arial" w:hAnsi="Arial" w:cs="Arial"/>
          <w:bCs/>
        </w:rPr>
        <w:t xml:space="preserve">. .Ancho del delantal: 50metros. </w:t>
      </w:r>
    </w:p>
    <w:p w:rsidR="00147CEA" w:rsidRPr="00150735" w:rsidRDefault="00147CEA"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Numero de atracadores: 3.Longitud de cada atracadero: </w:t>
      </w:r>
      <w:smartTag w:uri="urn:schemas-microsoft-com:office:smarttags" w:element="metricconverter">
        <w:smartTagPr>
          <w:attr w:name="ProductID" w:val="185 metros"/>
        </w:smartTagPr>
        <w:r w:rsidRPr="00150735">
          <w:rPr>
            <w:rFonts w:ascii="Arial" w:hAnsi="Arial" w:cs="Arial"/>
            <w:bCs/>
          </w:rPr>
          <w:t>185 metros</w:t>
        </w:r>
      </w:smartTag>
    </w:p>
    <w:p w:rsidR="00147CEA" w:rsidRPr="00150735" w:rsidRDefault="00B342EB"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Módulos</w:t>
      </w:r>
      <w:r w:rsidR="00147CEA" w:rsidRPr="00150735">
        <w:rPr>
          <w:rFonts w:ascii="Arial" w:hAnsi="Arial" w:cs="Arial"/>
          <w:bCs/>
        </w:rPr>
        <w:t xml:space="preserve"> de almacenamientos de contenedores: Modulos 1 y 2, para 7500</w:t>
      </w:r>
    </w:p>
    <w:p w:rsidR="00147CEA" w:rsidRPr="00150735" w:rsidRDefault="00147CEA"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TEU´S . Bodegas para consolidación y desconsolidacion de </w:t>
      </w:r>
      <w:r w:rsidR="00B342EB" w:rsidRPr="00150735">
        <w:rPr>
          <w:rFonts w:ascii="Arial" w:hAnsi="Arial" w:cs="Arial"/>
          <w:bCs/>
        </w:rPr>
        <w:t>mercaderías</w:t>
      </w:r>
      <w:r w:rsidRPr="00150735">
        <w:rPr>
          <w:rFonts w:ascii="Arial" w:hAnsi="Arial" w:cs="Arial"/>
          <w:bCs/>
        </w:rPr>
        <w:t>: 2</w:t>
      </w:r>
    </w:p>
    <w:p w:rsidR="008D1931" w:rsidRDefault="00147CEA"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De </w:t>
      </w:r>
      <w:smartTag w:uri="urn:schemas-microsoft-com:office:smarttags" w:element="metricconverter">
        <w:smartTagPr>
          <w:attr w:name="ProductID" w:val="7.200 metros cuadrados"/>
        </w:smartTagPr>
        <w:smartTag w:uri="urn:schemas-microsoft-com:office:smarttags" w:element="metricconverter">
          <w:smartTagPr>
            <w:attr w:name="ProductID" w:val="7.200 metros"/>
          </w:smartTagPr>
          <w:r w:rsidRPr="00150735">
            <w:rPr>
              <w:rFonts w:ascii="Arial" w:hAnsi="Arial" w:cs="Arial"/>
              <w:bCs/>
            </w:rPr>
            <w:t>7.200 metros</w:t>
          </w:r>
        </w:smartTag>
        <w:r w:rsidRPr="00150735">
          <w:rPr>
            <w:rFonts w:ascii="Arial" w:hAnsi="Arial" w:cs="Arial"/>
            <w:bCs/>
          </w:rPr>
          <w:t xml:space="preserve"> cuadrados</w:t>
        </w:r>
      </w:smartTag>
      <w:r w:rsidRPr="00150735">
        <w:rPr>
          <w:rFonts w:ascii="Arial" w:hAnsi="Arial" w:cs="Arial"/>
          <w:bCs/>
        </w:rPr>
        <w:t xml:space="preserve"> cada una.</w:t>
      </w:r>
    </w:p>
    <w:p w:rsidR="00A410BC" w:rsidRDefault="00A410BC" w:rsidP="00F45EE2">
      <w:pPr>
        <w:tabs>
          <w:tab w:val="num" w:pos="0"/>
        </w:tabs>
        <w:autoSpaceDE w:val="0"/>
        <w:autoSpaceDN w:val="0"/>
        <w:adjustRightInd w:val="0"/>
        <w:spacing w:line="360" w:lineRule="auto"/>
        <w:jc w:val="both"/>
        <w:rPr>
          <w:rFonts w:ascii="Arial" w:hAnsi="Arial" w:cs="Arial"/>
          <w:bCs/>
        </w:rPr>
      </w:pPr>
    </w:p>
    <w:p w:rsidR="00534267" w:rsidRDefault="008D1931" w:rsidP="00F45EE2">
      <w:pPr>
        <w:autoSpaceDE w:val="0"/>
        <w:autoSpaceDN w:val="0"/>
        <w:adjustRightInd w:val="0"/>
        <w:spacing w:line="360" w:lineRule="auto"/>
        <w:jc w:val="both"/>
        <w:rPr>
          <w:rFonts w:ascii="Arial" w:hAnsi="Arial" w:cs="Arial"/>
          <w:b/>
          <w:bCs/>
        </w:rPr>
      </w:pPr>
      <w:r w:rsidRPr="00A410BC">
        <w:rPr>
          <w:rFonts w:ascii="Arial" w:hAnsi="Arial" w:cs="Arial"/>
          <w:b/>
          <w:bCs/>
        </w:rPr>
        <w:t>3.1.3</w:t>
      </w:r>
      <w:r w:rsidR="00A410BC">
        <w:rPr>
          <w:rFonts w:ascii="Arial" w:hAnsi="Arial" w:cs="Arial"/>
          <w:b/>
          <w:bCs/>
        </w:rPr>
        <w:t xml:space="preserve"> </w:t>
      </w:r>
      <w:r w:rsidR="00534267" w:rsidRPr="00FF0138">
        <w:rPr>
          <w:rFonts w:ascii="Arial" w:hAnsi="Arial" w:cs="Arial"/>
          <w:b/>
          <w:bCs/>
        </w:rPr>
        <w:t>Embarques Internacionales</w:t>
      </w:r>
    </w:p>
    <w:p w:rsidR="007F15A1" w:rsidRDefault="007F15A1" w:rsidP="00F45EE2">
      <w:pPr>
        <w:tabs>
          <w:tab w:val="num" w:pos="0"/>
        </w:tabs>
        <w:autoSpaceDE w:val="0"/>
        <w:autoSpaceDN w:val="0"/>
        <w:adjustRightInd w:val="0"/>
        <w:spacing w:line="360" w:lineRule="auto"/>
        <w:jc w:val="both"/>
        <w:rPr>
          <w:rFonts w:ascii="Arial" w:hAnsi="Arial" w:cs="Arial"/>
          <w:bCs/>
        </w:rPr>
      </w:pPr>
      <w:r w:rsidRPr="007F15A1">
        <w:rPr>
          <w:rFonts w:ascii="Arial" w:hAnsi="Arial" w:cs="Arial"/>
          <w:bCs/>
        </w:rPr>
        <w:t>Los  embarques  que se realicen por cualquiera de las tres vías de transporte</w:t>
      </w:r>
      <w:r>
        <w:rPr>
          <w:rFonts w:ascii="Arial" w:hAnsi="Arial" w:cs="Arial"/>
          <w:bCs/>
        </w:rPr>
        <w:t xml:space="preserve"> hacia un país extranjero </w:t>
      </w:r>
      <w:r w:rsidRPr="007F15A1">
        <w:rPr>
          <w:rFonts w:ascii="Arial" w:hAnsi="Arial" w:cs="Arial"/>
          <w:bCs/>
        </w:rPr>
        <w:t xml:space="preserve"> ya sea marítimo, terrestre o aéreo es internacional, pero la mayoría de las exportadoras usa el sistema aéreo para enviar muestras</w:t>
      </w:r>
      <w:r>
        <w:rPr>
          <w:rFonts w:ascii="Arial" w:hAnsi="Arial" w:cs="Arial"/>
          <w:bCs/>
        </w:rPr>
        <w:t xml:space="preserve"> pequeñas de la fruta o producto</w:t>
      </w:r>
      <w:r w:rsidRPr="007F15A1">
        <w:rPr>
          <w:rFonts w:ascii="Arial" w:hAnsi="Arial" w:cs="Arial"/>
          <w:bCs/>
        </w:rPr>
        <w:t>, porque este es mas caro que las otras</w:t>
      </w:r>
      <w:r w:rsidR="006211B1">
        <w:rPr>
          <w:rFonts w:ascii="Arial" w:hAnsi="Arial" w:cs="Arial"/>
          <w:bCs/>
        </w:rPr>
        <w:t xml:space="preserve"> vías, se considera, peso y volú</w:t>
      </w:r>
      <w:r w:rsidRPr="007F15A1">
        <w:rPr>
          <w:rFonts w:ascii="Arial" w:hAnsi="Arial" w:cs="Arial"/>
          <w:bCs/>
        </w:rPr>
        <w:t>men</w:t>
      </w:r>
      <w:r>
        <w:rPr>
          <w:rFonts w:ascii="Arial" w:hAnsi="Arial" w:cs="Arial"/>
          <w:bCs/>
        </w:rPr>
        <w:t xml:space="preserve"> y el costo es </w:t>
      </w:r>
      <w:r w:rsidR="00061FEA">
        <w:rPr>
          <w:rFonts w:ascii="Arial" w:hAnsi="Arial" w:cs="Arial"/>
          <w:bCs/>
        </w:rPr>
        <w:t>la capacidad que tiene la bodega</w:t>
      </w:r>
      <w:r w:rsidR="006211B1">
        <w:rPr>
          <w:rFonts w:ascii="Arial" w:hAnsi="Arial" w:cs="Arial"/>
          <w:bCs/>
        </w:rPr>
        <w:t>. En la prá</w:t>
      </w:r>
      <w:r w:rsidRPr="007F15A1">
        <w:rPr>
          <w:rFonts w:ascii="Arial" w:hAnsi="Arial" w:cs="Arial"/>
          <w:bCs/>
        </w:rPr>
        <w:t>ctica las exportadoras</w:t>
      </w:r>
      <w:r>
        <w:rPr>
          <w:rFonts w:ascii="Arial" w:hAnsi="Arial" w:cs="Arial"/>
          <w:bCs/>
        </w:rPr>
        <w:t xml:space="preserve"> prefieren la </w:t>
      </w:r>
      <w:r w:rsidR="00061FEA">
        <w:rPr>
          <w:rFonts w:ascii="Arial" w:hAnsi="Arial" w:cs="Arial"/>
          <w:bCs/>
        </w:rPr>
        <w:t>vía</w:t>
      </w:r>
      <w:r>
        <w:rPr>
          <w:rFonts w:ascii="Arial" w:hAnsi="Arial" w:cs="Arial"/>
          <w:bCs/>
        </w:rPr>
        <w:t xml:space="preserve"> </w:t>
      </w:r>
      <w:r w:rsidR="00061FEA">
        <w:rPr>
          <w:rFonts w:ascii="Arial" w:hAnsi="Arial" w:cs="Arial"/>
          <w:bCs/>
        </w:rPr>
        <w:t>marítima</w:t>
      </w:r>
      <w:r>
        <w:rPr>
          <w:rFonts w:ascii="Arial" w:hAnsi="Arial" w:cs="Arial"/>
          <w:bCs/>
        </w:rPr>
        <w:t xml:space="preserve"> </w:t>
      </w:r>
      <w:r w:rsidRPr="007F15A1">
        <w:rPr>
          <w:rFonts w:ascii="Arial" w:hAnsi="Arial" w:cs="Arial"/>
          <w:bCs/>
        </w:rPr>
        <w:t xml:space="preserve"> se manejan bajo el principi</w:t>
      </w:r>
      <w:r w:rsidR="006211B1">
        <w:rPr>
          <w:rFonts w:ascii="Arial" w:hAnsi="Arial" w:cs="Arial"/>
          <w:bCs/>
        </w:rPr>
        <w:t>o de MAS VOLÚ</w:t>
      </w:r>
      <w:r>
        <w:rPr>
          <w:rFonts w:ascii="Arial" w:hAnsi="Arial" w:cs="Arial"/>
          <w:bCs/>
        </w:rPr>
        <w:t>MEN , SE REDUCE ELCOSTO</w:t>
      </w:r>
      <w:r w:rsidRPr="007F15A1">
        <w:rPr>
          <w:rFonts w:ascii="Arial" w:hAnsi="Arial" w:cs="Arial"/>
          <w:bCs/>
        </w:rPr>
        <w:t>.</w:t>
      </w:r>
    </w:p>
    <w:p w:rsidR="00A47403" w:rsidRPr="007F15A1" w:rsidRDefault="00A47403" w:rsidP="00F45EE2">
      <w:pPr>
        <w:tabs>
          <w:tab w:val="num" w:pos="0"/>
        </w:tabs>
        <w:autoSpaceDE w:val="0"/>
        <w:autoSpaceDN w:val="0"/>
        <w:adjustRightInd w:val="0"/>
        <w:spacing w:line="360" w:lineRule="auto"/>
        <w:jc w:val="both"/>
        <w:rPr>
          <w:rFonts w:ascii="Arial" w:hAnsi="Arial" w:cs="Arial"/>
          <w:bCs/>
        </w:rPr>
      </w:pPr>
    </w:p>
    <w:p w:rsidR="00B4439D" w:rsidRDefault="00B4439D" w:rsidP="00F45EE2">
      <w:pPr>
        <w:tabs>
          <w:tab w:val="num" w:pos="0"/>
        </w:tabs>
        <w:autoSpaceDE w:val="0"/>
        <w:autoSpaceDN w:val="0"/>
        <w:adjustRightInd w:val="0"/>
        <w:spacing w:line="360" w:lineRule="auto"/>
        <w:jc w:val="both"/>
        <w:rPr>
          <w:rFonts w:ascii="Arial" w:hAnsi="Arial" w:cs="Arial"/>
          <w:b/>
          <w:bCs/>
        </w:rPr>
      </w:pPr>
    </w:p>
    <w:p w:rsidR="00A410BC" w:rsidRPr="00A47403" w:rsidRDefault="00FC11BB" w:rsidP="00F45EE2">
      <w:pPr>
        <w:tabs>
          <w:tab w:val="num" w:pos="0"/>
        </w:tabs>
        <w:autoSpaceDE w:val="0"/>
        <w:autoSpaceDN w:val="0"/>
        <w:adjustRightInd w:val="0"/>
        <w:spacing w:line="360" w:lineRule="auto"/>
        <w:jc w:val="both"/>
        <w:rPr>
          <w:rFonts w:ascii="Arial" w:hAnsi="Arial" w:cs="Arial"/>
          <w:b/>
          <w:bCs/>
          <w:sz w:val="20"/>
          <w:szCs w:val="20"/>
        </w:rPr>
      </w:pPr>
      <w:r>
        <w:rPr>
          <w:rFonts w:ascii="Arial" w:hAnsi="Arial" w:cs="Arial"/>
          <w:b/>
          <w:bCs/>
          <w:sz w:val="20"/>
          <w:szCs w:val="20"/>
        </w:rPr>
        <w:t xml:space="preserve">CUADRO 3.1 </w:t>
      </w:r>
      <w:r w:rsidR="00A47403" w:rsidRPr="00A47403">
        <w:rPr>
          <w:rFonts w:ascii="Arial" w:hAnsi="Arial" w:cs="Arial"/>
          <w:b/>
          <w:bCs/>
          <w:sz w:val="20"/>
          <w:szCs w:val="20"/>
        </w:rPr>
        <w:t>FLETES PARA CARGA SUELTA</w:t>
      </w:r>
    </w:p>
    <w:p w:rsidR="00A410BC" w:rsidRDefault="00E83968" w:rsidP="00F45EE2">
      <w:pPr>
        <w:tabs>
          <w:tab w:val="num" w:pos="0"/>
        </w:tabs>
        <w:autoSpaceDE w:val="0"/>
        <w:autoSpaceDN w:val="0"/>
        <w:adjustRightInd w:val="0"/>
        <w:spacing w:line="360" w:lineRule="auto"/>
        <w:jc w:val="both"/>
        <w:rPr>
          <w:rFonts w:ascii="Arial" w:hAnsi="Arial" w:cs="Arial"/>
          <w:b/>
          <w:bCs/>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101600</wp:posOffset>
            </wp:positionV>
            <wp:extent cx="5257800" cy="3232150"/>
            <wp:effectExtent l="19050" t="19050" r="19050" b="25400"/>
            <wp:wrapSquare wrapText="bothSides"/>
            <wp:docPr id="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5257800" cy="3232150"/>
                    </a:xfrm>
                    <a:prstGeom prst="rect">
                      <a:avLst/>
                    </a:prstGeom>
                    <a:noFill/>
                    <a:ln w="6350">
                      <a:solidFill>
                        <a:srgbClr val="000000"/>
                      </a:solidFill>
                      <a:miter lim="800000"/>
                      <a:headEnd/>
                      <a:tailEnd/>
                    </a:ln>
                    <a:effectLst/>
                  </pic:spPr>
                </pic:pic>
              </a:graphicData>
            </a:graphic>
          </wp:anchor>
        </w:drawing>
      </w:r>
    </w:p>
    <w:p w:rsidR="00FC11BB" w:rsidRDefault="00FC11BB" w:rsidP="00FC11BB">
      <w:pPr>
        <w:tabs>
          <w:tab w:val="num" w:pos="0"/>
        </w:tabs>
        <w:autoSpaceDE w:val="0"/>
        <w:autoSpaceDN w:val="0"/>
        <w:adjustRightInd w:val="0"/>
        <w:spacing w:line="360" w:lineRule="auto"/>
        <w:jc w:val="both"/>
        <w:rPr>
          <w:b/>
        </w:rPr>
      </w:pPr>
      <w:r w:rsidRPr="00F00AF5">
        <w:rPr>
          <w:rFonts w:ascii="Arial" w:hAnsi="Arial" w:cs="Arial"/>
          <w:b/>
          <w:bCs/>
        </w:rPr>
        <w:t>Fuente:</w:t>
      </w:r>
      <w:r>
        <w:rPr>
          <w:rFonts w:ascii="Arial" w:hAnsi="Arial" w:cs="Arial"/>
          <w:bCs/>
        </w:rPr>
        <w:t xml:space="preserve"> </w:t>
      </w:r>
      <w:r w:rsidRPr="00F00AF5">
        <w:rPr>
          <w:b/>
        </w:rPr>
        <w:t>www1.puertodeguayaquil.com</w:t>
      </w:r>
    </w:p>
    <w:p w:rsidR="00FC11BB" w:rsidRDefault="00FC11BB" w:rsidP="00F45EE2">
      <w:pPr>
        <w:autoSpaceDE w:val="0"/>
        <w:autoSpaceDN w:val="0"/>
        <w:adjustRightInd w:val="0"/>
        <w:spacing w:line="360" w:lineRule="auto"/>
        <w:jc w:val="both"/>
        <w:rPr>
          <w:rFonts w:ascii="Arial" w:hAnsi="Arial" w:cs="Arial"/>
          <w:b/>
          <w:bCs/>
        </w:rPr>
      </w:pPr>
    </w:p>
    <w:p w:rsidR="00534267" w:rsidRDefault="008D1931" w:rsidP="00F45EE2">
      <w:pPr>
        <w:autoSpaceDE w:val="0"/>
        <w:autoSpaceDN w:val="0"/>
        <w:adjustRightInd w:val="0"/>
        <w:spacing w:line="360" w:lineRule="auto"/>
        <w:jc w:val="both"/>
        <w:rPr>
          <w:rFonts w:ascii="Arial" w:hAnsi="Arial" w:cs="Arial"/>
          <w:b/>
          <w:bCs/>
        </w:rPr>
      </w:pPr>
      <w:r>
        <w:rPr>
          <w:rFonts w:ascii="Arial" w:hAnsi="Arial" w:cs="Arial"/>
          <w:b/>
          <w:bCs/>
        </w:rPr>
        <w:t>3.1.4</w:t>
      </w:r>
      <w:r w:rsidR="00A410BC">
        <w:rPr>
          <w:rFonts w:ascii="Arial" w:hAnsi="Arial" w:cs="Arial"/>
          <w:b/>
          <w:bCs/>
        </w:rPr>
        <w:t xml:space="preserve"> </w:t>
      </w:r>
      <w:r w:rsidR="00534267" w:rsidRPr="00FF0138">
        <w:rPr>
          <w:rFonts w:ascii="Arial" w:hAnsi="Arial" w:cs="Arial"/>
          <w:b/>
          <w:bCs/>
        </w:rPr>
        <w:t>Competencia Logística</w:t>
      </w:r>
    </w:p>
    <w:p w:rsidR="00CF7439" w:rsidRDefault="00CF7439" w:rsidP="00F45EE2">
      <w:pPr>
        <w:tabs>
          <w:tab w:val="num" w:pos="0"/>
        </w:tabs>
        <w:autoSpaceDE w:val="0"/>
        <w:autoSpaceDN w:val="0"/>
        <w:adjustRightInd w:val="0"/>
        <w:spacing w:line="360" w:lineRule="auto"/>
        <w:jc w:val="both"/>
        <w:rPr>
          <w:rFonts w:ascii="Arial" w:hAnsi="Arial" w:cs="Arial"/>
          <w:bCs/>
        </w:rPr>
      </w:pPr>
      <w:r w:rsidRPr="00CF7439">
        <w:rPr>
          <w:rFonts w:ascii="Arial" w:hAnsi="Arial" w:cs="Arial"/>
          <w:bCs/>
        </w:rPr>
        <w:t xml:space="preserve">Cada una de las exportadoras, investiga a su competencia, </w:t>
      </w:r>
      <w:r w:rsidR="00B4439D" w:rsidRPr="00CF7439">
        <w:rPr>
          <w:rFonts w:ascii="Arial" w:hAnsi="Arial" w:cs="Arial"/>
          <w:bCs/>
        </w:rPr>
        <w:t>a</w:t>
      </w:r>
      <w:r w:rsidR="007832D8">
        <w:rPr>
          <w:rFonts w:ascii="Arial" w:hAnsi="Arial" w:cs="Arial"/>
          <w:bCs/>
        </w:rPr>
        <w:t xml:space="preserve"> travé</w:t>
      </w:r>
      <w:r w:rsidR="00B4439D" w:rsidRPr="00CF7439">
        <w:rPr>
          <w:rFonts w:ascii="Arial" w:hAnsi="Arial" w:cs="Arial"/>
          <w:bCs/>
        </w:rPr>
        <w:t>s</w:t>
      </w:r>
      <w:r w:rsidRPr="00CF7439">
        <w:rPr>
          <w:rFonts w:ascii="Arial" w:hAnsi="Arial" w:cs="Arial"/>
          <w:bCs/>
        </w:rPr>
        <w:t xml:space="preserve"> de </w:t>
      </w:r>
      <w:smartTag w:uri="urn:schemas-microsoft-com:office:smarttags" w:element="PersonName">
        <w:smartTagPr>
          <w:attr w:name="ProductID" w:val="la C￡mara"/>
        </w:smartTagPr>
        <w:r w:rsidRPr="00CF7439">
          <w:rPr>
            <w:rFonts w:ascii="Arial" w:hAnsi="Arial" w:cs="Arial"/>
            <w:bCs/>
          </w:rPr>
          <w:t xml:space="preserve">la </w:t>
        </w:r>
        <w:r w:rsidR="00B4439D" w:rsidRPr="00CF7439">
          <w:rPr>
            <w:rFonts w:ascii="Arial" w:hAnsi="Arial" w:cs="Arial"/>
            <w:bCs/>
          </w:rPr>
          <w:t>Cámara</w:t>
        </w:r>
      </w:smartTag>
      <w:r w:rsidRPr="00CF7439">
        <w:rPr>
          <w:rFonts w:ascii="Arial" w:hAnsi="Arial" w:cs="Arial"/>
          <w:bCs/>
        </w:rPr>
        <w:t xml:space="preserve"> de Industrias, o por un estudio de mercado, </w:t>
      </w:r>
    </w:p>
    <w:p w:rsidR="00A410BC" w:rsidRPr="00766962" w:rsidRDefault="00766962" w:rsidP="00F45EE2">
      <w:pPr>
        <w:tabs>
          <w:tab w:val="num" w:pos="0"/>
        </w:tabs>
        <w:autoSpaceDE w:val="0"/>
        <w:autoSpaceDN w:val="0"/>
        <w:adjustRightInd w:val="0"/>
        <w:spacing w:line="360" w:lineRule="auto"/>
        <w:jc w:val="both"/>
        <w:rPr>
          <w:rFonts w:ascii="Arial" w:hAnsi="Arial" w:cs="Arial"/>
          <w:b/>
          <w:bCs/>
        </w:rPr>
      </w:pPr>
      <w:r w:rsidRPr="00766962">
        <w:rPr>
          <w:rFonts w:ascii="Arial" w:hAnsi="Arial" w:cs="Arial"/>
          <w:b/>
          <w:bCs/>
        </w:rPr>
        <w:t>Figura  3. B</w:t>
      </w:r>
    </w:p>
    <w:p w:rsidR="00A63E82" w:rsidRPr="00A410BC" w:rsidRDefault="00A410BC" w:rsidP="00F45EE2">
      <w:pPr>
        <w:tabs>
          <w:tab w:val="num" w:pos="0"/>
        </w:tabs>
        <w:autoSpaceDE w:val="0"/>
        <w:autoSpaceDN w:val="0"/>
        <w:adjustRightInd w:val="0"/>
        <w:spacing w:line="360" w:lineRule="auto"/>
        <w:jc w:val="both"/>
        <w:rPr>
          <w:rFonts w:ascii="Arial" w:hAnsi="Arial" w:cs="Arial"/>
          <w:b/>
          <w:bCs/>
        </w:rPr>
      </w:pPr>
      <w:r w:rsidRPr="00A410BC">
        <w:rPr>
          <w:rFonts w:ascii="Arial" w:hAnsi="Arial" w:cs="Arial"/>
          <w:b/>
          <w:bCs/>
        </w:rPr>
        <w:t>DIAGRAMA CADENA LOGISTICA DE EXPORTACION</w:t>
      </w:r>
    </w:p>
    <w:p w:rsidR="003470D6" w:rsidRDefault="003470D6" w:rsidP="00F45EE2">
      <w:pPr>
        <w:tabs>
          <w:tab w:val="num" w:pos="0"/>
        </w:tabs>
        <w:autoSpaceDE w:val="0"/>
        <w:autoSpaceDN w:val="0"/>
        <w:adjustRightInd w:val="0"/>
        <w:spacing w:line="360" w:lineRule="auto"/>
        <w:jc w:val="both"/>
        <w:rPr>
          <w:rFonts w:ascii="Arial" w:hAnsi="Arial" w:cs="Arial"/>
          <w:bCs/>
        </w:rPr>
      </w:pPr>
    </w:p>
    <w:p w:rsidR="00851A3A" w:rsidRDefault="00E83968" w:rsidP="00F45EE2">
      <w:pPr>
        <w:tabs>
          <w:tab w:val="num" w:pos="0"/>
        </w:tabs>
        <w:autoSpaceDE w:val="0"/>
        <w:autoSpaceDN w:val="0"/>
        <w:adjustRightInd w:val="0"/>
        <w:spacing w:line="360" w:lineRule="auto"/>
        <w:jc w:val="both"/>
        <w:rPr>
          <w:rFonts w:ascii="Arial" w:hAnsi="Arial" w:cs="Arial"/>
          <w:bCs/>
        </w:rPr>
      </w:pPr>
      <w:r>
        <w:rPr>
          <w:rFonts w:ascii="Arial" w:hAnsi="Arial" w:cs="Arial"/>
          <w:bCs/>
          <w:noProof/>
        </w:rPr>
        <w:drawing>
          <wp:inline distT="0" distB="0" distL="0" distR="0">
            <wp:extent cx="5400675" cy="4924425"/>
            <wp:effectExtent l="19050" t="19050" r="28575"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5400675" cy="4924425"/>
                    </a:xfrm>
                    <a:prstGeom prst="rect">
                      <a:avLst/>
                    </a:prstGeom>
                    <a:noFill/>
                    <a:ln w="6350" cmpd="sng">
                      <a:solidFill>
                        <a:srgbClr val="000000"/>
                      </a:solidFill>
                      <a:miter lim="800000"/>
                      <a:headEnd/>
                      <a:tailEnd/>
                    </a:ln>
                    <a:effectLst/>
                  </pic:spPr>
                </pic:pic>
              </a:graphicData>
            </a:graphic>
          </wp:inline>
        </w:drawing>
      </w:r>
    </w:p>
    <w:p w:rsidR="00851A3A" w:rsidRDefault="00851A3A" w:rsidP="00F45EE2">
      <w:pPr>
        <w:tabs>
          <w:tab w:val="num" w:pos="0"/>
        </w:tabs>
        <w:autoSpaceDE w:val="0"/>
        <w:autoSpaceDN w:val="0"/>
        <w:adjustRightInd w:val="0"/>
        <w:spacing w:line="360" w:lineRule="auto"/>
        <w:jc w:val="both"/>
        <w:rPr>
          <w:rFonts w:ascii="Arial" w:hAnsi="Arial" w:cs="Arial"/>
          <w:bCs/>
        </w:rPr>
      </w:pPr>
    </w:p>
    <w:p w:rsidR="00A410BC" w:rsidRDefault="00A410BC" w:rsidP="00F45EE2">
      <w:pPr>
        <w:tabs>
          <w:tab w:val="num" w:pos="0"/>
        </w:tabs>
        <w:autoSpaceDE w:val="0"/>
        <w:autoSpaceDN w:val="0"/>
        <w:adjustRightInd w:val="0"/>
        <w:spacing w:line="360" w:lineRule="auto"/>
        <w:jc w:val="both"/>
        <w:rPr>
          <w:b/>
        </w:rPr>
      </w:pPr>
      <w:r w:rsidRPr="00F00AF5">
        <w:rPr>
          <w:rFonts w:ascii="Arial" w:hAnsi="Arial" w:cs="Arial"/>
          <w:b/>
          <w:bCs/>
        </w:rPr>
        <w:t>Fuente:</w:t>
      </w:r>
      <w:r>
        <w:rPr>
          <w:rFonts w:ascii="Arial" w:hAnsi="Arial" w:cs="Arial"/>
          <w:bCs/>
        </w:rPr>
        <w:t xml:space="preserve"> </w:t>
      </w:r>
      <w:r w:rsidRPr="00F00AF5">
        <w:rPr>
          <w:b/>
        </w:rPr>
        <w:t>www1.puertodeguayaquil.com</w:t>
      </w:r>
    </w:p>
    <w:p w:rsidR="00851A3A" w:rsidRDefault="00851A3A" w:rsidP="00F45EE2">
      <w:pPr>
        <w:tabs>
          <w:tab w:val="num" w:pos="0"/>
        </w:tabs>
        <w:autoSpaceDE w:val="0"/>
        <w:autoSpaceDN w:val="0"/>
        <w:adjustRightInd w:val="0"/>
        <w:spacing w:line="360" w:lineRule="auto"/>
        <w:jc w:val="both"/>
        <w:rPr>
          <w:rFonts w:ascii="Arial" w:hAnsi="Arial" w:cs="Arial"/>
          <w:bCs/>
        </w:rPr>
      </w:pPr>
    </w:p>
    <w:p w:rsidR="00A410BC" w:rsidRPr="00150735" w:rsidRDefault="00A410BC" w:rsidP="00F45EE2">
      <w:pPr>
        <w:tabs>
          <w:tab w:val="num" w:pos="0"/>
        </w:tabs>
        <w:autoSpaceDE w:val="0"/>
        <w:autoSpaceDN w:val="0"/>
        <w:adjustRightInd w:val="0"/>
        <w:spacing w:line="360" w:lineRule="auto"/>
        <w:jc w:val="both"/>
        <w:rPr>
          <w:rFonts w:ascii="Arial" w:hAnsi="Arial" w:cs="Arial"/>
          <w:bCs/>
        </w:rPr>
      </w:pPr>
    </w:p>
    <w:p w:rsidR="00AC6CE9" w:rsidRDefault="00AC6CE9" w:rsidP="00F45EE2">
      <w:pPr>
        <w:tabs>
          <w:tab w:val="num" w:pos="0"/>
        </w:tabs>
        <w:autoSpaceDE w:val="0"/>
        <w:autoSpaceDN w:val="0"/>
        <w:adjustRightInd w:val="0"/>
        <w:spacing w:line="360" w:lineRule="auto"/>
        <w:jc w:val="both"/>
        <w:rPr>
          <w:rFonts w:ascii="Arial" w:hAnsi="Arial" w:cs="Arial"/>
          <w:b/>
          <w:bCs/>
        </w:rPr>
      </w:pPr>
    </w:p>
    <w:p w:rsidR="003470D6" w:rsidRPr="00150735" w:rsidRDefault="00A410BC" w:rsidP="00F45EE2">
      <w:pPr>
        <w:tabs>
          <w:tab w:val="num" w:pos="0"/>
        </w:tabs>
        <w:autoSpaceDE w:val="0"/>
        <w:autoSpaceDN w:val="0"/>
        <w:adjustRightInd w:val="0"/>
        <w:spacing w:line="360" w:lineRule="auto"/>
        <w:jc w:val="both"/>
        <w:rPr>
          <w:rFonts w:ascii="Arial" w:hAnsi="Arial" w:cs="Arial"/>
          <w:b/>
          <w:bCs/>
        </w:rPr>
      </w:pPr>
      <w:r>
        <w:rPr>
          <w:rFonts w:ascii="Arial" w:hAnsi="Arial" w:cs="Arial"/>
          <w:b/>
          <w:bCs/>
        </w:rPr>
        <w:t xml:space="preserve">A. </w:t>
      </w:r>
      <w:r w:rsidR="003470D6" w:rsidRPr="00150735">
        <w:rPr>
          <w:rFonts w:ascii="Arial" w:hAnsi="Arial" w:cs="Arial"/>
          <w:b/>
          <w:bCs/>
        </w:rPr>
        <w:t>Pedido contenedor vacío</w:t>
      </w:r>
    </w:p>
    <w:p w:rsidR="00A63E82" w:rsidRPr="00150735" w:rsidRDefault="007832D8" w:rsidP="00F45EE2">
      <w:pPr>
        <w:tabs>
          <w:tab w:val="num" w:pos="0"/>
        </w:tabs>
        <w:autoSpaceDE w:val="0"/>
        <w:autoSpaceDN w:val="0"/>
        <w:adjustRightInd w:val="0"/>
        <w:spacing w:line="360" w:lineRule="auto"/>
        <w:jc w:val="both"/>
        <w:rPr>
          <w:rFonts w:ascii="Arial" w:hAnsi="Arial" w:cs="Arial"/>
          <w:bCs/>
        </w:rPr>
      </w:pPr>
      <w:r>
        <w:rPr>
          <w:rFonts w:ascii="Arial" w:hAnsi="Arial" w:cs="Arial"/>
          <w:bCs/>
        </w:rPr>
        <w:t>Cuando  el</w:t>
      </w:r>
      <w:r w:rsidR="00A63E82" w:rsidRPr="00150735">
        <w:rPr>
          <w:rFonts w:ascii="Arial" w:hAnsi="Arial" w:cs="Arial"/>
          <w:bCs/>
        </w:rPr>
        <w:t xml:space="preserve"> exportador solicita un contenedor vació, debe asegurarse de la inspección para verificar la calidad del contenedor (interchange), y además que el patio que hace la entrega, realice una inspección de seguridad.</w:t>
      </w:r>
    </w:p>
    <w:p w:rsidR="00A63E82" w:rsidRPr="00150735" w:rsidRDefault="00A63E82" w:rsidP="00F45EE2">
      <w:pPr>
        <w:tabs>
          <w:tab w:val="num" w:pos="0"/>
        </w:tabs>
        <w:autoSpaceDE w:val="0"/>
        <w:autoSpaceDN w:val="0"/>
        <w:adjustRightInd w:val="0"/>
        <w:spacing w:line="360" w:lineRule="auto"/>
        <w:jc w:val="both"/>
        <w:rPr>
          <w:rFonts w:ascii="Arial" w:hAnsi="Arial" w:cs="Arial"/>
          <w:bCs/>
        </w:rPr>
      </w:pPr>
    </w:p>
    <w:p w:rsidR="00A63E82" w:rsidRPr="00150735" w:rsidRDefault="00A63E82"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En la inspección de seguridad, se debe tener en cuenta la revisión de los puntos descrito en el formato” inspección de seguridad para contenedores vacíos “.</w:t>
      </w:r>
    </w:p>
    <w:p w:rsidR="00A63E82" w:rsidRPr="00150735" w:rsidRDefault="00A63E82" w:rsidP="00F45EE2">
      <w:pPr>
        <w:tabs>
          <w:tab w:val="num" w:pos="0"/>
        </w:tabs>
        <w:autoSpaceDE w:val="0"/>
        <w:autoSpaceDN w:val="0"/>
        <w:adjustRightInd w:val="0"/>
        <w:spacing w:line="360" w:lineRule="auto"/>
        <w:jc w:val="both"/>
        <w:rPr>
          <w:rFonts w:ascii="Arial" w:hAnsi="Arial" w:cs="Arial"/>
          <w:bCs/>
        </w:rPr>
      </w:pPr>
    </w:p>
    <w:p w:rsidR="00A63E82" w:rsidRPr="00150735" w:rsidRDefault="00A63E82"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Una vez que el patio de vacíos ha hecho la inspección, los formatos de INTERCHANGE(EIR) e </w:t>
      </w:r>
      <w:r w:rsidR="007832D8">
        <w:rPr>
          <w:rFonts w:ascii="Arial" w:hAnsi="Arial" w:cs="Arial"/>
          <w:bCs/>
        </w:rPr>
        <w:t>INSPECCION DE SEGURIDAD, deberá</w:t>
      </w:r>
      <w:r w:rsidRPr="00150735">
        <w:rPr>
          <w:rFonts w:ascii="Arial" w:hAnsi="Arial" w:cs="Arial"/>
          <w:bCs/>
        </w:rPr>
        <w:t>n ser puestos en un sobre de seguridad, introduci</w:t>
      </w:r>
      <w:r w:rsidR="007832D8">
        <w:rPr>
          <w:rFonts w:ascii="Arial" w:hAnsi="Arial" w:cs="Arial"/>
          <w:bCs/>
        </w:rPr>
        <w:t>dos al contenedor y este deberá</w:t>
      </w:r>
      <w:r w:rsidRPr="00150735">
        <w:rPr>
          <w:rFonts w:ascii="Arial" w:hAnsi="Arial" w:cs="Arial"/>
          <w:bCs/>
        </w:rPr>
        <w:t xml:space="preserve"> ser sellado con un sello mecánico de seguridad o de alta seguridad acuerdo a especificaciones ISO/PAS 17712.</w:t>
      </w:r>
    </w:p>
    <w:p w:rsidR="00A63E82" w:rsidRPr="00150735" w:rsidRDefault="00A63E82" w:rsidP="00F45EE2">
      <w:pPr>
        <w:tabs>
          <w:tab w:val="num" w:pos="0"/>
        </w:tabs>
        <w:autoSpaceDE w:val="0"/>
        <w:autoSpaceDN w:val="0"/>
        <w:adjustRightInd w:val="0"/>
        <w:spacing w:line="360" w:lineRule="auto"/>
        <w:jc w:val="both"/>
        <w:rPr>
          <w:rFonts w:ascii="Arial" w:hAnsi="Arial" w:cs="Arial"/>
          <w:bCs/>
        </w:rPr>
      </w:pPr>
    </w:p>
    <w:p w:rsidR="00A63E82" w:rsidRPr="00150735" w:rsidRDefault="007832D8" w:rsidP="00F45EE2">
      <w:pPr>
        <w:tabs>
          <w:tab w:val="num" w:pos="0"/>
        </w:tabs>
        <w:autoSpaceDE w:val="0"/>
        <w:autoSpaceDN w:val="0"/>
        <w:adjustRightInd w:val="0"/>
        <w:spacing w:line="360" w:lineRule="auto"/>
        <w:jc w:val="both"/>
        <w:rPr>
          <w:rFonts w:ascii="Arial" w:hAnsi="Arial" w:cs="Arial"/>
          <w:bCs/>
        </w:rPr>
      </w:pPr>
      <w:r>
        <w:rPr>
          <w:rFonts w:ascii="Arial" w:hAnsi="Arial" w:cs="Arial"/>
          <w:bCs/>
        </w:rPr>
        <w:t>Con lo anterior se</w:t>
      </w:r>
      <w:r w:rsidR="00A63E82" w:rsidRPr="00150735">
        <w:rPr>
          <w:rFonts w:ascii="Arial" w:hAnsi="Arial" w:cs="Arial"/>
          <w:bCs/>
        </w:rPr>
        <w:t xml:space="preserve"> </w:t>
      </w:r>
      <w:r>
        <w:rPr>
          <w:rFonts w:ascii="Arial" w:hAnsi="Arial" w:cs="Arial"/>
          <w:bCs/>
        </w:rPr>
        <w:t>evitará</w:t>
      </w:r>
      <w:r w:rsidR="00A63E82" w:rsidRPr="00150735">
        <w:rPr>
          <w:rFonts w:ascii="Arial" w:hAnsi="Arial" w:cs="Arial"/>
          <w:bCs/>
        </w:rPr>
        <w:t xml:space="preserve"> que durante  el transporte desde el patio de contenedores </w:t>
      </w:r>
      <w:r w:rsidR="0030371D" w:rsidRPr="00150735">
        <w:rPr>
          <w:rFonts w:ascii="Arial" w:hAnsi="Arial" w:cs="Arial"/>
          <w:bCs/>
        </w:rPr>
        <w:t>vacíos</w:t>
      </w:r>
      <w:r w:rsidR="00A63E82" w:rsidRPr="00150735">
        <w:rPr>
          <w:rFonts w:ascii="Arial" w:hAnsi="Arial" w:cs="Arial"/>
          <w:bCs/>
        </w:rPr>
        <w:t xml:space="preserve"> hasta la planta del exportador, los documentos puedan ser alterados. Se transporte cargas, personas o elementos no autorizados o </w:t>
      </w:r>
      <w:r w:rsidR="0030371D" w:rsidRPr="00150735">
        <w:rPr>
          <w:rFonts w:ascii="Arial" w:hAnsi="Arial" w:cs="Arial"/>
          <w:bCs/>
        </w:rPr>
        <w:t>ilícitos</w:t>
      </w:r>
      <w:r w:rsidR="00A63E82" w:rsidRPr="00150735">
        <w:rPr>
          <w:rFonts w:ascii="Arial" w:hAnsi="Arial" w:cs="Arial"/>
          <w:bCs/>
        </w:rPr>
        <w:t>, o se pueda contaminar el contenedor y posteriormente la carga que el exportador va a colocar dentro del mismo.</w:t>
      </w:r>
    </w:p>
    <w:p w:rsidR="00A63E82" w:rsidRPr="00150735" w:rsidRDefault="00A63E82" w:rsidP="00F45EE2">
      <w:pPr>
        <w:tabs>
          <w:tab w:val="num" w:pos="0"/>
        </w:tabs>
        <w:autoSpaceDE w:val="0"/>
        <w:autoSpaceDN w:val="0"/>
        <w:adjustRightInd w:val="0"/>
        <w:spacing w:line="360" w:lineRule="auto"/>
        <w:jc w:val="both"/>
        <w:rPr>
          <w:rFonts w:ascii="Arial" w:hAnsi="Arial" w:cs="Arial"/>
          <w:bCs/>
        </w:rPr>
      </w:pPr>
    </w:p>
    <w:p w:rsidR="00A63E82" w:rsidRPr="00150735" w:rsidRDefault="00A63E82"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Para contenedores refrigerados se sugiere que el exportador coordine </w:t>
      </w:r>
      <w:r w:rsidR="00903010" w:rsidRPr="00150735">
        <w:rPr>
          <w:rFonts w:ascii="Arial" w:hAnsi="Arial" w:cs="Arial"/>
          <w:bCs/>
        </w:rPr>
        <w:t xml:space="preserve">con el patio de </w:t>
      </w:r>
      <w:r w:rsidR="0030371D" w:rsidRPr="00150735">
        <w:rPr>
          <w:rFonts w:ascii="Arial" w:hAnsi="Arial" w:cs="Arial"/>
          <w:bCs/>
        </w:rPr>
        <w:t>vacíos</w:t>
      </w:r>
      <w:r w:rsidR="00903010" w:rsidRPr="00150735">
        <w:rPr>
          <w:rFonts w:ascii="Arial" w:hAnsi="Arial" w:cs="Arial"/>
          <w:bCs/>
        </w:rPr>
        <w:t xml:space="preserve"> la </w:t>
      </w:r>
      <w:r w:rsidR="0030371D" w:rsidRPr="00150735">
        <w:rPr>
          <w:rFonts w:ascii="Arial" w:hAnsi="Arial" w:cs="Arial"/>
          <w:bCs/>
        </w:rPr>
        <w:t>colocación</w:t>
      </w:r>
      <w:r w:rsidR="00903010" w:rsidRPr="00150735">
        <w:rPr>
          <w:rFonts w:ascii="Arial" w:hAnsi="Arial" w:cs="Arial"/>
          <w:bCs/>
        </w:rPr>
        <w:t xml:space="preserve"> de sellos en las tapas</w:t>
      </w:r>
      <w:r w:rsidR="00D95477" w:rsidRPr="00150735">
        <w:rPr>
          <w:rFonts w:ascii="Arial" w:hAnsi="Arial" w:cs="Arial"/>
          <w:bCs/>
        </w:rPr>
        <w:t xml:space="preserve"> de </w:t>
      </w:r>
      <w:r w:rsidR="0030371D" w:rsidRPr="00150735">
        <w:rPr>
          <w:rFonts w:ascii="Arial" w:hAnsi="Arial" w:cs="Arial"/>
          <w:bCs/>
        </w:rPr>
        <w:t>inspección</w:t>
      </w:r>
      <w:r w:rsidR="00D95477" w:rsidRPr="00150735">
        <w:rPr>
          <w:rFonts w:ascii="Arial" w:hAnsi="Arial" w:cs="Arial"/>
          <w:bCs/>
        </w:rPr>
        <w:t xml:space="preserve"> de la maquinaria refrigerada, esto para evitar introducción de mercancías </w:t>
      </w:r>
      <w:r w:rsidR="0030371D" w:rsidRPr="00150735">
        <w:rPr>
          <w:rFonts w:ascii="Arial" w:hAnsi="Arial" w:cs="Arial"/>
          <w:bCs/>
        </w:rPr>
        <w:t>ilícitas</w:t>
      </w:r>
      <w:r w:rsidR="00D95477" w:rsidRPr="00150735">
        <w:rPr>
          <w:rFonts w:ascii="Arial" w:hAnsi="Arial" w:cs="Arial"/>
          <w:bCs/>
        </w:rPr>
        <w:t>.</w:t>
      </w:r>
    </w:p>
    <w:p w:rsidR="00D95477" w:rsidRPr="00150735" w:rsidRDefault="00D95477" w:rsidP="00F45EE2">
      <w:pPr>
        <w:tabs>
          <w:tab w:val="num" w:pos="0"/>
        </w:tabs>
        <w:autoSpaceDE w:val="0"/>
        <w:autoSpaceDN w:val="0"/>
        <w:adjustRightInd w:val="0"/>
        <w:spacing w:line="360" w:lineRule="auto"/>
        <w:jc w:val="both"/>
        <w:rPr>
          <w:rFonts w:ascii="Arial" w:hAnsi="Arial" w:cs="Arial"/>
          <w:bCs/>
        </w:rPr>
      </w:pPr>
    </w:p>
    <w:p w:rsidR="00D95477" w:rsidRPr="00150735" w:rsidRDefault="00D95477"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En la </w:t>
      </w:r>
      <w:r w:rsidR="0030371D" w:rsidRPr="00150735">
        <w:rPr>
          <w:rFonts w:ascii="Arial" w:hAnsi="Arial" w:cs="Arial"/>
          <w:bCs/>
        </w:rPr>
        <w:t>inspección</w:t>
      </w:r>
      <w:r w:rsidRPr="00150735">
        <w:rPr>
          <w:rFonts w:ascii="Arial" w:hAnsi="Arial" w:cs="Arial"/>
          <w:bCs/>
        </w:rPr>
        <w:t xml:space="preserve"> de seguridad del contenedor se deben tener en cuen</w:t>
      </w:r>
      <w:r w:rsidR="00B4439D">
        <w:rPr>
          <w:rFonts w:ascii="Arial" w:hAnsi="Arial" w:cs="Arial"/>
          <w:bCs/>
        </w:rPr>
        <w:t>ta los criteriios.</w:t>
      </w:r>
      <w:r w:rsidRPr="00150735">
        <w:rPr>
          <w:rFonts w:ascii="Arial" w:hAnsi="Arial" w:cs="Arial"/>
          <w:bCs/>
        </w:rPr>
        <w:t xml:space="preserve"> En la cual “ NA” significa que este criterio no se puede aplicar al contenedor por su </w:t>
      </w:r>
      <w:r w:rsidR="0030371D" w:rsidRPr="00150735">
        <w:rPr>
          <w:rFonts w:ascii="Arial" w:hAnsi="Arial" w:cs="Arial"/>
          <w:bCs/>
        </w:rPr>
        <w:t>condición</w:t>
      </w:r>
      <w:r w:rsidRPr="00150735">
        <w:rPr>
          <w:rFonts w:ascii="Arial" w:hAnsi="Arial" w:cs="Arial"/>
          <w:bCs/>
        </w:rPr>
        <w:t>( cuando esta lleno no se puede inspeccionar el interior, etc.); las columnas “ SI” y “NO”, se deben llenar con X.</w:t>
      </w:r>
    </w:p>
    <w:p w:rsidR="001B12A5" w:rsidRPr="00150735" w:rsidRDefault="001B12A5" w:rsidP="00F45EE2">
      <w:pPr>
        <w:tabs>
          <w:tab w:val="num" w:pos="0"/>
        </w:tabs>
        <w:autoSpaceDE w:val="0"/>
        <w:autoSpaceDN w:val="0"/>
        <w:adjustRightInd w:val="0"/>
        <w:spacing w:line="360" w:lineRule="auto"/>
        <w:jc w:val="both"/>
        <w:rPr>
          <w:rFonts w:ascii="Arial" w:hAnsi="Arial" w:cs="Arial"/>
          <w:bCs/>
        </w:rPr>
      </w:pPr>
    </w:p>
    <w:p w:rsidR="001B12A5" w:rsidRPr="00150735" w:rsidRDefault="001B12A5"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Cada respuesta marcada con </w:t>
      </w:r>
      <w:r w:rsidR="00BE08CE" w:rsidRPr="00150735">
        <w:rPr>
          <w:rFonts w:ascii="Arial" w:hAnsi="Arial" w:cs="Arial"/>
          <w:bCs/>
        </w:rPr>
        <w:t>“SI</w:t>
      </w:r>
      <w:r w:rsidRPr="00150735">
        <w:rPr>
          <w:rFonts w:ascii="Arial" w:hAnsi="Arial" w:cs="Arial"/>
          <w:bCs/>
        </w:rPr>
        <w:t xml:space="preserve">” en el formato de </w:t>
      </w:r>
      <w:r w:rsidR="0030371D" w:rsidRPr="00150735">
        <w:rPr>
          <w:rFonts w:ascii="Arial" w:hAnsi="Arial" w:cs="Arial"/>
          <w:bCs/>
        </w:rPr>
        <w:t>inspección</w:t>
      </w:r>
      <w:r w:rsidR="00B4439D">
        <w:rPr>
          <w:rFonts w:ascii="Arial" w:hAnsi="Arial" w:cs="Arial"/>
          <w:bCs/>
        </w:rPr>
        <w:t xml:space="preserve"> de seguridad</w:t>
      </w:r>
      <w:r w:rsidRPr="00150735">
        <w:rPr>
          <w:rFonts w:ascii="Arial" w:hAnsi="Arial" w:cs="Arial"/>
          <w:bCs/>
        </w:rPr>
        <w:t>, puede representar un peligro p</w:t>
      </w:r>
      <w:r w:rsidR="00AF3436">
        <w:rPr>
          <w:rFonts w:ascii="Arial" w:hAnsi="Arial" w:cs="Arial"/>
          <w:bCs/>
        </w:rPr>
        <w:t>ara el embarque, debe consultar con el</w:t>
      </w:r>
      <w:r w:rsidRPr="00150735">
        <w:rPr>
          <w:rFonts w:ascii="Arial" w:hAnsi="Arial" w:cs="Arial"/>
          <w:bCs/>
        </w:rPr>
        <w:t xml:space="preserve"> agente </w:t>
      </w:r>
      <w:r w:rsidR="0030371D" w:rsidRPr="00150735">
        <w:rPr>
          <w:rFonts w:ascii="Arial" w:hAnsi="Arial" w:cs="Arial"/>
          <w:bCs/>
        </w:rPr>
        <w:t>marítimo</w:t>
      </w:r>
      <w:r w:rsidRPr="00150735">
        <w:rPr>
          <w:rFonts w:ascii="Arial" w:hAnsi="Arial" w:cs="Arial"/>
          <w:bCs/>
        </w:rPr>
        <w:t>. Algunas condiciones en las cuales la respuesta es “SI” se puede disminuir el riesgo con el sellado o con reparaciones menores.</w:t>
      </w:r>
    </w:p>
    <w:p w:rsidR="001B12A5" w:rsidRPr="00150735" w:rsidRDefault="001B12A5" w:rsidP="00F45EE2">
      <w:pPr>
        <w:tabs>
          <w:tab w:val="num" w:pos="0"/>
        </w:tabs>
        <w:autoSpaceDE w:val="0"/>
        <w:autoSpaceDN w:val="0"/>
        <w:adjustRightInd w:val="0"/>
        <w:spacing w:line="360" w:lineRule="auto"/>
        <w:jc w:val="both"/>
        <w:rPr>
          <w:rFonts w:ascii="Arial" w:hAnsi="Arial" w:cs="Arial"/>
          <w:bCs/>
        </w:rPr>
      </w:pPr>
    </w:p>
    <w:p w:rsidR="001B12A5" w:rsidRPr="00150735" w:rsidRDefault="001B12A5" w:rsidP="00F45EE2">
      <w:pPr>
        <w:tabs>
          <w:tab w:val="num" w:pos="0"/>
        </w:tabs>
        <w:autoSpaceDE w:val="0"/>
        <w:autoSpaceDN w:val="0"/>
        <w:adjustRightInd w:val="0"/>
        <w:spacing w:line="360" w:lineRule="auto"/>
        <w:jc w:val="both"/>
        <w:rPr>
          <w:rFonts w:ascii="Arial" w:hAnsi="Arial" w:cs="Arial"/>
          <w:bCs/>
        </w:rPr>
      </w:pPr>
      <w:r w:rsidRPr="00150735">
        <w:rPr>
          <w:rFonts w:ascii="Arial" w:hAnsi="Arial" w:cs="Arial"/>
          <w:bCs/>
        </w:rPr>
        <w:t xml:space="preserve">El contenedor es alquilado, por tanto cualquier cambio en su estructura o arreglo desde ser autorizado por la agencia </w:t>
      </w:r>
      <w:r w:rsidR="0030371D" w:rsidRPr="00150735">
        <w:rPr>
          <w:rFonts w:ascii="Arial" w:hAnsi="Arial" w:cs="Arial"/>
          <w:bCs/>
        </w:rPr>
        <w:t>marítima</w:t>
      </w:r>
      <w:r w:rsidRPr="00150735">
        <w:rPr>
          <w:rFonts w:ascii="Arial" w:hAnsi="Arial" w:cs="Arial"/>
          <w:bCs/>
        </w:rPr>
        <w:t>.</w:t>
      </w:r>
    </w:p>
    <w:p w:rsidR="001B12A5" w:rsidRPr="00150735" w:rsidRDefault="001B12A5" w:rsidP="00F45EE2">
      <w:pPr>
        <w:tabs>
          <w:tab w:val="num" w:pos="0"/>
        </w:tabs>
        <w:autoSpaceDE w:val="0"/>
        <w:autoSpaceDN w:val="0"/>
        <w:adjustRightInd w:val="0"/>
        <w:spacing w:line="360" w:lineRule="auto"/>
        <w:jc w:val="both"/>
        <w:rPr>
          <w:rFonts w:ascii="Arial" w:hAnsi="Arial" w:cs="Arial"/>
          <w:bCs/>
        </w:rPr>
      </w:pPr>
    </w:p>
    <w:p w:rsidR="00D95477" w:rsidRPr="00150735" w:rsidRDefault="00D95477" w:rsidP="00F45EE2">
      <w:pPr>
        <w:tabs>
          <w:tab w:val="num" w:pos="0"/>
        </w:tabs>
        <w:autoSpaceDE w:val="0"/>
        <w:autoSpaceDN w:val="0"/>
        <w:adjustRightInd w:val="0"/>
        <w:spacing w:line="360" w:lineRule="auto"/>
        <w:jc w:val="both"/>
        <w:rPr>
          <w:rFonts w:ascii="Arial" w:hAnsi="Arial" w:cs="Arial"/>
          <w:bCs/>
        </w:rPr>
      </w:pPr>
    </w:p>
    <w:p w:rsidR="0030371D" w:rsidRPr="00150735" w:rsidRDefault="00BA6061" w:rsidP="00F45EE2">
      <w:pPr>
        <w:tabs>
          <w:tab w:val="num" w:pos="0"/>
        </w:tabs>
        <w:autoSpaceDE w:val="0"/>
        <w:autoSpaceDN w:val="0"/>
        <w:adjustRightInd w:val="0"/>
        <w:spacing w:line="360" w:lineRule="auto"/>
        <w:jc w:val="both"/>
        <w:rPr>
          <w:rFonts w:ascii="Arial" w:hAnsi="Arial" w:cs="Arial"/>
          <w:bCs/>
        </w:rPr>
      </w:pPr>
      <w:r>
        <w:rPr>
          <w:rFonts w:ascii="Arial" w:hAnsi="Arial" w:cs="Arial"/>
          <w:bCs/>
        </w:rPr>
        <w:t>Cuando el</w:t>
      </w:r>
      <w:r w:rsidR="0030371D" w:rsidRPr="00150735">
        <w:rPr>
          <w:rFonts w:ascii="Arial" w:hAnsi="Arial" w:cs="Arial"/>
          <w:bCs/>
        </w:rPr>
        <w:t xml:space="preserve"> exportador o consolidador</w:t>
      </w:r>
      <w:r w:rsidR="003470D6" w:rsidRPr="00150735">
        <w:rPr>
          <w:rFonts w:ascii="Arial" w:hAnsi="Arial" w:cs="Arial"/>
          <w:bCs/>
        </w:rPr>
        <w:t xml:space="preserve"> reciba el contenedor </w:t>
      </w:r>
      <w:r w:rsidR="00BE08CE" w:rsidRPr="00150735">
        <w:rPr>
          <w:rFonts w:ascii="Arial" w:hAnsi="Arial" w:cs="Arial"/>
          <w:bCs/>
        </w:rPr>
        <w:t>vacío</w:t>
      </w:r>
      <w:r>
        <w:rPr>
          <w:rFonts w:ascii="Arial" w:hAnsi="Arial" w:cs="Arial"/>
          <w:bCs/>
        </w:rPr>
        <w:t xml:space="preserve">, debe revisar </w:t>
      </w:r>
      <w:r w:rsidR="003470D6" w:rsidRPr="00150735">
        <w:rPr>
          <w:rFonts w:ascii="Arial" w:hAnsi="Arial" w:cs="Arial"/>
          <w:bCs/>
        </w:rPr>
        <w:t xml:space="preserve"> que los sellos no hayan sido violados ni clonados.</w:t>
      </w:r>
    </w:p>
    <w:p w:rsidR="00B4439D" w:rsidRDefault="00B4439D" w:rsidP="00F45EE2">
      <w:pPr>
        <w:tabs>
          <w:tab w:val="num" w:pos="0"/>
        </w:tabs>
        <w:autoSpaceDE w:val="0"/>
        <w:autoSpaceDN w:val="0"/>
        <w:adjustRightInd w:val="0"/>
        <w:spacing w:line="360" w:lineRule="auto"/>
        <w:jc w:val="both"/>
        <w:rPr>
          <w:rFonts w:ascii="Arial" w:hAnsi="Arial" w:cs="Arial"/>
          <w:bCs/>
        </w:rPr>
      </w:pPr>
    </w:p>
    <w:p w:rsidR="003470D6" w:rsidRPr="00150735" w:rsidRDefault="00BA6061" w:rsidP="00F45EE2">
      <w:pPr>
        <w:tabs>
          <w:tab w:val="num" w:pos="0"/>
        </w:tabs>
        <w:autoSpaceDE w:val="0"/>
        <w:autoSpaceDN w:val="0"/>
        <w:adjustRightInd w:val="0"/>
        <w:spacing w:line="360" w:lineRule="auto"/>
        <w:jc w:val="both"/>
        <w:rPr>
          <w:rFonts w:ascii="Arial" w:hAnsi="Arial" w:cs="Arial"/>
          <w:bCs/>
        </w:rPr>
      </w:pPr>
      <w:r>
        <w:rPr>
          <w:rFonts w:ascii="Arial" w:hAnsi="Arial" w:cs="Arial"/>
          <w:bCs/>
        </w:rPr>
        <w:t>Proceder</w:t>
      </w:r>
      <w:r w:rsidR="003470D6" w:rsidRPr="00150735">
        <w:rPr>
          <w:rFonts w:ascii="Arial" w:hAnsi="Arial" w:cs="Arial"/>
          <w:bCs/>
        </w:rPr>
        <w:t xml:space="preserve"> a abrir el contenedor y sacar los documentos que </w:t>
      </w:r>
      <w:r w:rsidR="00BE08CE" w:rsidRPr="00150735">
        <w:rPr>
          <w:rFonts w:ascii="Arial" w:hAnsi="Arial" w:cs="Arial"/>
          <w:bCs/>
        </w:rPr>
        <w:t>envió</w:t>
      </w:r>
      <w:r w:rsidR="003470D6" w:rsidRPr="00150735">
        <w:rPr>
          <w:rFonts w:ascii="Arial" w:hAnsi="Arial" w:cs="Arial"/>
          <w:bCs/>
        </w:rPr>
        <w:t xml:space="preserve"> el inspector del patio de contenedores </w:t>
      </w:r>
      <w:r w:rsidR="00BE08CE" w:rsidRPr="00150735">
        <w:rPr>
          <w:rFonts w:ascii="Arial" w:hAnsi="Arial" w:cs="Arial"/>
          <w:bCs/>
        </w:rPr>
        <w:t>vacíos</w:t>
      </w:r>
      <w:r w:rsidR="003470D6" w:rsidRPr="00150735">
        <w:rPr>
          <w:rFonts w:ascii="Arial" w:hAnsi="Arial" w:cs="Arial"/>
          <w:bCs/>
        </w:rPr>
        <w:t>, estos son el formato de interchange</w:t>
      </w:r>
      <w:r>
        <w:rPr>
          <w:rFonts w:ascii="Arial" w:hAnsi="Arial" w:cs="Arial"/>
          <w:bCs/>
        </w:rPr>
        <w:t xml:space="preserve"> </w:t>
      </w:r>
      <w:r w:rsidR="003470D6" w:rsidRPr="00150735">
        <w:rPr>
          <w:rFonts w:ascii="Arial" w:hAnsi="Arial" w:cs="Arial"/>
          <w:bCs/>
        </w:rPr>
        <w:t>(EIR) y el formato de INSPE</w:t>
      </w:r>
      <w:r w:rsidR="00B4439D">
        <w:rPr>
          <w:rFonts w:ascii="Arial" w:hAnsi="Arial" w:cs="Arial"/>
          <w:bCs/>
        </w:rPr>
        <w:t xml:space="preserve">CCION DE SGURIDAD. </w:t>
      </w:r>
    </w:p>
    <w:p w:rsidR="003470D6" w:rsidRPr="00150735" w:rsidRDefault="003470D6" w:rsidP="00F45EE2">
      <w:pPr>
        <w:autoSpaceDE w:val="0"/>
        <w:autoSpaceDN w:val="0"/>
        <w:adjustRightInd w:val="0"/>
        <w:spacing w:line="360" w:lineRule="auto"/>
        <w:jc w:val="both"/>
        <w:rPr>
          <w:rFonts w:ascii="Arial" w:hAnsi="Arial" w:cs="Arial"/>
          <w:bCs/>
        </w:rPr>
      </w:pPr>
    </w:p>
    <w:p w:rsidR="003470D6" w:rsidRPr="00150735" w:rsidRDefault="003470D6" w:rsidP="00F45EE2">
      <w:pPr>
        <w:autoSpaceDE w:val="0"/>
        <w:autoSpaceDN w:val="0"/>
        <w:adjustRightInd w:val="0"/>
        <w:spacing w:line="360" w:lineRule="auto"/>
        <w:jc w:val="both"/>
        <w:rPr>
          <w:rFonts w:ascii="Arial" w:hAnsi="Arial" w:cs="Arial"/>
          <w:b/>
          <w:bCs/>
        </w:rPr>
      </w:pPr>
    </w:p>
    <w:p w:rsidR="003470D6" w:rsidRPr="00150735" w:rsidRDefault="003470D6" w:rsidP="00F45EE2">
      <w:pPr>
        <w:autoSpaceDE w:val="0"/>
        <w:autoSpaceDN w:val="0"/>
        <w:adjustRightInd w:val="0"/>
        <w:spacing w:line="360" w:lineRule="auto"/>
        <w:jc w:val="both"/>
        <w:rPr>
          <w:rFonts w:ascii="Arial" w:hAnsi="Arial" w:cs="Arial"/>
          <w:b/>
          <w:bCs/>
        </w:rPr>
      </w:pPr>
    </w:p>
    <w:p w:rsidR="003470D6" w:rsidRPr="00150735" w:rsidRDefault="00A410BC" w:rsidP="00F45EE2">
      <w:pPr>
        <w:autoSpaceDE w:val="0"/>
        <w:autoSpaceDN w:val="0"/>
        <w:adjustRightInd w:val="0"/>
        <w:spacing w:line="360" w:lineRule="auto"/>
        <w:jc w:val="both"/>
        <w:rPr>
          <w:rFonts w:ascii="Arial" w:hAnsi="Arial" w:cs="Arial"/>
          <w:b/>
          <w:bCs/>
        </w:rPr>
      </w:pPr>
      <w:r>
        <w:rPr>
          <w:rFonts w:ascii="Arial" w:hAnsi="Arial" w:cs="Arial"/>
          <w:b/>
          <w:bCs/>
        </w:rPr>
        <w:t xml:space="preserve">B. </w:t>
      </w:r>
      <w:r w:rsidR="003470D6" w:rsidRPr="00150735">
        <w:rPr>
          <w:rFonts w:ascii="Arial" w:hAnsi="Arial" w:cs="Arial"/>
          <w:b/>
          <w:bCs/>
        </w:rPr>
        <w:t>Recepción contenedor vacío en planta</w:t>
      </w:r>
    </w:p>
    <w:p w:rsidR="003470D6" w:rsidRPr="00150735" w:rsidRDefault="003470D6" w:rsidP="00F45EE2">
      <w:pPr>
        <w:autoSpaceDE w:val="0"/>
        <w:autoSpaceDN w:val="0"/>
        <w:adjustRightInd w:val="0"/>
        <w:spacing w:line="360" w:lineRule="auto"/>
        <w:jc w:val="both"/>
        <w:rPr>
          <w:rFonts w:ascii="Arial" w:hAnsi="Arial" w:cs="Arial"/>
          <w:b/>
          <w:bCs/>
        </w:rPr>
      </w:pPr>
    </w:p>
    <w:p w:rsidR="003470D6" w:rsidRPr="00150735" w:rsidRDefault="003470D6" w:rsidP="00F45EE2">
      <w:pPr>
        <w:autoSpaceDE w:val="0"/>
        <w:autoSpaceDN w:val="0"/>
        <w:adjustRightInd w:val="0"/>
        <w:spacing w:line="360" w:lineRule="auto"/>
        <w:jc w:val="both"/>
        <w:rPr>
          <w:rFonts w:ascii="Arial" w:hAnsi="Arial" w:cs="Arial"/>
          <w:bCs/>
        </w:rPr>
      </w:pPr>
      <w:r w:rsidRPr="00150735">
        <w:rPr>
          <w:rFonts w:ascii="Arial" w:hAnsi="Arial" w:cs="Arial"/>
          <w:bCs/>
        </w:rPr>
        <w:t>R</w:t>
      </w:r>
      <w:r w:rsidR="00BA6061">
        <w:rPr>
          <w:rFonts w:ascii="Arial" w:hAnsi="Arial" w:cs="Arial"/>
          <w:bCs/>
        </w:rPr>
        <w:t>evisar</w:t>
      </w:r>
      <w:r w:rsidRPr="00150735">
        <w:rPr>
          <w:rFonts w:ascii="Arial" w:hAnsi="Arial" w:cs="Arial"/>
          <w:bCs/>
        </w:rPr>
        <w:t xml:space="preserve"> todos los números del contenedor y verifique que sean iguales, en especial los números de la placa de identificación y del bloque esquinero inferior de la puerta izquierda y/o derecha, </w:t>
      </w:r>
      <w:r w:rsidR="00584D27">
        <w:rPr>
          <w:rFonts w:ascii="Arial" w:hAnsi="Arial" w:cs="Arial"/>
          <w:bCs/>
        </w:rPr>
        <w:t>si alguno no coincide, verificar</w:t>
      </w:r>
      <w:r w:rsidRPr="00150735">
        <w:rPr>
          <w:rFonts w:ascii="Arial" w:hAnsi="Arial" w:cs="Arial"/>
          <w:bCs/>
        </w:rPr>
        <w:t xml:space="preserve"> la información con la agencia marítima.</w:t>
      </w:r>
    </w:p>
    <w:p w:rsidR="00C225CB" w:rsidRPr="00150735" w:rsidRDefault="00C225CB" w:rsidP="00F45EE2">
      <w:pPr>
        <w:autoSpaceDE w:val="0"/>
        <w:autoSpaceDN w:val="0"/>
        <w:adjustRightInd w:val="0"/>
        <w:spacing w:line="360" w:lineRule="auto"/>
        <w:jc w:val="both"/>
        <w:rPr>
          <w:rFonts w:ascii="Arial" w:hAnsi="Arial" w:cs="Arial"/>
          <w:bCs/>
        </w:rPr>
      </w:pPr>
    </w:p>
    <w:p w:rsidR="00C225CB" w:rsidRPr="00150735" w:rsidRDefault="00C225CB" w:rsidP="00F45EE2">
      <w:pPr>
        <w:autoSpaceDE w:val="0"/>
        <w:autoSpaceDN w:val="0"/>
        <w:adjustRightInd w:val="0"/>
        <w:spacing w:line="360" w:lineRule="auto"/>
        <w:jc w:val="both"/>
        <w:rPr>
          <w:rFonts w:ascii="Arial" w:hAnsi="Arial" w:cs="Arial"/>
          <w:bCs/>
        </w:rPr>
      </w:pPr>
    </w:p>
    <w:p w:rsidR="00F40420" w:rsidRPr="00150735" w:rsidRDefault="00584D27" w:rsidP="00F45EE2">
      <w:pPr>
        <w:autoSpaceDE w:val="0"/>
        <w:autoSpaceDN w:val="0"/>
        <w:adjustRightInd w:val="0"/>
        <w:spacing w:line="360" w:lineRule="auto"/>
        <w:jc w:val="both"/>
        <w:rPr>
          <w:rFonts w:ascii="Arial" w:hAnsi="Arial" w:cs="Arial"/>
          <w:bCs/>
        </w:rPr>
      </w:pPr>
      <w:r>
        <w:rPr>
          <w:rFonts w:ascii="Arial" w:hAnsi="Arial" w:cs="Arial"/>
          <w:bCs/>
        </w:rPr>
        <w:t>Inspeccionar</w:t>
      </w:r>
      <w:r w:rsidR="00C225CB" w:rsidRPr="00150735">
        <w:rPr>
          <w:rFonts w:ascii="Arial" w:hAnsi="Arial" w:cs="Arial"/>
          <w:bCs/>
        </w:rPr>
        <w:t xml:space="preserve"> la estructura</w:t>
      </w:r>
      <w:r w:rsidR="00F40420" w:rsidRPr="00150735">
        <w:rPr>
          <w:rFonts w:ascii="Arial" w:hAnsi="Arial" w:cs="Arial"/>
          <w:bCs/>
        </w:rPr>
        <w:t xml:space="preserve"> del contenedor, para ver que no tenga compartimentos ocultos</w:t>
      </w:r>
      <w:r w:rsidR="00994924">
        <w:rPr>
          <w:rFonts w:ascii="Arial" w:hAnsi="Arial" w:cs="Arial"/>
          <w:bCs/>
        </w:rPr>
        <w:t>, doble fondo o paredes falsas.</w:t>
      </w:r>
    </w:p>
    <w:p w:rsidR="00F40420" w:rsidRPr="00150735" w:rsidRDefault="00584D27" w:rsidP="00F45EE2">
      <w:pPr>
        <w:autoSpaceDE w:val="0"/>
        <w:autoSpaceDN w:val="0"/>
        <w:adjustRightInd w:val="0"/>
        <w:spacing w:line="360" w:lineRule="auto"/>
        <w:jc w:val="both"/>
        <w:rPr>
          <w:rFonts w:ascii="Arial" w:hAnsi="Arial" w:cs="Arial"/>
          <w:bCs/>
        </w:rPr>
      </w:pPr>
      <w:r>
        <w:rPr>
          <w:rFonts w:ascii="Arial" w:hAnsi="Arial" w:cs="Arial"/>
          <w:bCs/>
        </w:rPr>
        <w:t>Verificar el volú</w:t>
      </w:r>
      <w:r w:rsidR="00F40420" w:rsidRPr="00150735">
        <w:rPr>
          <w:rFonts w:ascii="Arial" w:hAnsi="Arial" w:cs="Arial"/>
          <w:bCs/>
        </w:rPr>
        <w:t>men interno del contenedor, tomando y multiplicando las medidas de ancho, largo y alto y comparándolas con los valores que se muestran en la parte externa de la puerta derecha.</w:t>
      </w:r>
    </w:p>
    <w:p w:rsidR="00F40420" w:rsidRPr="00150735" w:rsidRDefault="00F40420" w:rsidP="00F45EE2">
      <w:pPr>
        <w:autoSpaceDE w:val="0"/>
        <w:autoSpaceDN w:val="0"/>
        <w:adjustRightInd w:val="0"/>
        <w:spacing w:line="360" w:lineRule="auto"/>
        <w:jc w:val="both"/>
        <w:rPr>
          <w:rFonts w:ascii="Arial" w:hAnsi="Arial" w:cs="Arial"/>
          <w:bCs/>
        </w:rPr>
      </w:pPr>
    </w:p>
    <w:p w:rsidR="00F40420" w:rsidRPr="00150735" w:rsidRDefault="00584D27" w:rsidP="00F45EE2">
      <w:pPr>
        <w:autoSpaceDE w:val="0"/>
        <w:autoSpaceDN w:val="0"/>
        <w:adjustRightInd w:val="0"/>
        <w:spacing w:line="360" w:lineRule="auto"/>
        <w:jc w:val="both"/>
        <w:rPr>
          <w:rFonts w:ascii="Arial" w:hAnsi="Arial" w:cs="Arial"/>
          <w:bCs/>
        </w:rPr>
      </w:pPr>
      <w:r>
        <w:rPr>
          <w:rFonts w:ascii="Arial" w:hAnsi="Arial" w:cs="Arial"/>
          <w:bCs/>
        </w:rPr>
        <w:t>Inspeccionar</w:t>
      </w:r>
      <w:r w:rsidR="00F40420" w:rsidRPr="00150735">
        <w:rPr>
          <w:rFonts w:ascii="Arial" w:hAnsi="Arial" w:cs="Arial"/>
          <w:bCs/>
        </w:rPr>
        <w:t xml:space="preserve"> visualmente los remaches y </w:t>
      </w:r>
      <w:r w:rsidR="00BE08CE" w:rsidRPr="00150735">
        <w:rPr>
          <w:rFonts w:ascii="Arial" w:hAnsi="Arial" w:cs="Arial"/>
          <w:bCs/>
        </w:rPr>
        <w:t>compárelos</w:t>
      </w:r>
      <w:r w:rsidR="00F40420" w:rsidRPr="00150735">
        <w:rPr>
          <w:rFonts w:ascii="Arial" w:hAnsi="Arial" w:cs="Arial"/>
          <w:bCs/>
        </w:rPr>
        <w:t xml:space="preserve"> con otros en el mismo contenedor.</w:t>
      </w:r>
    </w:p>
    <w:p w:rsidR="00F40420" w:rsidRPr="00150735" w:rsidRDefault="00F40420" w:rsidP="00F45EE2">
      <w:pPr>
        <w:autoSpaceDE w:val="0"/>
        <w:autoSpaceDN w:val="0"/>
        <w:adjustRightInd w:val="0"/>
        <w:spacing w:line="360" w:lineRule="auto"/>
        <w:jc w:val="both"/>
        <w:rPr>
          <w:rFonts w:ascii="Arial" w:hAnsi="Arial" w:cs="Arial"/>
          <w:bCs/>
        </w:rPr>
      </w:pPr>
    </w:p>
    <w:p w:rsidR="00F40420" w:rsidRPr="00150735" w:rsidRDefault="00584D27" w:rsidP="00F45EE2">
      <w:pPr>
        <w:autoSpaceDE w:val="0"/>
        <w:autoSpaceDN w:val="0"/>
        <w:adjustRightInd w:val="0"/>
        <w:spacing w:line="360" w:lineRule="auto"/>
        <w:jc w:val="both"/>
        <w:rPr>
          <w:rFonts w:ascii="Arial" w:hAnsi="Arial" w:cs="Arial"/>
          <w:bCs/>
        </w:rPr>
      </w:pPr>
      <w:r>
        <w:rPr>
          <w:rFonts w:ascii="Arial" w:hAnsi="Arial" w:cs="Arial"/>
          <w:bCs/>
        </w:rPr>
        <w:t>Cuando se llene un contenedor tener</w:t>
      </w:r>
      <w:r w:rsidR="00F40420" w:rsidRPr="00150735">
        <w:rPr>
          <w:rFonts w:ascii="Arial" w:hAnsi="Arial" w:cs="Arial"/>
          <w:bCs/>
        </w:rPr>
        <w:t xml:space="preserve"> en cuenta las siguientes recomendaciones:</w:t>
      </w:r>
    </w:p>
    <w:p w:rsidR="00F40420" w:rsidRPr="00150735" w:rsidRDefault="00F40420" w:rsidP="00F45EE2">
      <w:pPr>
        <w:autoSpaceDE w:val="0"/>
        <w:autoSpaceDN w:val="0"/>
        <w:adjustRightInd w:val="0"/>
        <w:spacing w:line="360" w:lineRule="auto"/>
        <w:jc w:val="both"/>
        <w:rPr>
          <w:rFonts w:ascii="Arial" w:hAnsi="Arial" w:cs="Arial"/>
          <w:bCs/>
        </w:rPr>
      </w:pPr>
    </w:p>
    <w:p w:rsidR="00F40420" w:rsidRPr="00150735" w:rsidRDefault="00F40420" w:rsidP="00F45EE2">
      <w:pPr>
        <w:autoSpaceDE w:val="0"/>
        <w:autoSpaceDN w:val="0"/>
        <w:adjustRightInd w:val="0"/>
        <w:spacing w:line="360" w:lineRule="auto"/>
        <w:jc w:val="both"/>
        <w:rPr>
          <w:rFonts w:ascii="Arial" w:hAnsi="Arial" w:cs="Arial"/>
          <w:bCs/>
        </w:rPr>
      </w:pPr>
      <w:r w:rsidRPr="00150735">
        <w:rPr>
          <w:rFonts w:ascii="Arial" w:hAnsi="Arial" w:cs="Arial"/>
          <w:bCs/>
        </w:rPr>
        <w:t xml:space="preserve">. </w:t>
      </w:r>
      <w:r w:rsidR="00584D27">
        <w:rPr>
          <w:rFonts w:ascii="Arial" w:hAnsi="Arial" w:cs="Arial"/>
          <w:bCs/>
        </w:rPr>
        <w:t>Aislar</w:t>
      </w:r>
      <w:r w:rsidRPr="00150735">
        <w:rPr>
          <w:rFonts w:ascii="Arial" w:hAnsi="Arial" w:cs="Arial"/>
          <w:bCs/>
        </w:rPr>
        <w:t xml:space="preserve"> el </w:t>
      </w:r>
      <w:r w:rsidR="00BE08CE" w:rsidRPr="00150735">
        <w:rPr>
          <w:rFonts w:ascii="Arial" w:hAnsi="Arial" w:cs="Arial"/>
          <w:bCs/>
        </w:rPr>
        <w:t>área</w:t>
      </w:r>
      <w:r w:rsidRPr="00150735">
        <w:rPr>
          <w:rFonts w:ascii="Arial" w:hAnsi="Arial" w:cs="Arial"/>
          <w:bCs/>
        </w:rPr>
        <w:t xml:space="preserve"> de llenado con vallas o cintas indicadoras.</w:t>
      </w:r>
    </w:p>
    <w:p w:rsidR="00F40420" w:rsidRPr="00150735" w:rsidRDefault="00584D27" w:rsidP="00F45EE2">
      <w:pPr>
        <w:autoSpaceDE w:val="0"/>
        <w:autoSpaceDN w:val="0"/>
        <w:adjustRightInd w:val="0"/>
        <w:spacing w:line="360" w:lineRule="auto"/>
        <w:jc w:val="both"/>
        <w:rPr>
          <w:rFonts w:ascii="Arial" w:hAnsi="Arial" w:cs="Arial"/>
          <w:bCs/>
        </w:rPr>
      </w:pPr>
      <w:r>
        <w:rPr>
          <w:rFonts w:ascii="Arial" w:hAnsi="Arial" w:cs="Arial"/>
          <w:bCs/>
        </w:rPr>
        <w:t>. Evitar</w:t>
      </w:r>
      <w:r w:rsidR="00F40420" w:rsidRPr="00150735">
        <w:rPr>
          <w:rFonts w:ascii="Arial" w:hAnsi="Arial" w:cs="Arial"/>
          <w:bCs/>
        </w:rPr>
        <w:t xml:space="preserve"> otra operación en ese momento en el </w:t>
      </w:r>
      <w:r w:rsidR="00BE08CE" w:rsidRPr="00150735">
        <w:rPr>
          <w:rFonts w:ascii="Arial" w:hAnsi="Arial" w:cs="Arial"/>
          <w:bCs/>
        </w:rPr>
        <w:t>área</w:t>
      </w:r>
      <w:r w:rsidR="00F40420" w:rsidRPr="00150735">
        <w:rPr>
          <w:rFonts w:ascii="Arial" w:hAnsi="Arial" w:cs="Arial"/>
          <w:bCs/>
        </w:rPr>
        <w:t xml:space="preserve"> de llenado</w:t>
      </w:r>
      <w:r>
        <w:rPr>
          <w:rFonts w:ascii="Arial" w:hAnsi="Arial" w:cs="Arial"/>
          <w:bCs/>
        </w:rPr>
        <w:t xml:space="preserve"> </w:t>
      </w:r>
      <w:r w:rsidR="00F40420" w:rsidRPr="00150735">
        <w:rPr>
          <w:rFonts w:ascii="Arial" w:hAnsi="Arial" w:cs="Arial"/>
          <w:bCs/>
        </w:rPr>
        <w:t>(recibir materia prima, inspeccionar, despachos nacionales, etc.)</w:t>
      </w:r>
    </w:p>
    <w:p w:rsidR="00F40420" w:rsidRPr="00150735" w:rsidRDefault="00F40420" w:rsidP="00F45EE2">
      <w:pPr>
        <w:autoSpaceDE w:val="0"/>
        <w:autoSpaceDN w:val="0"/>
        <w:adjustRightInd w:val="0"/>
        <w:spacing w:line="360" w:lineRule="auto"/>
        <w:jc w:val="both"/>
        <w:rPr>
          <w:rFonts w:ascii="Arial" w:hAnsi="Arial" w:cs="Arial"/>
          <w:bCs/>
        </w:rPr>
      </w:pPr>
    </w:p>
    <w:p w:rsidR="00F40420" w:rsidRPr="00150735" w:rsidRDefault="00584D27" w:rsidP="00F45EE2">
      <w:pPr>
        <w:autoSpaceDE w:val="0"/>
        <w:autoSpaceDN w:val="0"/>
        <w:adjustRightInd w:val="0"/>
        <w:spacing w:line="360" w:lineRule="auto"/>
        <w:jc w:val="both"/>
        <w:rPr>
          <w:rFonts w:ascii="Arial" w:hAnsi="Arial" w:cs="Arial"/>
          <w:bCs/>
        </w:rPr>
      </w:pPr>
      <w:r>
        <w:rPr>
          <w:rFonts w:ascii="Arial" w:hAnsi="Arial" w:cs="Arial"/>
          <w:bCs/>
        </w:rPr>
        <w:t>. Retirar</w:t>
      </w:r>
      <w:r w:rsidR="00F40420" w:rsidRPr="00150735">
        <w:rPr>
          <w:rFonts w:ascii="Arial" w:hAnsi="Arial" w:cs="Arial"/>
          <w:bCs/>
        </w:rPr>
        <w:t xml:space="preserve"> del </w:t>
      </w:r>
      <w:r w:rsidR="00BE08CE" w:rsidRPr="00150735">
        <w:rPr>
          <w:rFonts w:ascii="Arial" w:hAnsi="Arial" w:cs="Arial"/>
          <w:bCs/>
        </w:rPr>
        <w:t>área</w:t>
      </w:r>
      <w:r w:rsidR="00F40420" w:rsidRPr="00150735">
        <w:rPr>
          <w:rFonts w:ascii="Arial" w:hAnsi="Arial" w:cs="Arial"/>
          <w:bCs/>
        </w:rPr>
        <w:t xml:space="preserve"> de llenado la basura, elementos, cargas, y en general todo lo que no se requiera para la operación de </w:t>
      </w:r>
      <w:r w:rsidR="00BE08CE" w:rsidRPr="00150735">
        <w:rPr>
          <w:rFonts w:ascii="Arial" w:hAnsi="Arial" w:cs="Arial"/>
          <w:bCs/>
        </w:rPr>
        <w:t>llenado (</w:t>
      </w:r>
      <w:r w:rsidR="00F40420" w:rsidRPr="00150735">
        <w:rPr>
          <w:rFonts w:ascii="Arial" w:hAnsi="Arial" w:cs="Arial"/>
          <w:bCs/>
        </w:rPr>
        <w:t>recipientes de basura, cargas, escombros. Etc.)</w:t>
      </w:r>
    </w:p>
    <w:p w:rsidR="00F40420" w:rsidRPr="00150735" w:rsidRDefault="00F40420" w:rsidP="00F45EE2">
      <w:pPr>
        <w:autoSpaceDE w:val="0"/>
        <w:autoSpaceDN w:val="0"/>
        <w:adjustRightInd w:val="0"/>
        <w:spacing w:line="360" w:lineRule="auto"/>
        <w:jc w:val="both"/>
        <w:rPr>
          <w:rFonts w:ascii="Arial" w:hAnsi="Arial" w:cs="Arial"/>
          <w:bCs/>
        </w:rPr>
      </w:pPr>
    </w:p>
    <w:p w:rsidR="00F40420" w:rsidRPr="00150735" w:rsidRDefault="00584D27" w:rsidP="00F45EE2">
      <w:pPr>
        <w:autoSpaceDE w:val="0"/>
        <w:autoSpaceDN w:val="0"/>
        <w:adjustRightInd w:val="0"/>
        <w:spacing w:line="360" w:lineRule="auto"/>
        <w:jc w:val="both"/>
        <w:rPr>
          <w:rFonts w:ascii="Arial" w:hAnsi="Arial" w:cs="Arial"/>
          <w:bCs/>
        </w:rPr>
      </w:pPr>
      <w:r>
        <w:rPr>
          <w:rFonts w:ascii="Arial" w:hAnsi="Arial" w:cs="Arial"/>
          <w:bCs/>
        </w:rPr>
        <w:t>Hacer</w:t>
      </w:r>
      <w:r w:rsidR="00F40420" w:rsidRPr="00150735">
        <w:rPr>
          <w:rFonts w:ascii="Arial" w:hAnsi="Arial" w:cs="Arial"/>
          <w:bCs/>
        </w:rPr>
        <w:t xml:space="preserve"> </w:t>
      </w:r>
      <w:r w:rsidR="008C40D7" w:rsidRPr="00150735">
        <w:rPr>
          <w:rFonts w:ascii="Arial" w:hAnsi="Arial" w:cs="Arial"/>
          <w:bCs/>
        </w:rPr>
        <w:t>filmación</w:t>
      </w:r>
      <w:r w:rsidR="00F40420" w:rsidRPr="00150735">
        <w:rPr>
          <w:rFonts w:ascii="Arial" w:hAnsi="Arial" w:cs="Arial"/>
          <w:bCs/>
        </w:rPr>
        <w:t xml:space="preserve"> del proceso de llenado, donde se observe en especial, la introducción de las cargas al contenedor y se pueda tener el detalle de la carga emba</w:t>
      </w:r>
      <w:r w:rsidR="002D2102" w:rsidRPr="00150735">
        <w:rPr>
          <w:rFonts w:ascii="Arial" w:hAnsi="Arial" w:cs="Arial"/>
          <w:bCs/>
        </w:rPr>
        <w:t>rcada.</w:t>
      </w:r>
    </w:p>
    <w:p w:rsidR="00124C18" w:rsidRPr="00150735" w:rsidRDefault="00124C18" w:rsidP="00F45EE2">
      <w:pPr>
        <w:autoSpaceDE w:val="0"/>
        <w:autoSpaceDN w:val="0"/>
        <w:adjustRightInd w:val="0"/>
        <w:spacing w:line="360" w:lineRule="auto"/>
        <w:jc w:val="both"/>
        <w:rPr>
          <w:rFonts w:ascii="Arial" w:hAnsi="Arial" w:cs="Arial"/>
          <w:bCs/>
        </w:rPr>
      </w:pPr>
    </w:p>
    <w:p w:rsidR="00124C18" w:rsidRPr="00150735" w:rsidRDefault="00A410BC" w:rsidP="00F45EE2">
      <w:pPr>
        <w:autoSpaceDE w:val="0"/>
        <w:autoSpaceDN w:val="0"/>
        <w:adjustRightInd w:val="0"/>
        <w:spacing w:line="360" w:lineRule="auto"/>
        <w:jc w:val="both"/>
        <w:rPr>
          <w:rFonts w:ascii="Arial" w:hAnsi="Arial" w:cs="Arial"/>
          <w:b/>
          <w:bCs/>
        </w:rPr>
      </w:pPr>
      <w:r>
        <w:rPr>
          <w:rFonts w:ascii="Arial" w:hAnsi="Arial" w:cs="Arial"/>
          <w:b/>
          <w:bCs/>
        </w:rPr>
        <w:t xml:space="preserve">C. </w:t>
      </w:r>
      <w:r w:rsidR="00124C18" w:rsidRPr="00150735">
        <w:rPr>
          <w:rFonts w:ascii="Arial" w:hAnsi="Arial" w:cs="Arial"/>
          <w:b/>
          <w:bCs/>
        </w:rPr>
        <w:t>Llenado y sellado del contenedor</w:t>
      </w:r>
    </w:p>
    <w:p w:rsidR="00124C18" w:rsidRPr="00150735" w:rsidRDefault="00124C18" w:rsidP="00F45EE2">
      <w:pPr>
        <w:autoSpaceDE w:val="0"/>
        <w:autoSpaceDN w:val="0"/>
        <w:adjustRightInd w:val="0"/>
        <w:spacing w:line="360" w:lineRule="auto"/>
        <w:jc w:val="both"/>
        <w:rPr>
          <w:rFonts w:ascii="Arial" w:hAnsi="Arial" w:cs="Arial"/>
          <w:b/>
          <w:bCs/>
        </w:rPr>
      </w:pPr>
    </w:p>
    <w:p w:rsidR="00124C18" w:rsidRPr="00150735" w:rsidRDefault="00124C18" w:rsidP="00F45EE2">
      <w:pPr>
        <w:numPr>
          <w:ilvl w:val="0"/>
          <w:numId w:val="14"/>
        </w:numPr>
        <w:autoSpaceDE w:val="0"/>
        <w:autoSpaceDN w:val="0"/>
        <w:adjustRightInd w:val="0"/>
        <w:spacing w:line="360" w:lineRule="auto"/>
        <w:jc w:val="both"/>
        <w:rPr>
          <w:rFonts w:ascii="Arial" w:hAnsi="Arial" w:cs="Arial"/>
          <w:bCs/>
        </w:rPr>
      </w:pPr>
      <w:r w:rsidRPr="00574FD7">
        <w:rPr>
          <w:rFonts w:ascii="Arial" w:hAnsi="Arial" w:cs="Arial"/>
          <w:bCs/>
        </w:rPr>
        <w:t>U</w:t>
      </w:r>
      <w:r w:rsidRPr="00150735">
        <w:rPr>
          <w:rFonts w:ascii="Arial" w:hAnsi="Arial" w:cs="Arial"/>
          <w:bCs/>
        </w:rPr>
        <w:t>niforme con un chaleco reflectivo numerado al personal que participa en el llenado, así podrá identificar en la filmacion, quien hizo que.</w:t>
      </w:r>
    </w:p>
    <w:p w:rsidR="00124C18" w:rsidRPr="00150735" w:rsidRDefault="00584D27" w:rsidP="00F45EE2">
      <w:pPr>
        <w:numPr>
          <w:ilvl w:val="0"/>
          <w:numId w:val="14"/>
        </w:numPr>
        <w:autoSpaceDE w:val="0"/>
        <w:autoSpaceDN w:val="0"/>
        <w:adjustRightInd w:val="0"/>
        <w:spacing w:line="360" w:lineRule="auto"/>
        <w:jc w:val="both"/>
        <w:rPr>
          <w:rFonts w:ascii="Arial" w:hAnsi="Arial" w:cs="Arial"/>
          <w:bCs/>
        </w:rPr>
      </w:pPr>
      <w:r>
        <w:rPr>
          <w:rFonts w:ascii="Arial" w:hAnsi="Arial" w:cs="Arial"/>
          <w:bCs/>
        </w:rPr>
        <w:t>Hacer</w:t>
      </w:r>
      <w:r w:rsidR="00124C18" w:rsidRPr="00150735">
        <w:rPr>
          <w:rFonts w:ascii="Arial" w:hAnsi="Arial" w:cs="Arial"/>
          <w:bCs/>
        </w:rPr>
        <w:t xml:space="preserve"> firmar un registro o bitácora, de todas las personas que participaron, o estaban en el area durante la operación de llenado.</w:t>
      </w:r>
    </w:p>
    <w:p w:rsidR="00124C18" w:rsidRPr="00150735" w:rsidRDefault="00584D27" w:rsidP="00F45EE2">
      <w:pPr>
        <w:numPr>
          <w:ilvl w:val="0"/>
          <w:numId w:val="14"/>
        </w:numPr>
        <w:autoSpaceDE w:val="0"/>
        <w:autoSpaceDN w:val="0"/>
        <w:adjustRightInd w:val="0"/>
        <w:spacing w:line="360" w:lineRule="auto"/>
        <w:jc w:val="both"/>
        <w:rPr>
          <w:rFonts w:ascii="Arial" w:hAnsi="Arial" w:cs="Arial"/>
          <w:bCs/>
        </w:rPr>
      </w:pPr>
      <w:r>
        <w:rPr>
          <w:rFonts w:ascii="Arial" w:hAnsi="Arial" w:cs="Arial"/>
          <w:bCs/>
        </w:rPr>
        <w:t>Inspeccionar</w:t>
      </w:r>
      <w:r w:rsidR="00124C18" w:rsidRPr="00150735">
        <w:rPr>
          <w:rFonts w:ascii="Arial" w:hAnsi="Arial" w:cs="Arial"/>
          <w:bCs/>
        </w:rPr>
        <w:t xml:space="preserve"> personas, </w:t>
      </w:r>
      <w:r w:rsidR="00756ADE" w:rsidRPr="00150735">
        <w:rPr>
          <w:rFonts w:ascii="Arial" w:hAnsi="Arial" w:cs="Arial"/>
          <w:bCs/>
        </w:rPr>
        <w:t>áreas</w:t>
      </w:r>
      <w:r w:rsidR="00124C18" w:rsidRPr="00150735">
        <w:rPr>
          <w:rFonts w:ascii="Arial" w:hAnsi="Arial" w:cs="Arial"/>
          <w:bCs/>
        </w:rPr>
        <w:t xml:space="preserve"> y maquinaria antes del inicio de la operación de llenado.</w:t>
      </w:r>
    </w:p>
    <w:p w:rsidR="00124C18" w:rsidRPr="00150735" w:rsidRDefault="00875A36" w:rsidP="00F45EE2">
      <w:pPr>
        <w:numPr>
          <w:ilvl w:val="0"/>
          <w:numId w:val="14"/>
        </w:numPr>
        <w:autoSpaceDE w:val="0"/>
        <w:autoSpaceDN w:val="0"/>
        <w:adjustRightInd w:val="0"/>
        <w:spacing w:line="360" w:lineRule="auto"/>
        <w:jc w:val="both"/>
        <w:rPr>
          <w:rFonts w:ascii="Arial" w:hAnsi="Arial" w:cs="Arial"/>
          <w:bCs/>
        </w:rPr>
      </w:pPr>
      <w:r>
        <w:rPr>
          <w:rFonts w:ascii="Arial" w:hAnsi="Arial" w:cs="Arial"/>
          <w:bCs/>
        </w:rPr>
        <w:t>No permitir</w:t>
      </w:r>
      <w:r w:rsidR="00124C18" w:rsidRPr="00150735">
        <w:rPr>
          <w:rFonts w:ascii="Arial" w:hAnsi="Arial" w:cs="Arial"/>
          <w:bCs/>
        </w:rPr>
        <w:t xml:space="preserve"> que las personas o maquinas se ausenten </w:t>
      </w:r>
      <w:r w:rsidR="00756ADE" w:rsidRPr="00150735">
        <w:rPr>
          <w:rFonts w:ascii="Arial" w:hAnsi="Arial" w:cs="Arial"/>
          <w:bCs/>
        </w:rPr>
        <w:t>del proceso de llenado, si es así, vuélvalas a inspeccionar cuando reingresen al área de llenado.</w:t>
      </w:r>
    </w:p>
    <w:p w:rsidR="00756ADE" w:rsidRPr="00150735" w:rsidRDefault="00E34392" w:rsidP="00F45EE2">
      <w:pPr>
        <w:numPr>
          <w:ilvl w:val="0"/>
          <w:numId w:val="14"/>
        </w:numPr>
        <w:autoSpaceDE w:val="0"/>
        <w:autoSpaceDN w:val="0"/>
        <w:adjustRightInd w:val="0"/>
        <w:spacing w:line="360" w:lineRule="auto"/>
        <w:jc w:val="both"/>
        <w:rPr>
          <w:rFonts w:ascii="Arial" w:hAnsi="Arial" w:cs="Arial"/>
          <w:bCs/>
        </w:rPr>
      </w:pPr>
      <w:r>
        <w:rPr>
          <w:rFonts w:ascii="Arial" w:hAnsi="Arial" w:cs="Arial"/>
          <w:bCs/>
        </w:rPr>
        <w:t>En lo posible, no hacer</w:t>
      </w:r>
      <w:r w:rsidR="00756ADE" w:rsidRPr="00150735">
        <w:rPr>
          <w:rFonts w:ascii="Arial" w:hAnsi="Arial" w:cs="Arial"/>
          <w:bCs/>
        </w:rPr>
        <w:t xml:space="preserve"> llenados parciales, una v</w:t>
      </w:r>
      <w:r w:rsidR="00875A36">
        <w:rPr>
          <w:rFonts w:ascii="Arial" w:hAnsi="Arial" w:cs="Arial"/>
          <w:bCs/>
        </w:rPr>
        <w:t>ez empieza el llenado, terminar</w:t>
      </w:r>
      <w:r>
        <w:rPr>
          <w:rFonts w:ascii="Arial" w:hAnsi="Arial" w:cs="Arial"/>
          <w:bCs/>
        </w:rPr>
        <w:t>lo</w:t>
      </w:r>
      <w:r w:rsidR="00756ADE" w:rsidRPr="00150735">
        <w:rPr>
          <w:rFonts w:ascii="Arial" w:hAnsi="Arial" w:cs="Arial"/>
          <w:bCs/>
        </w:rPr>
        <w:t>, si necesit</w:t>
      </w:r>
      <w:r w:rsidR="00875A36">
        <w:rPr>
          <w:rFonts w:ascii="Arial" w:hAnsi="Arial" w:cs="Arial"/>
          <w:bCs/>
        </w:rPr>
        <w:t>a hacer llenado parciales cerrar</w:t>
      </w:r>
      <w:r w:rsidR="00756ADE" w:rsidRPr="00150735">
        <w:rPr>
          <w:rFonts w:ascii="Arial" w:hAnsi="Arial" w:cs="Arial"/>
          <w:bCs/>
        </w:rPr>
        <w:t xml:space="preserve"> el contenedor con candados y sellos indicativos que impidan apertura e introducción de elementos no autorizados.</w:t>
      </w:r>
    </w:p>
    <w:p w:rsidR="00756ADE" w:rsidRPr="00150735" w:rsidRDefault="00756ADE" w:rsidP="00F45EE2">
      <w:pPr>
        <w:numPr>
          <w:ilvl w:val="0"/>
          <w:numId w:val="14"/>
        </w:numPr>
        <w:autoSpaceDE w:val="0"/>
        <w:autoSpaceDN w:val="0"/>
        <w:adjustRightInd w:val="0"/>
        <w:spacing w:line="360" w:lineRule="auto"/>
        <w:jc w:val="both"/>
        <w:rPr>
          <w:rFonts w:ascii="Arial" w:hAnsi="Arial" w:cs="Arial"/>
          <w:bCs/>
        </w:rPr>
      </w:pPr>
      <w:r w:rsidRPr="00150735">
        <w:rPr>
          <w:rFonts w:ascii="Arial" w:hAnsi="Arial" w:cs="Arial"/>
          <w:bCs/>
        </w:rPr>
        <w:t>El área de llenado debe ser manejada como una sala de cirugía, solo están los que deben estar, uniformados y limpios, y las maquinas y material que necesitamos.</w:t>
      </w:r>
    </w:p>
    <w:p w:rsidR="00756ADE" w:rsidRPr="00150735" w:rsidRDefault="00756ADE" w:rsidP="00F45EE2">
      <w:pPr>
        <w:autoSpaceDE w:val="0"/>
        <w:autoSpaceDN w:val="0"/>
        <w:adjustRightInd w:val="0"/>
        <w:spacing w:line="360" w:lineRule="auto"/>
        <w:ind w:left="360"/>
        <w:jc w:val="both"/>
        <w:rPr>
          <w:rFonts w:ascii="Arial" w:hAnsi="Arial" w:cs="Arial"/>
          <w:bCs/>
        </w:rPr>
      </w:pPr>
      <w:r w:rsidRPr="00150735">
        <w:rPr>
          <w:rFonts w:ascii="Arial" w:hAnsi="Arial" w:cs="Arial"/>
          <w:bCs/>
        </w:rPr>
        <w:t>El sellado del conte</w:t>
      </w:r>
      <w:r w:rsidR="001606F7">
        <w:rPr>
          <w:rFonts w:ascii="Arial" w:hAnsi="Arial" w:cs="Arial"/>
          <w:bCs/>
        </w:rPr>
        <w:t>nedor tiene alto riesgo, observar</w:t>
      </w:r>
      <w:r w:rsidRPr="00150735">
        <w:rPr>
          <w:rFonts w:ascii="Arial" w:hAnsi="Arial" w:cs="Arial"/>
          <w:bCs/>
        </w:rPr>
        <w:t xml:space="preserve"> las siguientes recomendaciones:</w:t>
      </w:r>
    </w:p>
    <w:p w:rsidR="00051020" w:rsidRPr="00150735" w:rsidRDefault="00756ADE" w:rsidP="00F45EE2">
      <w:pPr>
        <w:numPr>
          <w:ilvl w:val="0"/>
          <w:numId w:val="14"/>
        </w:numPr>
        <w:autoSpaceDE w:val="0"/>
        <w:autoSpaceDN w:val="0"/>
        <w:adjustRightInd w:val="0"/>
        <w:spacing w:line="360" w:lineRule="auto"/>
        <w:jc w:val="both"/>
        <w:rPr>
          <w:rFonts w:ascii="Arial" w:hAnsi="Arial" w:cs="Arial"/>
          <w:bCs/>
        </w:rPr>
      </w:pPr>
      <w:r w:rsidRPr="00150735">
        <w:rPr>
          <w:rFonts w:ascii="Arial" w:hAnsi="Arial" w:cs="Arial"/>
          <w:bCs/>
        </w:rPr>
        <w:t>Los sellos de</w:t>
      </w:r>
      <w:r w:rsidR="00051020" w:rsidRPr="00150735">
        <w:rPr>
          <w:rFonts w:ascii="Arial" w:hAnsi="Arial" w:cs="Arial"/>
          <w:bCs/>
        </w:rPr>
        <w:t>ben permanecer bajo llave hasta justo el momento de ser colocados en el contenedor</w:t>
      </w:r>
    </w:p>
    <w:p w:rsidR="00051020" w:rsidRPr="00150735" w:rsidRDefault="00051020" w:rsidP="00F45EE2">
      <w:pPr>
        <w:numPr>
          <w:ilvl w:val="0"/>
          <w:numId w:val="14"/>
        </w:numPr>
        <w:autoSpaceDE w:val="0"/>
        <w:autoSpaceDN w:val="0"/>
        <w:adjustRightInd w:val="0"/>
        <w:spacing w:line="360" w:lineRule="auto"/>
        <w:jc w:val="both"/>
        <w:rPr>
          <w:rFonts w:ascii="Arial" w:hAnsi="Arial" w:cs="Arial"/>
          <w:bCs/>
        </w:rPr>
      </w:pPr>
      <w:r w:rsidRPr="00150735">
        <w:rPr>
          <w:rFonts w:ascii="Arial" w:hAnsi="Arial" w:cs="Arial"/>
          <w:bCs/>
        </w:rPr>
        <w:t>Los sellos cuando están abiertos son vulnerables a que se manipule sus sistemas de cierre y por tanto pueden ser saboteados. Por esto una vez puesto el s</w:t>
      </w:r>
      <w:r w:rsidR="001606F7">
        <w:rPr>
          <w:rFonts w:ascii="Arial" w:hAnsi="Arial" w:cs="Arial"/>
          <w:bCs/>
        </w:rPr>
        <w:t>ello, halar</w:t>
      </w:r>
      <w:r w:rsidRPr="00150735">
        <w:rPr>
          <w:rFonts w:ascii="Arial" w:hAnsi="Arial" w:cs="Arial"/>
          <w:bCs/>
        </w:rPr>
        <w:t xml:space="preserve"> con fuerza haciendo girar la he</w:t>
      </w:r>
      <w:r w:rsidR="001606F7">
        <w:rPr>
          <w:rFonts w:ascii="Arial" w:hAnsi="Arial" w:cs="Arial"/>
          <w:bCs/>
        </w:rPr>
        <w:t>mbra especto al macho. Verificar</w:t>
      </w:r>
      <w:r w:rsidRPr="00150735">
        <w:rPr>
          <w:rFonts w:ascii="Arial" w:hAnsi="Arial" w:cs="Arial"/>
          <w:bCs/>
        </w:rPr>
        <w:t xml:space="preserve"> si quedo bien colocado y si cumple las funciones requeridas.</w:t>
      </w:r>
    </w:p>
    <w:p w:rsidR="00051020" w:rsidRPr="00150735" w:rsidRDefault="00E01720" w:rsidP="00F45EE2">
      <w:pPr>
        <w:numPr>
          <w:ilvl w:val="0"/>
          <w:numId w:val="14"/>
        </w:numPr>
        <w:autoSpaceDE w:val="0"/>
        <w:autoSpaceDN w:val="0"/>
        <w:adjustRightInd w:val="0"/>
        <w:spacing w:line="360" w:lineRule="auto"/>
        <w:jc w:val="both"/>
        <w:rPr>
          <w:rFonts w:ascii="Arial" w:hAnsi="Arial" w:cs="Arial"/>
          <w:bCs/>
        </w:rPr>
      </w:pPr>
      <w:r w:rsidRPr="00150735">
        <w:rPr>
          <w:rFonts w:ascii="Arial" w:hAnsi="Arial" w:cs="Arial"/>
          <w:bCs/>
        </w:rPr>
        <w:t xml:space="preserve">Los sellos de botella </w:t>
      </w:r>
      <w:r w:rsidR="00BE08CE" w:rsidRPr="00150735">
        <w:rPr>
          <w:rFonts w:ascii="Arial" w:hAnsi="Arial" w:cs="Arial"/>
          <w:bCs/>
        </w:rPr>
        <w:t>metálicos</w:t>
      </w:r>
      <w:r w:rsidRPr="00150735">
        <w:rPr>
          <w:rFonts w:ascii="Arial" w:hAnsi="Arial" w:cs="Arial"/>
          <w:bCs/>
        </w:rPr>
        <w:t xml:space="preserve"> </w:t>
      </w:r>
      <w:r w:rsidR="001606F7">
        <w:rPr>
          <w:rFonts w:ascii="Arial" w:hAnsi="Arial" w:cs="Arial"/>
          <w:bCs/>
        </w:rPr>
        <w:t>deberá</w:t>
      </w:r>
      <w:r w:rsidR="00BE08CE" w:rsidRPr="00150735">
        <w:rPr>
          <w:rFonts w:ascii="Arial" w:hAnsi="Arial" w:cs="Arial"/>
          <w:bCs/>
        </w:rPr>
        <w:t>n</w:t>
      </w:r>
      <w:r w:rsidRPr="00150735">
        <w:rPr>
          <w:rFonts w:ascii="Arial" w:hAnsi="Arial" w:cs="Arial"/>
          <w:bCs/>
        </w:rPr>
        <w:t xml:space="preserve"> colocarse con la hembra hacia arriba.</w:t>
      </w:r>
    </w:p>
    <w:p w:rsidR="00E01720" w:rsidRPr="00150735" w:rsidRDefault="001606F7" w:rsidP="00F45EE2">
      <w:pPr>
        <w:numPr>
          <w:ilvl w:val="0"/>
          <w:numId w:val="14"/>
        </w:numPr>
        <w:autoSpaceDE w:val="0"/>
        <w:autoSpaceDN w:val="0"/>
        <w:adjustRightInd w:val="0"/>
        <w:spacing w:line="360" w:lineRule="auto"/>
        <w:jc w:val="both"/>
        <w:rPr>
          <w:rFonts w:ascii="Arial" w:hAnsi="Arial" w:cs="Arial"/>
          <w:bCs/>
        </w:rPr>
      </w:pPr>
      <w:r>
        <w:rPr>
          <w:rFonts w:ascii="Arial" w:hAnsi="Arial" w:cs="Arial"/>
          <w:bCs/>
        </w:rPr>
        <w:t>Si sus sellos tienen probador ú</w:t>
      </w:r>
      <w:r w:rsidR="00974200" w:rsidRPr="00150735">
        <w:rPr>
          <w:rFonts w:ascii="Arial" w:hAnsi="Arial" w:cs="Arial"/>
          <w:bCs/>
        </w:rPr>
        <w:t>selo para comprobar el cierre correcto.</w:t>
      </w:r>
    </w:p>
    <w:p w:rsidR="00974200" w:rsidRPr="00150735" w:rsidRDefault="00974200" w:rsidP="00F45EE2">
      <w:pPr>
        <w:numPr>
          <w:ilvl w:val="0"/>
          <w:numId w:val="14"/>
        </w:numPr>
        <w:autoSpaceDE w:val="0"/>
        <w:autoSpaceDN w:val="0"/>
        <w:adjustRightInd w:val="0"/>
        <w:spacing w:line="360" w:lineRule="auto"/>
        <w:jc w:val="both"/>
        <w:rPr>
          <w:rFonts w:ascii="Arial" w:hAnsi="Arial" w:cs="Arial"/>
          <w:bCs/>
        </w:rPr>
      </w:pPr>
      <w:r w:rsidRPr="00150735">
        <w:rPr>
          <w:rFonts w:ascii="Arial" w:hAnsi="Arial" w:cs="Arial"/>
          <w:bCs/>
        </w:rPr>
        <w:t>Use una combinación de sellos indicativos, mediana y alta seguridad ISO-PAS 17712, que protejan la puerta derecha e izquierda del contenedor (sellos de botella, cable, barra, etiqueta, etc.); en algunos contenedores la puerta izquierda puede ser abierta sin necesidad de abrir la puerta derecha.</w:t>
      </w:r>
    </w:p>
    <w:p w:rsidR="00974200" w:rsidRPr="00150735" w:rsidRDefault="00974200" w:rsidP="00F45EE2">
      <w:pPr>
        <w:autoSpaceDE w:val="0"/>
        <w:autoSpaceDN w:val="0"/>
        <w:adjustRightInd w:val="0"/>
        <w:spacing w:line="360" w:lineRule="auto"/>
        <w:jc w:val="both"/>
        <w:rPr>
          <w:rFonts w:ascii="Arial" w:hAnsi="Arial" w:cs="Arial"/>
          <w:bCs/>
        </w:rPr>
      </w:pPr>
    </w:p>
    <w:p w:rsidR="00974200" w:rsidRPr="00150735" w:rsidRDefault="00974200" w:rsidP="00F45EE2">
      <w:pPr>
        <w:autoSpaceDE w:val="0"/>
        <w:autoSpaceDN w:val="0"/>
        <w:adjustRightInd w:val="0"/>
        <w:spacing w:line="360" w:lineRule="auto"/>
        <w:jc w:val="both"/>
        <w:rPr>
          <w:rFonts w:ascii="Arial" w:hAnsi="Arial" w:cs="Arial"/>
          <w:bCs/>
        </w:rPr>
      </w:pPr>
      <w:r w:rsidRPr="00150735">
        <w:rPr>
          <w:rFonts w:ascii="Arial" w:hAnsi="Arial" w:cs="Arial"/>
          <w:bCs/>
        </w:rPr>
        <w:t>El nivel de seguridad del contenedor  depende</w:t>
      </w:r>
      <w:r w:rsidR="001606F7">
        <w:rPr>
          <w:rFonts w:ascii="Arial" w:hAnsi="Arial" w:cs="Arial"/>
          <w:bCs/>
        </w:rPr>
        <w:t>rá</w:t>
      </w:r>
      <w:r w:rsidRPr="00150735">
        <w:rPr>
          <w:rFonts w:ascii="Arial" w:hAnsi="Arial" w:cs="Arial"/>
          <w:bCs/>
        </w:rPr>
        <w:t xml:space="preserve"> del sellado, la calidad de los sellos, la ubicación de los mismos en el contenedor y la combinación de los diferentes tipos de sellos.</w:t>
      </w:r>
    </w:p>
    <w:p w:rsidR="00974200" w:rsidRPr="00150735" w:rsidRDefault="00974200" w:rsidP="00F45EE2">
      <w:pPr>
        <w:autoSpaceDE w:val="0"/>
        <w:autoSpaceDN w:val="0"/>
        <w:adjustRightInd w:val="0"/>
        <w:spacing w:line="360" w:lineRule="auto"/>
        <w:jc w:val="both"/>
        <w:rPr>
          <w:rFonts w:ascii="Arial" w:hAnsi="Arial" w:cs="Arial"/>
          <w:bCs/>
        </w:rPr>
      </w:pPr>
    </w:p>
    <w:p w:rsidR="00974200" w:rsidRPr="00150735" w:rsidRDefault="00974200" w:rsidP="00F45EE2">
      <w:pPr>
        <w:autoSpaceDE w:val="0"/>
        <w:autoSpaceDN w:val="0"/>
        <w:adjustRightInd w:val="0"/>
        <w:spacing w:line="360" w:lineRule="auto"/>
        <w:jc w:val="both"/>
        <w:rPr>
          <w:rFonts w:ascii="Arial" w:hAnsi="Arial" w:cs="Arial"/>
          <w:bCs/>
        </w:rPr>
      </w:pPr>
      <w:r w:rsidRPr="00150735">
        <w:rPr>
          <w:rFonts w:ascii="Arial" w:hAnsi="Arial" w:cs="Arial"/>
          <w:bCs/>
        </w:rPr>
        <w:t xml:space="preserve">Ambas puertas el contenedor </w:t>
      </w:r>
      <w:r w:rsidR="004E314F" w:rsidRPr="00150735">
        <w:rPr>
          <w:rFonts w:ascii="Arial" w:hAnsi="Arial" w:cs="Arial"/>
          <w:bCs/>
        </w:rPr>
        <w:t>deberían</w:t>
      </w:r>
      <w:r w:rsidRPr="00150735">
        <w:rPr>
          <w:rFonts w:ascii="Arial" w:hAnsi="Arial" w:cs="Arial"/>
          <w:bCs/>
        </w:rPr>
        <w:t xml:space="preserve"> ser selladas, con sellos que cumplan </w:t>
      </w:r>
      <w:r w:rsidR="004E314F" w:rsidRPr="00150735">
        <w:rPr>
          <w:rFonts w:ascii="Arial" w:hAnsi="Arial" w:cs="Arial"/>
          <w:bCs/>
        </w:rPr>
        <w:t>características</w:t>
      </w:r>
      <w:r w:rsidRPr="00150735">
        <w:rPr>
          <w:rFonts w:ascii="Arial" w:hAnsi="Arial" w:cs="Arial"/>
          <w:bCs/>
        </w:rPr>
        <w:t xml:space="preserve"> de ALTA SEGURIDAD ISO-PAS 17712, y si los recursos lo permiten, se </w:t>
      </w:r>
      <w:r w:rsidR="001606F7">
        <w:rPr>
          <w:rFonts w:ascii="Arial" w:hAnsi="Arial" w:cs="Arial"/>
          <w:bCs/>
        </w:rPr>
        <w:t>deberá</w:t>
      </w:r>
      <w:r w:rsidRPr="00150735">
        <w:rPr>
          <w:rFonts w:ascii="Arial" w:hAnsi="Arial" w:cs="Arial"/>
          <w:bCs/>
        </w:rPr>
        <w:t xml:space="preserve"> usar sellos indicativos y de seguridad como medida complementaria.</w:t>
      </w:r>
    </w:p>
    <w:p w:rsidR="00A47403" w:rsidRDefault="00A47403" w:rsidP="00F45EE2">
      <w:pPr>
        <w:tabs>
          <w:tab w:val="num" w:pos="0"/>
        </w:tabs>
        <w:spacing w:line="360" w:lineRule="auto"/>
        <w:jc w:val="both"/>
        <w:rPr>
          <w:rFonts w:ascii="Arial" w:hAnsi="Arial" w:cs="Arial"/>
          <w:b/>
          <w:bCs/>
        </w:rPr>
      </w:pPr>
    </w:p>
    <w:p w:rsidR="00A47403" w:rsidRDefault="00A47403" w:rsidP="00F45EE2">
      <w:pPr>
        <w:tabs>
          <w:tab w:val="num" w:pos="0"/>
        </w:tabs>
        <w:spacing w:line="360" w:lineRule="auto"/>
        <w:jc w:val="both"/>
        <w:rPr>
          <w:rFonts w:ascii="Arial" w:hAnsi="Arial" w:cs="Arial"/>
          <w:b/>
          <w:bCs/>
        </w:rPr>
      </w:pPr>
    </w:p>
    <w:p w:rsidR="004E314F" w:rsidRPr="00150735" w:rsidRDefault="00A410BC" w:rsidP="00F45EE2">
      <w:pPr>
        <w:tabs>
          <w:tab w:val="num" w:pos="0"/>
        </w:tabs>
        <w:spacing w:line="360" w:lineRule="auto"/>
        <w:jc w:val="both"/>
        <w:rPr>
          <w:rFonts w:ascii="Arial" w:hAnsi="Arial" w:cs="Arial"/>
          <w:b/>
          <w:bCs/>
        </w:rPr>
      </w:pPr>
      <w:r>
        <w:rPr>
          <w:rFonts w:ascii="Arial" w:hAnsi="Arial" w:cs="Arial"/>
          <w:b/>
          <w:bCs/>
        </w:rPr>
        <w:t xml:space="preserve">D. </w:t>
      </w:r>
      <w:r w:rsidR="004E314F" w:rsidRPr="00150735">
        <w:rPr>
          <w:rFonts w:ascii="Arial" w:hAnsi="Arial" w:cs="Arial"/>
          <w:b/>
          <w:bCs/>
        </w:rPr>
        <w:t>Elaboración documentos de ingreso a puerto</w:t>
      </w:r>
    </w:p>
    <w:p w:rsidR="004E314F" w:rsidRPr="00150735" w:rsidRDefault="004E314F" w:rsidP="00F45EE2">
      <w:pPr>
        <w:spacing w:line="360" w:lineRule="auto"/>
        <w:jc w:val="both"/>
        <w:rPr>
          <w:rFonts w:ascii="Arial" w:hAnsi="Arial" w:cs="Arial"/>
          <w:b/>
          <w:bCs/>
        </w:rPr>
      </w:pPr>
    </w:p>
    <w:p w:rsidR="004E314F" w:rsidRPr="00150735" w:rsidRDefault="004E314F" w:rsidP="00F45EE2">
      <w:pPr>
        <w:tabs>
          <w:tab w:val="num" w:pos="0"/>
        </w:tabs>
        <w:spacing w:line="360" w:lineRule="auto"/>
        <w:jc w:val="both"/>
        <w:rPr>
          <w:rFonts w:ascii="Arial" w:hAnsi="Arial" w:cs="Arial"/>
          <w:bCs/>
        </w:rPr>
      </w:pPr>
      <w:r w:rsidRPr="00150735">
        <w:rPr>
          <w:rFonts w:ascii="Arial" w:hAnsi="Arial" w:cs="Arial"/>
          <w:bCs/>
        </w:rPr>
        <w:t>En el ingreso al puerto hay tres controles</w:t>
      </w:r>
    </w:p>
    <w:p w:rsidR="004E314F" w:rsidRPr="00150735" w:rsidRDefault="004E314F" w:rsidP="00F45EE2">
      <w:pPr>
        <w:tabs>
          <w:tab w:val="num" w:pos="0"/>
        </w:tabs>
        <w:spacing w:line="360" w:lineRule="auto"/>
        <w:jc w:val="both"/>
        <w:rPr>
          <w:rFonts w:ascii="Arial" w:hAnsi="Arial" w:cs="Arial"/>
          <w:bCs/>
        </w:rPr>
      </w:pPr>
    </w:p>
    <w:p w:rsidR="004E314F" w:rsidRPr="00150735" w:rsidRDefault="004E314F" w:rsidP="00F45EE2">
      <w:pPr>
        <w:tabs>
          <w:tab w:val="num" w:pos="0"/>
        </w:tabs>
        <w:spacing w:line="360" w:lineRule="auto"/>
        <w:jc w:val="both"/>
        <w:rPr>
          <w:rFonts w:ascii="Arial" w:hAnsi="Arial" w:cs="Arial"/>
          <w:bCs/>
        </w:rPr>
      </w:pPr>
      <w:r w:rsidRPr="00150735">
        <w:rPr>
          <w:rFonts w:ascii="Arial" w:hAnsi="Arial" w:cs="Arial"/>
          <w:b/>
          <w:bCs/>
        </w:rPr>
        <w:t>Primer control:</w:t>
      </w:r>
      <w:r w:rsidRPr="00150735">
        <w:rPr>
          <w:rFonts w:ascii="Arial" w:hAnsi="Arial" w:cs="Arial"/>
          <w:bCs/>
        </w:rPr>
        <w:t xml:space="preserve"> </w:t>
      </w:r>
      <w:smartTag w:uri="urn:schemas-microsoft-com:office:smarttags" w:element="PersonName">
        <w:smartTagPr>
          <w:attr w:name="ProductID" w:val="La Autoridad Portuaria"/>
        </w:smartTagPr>
        <w:smartTag w:uri="urn:schemas-microsoft-com:office:smarttags" w:element="PersonName">
          <w:smartTagPr>
            <w:attr w:name="ProductID" w:val="La Autoridad"/>
          </w:smartTagPr>
          <w:r w:rsidRPr="00150735">
            <w:rPr>
              <w:rFonts w:ascii="Arial" w:hAnsi="Arial" w:cs="Arial"/>
              <w:bCs/>
            </w:rPr>
            <w:t>La Autoridad</w:t>
          </w:r>
        </w:smartTag>
        <w:r w:rsidRPr="00150735">
          <w:rPr>
            <w:rFonts w:ascii="Arial" w:hAnsi="Arial" w:cs="Arial"/>
            <w:bCs/>
          </w:rPr>
          <w:t xml:space="preserve"> Portuaria</w:t>
        </w:r>
      </w:smartTag>
      <w:r w:rsidRPr="00150735">
        <w:rPr>
          <w:rFonts w:ascii="Arial" w:hAnsi="Arial" w:cs="Arial"/>
          <w:bCs/>
        </w:rPr>
        <w:t xml:space="preserve"> de Guayaquil, tiene una persona de seguridad, quien revisa que los datos consignados en </w:t>
      </w: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coincidan con los datos físicos del conductor, camión y carga. </w:t>
      </w: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la hace el exportador a través del portal WEB de </w:t>
      </w:r>
      <w:smartTag w:uri="urn:schemas-microsoft-com:office:smarttags" w:element="PersonName">
        <w:smartTagPr>
          <w:attr w:name="ProductID" w:val="la APG."/>
        </w:smartTagPr>
        <w:r w:rsidRPr="00150735">
          <w:rPr>
            <w:rFonts w:ascii="Arial" w:hAnsi="Arial" w:cs="Arial"/>
            <w:bCs/>
          </w:rPr>
          <w:t>la APG.</w:t>
        </w:r>
      </w:smartTag>
      <w:r w:rsidRPr="00150735">
        <w:rPr>
          <w:rFonts w:ascii="Arial" w:hAnsi="Arial" w:cs="Arial"/>
          <w:bCs/>
        </w:rPr>
        <w:t xml:space="preserve"> www1.puertodeguayaquil.com</w:t>
      </w:r>
    </w:p>
    <w:p w:rsidR="004E314F" w:rsidRPr="00150735" w:rsidRDefault="004E314F" w:rsidP="00F45EE2">
      <w:pPr>
        <w:tabs>
          <w:tab w:val="num" w:pos="0"/>
        </w:tabs>
        <w:spacing w:line="360" w:lineRule="auto"/>
        <w:jc w:val="both"/>
        <w:rPr>
          <w:rFonts w:ascii="Arial" w:hAnsi="Arial" w:cs="Arial"/>
          <w:bCs/>
        </w:rPr>
      </w:pPr>
    </w:p>
    <w:p w:rsidR="004E314F" w:rsidRPr="00150735" w:rsidRDefault="004E314F" w:rsidP="00F45EE2">
      <w:pPr>
        <w:tabs>
          <w:tab w:val="num" w:pos="0"/>
        </w:tabs>
        <w:spacing w:line="360" w:lineRule="auto"/>
        <w:jc w:val="both"/>
        <w:rPr>
          <w:rFonts w:ascii="Arial" w:hAnsi="Arial" w:cs="Arial"/>
          <w:bCs/>
        </w:rPr>
      </w:pPr>
      <w:r w:rsidRPr="00150735">
        <w:rPr>
          <w:rFonts w:ascii="Arial" w:hAnsi="Arial" w:cs="Arial"/>
          <w:b/>
          <w:bCs/>
        </w:rPr>
        <w:t>Segundo Control:</w:t>
      </w:r>
      <w:r w:rsidRPr="00150735">
        <w:rPr>
          <w:rFonts w:ascii="Arial" w:hAnsi="Arial" w:cs="Arial"/>
          <w:bCs/>
        </w:rPr>
        <w:t xml:space="preserve"> es esporádico y lo hace el servicio de Vigilancia Aduanera; una persona del SVA solicita el documento “Guía de remisión”, esta guía de remisión puede ser también solicitada por las autoridades en cualquier parte del recorrido desde la planta del exportador al puerto. La guía de remisión la elabora la empresa de transporte. </w:t>
      </w:r>
    </w:p>
    <w:p w:rsidR="004E314F" w:rsidRPr="00150735" w:rsidRDefault="004E314F" w:rsidP="00F45EE2">
      <w:pPr>
        <w:tabs>
          <w:tab w:val="num" w:pos="0"/>
        </w:tabs>
        <w:spacing w:line="360" w:lineRule="auto"/>
        <w:jc w:val="both"/>
        <w:rPr>
          <w:rFonts w:ascii="Arial" w:hAnsi="Arial" w:cs="Arial"/>
          <w:bCs/>
        </w:rPr>
      </w:pPr>
    </w:p>
    <w:p w:rsidR="004E314F" w:rsidRPr="00150735" w:rsidRDefault="004E314F" w:rsidP="00F45EE2">
      <w:pPr>
        <w:tabs>
          <w:tab w:val="num" w:pos="0"/>
        </w:tabs>
        <w:spacing w:line="360" w:lineRule="auto"/>
        <w:jc w:val="both"/>
        <w:rPr>
          <w:rFonts w:ascii="Arial" w:hAnsi="Arial" w:cs="Arial"/>
          <w:bCs/>
        </w:rPr>
      </w:pPr>
      <w:r w:rsidRPr="00150735">
        <w:rPr>
          <w:rFonts w:ascii="Arial" w:hAnsi="Arial" w:cs="Arial"/>
          <w:b/>
          <w:bCs/>
        </w:rPr>
        <w:t>Tercer control:</w:t>
      </w:r>
      <w:r w:rsidRPr="00150735">
        <w:rPr>
          <w:rFonts w:ascii="Arial" w:hAnsi="Arial" w:cs="Arial"/>
          <w:bCs/>
        </w:rPr>
        <w:t xml:space="preserve"> Lo hace </w:t>
      </w:r>
      <w:smartTag w:uri="urn:schemas-microsoft-com:office:smarttags" w:element="PersonName">
        <w:smartTagPr>
          <w:attr w:name="ProductID" w:val="la CAE"/>
        </w:smartTagPr>
        <w:r w:rsidRPr="00150735">
          <w:rPr>
            <w:rFonts w:ascii="Arial" w:hAnsi="Arial" w:cs="Arial"/>
            <w:bCs/>
          </w:rPr>
          <w:t>la CAE</w:t>
        </w:r>
      </w:smartTag>
      <w:r w:rsidRPr="00150735">
        <w:rPr>
          <w:rFonts w:ascii="Arial" w:hAnsi="Arial" w:cs="Arial"/>
          <w:bCs/>
        </w:rPr>
        <w:t xml:space="preserve"> y es la revisión de la orden de embarque o “Formulario Único de Exportación FUE”. Este documento debe ser elaborado por el exportador a través del portal WEB de </w:t>
      </w:r>
      <w:smartTag w:uri="urn:schemas-microsoft-com:office:smarttags" w:element="PersonName">
        <w:smartTagPr>
          <w:attr w:name="ProductID" w:val="la CAE"/>
        </w:smartTagPr>
        <w:r w:rsidRPr="00150735">
          <w:rPr>
            <w:rFonts w:ascii="Arial" w:hAnsi="Arial" w:cs="Arial"/>
            <w:bCs/>
          </w:rPr>
          <w:t>la CAE</w:t>
        </w:r>
      </w:smartTag>
      <w:r w:rsidRPr="00150735">
        <w:rPr>
          <w:rFonts w:ascii="Arial" w:hAnsi="Arial" w:cs="Arial"/>
          <w:bCs/>
        </w:rPr>
        <w:t xml:space="preserve"> (corporación Aduanera Ecuatoriana).</w:t>
      </w:r>
    </w:p>
    <w:p w:rsidR="004E314F" w:rsidRPr="00150735" w:rsidRDefault="004E314F" w:rsidP="00F45EE2">
      <w:pPr>
        <w:tabs>
          <w:tab w:val="num" w:pos="0"/>
        </w:tabs>
        <w:spacing w:line="360" w:lineRule="auto"/>
        <w:jc w:val="both"/>
        <w:rPr>
          <w:rFonts w:ascii="Arial" w:hAnsi="Arial" w:cs="Arial"/>
          <w:bCs/>
        </w:rPr>
      </w:pPr>
    </w:p>
    <w:p w:rsidR="004E314F" w:rsidRPr="00150735" w:rsidRDefault="004E314F" w:rsidP="00F45EE2">
      <w:pPr>
        <w:tabs>
          <w:tab w:val="num" w:pos="0"/>
        </w:tabs>
        <w:spacing w:line="360" w:lineRule="auto"/>
        <w:jc w:val="both"/>
        <w:rPr>
          <w:rFonts w:ascii="Arial" w:hAnsi="Arial" w:cs="Arial"/>
          <w:bCs/>
        </w:rPr>
      </w:pP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es la herramienta que le permite hacer la trazabilidad(registro y seguimiento) al proceso de traslado del contenedor desde la planta del exportador hasta el puerto.</w:t>
      </w:r>
    </w:p>
    <w:p w:rsidR="004E314F" w:rsidRPr="00150735" w:rsidRDefault="004E314F" w:rsidP="00F45EE2">
      <w:pPr>
        <w:tabs>
          <w:tab w:val="num" w:pos="0"/>
        </w:tabs>
        <w:spacing w:line="360" w:lineRule="auto"/>
        <w:jc w:val="both"/>
        <w:rPr>
          <w:rFonts w:ascii="Arial" w:hAnsi="Arial" w:cs="Arial"/>
          <w:bCs/>
        </w:rPr>
      </w:pPr>
    </w:p>
    <w:p w:rsidR="004E314F" w:rsidRPr="00150735" w:rsidRDefault="004E314F" w:rsidP="00F45EE2">
      <w:pPr>
        <w:tabs>
          <w:tab w:val="num" w:pos="0"/>
        </w:tabs>
        <w:spacing w:line="360" w:lineRule="auto"/>
        <w:jc w:val="both"/>
        <w:rPr>
          <w:rFonts w:ascii="Arial" w:hAnsi="Arial" w:cs="Arial"/>
          <w:bCs/>
        </w:rPr>
      </w:pPr>
      <w:r w:rsidRPr="00150735">
        <w:rPr>
          <w:rFonts w:ascii="Arial" w:hAnsi="Arial" w:cs="Arial"/>
          <w:bCs/>
        </w:rPr>
        <w:t xml:space="preserve">La información consignada por el exportador en </w:t>
      </w: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permite que al ingreso al puerto y luego a la recepción del contenedor en modulo, las personas tengan la información para determinar si el conductor, camión y carga son los mismos que salieron de la planta del exportador  y si el contenedor y sus elementos de seguridad mantienen la condición con que salieron de planta.</w:t>
      </w:r>
    </w:p>
    <w:p w:rsidR="004E314F" w:rsidRPr="00150735" w:rsidRDefault="004E314F" w:rsidP="00F45EE2">
      <w:pPr>
        <w:tabs>
          <w:tab w:val="num" w:pos="0"/>
        </w:tabs>
        <w:spacing w:line="360" w:lineRule="auto"/>
        <w:jc w:val="both"/>
        <w:rPr>
          <w:rFonts w:ascii="Arial" w:hAnsi="Arial" w:cs="Arial"/>
          <w:bCs/>
        </w:rPr>
      </w:pPr>
    </w:p>
    <w:p w:rsidR="004E314F" w:rsidRPr="00150735" w:rsidRDefault="004E314F" w:rsidP="00F45EE2">
      <w:pPr>
        <w:tabs>
          <w:tab w:val="num" w:pos="0"/>
        </w:tabs>
        <w:spacing w:line="360" w:lineRule="auto"/>
        <w:jc w:val="both"/>
        <w:rPr>
          <w:rFonts w:ascii="Arial" w:hAnsi="Arial" w:cs="Arial"/>
          <w:bCs/>
        </w:rPr>
      </w:pPr>
      <w:r w:rsidRPr="00150735">
        <w:rPr>
          <w:rFonts w:ascii="Arial" w:hAnsi="Arial" w:cs="Arial"/>
          <w:bCs/>
        </w:rPr>
        <w:t xml:space="preserve">Los datos consignados en </w:t>
      </w: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son verificados, y de existir diferencias, estas serán anexadas en el correo electrónico, junto con el comprobante de ingreso o el certificado de peso que cada vez que ingresa o sale un vehiculo de carga, se envía en tiempo real, a las direcciones electrónicas de los exportadores, registradas en la base de datos de </w:t>
      </w:r>
      <w:smartTag w:uri="urn:schemas-microsoft-com:office:smarttags" w:element="PersonName">
        <w:smartTagPr>
          <w:attr w:name="ProductID" w:val="la APG."/>
        </w:smartTagPr>
        <w:r w:rsidRPr="00150735">
          <w:rPr>
            <w:rFonts w:ascii="Arial" w:hAnsi="Arial" w:cs="Arial"/>
            <w:bCs/>
          </w:rPr>
          <w:t>la APG.</w:t>
        </w:r>
      </w:smartTag>
    </w:p>
    <w:p w:rsidR="004E314F" w:rsidRPr="00150735" w:rsidRDefault="004E314F" w:rsidP="00F45EE2">
      <w:pPr>
        <w:tabs>
          <w:tab w:val="num" w:pos="0"/>
        </w:tabs>
        <w:spacing w:line="360" w:lineRule="auto"/>
        <w:jc w:val="both"/>
        <w:rPr>
          <w:rFonts w:ascii="Arial" w:hAnsi="Arial" w:cs="Arial"/>
          <w:bCs/>
        </w:rPr>
      </w:pPr>
    </w:p>
    <w:p w:rsidR="004E314F" w:rsidRPr="00150735" w:rsidRDefault="004E314F" w:rsidP="00F45EE2">
      <w:pPr>
        <w:tabs>
          <w:tab w:val="num" w:pos="0"/>
        </w:tabs>
        <w:spacing w:line="360" w:lineRule="auto"/>
        <w:jc w:val="both"/>
        <w:rPr>
          <w:rFonts w:ascii="Arial" w:hAnsi="Arial" w:cs="Arial"/>
          <w:bCs/>
        </w:rPr>
      </w:pPr>
      <w:r w:rsidRPr="00150735">
        <w:rPr>
          <w:rFonts w:ascii="Arial" w:hAnsi="Arial" w:cs="Arial"/>
          <w:bCs/>
        </w:rPr>
        <w:t>El correo electrónico es enviado en tiempo real para que permita al exportador tomar las decisiones sobre las condiciones en las cuales su carga esta ingresando al puerto.</w:t>
      </w:r>
    </w:p>
    <w:p w:rsidR="004E314F" w:rsidRPr="00150735" w:rsidRDefault="004E314F" w:rsidP="00F45EE2">
      <w:pPr>
        <w:tabs>
          <w:tab w:val="num" w:pos="0"/>
        </w:tabs>
        <w:spacing w:line="360" w:lineRule="auto"/>
        <w:jc w:val="both"/>
        <w:rPr>
          <w:rFonts w:ascii="Arial" w:hAnsi="Arial" w:cs="Arial"/>
          <w:bCs/>
        </w:rPr>
      </w:pPr>
    </w:p>
    <w:p w:rsidR="004E314F" w:rsidRPr="00150735" w:rsidRDefault="004E314F" w:rsidP="00F45EE2">
      <w:pPr>
        <w:tabs>
          <w:tab w:val="num" w:pos="0"/>
        </w:tabs>
        <w:spacing w:line="360" w:lineRule="auto"/>
        <w:jc w:val="both"/>
        <w:rPr>
          <w:rFonts w:ascii="Arial" w:hAnsi="Arial" w:cs="Arial"/>
          <w:bCs/>
        </w:rPr>
      </w:pPr>
      <w:smartTag w:uri="urn:schemas-microsoft-com:office:smarttags" w:element="PersonName">
        <w:smartTagPr>
          <w:attr w:name="ProductID" w:val="La APG"/>
        </w:smartTagPr>
        <w:r w:rsidRPr="00150735">
          <w:rPr>
            <w:rFonts w:ascii="Arial" w:hAnsi="Arial" w:cs="Arial"/>
            <w:bCs/>
          </w:rPr>
          <w:t>La APG</w:t>
        </w:r>
      </w:smartTag>
      <w:r w:rsidRPr="00150735">
        <w:rPr>
          <w:rFonts w:ascii="Arial" w:hAnsi="Arial" w:cs="Arial"/>
          <w:bCs/>
        </w:rPr>
        <w:t xml:space="preserve"> cuenta con la unidad de Atención al usuario y </w:t>
      </w:r>
      <w:smartTag w:uri="urn:schemas-microsoft-com:office:smarttags" w:element="PersonName">
        <w:smartTagPr>
          <w:attr w:name="ProductID" w:val="la Unidad"/>
        </w:smartTagPr>
        <w:r w:rsidRPr="00150735">
          <w:rPr>
            <w:rFonts w:ascii="Arial" w:hAnsi="Arial" w:cs="Arial"/>
            <w:bCs/>
          </w:rPr>
          <w:t>la Unidad</w:t>
        </w:r>
      </w:smartTag>
      <w:r w:rsidRPr="00150735">
        <w:rPr>
          <w:rFonts w:ascii="Arial" w:hAnsi="Arial" w:cs="Arial"/>
          <w:bCs/>
        </w:rPr>
        <w:t xml:space="preserve"> de sistemas para apoyo a los clientes externos que elaboran </w:t>
      </w:r>
      <w:smartTag w:uri="urn:schemas-microsoft-com:office:smarttags" w:element="PersonName">
        <w:smartTagPr>
          <w:attr w:name="ProductID" w:val="la AISV."/>
        </w:smartTagPr>
        <w:r w:rsidRPr="00150735">
          <w:rPr>
            <w:rFonts w:ascii="Arial" w:hAnsi="Arial" w:cs="Arial"/>
            <w:bCs/>
          </w:rPr>
          <w:t>la AISV.</w:t>
        </w:r>
      </w:smartTag>
    </w:p>
    <w:p w:rsidR="004E314F" w:rsidRPr="00150735" w:rsidRDefault="004E314F" w:rsidP="00F45EE2">
      <w:pPr>
        <w:tabs>
          <w:tab w:val="num" w:pos="0"/>
        </w:tabs>
        <w:spacing w:line="360" w:lineRule="auto"/>
        <w:jc w:val="both"/>
        <w:rPr>
          <w:rFonts w:ascii="Arial" w:hAnsi="Arial" w:cs="Arial"/>
          <w:bCs/>
        </w:rPr>
      </w:pPr>
    </w:p>
    <w:p w:rsidR="004E314F" w:rsidRPr="00150735" w:rsidRDefault="004E314F" w:rsidP="00F45EE2">
      <w:pPr>
        <w:tabs>
          <w:tab w:val="num" w:pos="0"/>
        </w:tabs>
        <w:spacing w:line="360" w:lineRule="auto"/>
        <w:jc w:val="both"/>
        <w:rPr>
          <w:rFonts w:ascii="Arial" w:hAnsi="Arial" w:cs="Arial"/>
          <w:bCs/>
        </w:rPr>
      </w:pPr>
      <w:r w:rsidRPr="00150735">
        <w:rPr>
          <w:rFonts w:ascii="Arial" w:hAnsi="Arial" w:cs="Arial"/>
          <w:bCs/>
        </w:rPr>
        <w:t xml:space="preserve">Este proceso representa el </w:t>
      </w:r>
      <w:r w:rsidR="00851A3A" w:rsidRPr="00150735">
        <w:rPr>
          <w:rFonts w:ascii="Arial" w:hAnsi="Arial" w:cs="Arial"/>
          <w:bCs/>
        </w:rPr>
        <w:t>más</w:t>
      </w:r>
      <w:r w:rsidR="00B475D7">
        <w:rPr>
          <w:rFonts w:ascii="Arial" w:hAnsi="Arial" w:cs="Arial"/>
          <w:bCs/>
        </w:rPr>
        <w:t xml:space="preserve"> alto riesgo para la</w:t>
      </w:r>
      <w:r w:rsidRPr="00150735">
        <w:rPr>
          <w:rFonts w:ascii="Arial" w:hAnsi="Arial" w:cs="Arial"/>
          <w:bCs/>
        </w:rPr>
        <w:t xml:space="preserve"> carga, ya que se realiza en</w:t>
      </w:r>
      <w:r w:rsidR="00B475D7">
        <w:rPr>
          <w:rFonts w:ascii="Arial" w:hAnsi="Arial" w:cs="Arial"/>
          <w:bCs/>
        </w:rPr>
        <w:t xml:space="preserve"> largas distancias, durante perí</w:t>
      </w:r>
      <w:r w:rsidRPr="00150735">
        <w:rPr>
          <w:rFonts w:ascii="Arial" w:hAnsi="Arial" w:cs="Arial"/>
          <w:bCs/>
        </w:rPr>
        <w:t>odos prolongados y donde usted no tiene el control (áreas abiertas).</w:t>
      </w:r>
    </w:p>
    <w:p w:rsidR="00E62DAF" w:rsidRPr="00150735" w:rsidRDefault="00E62DAF" w:rsidP="00F45EE2">
      <w:pPr>
        <w:tabs>
          <w:tab w:val="num" w:pos="0"/>
        </w:tabs>
        <w:spacing w:line="360" w:lineRule="auto"/>
        <w:jc w:val="both"/>
        <w:rPr>
          <w:rFonts w:ascii="Arial" w:hAnsi="Arial" w:cs="Arial"/>
          <w:bCs/>
        </w:rPr>
      </w:pPr>
    </w:p>
    <w:p w:rsidR="00E62DAF" w:rsidRPr="00150735" w:rsidRDefault="00A410BC" w:rsidP="00F45EE2">
      <w:pPr>
        <w:tabs>
          <w:tab w:val="num" w:pos="0"/>
        </w:tabs>
        <w:spacing w:line="360" w:lineRule="auto"/>
        <w:jc w:val="both"/>
        <w:rPr>
          <w:rFonts w:ascii="Arial" w:hAnsi="Arial" w:cs="Arial"/>
          <w:b/>
          <w:bCs/>
        </w:rPr>
      </w:pPr>
      <w:r>
        <w:rPr>
          <w:rFonts w:ascii="Arial" w:hAnsi="Arial" w:cs="Arial"/>
          <w:b/>
          <w:bCs/>
        </w:rPr>
        <w:t xml:space="preserve">E. </w:t>
      </w:r>
      <w:r w:rsidR="00E62DAF" w:rsidRPr="00150735">
        <w:rPr>
          <w:rFonts w:ascii="Arial" w:hAnsi="Arial" w:cs="Arial"/>
          <w:b/>
          <w:bCs/>
        </w:rPr>
        <w:t>Transporte de la planta al puerto</w:t>
      </w:r>
    </w:p>
    <w:p w:rsidR="00E62DAF" w:rsidRPr="00150735" w:rsidRDefault="00B475D7" w:rsidP="00F45EE2">
      <w:pPr>
        <w:tabs>
          <w:tab w:val="num" w:pos="0"/>
        </w:tabs>
        <w:spacing w:line="360" w:lineRule="auto"/>
        <w:jc w:val="both"/>
        <w:rPr>
          <w:rFonts w:ascii="Arial" w:hAnsi="Arial" w:cs="Arial"/>
          <w:bCs/>
        </w:rPr>
      </w:pPr>
      <w:r>
        <w:rPr>
          <w:rFonts w:ascii="Arial" w:hAnsi="Arial" w:cs="Arial"/>
          <w:bCs/>
        </w:rPr>
        <w:t>- En lo posible, usar</w:t>
      </w:r>
      <w:r w:rsidR="00E62DAF" w:rsidRPr="00150735">
        <w:rPr>
          <w:rFonts w:ascii="Arial" w:hAnsi="Arial" w:cs="Arial"/>
          <w:bCs/>
        </w:rPr>
        <w:t xml:space="preserve"> camiones con dispositivos satelitales que tengan monitoreo.</w:t>
      </w:r>
    </w:p>
    <w:p w:rsidR="009419D2" w:rsidRPr="00150735" w:rsidRDefault="009419D2" w:rsidP="00F45EE2">
      <w:pPr>
        <w:tabs>
          <w:tab w:val="num" w:pos="0"/>
        </w:tabs>
        <w:spacing w:line="360" w:lineRule="auto"/>
        <w:jc w:val="both"/>
        <w:rPr>
          <w:rFonts w:ascii="Arial" w:hAnsi="Arial" w:cs="Arial"/>
          <w:bCs/>
        </w:rPr>
      </w:pPr>
    </w:p>
    <w:p w:rsidR="00E62DAF" w:rsidRPr="00150735" w:rsidRDefault="00B475D7" w:rsidP="00F45EE2">
      <w:pPr>
        <w:tabs>
          <w:tab w:val="num" w:pos="0"/>
        </w:tabs>
        <w:spacing w:line="360" w:lineRule="auto"/>
        <w:jc w:val="both"/>
        <w:rPr>
          <w:rFonts w:ascii="Arial" w:hAnsi="Arial" w:cs="Arial"/>
          <w:bCs/>
        </w:rPr>
      </w:pPr>
      <w:r>
        <w:rPr>
          <w:rFonts w:ascii="Arial" w:hAnsi="Arial" w:cs="Arial"/>
          <w:bCs/>
        </w:rPr>
        <w:t>- Verificar</w:t>
      </w:r>
      <w:r w:rsidR="00E62DAF" w:rsidRPr="00150735">
        <w:rPr>
          <w:rFonts w:ascii="Arial" w:hAnsi="Arial" w:cs="Arial"/>
          <w:bCs/>
        </w:rPr>
        <w:t xml:space="preserve"> que el conductor tenga </w:t>
      </w:r>
      <w:r w:rsidR="00B1241E" w:rsidRPr="00150735">
        <w:rPr>
          <w:rFonts w:ascii="Arial" w:hAnsi="Arial" w:cs="Arial"/>
          <w:bCs/>
        </w:rPr>
        <w:t>teléfono</w:t>
      </w:r>
      <w:r w:rsidR="00E62DAF" w:rsidRPr="00150735">
        <w:rPr>
          <w:rFonts w:ascii="Arial" w:hAnsi="Arial" w:cs="Arial"/>
          <w:bCs/>
        </w:rPr>
        <w:t xml:space="preserve"> celular o radio con alcance suficiente para comunicarse.</w:t>
      </w:r>
    </w:p>
    <w:p w:rsidR="009419D2" w:rsidRPr="00150735" w:rsidRDefault="009419D2" w:rsidP="00F45EE2">
      <w:pPr>
        <w:tabs>
          <w:tab w:val="num" w:pos="0"/>
        </w:tabs>
        <w:spacing w:line="360" w:lineRule="auto"/>
        <w:jc w:val="both"/>
        <w:rPr>
          <w:rFonts w:ascii="Arial" w:hAnsi="Arial" w:cs="Arial"/>
          <w:bCs/>
        </w:rPr>
      </w:pPr>
    </w:p>
    <w:p w:rsidR="00E62DAF" w:rsidRPr="00150735" w:rsidRDefault="00E62DAF" w:rsidP="00F45EE2">
      <w:pPr>
        <w:tabs>
          <w:tab w:val="num" w:pos="0"/>
        </w:tabs>
        <w:spacing w:line="360" w:lineRule="auto"/>
        <w:jc w:val="both"/>
        <w:rPr>
          <w:rFonts w:ascii="Arial" w:hAnsi="Arial" w:cs="Arial"/>
          <w:bCs/>
        </w:rPr>
      </w:pPr>
      <w:r w:rsidRPr="00150735">
        <w:rPr>
          <w:rFonts w:ascii="Arial" w:hAnsi="Arial" w:cs="Arial"/>
          <w:bCs/>
        </w:rPr>
        <w:t>- Pro</w:t>
      </w:r>
      <w:r w:rsidR="00B475D7">
        <w:rPr>
          <w:rFonts w:ascii="Arial" w:hAnsi="Arial" w:cs="Arial"/>
          <w:bCs/>
        </w:rPr>
        <w:t>veer</w:t>
      </w:r>
      <w:r w:rsidRPr="00150735">
        <w:rPr>
          <w:rFonts w:ascii="Arial" w:hAnsi="Arial" w:cs="Arial"/>
          <w:bCs/>
        </w:rPr>
        <w:t xml:space="preserve"> un</w:t>
      </w:r>
      <w:r w:rsidR="00B475D7">
        <w:rPr>
          <w:rFonts w:ascii="Arial" w:hAnsi="Arial" w:cs="Arial"/>
          <w:bCs/>
        </w:rPr>
        <w:t>a escolta personal tanto como el</w:t>
      </w:r>
      <w:r w:rsidRPr="00150735">
        <w:rPr>
          <w:rFonts w:ascii="Arial" w:hAnsi="Arial" w:cs="Arial"/>
          <w:bCs/>
        </w:rPr>
        <w:t xml:space="preserve"> costo lo permita; esta escolta debe tener medios de comunicación como celulares y radios.</w:t>
      </w:r>
    </w:p>
    <w:p w:rsidR="009419D2" w:rsidRPr="00150735" w:rsidRDefault="009419D2" w:rsidP="00F45EE2">
      <w:pPr>
        <w:tabs>
          <w:tab w:val="num" w:pos="0"/>
        </w:tabs>
        <w:spacing w:line="360" w:lineRule="auto"/>
        <w:jc w:val="both"/>
        <w:rPr>
          <w:rFonts w:ascii="Arial" w:hAnsi="Arial" w:cs="Arial"/>
          <w:bCs/>
        </w:rPr>
      </w:pPr>
    </w:p>
    <w:p w:rsidR="00E62DAF" w:rsidRPr="00150735" w:rsidRDefault="006B4A92" w:rsidP="00F45EE2">
      <w:pPr>
        <w:tabs>
          <w:tab w:val="num" w:pos="0"/>
        </w:tabs>
        <w:spacing w:line="360" w:lineRule="auto"/>
        <w:jc w:val="both"/>
        <w:rPr>
          <w:rFonts w:ascii="Arial" w:hAnsi="Arial" w:cs="Arial"/>
          <w:bCs/>
        </w:rPr>
      </w:pPr>
      <w:r>
        <w:rPr>
          <w:rFonts w:ascii="Arial" w:hAnsi="Arial" w:cs="Arial"/>
          <w:bCs/>
        </w:rPr>
        <w:t>- Hacer</w:t>
      </w:r>
      <w:r w:rsidR="00E62DAF" w:rsidRPr="00150735">
        <w:rPr>
          <w:rFonts w:ascii="Arial" w:hAnsi="Arial" w:cs="Arial"/>
          <w:bCs/>
        </w:rPr>
        <w:t xml:space="preserve"> que el conductor  y la escolta se</w:t>
      </w:r>
      <w:r>
        <w:rPr>
          <w:rFonts w:ascii="Arial" w:hAnsi="Arial" w:cs="Arial"/>
          <w:bCs/>
        </w:rPr>
        <w:t xml:space="preserve"> reporten en lugares donde se</w:t>
      </w:r>
      <w:r w:rsidR="00E62DAF" w:rsidRPr="00150735">
        <w:rPr>
          <w:rFonts w:ascii="Arial" w:hAnsi="Arial" w:cs="Arial"/>
          <w:bCs/>
        </w:rPr>
        <w:t xml:space="preserve"> pueda verificar</w:t>
      </w:r>
      <w:r w:rsidR="00B1241E" w:rsidRPr="00150735">
        <w:rPr>
          <w:rFonts w:ascii="Arial" w:hAnsi="Arial" w:cs="Arial"/>
          <w:bCs/>
        </w:rPr>
        <w:t xml:space="preserve"> la información (peajes, retenes fijos de la policía).</w:t>
      </w:r>
    </w:p>
    <w:p w:rsidR="009419D2" w:rsidRPr="00150735" w:rsidRDefault="009419D2" w:rsidP="00F45EE2">
      <w:pPr>
        <w:tabs>
          <w:tab w:val="num" w:pos="0"/>
        </w:tabs>
        <w:spacing w:line="360" w:lineRule="auto"/>
        <w:jc w:val="both"/>
        <w:rPr>
          <w:rFonts w:ascii="Arial" w:hAnsi="Arial" w:cs="Arial"/>
          <w:bCs/>
        </w:rPr>
      </w:pPr>
    </w:p>
    <w:p w:rsidR="00B1241E" w:rsidRPr="00150735" w:rsidRDefault="006B4A92" w:rsidP="00F45EE2">
      <w:pPr>
        <w:tabs>
          <w:tab w:val="num" w:pos="0"/>
        </w:tabs>
        <w:spacing w:line="360" w:lineRule="auto"/>
        <w:jc w:val="both"/>
        <w:rPr>
          <w:rFonts w:ascii="Arial" w:hAnsi="Arial" w:cs="Arial"/>
          <w:bCs/>
        </w:rPr>
      </w:pPr>
      <w:r>
        <w:rPr>
          <w:rFonts w:ascii="Arial" w:hAnsi="Arial" w:cs="Arial"/>
          <w:bCs/>
        </w:rPr>
        <w:t>-Especificar</w:t>
      </w:r>
      <w:r w:rsidR="00B1241E" w:rsidRPr="00150735">
        <w:rPr>
          <w:rFonts w:ascii="Arial" w:hAnsi="Arial" w:cs="Arial"/>
          <w:bCs/>
        </w:rPr>
        <w:t xml:space="preserve"> que ruta </w:t>
      </w:r>
      <w:r>
        <w:rPr>
          <w:rFonts w:ascii="Arial" w:hAnsi="Arial" w:cs="Arial"/>
          <w:bCs/>
        </w:rPr>
        <w:t>deberá seguir el camión, no dejar</w:t>
      </w:r>
      <w:r w:rsidR="00B1241E" w:rsidRPr="00150735">
        <w:rPr>
          <w:rFonts w:ascii="Arial" w:hAnsi="Arial" w:cs="Arial"/>
          <w:bCs/>
        </w:rPr>
        <w:t xml:space="preserve"> esta a decisión del conductor.</w:t>
      </w:r>
    </w:p>
    <w:p w:rsidR="009419D2" w:rsidRPr="00150735" w:rsidRDefault="009419D2" w:rsidP="00F45EE2">
      <w:pPr>
        <w:tabs>
          <w:tab w:val="num" w:pos="0"/>
        </w:tabs>
        <w:spacing w:line="360" w:lineRule="auto"/>
        <w:jc w:val="both"/>
        <w:rPr>
          <w:rFonts w:ascii="Arial" w:hAnsi="Arial" w:cs="Arial"/>
          <w:bCs/>
        </w:rPr>
      </w:pPr>
    </w:p>
    <w:p w:rsidR="009419D2" w:rsidRPr="00150735" w:rsidRDefault="00B1241E" w:rsidP="00F45EE2">
      <w:pPr>
        <w:tabs>
          <w:tab w:val="num" w:pos="0"/>
        </w:tabs>
        <w:spacing w:line="360" w:lineRule="auto"/>
        <w:jc w:val="both"/>
        <w:rPr>
          <w:rFonts w:ascii="Arial" w:hAnsi="Arial" w:cs="Arial"/>
          <w:bCs/>
        </w:rPr>
      </w:pPr>
      <w:r w:rsidRPr="00150735">
        <w:rPr>
          <w:rFonts w:ascii="Arial" w:hAnsi="Arial" w:cs="Arial"/>
          <w:bCs/>
        </w:rPr>
        <w:t xml:space="preserve">- Si se suceden detenciones por fallas mecánicas, congestionamiento y cierre de </w:t>
      </w:r>
      <w:r w:rsidR="00E232A9" w:rsidRPr="00150735">
        <w:rPr>
          <w:rFonts w:ascii="Arial" w:hAnsi="Arial" w:cs="Arial"/>
          <w:bCs/>
        </w:rPr>
        <w:t>vía</w:t>
      </w:r>
      <w:r w:rsidR="00B10DC6">
        <w:rPr>
          <w:rFonts w:ascii="Arial" w:hAnsi="Arial" w:cs="Arial"/>
          <w:bCs/>
        </w:rPr>
        <w:t xml:space="preserve"> o cualquier otra causa; ordenar</w:t>
      </w:r>
      <w:r w:rsidRPr="00150735">
        <w:rPr>
          <w:rFonts w:ascii="Arial" w:hAnsi="Arial" w:cs="Arial"/>
          <w:bCs/>
        </w:rPr>
        <w:t xml:space="preserve"> a</w:t>
      </w:r>
      <w:r w:rsidR="00B10DC6">
        <w:rPr>
          <w:rFonts w:ascii="Arial" w:hAnsi="Arial" w:cs="Arial"/>
          <w:bCs/>
        </w:rPr>
        <w:t>l conductor y a la escolta que s</w:t>
      </w:r>
      <w:r w:rsidRPr="00150735">
        <w:rPr>
          <w:rFonts w:ascii="Arial" w:hAnsi="Arial" w:cs="Arial"/>
          <w:bCs/>
        </w:rPr>
        <w:t xml:space="preserve">e reporten de inmediato. </w:t>
      </w:r>
    </w:p>
    <w:p w:rsidR="00B1241E" w:rsidRPr="00150735" w:rsidRDefault="00B10DC6" w:rsidP="00F45EE2">
      <w:pPr>
        <w:tabs>
          <w:tab w:val="num" w:pos="0"/>
        </w:tabs>
        <w:spacing w:line="360" w:lineRule="auto"/>
        <w:jc w:val="both"/>
        <w:rPr>
          <w:rFonts w:ascii="Arial" w:hAnsi="Arial" w:cs="Arial"/>
          <w:bCs/>
        </w:rPr>
      </w:pPr>
      <w:r>
        <w:rPr>
          <w:rFonts w:ascii="Arial" w:hAnsi="Arial" w:cs="Arial"/>
          <w:bCs/>
        </w:rPr>
        <w:t>Tratar</w:t>
      </w:r>
      <w:r w:rsidR="00B1241E" w:rsidRPr="00150735">
        <w:rPr>
          <w:rFonts w:ascii="Arial" w:hAnsi="Arial" w:cs="Arial"/>
          <w:bCs/>
        </w:rPr>
        <w:t xml:space="preserve"> de verificar esta información con las cooperativas de transporte interprovincial.</w:t>
      </w:r>
    </w:p>
    <w:p w:rsidR="009419D2" w:rsidRPr="00150735" w:rsidRDefault="009419D2" w:rsidP="00F45EE2">
      <w:pPr>
        <w:tabs>
          <w:tab w:val="num" w:pos="0"/>
        </w:tabs>
        <w:spacing w:line="360" w:lineRule="auto"/>
        <w:jc w:val="both"/>
        <w:rPr>
          <w:rFonts w:ascii="Arial" w:hAnsi="Arial" w:cs="Arial"/>
          <w:bCs/>
        </w:rPr>
      </w:pPr>
    </w:p>
    <w:p w:rsidR="009419D2" w:rsidRPr="00150735" w:rsidRDefault="00B10DC6" w:rsidP="00F45EE2">
      <w:pPr>
        <w:tabs>
          <w:tab w:val="num" w:pos="0"/>
        </w:tabs>
        <w:spacing w:line="360" w:lineRule="auto"/>
        <w:jc w:val="both"/>
        <w:rPr>
          <w:rFonts w:ascii="Arial" w:hAnsi="Arial" w:cs="Arial"/>
          <w:bCs/>
        </w:rPr>
      </w:pPr>
      <w:r>
        <w:rPr>
          <w:rFonts w:ascii="Arial" w:hAnsi="Arial" w:cs="Arial"/>
          <w:bCs/>
        </w:rPr>
        <w:t>-Establece</w:t>
      </w:r>
      <w:r w:rsidR="009419D2" w:rsidRPr="00150735">
        <w:rPr>
          <w:rFonts w:ascii="Arial" w:hAnsi="Arial" w:cs="Arial"/>
          <w:bCs/>
        </w:rPr>
        <w:t xml:space="preserve"> una vía alterna para casos de emergencia.</w:t>
      </w:r>
    </w:p>
    <w:p w:rsidR="009419D2" w:rsidRPr="00150735" w:rsidRDefault="009419D2" w:rsidP="00F45EE2">
      <w:pPr>
        <w:tabs>
          <w:tab w:val="num" w:pos="0"/>
        </w:tabs>
        <w:spacing w:line="360" w:lineRule="auto"/>
        <w:jc w:val="both"/>
        <w:rPr>
          <w:rFonts w:ascii="Arial" w:hAnsi="Arial" w:cs="Arial"/>
          <w:bCs/>
        </w:rPr>
      </w:pPr>
    </w:p>
    <w:p w:rsidR="009419D2" w:rsidRPr="00150735" w:rsidRDefault="00B10DC6" w:rsidP="00F45EE2">
      <w:pPr>
        <w:tabs>
          <w:tab w:val="num" w:pos="0"/>
        </w:tabs>
        <w:spacing w:line="360" w:lineRule="auto"/>
        <w:jc w:val="both"/>
        <w:rPr>
          <w:rFonts w:ascii="Arial" w:hAnsi="Arial" w:cs="Arial"/>
          <w:bCs/>
        </w:rPr>
      </w:pPr>
      <w:r>
        <w:rPr>
          <w:rFonts w:ascii="Arial" w:hAnsi="Arial" w:cs="Arial"/>
          <w:bCs/>
        </w:rPr>
        <w:t>- Evitar</w:t>
      </w:r>
      <w:r w:rsidR="009419D2" w:rsidRPr="00150735">
        <w:rPr>
          <w:rFonts w:ascii="Arial" w:hAnsi="Arial" w:cs="Arial"/>
          <w:bCs/>
        </w:rPr>
        <w:t xml:space="preserve"> en lo posible que el transporte se haga en horas nocturnas.</w:t>
      </w:r>
    </w:p>
    <w:p w:rsidR="009419D2" w:rsidRPr="00150735" w:rsidRDefault="009419D2" w:rsidP="00F45EE2">
      <w:pPr>
        <w:tabs>
          <w:tab w:val="num" w:pos="0"/>
        </w:tabs>
        <w:spacing w:line="360" w:lineRule="auto"/>
        <w:jc w:val="both"/>
        <w:rPr>
          <w:rFonts w:ascii="Arial" w:hAnsi="Arial" w:cs="Arial"/>
          <w:bCs/>
        </w:rPr>
      </w:pPr>
      <w:r w:rsidRPr="00150735">
        <w:rPr>
          <w:rFonts w:ascii="Arial" w:hAnsi="Arial" w:cs="Arial"/>
          <w:bCs/>
        </w:rPr>
        <w:t xml:space="preserve">- Antes de despachar la </w:t>
      </w:r>
      <w:r w:rsidR="00FA1EF3" w:rsidRPr="00150735">
        <w:rPr>
          <w:rFonts w:ascii="Arial" w:hAnsi="Arial" w:cs="Arial"/>
          <w:bCs/>
        </w:rPr>
        <w:t>exportación</w:t>
      </w:r>
      <w:r w:rsidRPr="00150735">
        <w:rPr>
          <w:rFonts w:ascii="Arial" w:hAnsi="Arial" w:cs="Arial"/>
          <w:bCs/>
        </w:rPr>
        <w:t xml:space="preserve"> hacia el puerto verifique </w:t>
      </w:r>
      <w:smartTag w:uri="urn:schemas-microsoft-com:office:smarttags" w:element="PersonName">
        <w:smartTagPr>
          <w:attr w:name="ProductID" w:val="la AISV"/>
        </w:smartTagPr>
        <w:r w:rsidRPr="00150735">
          <w:rPr>
            <w:rFonts w:ascii="Arial" w:hAnsi="Arial" w:cs="Arial"/>
            <w:bCs/>
          </w:rPr>
          <w:t>la AISV</w:t>
        </w:r>
      </w:smartTag>
      <w:r w:rsidRPr="00150735">
        <w:rPr>
          <w:rFonts w:ascii="Arial" w:hAnsi="Arial" w:cs="Arial"/>
          <w:bCs/>
        </w:rPr>
        <w:t xml:space="preserve">, el contenedor y el vehiculo con los criterios de </w:t>
      </w:r>
      <w:r w:rsidR="00FA1EF3" w:rsidRPr="00150735">
        <w:rPr>
          <w:rFonts w:ascii="Arial" w:hAnsi="Arial" w:cs="Arial"/>
          <w:bCs/>
        </w:rPr>
        <w:t>revisión</w:t>
      </w:r>
      <w:r w:rsidRPr="00150735">
        <w:rPr>
          <w:rFonts w:ascii="Arial" w:hAnsi="Arial" w:cs="Arial"/>
          <w:bCs/>
        </w:rPr>
        <w:t xml:space="preserve"> e </w:t>
      </w:r>
      <w:r w:rsidR="00FA1EF3" w:rsidRPr="00150735">
        <w:rPr>
          <w:rFonts w:ascii="Arial" w:hAnsi="Arial" w:cs="Arial"/>
          <w:bCs/>
        </w:rPr>
        <w:t>inspección</w:t>
      </w:r>
      <w:r w:rsidRPr="00150735">
        <w:rPr>
          <w:rFonts w:ascii="Arial" w:hAnsi="Arial" w:cs="Arial"/>
          <w:bCs/>
        </w:rPr>
        <w:t>.</w:t>
      </w:r>
    </w:p>
    <w:p w:rsidR="009419D2" w:rsidRPr="00150735" w:rsidRDefault="009419D2" w:rsidP="00F45EE2">
      <w:pPr>
        <w:tabs>
          <w:tab w:val="num" w:pos="0"/>
        </w:tabs>
        <w:spacing w:line="360" w:lineRule="auto"/>
        <w:jc w:val="both"/>
        <w:rPr>
          <w:rFonts w:ascii="Arial" w:hAnsi="Arial" w:cs="Arial"/>
          <w:bCs/>
        </w:rPr>
      </w:pPr>
    </w:p>
    <w:p w:rsidR="009419D2" w:rsidRPr="00150735" w:rsidRDefault="00FA1EF3" w:rsidP="00F45EE2">
      <w:pPr>
        <w:tabs>
          <w:tab w:val="num" w:pos="0"/>
        </w:tabs>
        <w:spacing w:line="360" w:lineRule="auto"/>
        <w:jc w:val="both"/>
        <w:rPr>
          <w:rFonts w:ascii="Arial" w:hAnsi="Arial" w:cs="Arial"/>
          <w:bCs/>
        </w:rPr>
      </w:pPr>
      <w:r w:rsidRPr="00150735">
        <w:rPr>
          <w:rFonts w:ascii="Arial" w:hAnsi="Arial" w:cs="Arial"/>
          <w:bCs/>
        </w:rPr>
        <w:t>-</w:t>
      </w:r>
      <w:r w:rsidR="009419D2" w:rsidRPr="00150735">
        <w:rPr>
          <w:rFonts w:ascii="Arial" w:hAnsi="Arial" w:cs="Arial"/>
          <w:bCs/>
        </w:rPr>
        <w:t xml:space="preserve">La </w:t>
      </w:r>
      <w:r w:rsidRPr="00150735">
        <w:rPr>
          <w:rFonts w:ascii="Arial" w:hAnsi="Arial" w:cs="Arial"/>
          <w:bCs/>
        </w:rPr>
        <w:t>inspección</w:t>
      </w:r>
      <w:r w:rsidR="009419D2" w:rsidRPr="00150735">
        <w:rPr>
          <w:rFonts w:ascii="Arial" w:hAnsi="Arial" w:cs="Arial"/>
          <w:bCs/>
        </w:rPr>
        <w:t xml:space="preserve"> que se haga antes del ingreso a puerto es la mejor op</w:t>
      </w:r>
      <w:r w:rsidR="00B10DC6">
        <w:rPr>
          <w:rFonts w:ascii="Arial" w:hAnsi="Arial" w:cs="Arial"/>
          <w:bCs/>
        </w:rPr>
        <w:t>ortunidad para asegurarse que la</w:t>
      </w:r>
      <w:r w:rsidR="009419D2" w:rsidRPr="00150735">
        <w:rPr>
          <w:rFonts w:ascii="Arial" w:hAnsi="Arial" w:cs="Arial"/>
          <w:bCs/>
        </w:rPr>
        <w:t xml:space="preserve"> carga no ha sufrido ataques de la delincuencia.</w:t>
      </w:r>
    </w:p>
    <w:p w:rsidR="00FA1EF3" w:rsidRPr="00150735" w:rsidRDefault="00FA1EF3" w:rsidP="00F45EE2">
      <w:pPr>
        <w:tabs>
          <w:tab w:val="num" w:pos="0"/>
        </w:tabs>
        <w:spacing w:line="360" w:lineRule="auto"/>
        <w:jc w:val="both"/>
        <w:rPr>
          <w:rFonts w:ascii="Arial" w:hAnsi="Arial" w:cs="Arial"/>
          <w:bCs/>
        </w:rPr>
      </w:pPr>
    </w:p>
    <w:p w:rsidR="00C3160B" w:rsidRPr="00B4439D" w:rsidRDefault="00FA1EF3" w:rsidP="00F45EE2">
      <w:pPr>
        <w:tabs>
          <w:tab w:val="num" w:pos="0"/>
        </w:tabs>
        <w:spacing w:line="360" w:lineRule="auto"/>
        <w:jc w:val="both"/>
        <w:rPr>
          <w:rFonts w:ascii="Arial" w:hAnsi="Arial" w:cs="Arial"/>
          <w:bCs/>
        </w:rPr>
      </w:pPr>
      <w:r w:rsidRPr="00150735">
        <w:rPr>
          <w:rFonts w:ascii="Arial" w:hAnsi="Arial" w:cs="Arial"/>
          <w:bCs/>
        </w:rPr>
        <w:t xml:space="preserve">-Si hay novedad durante la inspección y pesaje antes del ingreso a puerto, esta </w:t>
      </w:r>
      <w:r w:rsidR="00B10DC6">
        <w:rPr>
          <w:rFonts w:ascii="Arial" w:hAnsi="Arial" w:cs="Arial"/>
          <w:bCs/>
        </w:rPr>
        <w:t>debe ser</w:t>
      </w:r>
      <w:r w:rsidRPr="00150735">
        <w:rPr>
          <w:rFonts w:ascii="Arial" w:hAnsi="Arial" w:cs="Arial"/>
          <w:bCs/>
        </w:rPr>
        <w:t xml:space="preserve"> reportada en tiempo real por correo electrónico a las direcciones que haya inscrito la compañía exportadora en el portal WEB del puerto.</w:t>
      </w:r>
    </w:p>
    <w:p w:rsidR="00C3160B" w:rsidRPr="00150735" w:rsidRDefault="00C3160B" w:rsidP="00F45EE2">
      <w:pPr>
        <w:tabs>
          <w:tab w:val="num" w:pos="0"/>
        </w:tabs>
        <w:spacing w:line="360" w:lineRule="auto"/>
        <w:jc w:val="both"/>
        <w:rPr>
          <w:rFonts w:ascii="Arial" w:hAnsi="Arial" w:cs="Arial"/>
          <w:bCs/>
        </w:rPr>
      </w:pPr>
    </w:p>
    <w:p w:rsidR="00C3160B" w:rsidRPr="00150735" w:rsidRDefault="00C3160B" w:rsidP="00F45EE2">
      <w:pPr>
        <w:tabs>
          <w:tab w:val="num" w:pos="0"/>
        </w:tabs>
        <w:spacing w:line="360" w:lineRule="auto"/>
        <w:jc w:val="both"/>
        <w:rPr>
          <w:rFonts w:ascii="Arial" w:hAnsi="Arial" w:cs="Arial"/>
          <w:bCs/>
        </w:rPr>
      </w:pPr>
    </w:p>
    <w:p w:rsidR="00C3160B" w:rsidRPr="000010A5" w:rsidRDefault="00A410BC" w:rsidP="00F45EE2">
      <w:pPr>
        <w:tabs>
          <w:tab w:val="num" w:pos="0"/>
        </w:tabs>
        <w:spacing w:line="360" w:lineRule="auto"/>
        <w:jc w:val="both"/>
        <w:rPr>
          <w:rFonts w:ascii="Arial" w:hAnsi="Arial" w:cs="Arial"/>
          <w:b/>
          <w:bCs/>
        </w:rPr>
      </w:pPr>
      <w:r>
        <w:rPr>
          <w:rFonts w:ascii="Arial" w:hAnsi="Arial" w:cs="Arial"/>
          <w:b/>
          <w:bCs/>
        </w:rPr>
        <w:t xml:space="preserve">F. </w:t>
      </w:r>
      <w:r w:rsidR="00C3160B" w:rsidRPr="000010A5">
        <w:rPr>
          <w:rFonts w:ascii="Arial" w:hAnsi="Arial" w:cs="Arial"/>
          <w:b/>
          <w:bCs/>
        </w:rPr>
        <w:t>RECEPCIÓN EN MODULO DE ALMACENAMIENTO</w:t>
      </w:r>
    </w:p>
    <w:p w:rsidR="00C3160B" w:rsidRDefault="00C3160B" w:rsidP="00F45EE2">
      <w:pPr>
        <w:tabs>
          <w:tab w:val="num" w:pos="0"/>
        </w:tabs>
        <w:spacing w:line="360" w:lineRule="auto"/>
        <w:jc w:val="both"/>
        <w:rPr>
          <w:rFonts w:ascii="Arial" w:hAnsi="Arial" w:cs="Arial"/>
          <w:bCs/>
        </w:rPr>
      </w:pPr>
    </w:p>
    <w:p w:rsidR="00C3160B" w:rsidRDefault="00C3160B" w:rsidP="00F45EE2">
      <w:pPr>
        <w:tabs>
          <w:tab w:val="num" w:pos="0"/>
        </w:tabs>
        <w:spacing w:line="360" w:lineRule="auto"/>
        <w:jc w:val="both"/>
        <w:rPr>
          <w:rFonts w:ascii="Arial" w:hAnsi="Arial" w:cs="Arial"/>
          <w:bCs/>
        </w:rPr>
      </w:pPr>
      <w:r>
        <w:rPr>
          <w:rFonts w:ascii="Arial" w:hAnsi="Arial" w:cs="Arial"/>
          <w:bCs/>
        </w:rPr>
        <w:t>Algunos módulos de exportación colocan un sello adicional al contenedor en el momento del recibo en patio, este sello es anotado en la hoja de INTERCHANGE(EIR); copia de esta hoja se entreg</w:t>
      </w:r>
      <w:r w:rsidR="00E916B3">
        <w:rPr>
          <w:rFonts w:ascii="Arial" w:hAnsi="Arial" w:cs="Arial"/>
          <w:bCs/>
        </w:rPr>
        <w:t>a al transportista y este deberán</w:t>
      </w:r>
      <w:r>
        <w:rPr>
          <w:rFonts w:ascii="Arial" w:hAnsi="Arial" w:cs="Arial"/>
          <w:bCs/>
        </w:rPr>
        <w:t xml:space="preserve"> hacerla llegar al exportador.</w:t>
      </w:r>
    </w:p>
    <w:p w:rsidR="00C3160B" w:rsidRDefault="00C3160B" w:rsidP="00F45EE2">
      <w:pPr>
        <w:tabs>
          <w:tab w:val="num" w:pos="0"/>
        </w:tabs>
        <w:spacing w:line="360" w:lineRule="auto"/>
        <w:jc w:val="both"/>
        <w:rPr>
          <w:rFonts w:ascii="Arial" w:hAnsi="Arial" w:cs="Arial"/>
          <w:bCs/>
        </w:rPr>
      </w:pPr>
      <w:r>
        <w:rPr>
          <w:rFonts w:ascii="Arial" w:hAnsi="Arial" w:cs="Arial"/>
          <w:bCs/>
        </w:rPr>
        <w:t xml:space="preserve">El modulo firma en </w:t>
      </w:r>
      <w:smartTag w:uri="urn:schemas-microsoft-com:office:smarttags" w:element="PersonName">
        <w:smartTagPr>
          <w:attr w:name="ProductID" w:val="la AISV"/>
        </w:smartTagPr>
        <w:r>
          <w:rPr>
            <w:rFonts w:ascii="Arial" w:hAnsi="Arial" w:cs="Arial"/>
            <w:bCs/>
          </w:rPr>
          <w:t>la AISV</w:t>
        </w:r>
      </w:smartTag>
      <w:r>
        <w:rPr>
          <w:rFonts w:ascii="Arial" w:hAnsi="Arial" w:cs="Arial"/>
          <w:bCs/>
        </w:rPr>
        <w:t xml:space="preserve"> el recibo del contenedor; una vez descargado el contenedor, el conductor se dirige a las basculas de salida donde es pesado el vehiculo sin carga y </w:t>
      </w:r>
      <w:smartTag w:uri="urn:schemas-microsoft-com:office:smarttags" w:element="PersonName">
        <w:smartTagPr>
          <w:attr w:name="ProductID" w:val="La APG"/>
        </w:smartTagPr>
        <w:r>
          <w:rPr>
            <w:rFonts w:ascii="Arial" w:hAnsi="Arial" w:cs="Arial"/>
            <w:bCs/>
          </w:rPr>
          <w:t>la APG</w:t>
        </w:r>
      </w:smartTag>
      <w:r>
        <w:rPr>
          <w:rFonts w:ascii="Arial" w:hAnsi="Arial" w:cs="Arial"/>
          <w:bCs/>
        </w:rPr>
        <w:t xml:space="preserve"> envía al exportador por correo electrónico en tiempo real, los resultados.</w:t>
      </w:r>
    </w:p>
    <w:p w:rsidR="00C3160B" w:rsidRDefault="00C3160B" w:rsidP="00F45EE2">
      <w:pPr>
        <w:tabs>
          <w:tab w:val="num" w:pos="0"/>
        </w:tabs>
        <w:spacing w:line="360" w:lineRule="auto"/>
        <w:jc w:val="both"/>
        <w:rPr>
          <w:rFonts w:ascii="Arial" w:hAnsi="Arial" w:cs="Arial"/>
          <w:bCs/>
        </w:rPr>
      </w:pPr>
      <w:r>
        <w:rPr>
          <w:rFonts w:ascii="Arial" w:hAnsi="Arial" w:cs="Arial"/>
          <w:bCs/>
        </w:rPr>
        <w:t xml:space="preserve">Una vez en la báscula de salida, sobre </w:t>
      </w:r>
      <w:smartTag w:uri="urn:schemas-microsoft-com:office:smarttags" w:element="PersonName">
        <w:smartTagPr>
          <w:attr w:name="ProductID" w:val="la AISV"/>
        </w:smartTagPr>
        <w:r>
          <w:rPr>
            <w:rFonts w:ascii="Arial" w:hAnsi="Arial" w:cs="Arial"/>
            <w:bCs/>
          </w:rPr>
          <w:t>la AISV</w:t>
        </w:r>
      </w:smartTag>
      <w:r>
        <w:rPr>
          <w:rFonts w:ascii="Arial" w:hAnsi="Arial" w:cs="Arial"/>
          <w:bCs/>
        </w:rPr>
        <w:t xml:space="preserve"> se imprime el certificado de peso final y las posibles novedades. En este </w:t>
      </w:r>
      <w:r w:rsidR="00E916B3">
        <w:rPr>
          <w:rFonts w:ascii="Arial" w:hAnsi="Arial" w:cs="Arial"/>
          <w:bCs/>
        </w:rPr>
        <w:t>momento el transportista deberá</w:t>
      </w:r>
      <w:r>
        <w:rPr>
          <w:rFonts w:ascii="Arial" w:hAnsi="Arial" w:cs="Arial"/>
          <w:bCs/>
        </w:rPr>
        <w:t xml:space="preserve"> notificar vía celular o radio al exportador, que la carga ha sido entregada, e igualmente reportar las novedades.</w:t>
      </w:r>
    </w:p>
    <w:p w:rsidR="00C3160B" w:rsidRDefault="00E916B3" w:rsidP="00F45EE2">
      <w:pPr>
        <w:tabs>
          <w:tab w:val="num" w:pos="0"/>
        </w:tabs>
        <w:spacing w:line="360" w:lineRule="auto"/>
        <w:jc w:val="both"/>
        <w:rPr>
          <w:rFonts w:ascii="Arial" w:hAnsi="Arial" w:cs="Arial"/>
          <w:bCs/>
        </w:rPr>
      </w:pPr>
      <w:r>
        <w:rPr>
          <w:rFonts w:ascii="Arial" w:hAnsi="Arial" w:cs="Arial"/>
          <w:bCs/>
        </w:rPr>
        <w:t>El exportador deberá</w:t>
      </w:r>
      <w:r w:rsidR="00C3160B">
        <w:rPr>
          <w:rFonts w:ascii="Arial" w:hAnsi="Arial" w:cs="Arial"/>
          <w:bCs/>
        </w:rPr>
        <w:t xml:space="preserve"> entrar inmediatamente al portal WEB del puerto o consultar el correo electrónico que ha enviado </w:t>
      </w:r>
      <w:smartTag w:uri="urn:schemas-microsoft-com:office:smarttags" w:element="PersonName">
        <w:smartTagPr>
          <w:attr w:name="ProductID" w:val="La APG"/>
        </w:smartTagPr>
        <w:r w:rsidR="00C3160B">
          <w:rPr>
            <w:rFonts w:ascii="Arial" w:hAnsi="Arial" w:cs="Arial"/>
            <w:bCs/>
          </w:rPr>
          <w:t>la APG</w:t>
        </w:r>
      </w:smartTag>
      <w:r w:rsidR="00C3160B">
        <w:rPr>
          <w:rFonts w:ascii="Arial" w:hAnsi="Arial" w:cs="Arial"/>
          <w:bCs/>
        </w:rPr>
        <w:t>, y verificar que los datos suministrados telefónicamente por el transportista, coincidan con los datos registrados por el puerto.</w:t>
      </w:r>
    </w:p>
    <w:p w:rsidR="00C3160B" w:rsidRDefault="00E916B3" w:rsidP="00F45EE2">
      <w:pPr>
        <w:tabs>
          <w:tab w:val="num" w:pos="0"/>
        </w:tabs>
        <w:spacing w:line="360" w:lineRule="auto"/>
        <w:jc w:val="both"/>
        <w:rPr>
          <w:rFonts w:ascii="Arial" w:hAnsi="Arial" w:cs="Arial"/>
          <w:bCs/>
        </w:rPr>
      </w:pPr>
      <w:r>
        <w:rPr>
          <w:rFonts w:ascii="Arial" w:hAnsi="Arial" w:cs="Arial"/>
          <w:bCs/>
        </w:rPr>
        <w:t>El transportista deberá</w:t>
      </w:r>
      <w:r w:rsidR="00C3160B">
        <w:rPr>
          <w:rFonts w:ascii="Arial" w:hAnsi="Arial" w:cs="Arial"/>
          <w:bCs/>
        </w:rPr>
        <w:t xml:space="preserve"> enviar al exportador la copia del DOCUMENTO DE INTERCHANGE y </w:t>
      </w:r>
      <w:smartTag w:uri="urn:schemas-microsoft-com:office:smarttags" w:element="PersonName">
        <w:smartTagPr>
          <w:attr w:name="ProductID" w:val="la AISV"/>
        </w:smartTagPr>
        <w:r w:rsidR="00C3160B">
          <w:rPr>
            <w:rFonts w:ascii="Arial" w:hAnsi="Arial" w:cs="Arial"/>
            <w:bCs/>
          </w:rPr>
          <w:t>la AISV</w:t>
        </w:r>
      </w:smartTag>
      <w:r w:rsidR="00C3160B">
        <w:rPr>
          <w:rFonts w:ascii="Arial" w:hAnsi="Arial" w:cs="Arial"/>
          <w:bCs/>
        </w:rPr>
        <w:t xml:space="preserve"> totalmente diligenciada, estos documentos son soporte de cómo se transfirió la responsabilidad del contenedor a otro proveedor de servicios de la cadena logística.</w:t>
      </w:r>
    </w:p>
    <w:p w:rsidR="00C3160B" w:rsidRPr="005F208D" w:rsidRDefault="00C3160B" w:rsidP="00F45EE2">
      <w:pPr>
        <w:tabs>
          <w:tab w:val="num" w:pos="0"/>
        </w:tabs>
        <w:spacing w:line="360" w:lineRule="auto"/>
        <w:jc w:val="both"/>
        <w:rPr>
          <w:rFonts w:ascii="Arial" w:hAnsi="Arial" w:cs="Arial"/>
          <w:b/>
          <w:bCs/>
        </w:rPr>
      </w:pPr>
    </w:p>
    <w:p w:rsidR="00C3160B" w:rsidRDefault="00A410BC" w:rsidP="00F45EE2">
      <w:pPr>
        <w:tabs>
          <w:tab w:val="num" w:pos="0"/>
        </w:tabs>
        <w:spacing w:line="360" w:lineRule="auto"/>
        <w:jc w:val="both"/>
        <w:rPr>
          <w:rFonts w:ascii="Arial" w:hAnsi="Arial" w:cs="Arial"/>
          <w:b/>
          <w:bCs/>
        </w:rPr>
      </w:pPr>
      <w:r>
        <w:rPr>
          <w:rFonts w:ascii="Arial" w:hAnsi="Arial" w:cs="Arial"/>
          <w:b/>
          <w:bCs/>
        </w:rPr>
        <w:t xml:space="preserve">G. </w:t>
      </w:r>
      <w:r w:rsidR="00C3160B" w:rsidRPr="005F208D">
        <w:rPr>
          <w:rFonts w:ascii="Arial" w:hAnsi="Arial" w:cs="Arial"/>
          <w:b/>
          <w:bCs/>
        </w:rPr>
        <w:t xml:space="preserve"> Inspección- Embarque en el buque </w:t>
      </w:r>
    </w:p>
    <w:p w:rsidR="00C3160B" w:rsidRDefault="00C3160B" w:rsidP="00F45EE2">
      <w:pPr>
        <w:tabs>
          <w:tab w:val="num" w:pos="0"/>
        </w:tabs>
        <w:spacing w:line="360" w:lineRule="auto"/>
        <w:jc w:val="both"/>
        <w:rPr>
          <w:rFonts w:ascii="Arial" w:hAnsi="Arial" w:cs="Arial"/>
          <w:bCs/>
        </w:rPr>
      </w:pPr>
      <w:r w:rsidRPr="005F208D">
        <w:rPr>
          <w:rFonts w:ascii="Arial" w:hAnsi="Arial" w:cs="Arial"/>
          <w:bCs/>
        </w:rPr>
        <w:t>Para la inspección de un contenedor, la policía</w:t>
      </w:r>
      <w:r w:rsidR="00E916B3">
        <w:rPr>
          <w:rFonts w:ascii="Arial" w:hAnsi="Arial" w:cs="Arial"/>
          <w:bCs/>
        </w:rPr>
        <w:t xml:space="preserve"> o la aduana se requerirán</w:t>
      </w:r>
      <w:r>
        <w:rPr>
          <w:rFonts w:ascii="Arial" w:hAnsi="Arial" w:cs="Arial"/>
          <w:bCs/>
        </w:rPr>
        <w:t xml:space="preserve"> la presencia del exportador o su representante.</w:t>
      </w:r>
    </w:p>
    <w:p w:rsidR="00C3160B" w:rsidRDefault="00C3160B" w:rsidP="00F45EE2">
      <w:pPr>
        <w:tabs>
          <w:tab w:val="num" w:pos="0"/>
        </w:tabs>
        <w:spacing w:line="360" w:lineRule="auto"/>
        <w:jc w:val="both"/>
        <w:rPr>
          <w:rFonts w:ascii="Arial" w:hAnsi="Arial" w:cs="Arial"/>
          <w:bCs/>
        </w:rPr>
      </w:pPr>
      <w:r>
        <w:rPr>
          <w:rFonts w:ascii="Arial" w:hAnsi="Arial" w:cs="Arial"/>
          <w:bCs/>
        </w:rPr>
        <w:t>Los motivos de la inspección pueden ser consecuencia de los reportes que reciban las autoridades como resultado de inconsistencias en los procesos de ingreso a puerto  y/o recepción en modulo de exportación; o por procesos internos de perfilación de riesgos y aleatoriedad que manejan las autoridades de control.</w:t>
      </w:r>
    </w:p>
    <w:p w:rsidR="00C3160B" w:rsidRDefault="00C3160B" w:rsidP="00F45EE2">
      <w:pPr>
        <w:tabs>
          <w:tab w:val="num" w:pos="0"/>
        </w:tabs>
        <w:spacing w:line="360" w:lineRule="auto"/>
        <w:jc w:val="both"/>
        <w:rPr>
          <w:rFonts w:ascii="Arial" w:hAnsi="Arial" w:cs="Arial"/>
          <w:bCs/>
        </w:rPr>
      </w:pPr>
      <w:r>
        <w:rPr>
          <w:rFonts w:ascii="Arial" w:hAnsi="Arial" w:cs="Arial"/>
          <w:bCs/>
        </w:rPr>
        <w:t>Las inspecciones se pueden llevar a cabo en el modulo de almacenamiento de contenedores de exportación o en la plataforma de aforos de la policía antinarcóticos; para esto la policía hace el requerimiento al módulo que recibió el contenedor, quien a su vez informa al exportador sobre la inspección.</w:t>
      </w:r>
    </w:p>
    <w:p w:rsidR="00C3160B" w:rsidRDefault="00C3160B" w:rsidP="00F45EE2">
      <w:pPr>
        <w:tabs>
          <w:tab w:val="num" w:pos="0"/>
        </w:tabs>
        <w:spacing w:line="360" w:lineRule="auto"/>
        <w:jc w:val="both"/>
        <w:rPr>
          <w:rFonts w:ascii="Arial" w:hAnsi="Arial" w:cs="Arial"/>
          <w:bCs/>
        </w:rPr>
      </w:pPr>
      <w:r>
        <w:rPr>
          <w:rFonts w:ascii="Arial" w:hAnsi="Arial" w:cs="Arial"/>
          <w:bCs/>
        </w:rPr>
        <w:t>Por lo anterior resulta vital que la carga llegue al puerto con el debido tiempo de anticipación a su embarque en el buque; de esta manera las autoridades podrán hacer su trabajo y el exportador estará seguro que su carga va a ser embarcada tal como esta planificado.</w:t>
      </w:r>
    </w:p>
    <w:p w:rsidR="00C3160B" w:rsidRDefault="00C3160B" w:rsidP="00F45EE2">
      <w:pPr>
        <w:tabs>
          <w:tab w:val="num" w:pos="0"/>
        </w:tabs>
        <w:spacing w:line="360" w:lineRule="auto"/>
        <w:jc w:val="both"/>
        <w:rPr>
          <w:rFonts w:ascii="Arial" w:hAnsi="Arial" w:cs="Arial"/>
          <w:bCs/>
        </w:rPr>
      </w:pPr>
      <w:r>
        <w:rPr>
          <w:rFonts w:ascii="Arial" w:hAnsi="Arial" w:cs="Arial"/>
          <w:bCs/>
        </w:rPr>
        <w:t>Cuando la policía antinarcóticos termina la inspección pone un sello especial, adicional a este sello el exportador, la agencia marítima y otras entidades podrán colocar los sellos que deseen. El lugar de alta seguridad del contenedor, esta destinado para que la policía coloque el sello, los demás sellos deberán ser colocados en los lugares que queden libres.</w:t>
      </w:r>
    </w:p>
    <w:p w:rsidR="00C3160B" w:rsidRDefault="00C3160B" w:rsidP="00F45EE2">
      <w:pPr>
        <w:tabs>
          <w:tab w:val="num" w:pos="0"/>
        </w:tabs>
        <w:spacing w:line="360" w:lineRule="auto"/>
        <w:jc w:val="both"/>
        <w:rPr>
          <w:rFonts w:ascii="Arial" w:hAnsi="Arial" w:cs="Arial"/>
          <w:bCs/>
        </w:rPr>
      </w:pPr>
      <w:r>
        <w:rPr>
          <w:rFonts w:ascii="Arial" w:hAnsi="Arial" w:cs="Arial"/>
          <w:bCs/>
        </w:rPr>
        <w:t>Existe una última inspección que la policía antinarcóticos podrá realizar, esta se lleva a cabo al costado del buque y consiste solamente en abrir las puertas del contenedor para verificar que no haya sido puesto a última hora algo ilícito dentro del contenedor. En esta inspección no se manipula la carga.</w:t>
      </w:r>
    </w:p>
    <w:p w:rsidR="00C3160B" w:rsidRDefault="00C3160B" w:rsidP="00F45EE2">
      <w:pPr>
        <w:tabs>
          <w:tab w:val="num" w:pos="0"/>
        </w:tabs>
        <w:spacing w:line="360" w:lineRule="auto"/>
        <w:jc w:val="both"/>
        <w:rPr>
          <w:rFonts w:ascii="Arial" w:hAnsi="Arial" w:cs="Arial"/>
          <w:bCs/>
        </w:rPr>
      </w:pPr>
      <w:r>
        <w:rPr>
          <w:rFonts w:ascii="Arial" w:hAnsi="Arial" w:cs="Arial"/>
          <w:bCs/>
        </w:rPr>
        <w:t>A la inspección al costado del buque se le suele llamar INSPECCION DE APROCHE, a esta asiste un representante de la naviera o del operador portuario (quien en ese momento tiene bajo su responsabilidad el contenedor), la policía antinarcóticos y una persona de APG.</w:t>
      </w:r>
    </w:p>
    <w:p w:rsidR="00C3160B" w:rsidRDefault="00C3160B" w:rsidP="00F45EE2">
      <w:pPr>
        <w:tabs>
          <w:tab w:val="num" w:pos="0"/>
        </w:tabs>
        <w:spacing w:line="360" w:lineRule="auto"/>
        <w:jc w:val="both"/>
        <w:rPr>
          <w:rFonts w:ascii="Arial" w:hAnsi="Arial" w:cs="Arial"/>
          <w:bCs/>
        </w:rPr>
      </w:pPr>
      <w:r>
        <w:rPr>
          <w:rFonts w:ascii="Arial" w:hAnsi="Arial" w:cs="Arial"/>
          <w:bCs/>
        </w:rPr>
        <w:t>Una vez abierto y verificado, la policía cierra el contenedor y coloca un sello, adicional a este, la naviera u operador podrán colocar los sellos que requieran. De esta inspección queda como constancia un acta de apertura la cual firman los que asisten.</w:t>
      </w:r>
    </w:p>
    <w:p w:rsidR="00C3160B" w:rsidRDefault="00C3160B" w:rsidP="00F45EE2">
      <w:pPr>
        <w:tabs>
          <w:tab w:val="num" w:pos="0"/>
        </w:tabs>
        <w:spacing w:line="360" w:lineRule="auto"/>
        <w:jc w:val="both"/>
        <w:rPr>
          <w:rFonts w:ascii="Arial" w:hAnsi="Arial" w:cs="Arial"/>
          <w:bCs/>
        </w:rPr>
      </w:pPr>
      <w:r>
        <w:rPr>
          <w:rFonts w:ascii="Arial" w:hAnsi="Arial" w:cs="Arial"/>
          <w:bCs/>
        </w:rPr>
        <w:t>Las autoridades de control en el puerto cuentan con una maquina de rayos x, en la que se podrán inspeccionar mercaderías sin necesidad de abrir los contenedores.</w:t>
      </w:r>
    </w:p>
    <w:p w:rsidR="00E916B3" w:rsidRDefault="00E916B3" w:rsidP="00F45EE2">
      <w:pPr>
        <w:tabs>
          <w:tab w:val="num" w:pos="0"/>
        </w:tabs>
        <w:spacing w:line="360" w:lineRule="auto"/>
        <w:jc w:val="both"/>
        <w:rPr>
          <w:rFonts w:ascii="Arial" w:hAnsi="Arial" w:cs="Arial"/>
          <w:b/>
          <w:bCs/>
        </w:rPr>
      </w:pPr>
    </w:p>
    <w:p w:rsidR="00766962" w:rsidRDefault="00766962" w:rsidP="00F45EE2">
      <w:pPr>
        <w:tabs>
          <w:tab w:val="num" w:pos="0"/>
        </w:tabs>
        <w:spacing w:line="360" w:lineRule="auto"/>
        <w:jc w:val="both"/>
        <w:rPr>
          <w:rFonts w:ascii="Arial" w:hAnsi="Arial" w:cs="Arial"/>
          <w:b/>
          <w:bCs/>
        </w:rPr>
      </w:pPr>
    </w:p>
    <w:p w:rsidR="00C3160B" w:rsidRPr="000E4253" w:rsidRDefault="00A410BC" w:rsidP="00F45EE2">
      <w:pPr>
        <w:tabs>
          <w:tab w:val="num" w:pos="0"/>
        </w:tabs>
        <w:spacing w:line="360" w:lineRule="auto"/>
        <w:jc w:val="both"/>
        <w:rPr>
          <w:rFonts w:ascii="Arial" w:hAnsi="Arial" w:cs="Arial"/>
          <w:b/>
          <w:bCs/>
        </w:rPr>
      </w:pPr>
      <w:r>
        <w:rPr>
          <w:rFonts w:ascii="Arial" w:hAnsi="Arial" w:cs="Arial"/>
          <w:b/>
          <w:bCs/>
        </w:rPr>
        <w:t>H</w:t>
      </w:r>
      <w:r w:rsidR="00B4439D">
        <w:rPr>
          <w:rFonts w:ascii="Arial" w:hAnsi="Arial" w:cs="Arial"/>
          <w:b/>
          <w:bCs/>
        </w:rPr>
        <w:t>.</w:t>
      </w:r>
      <w:r w:rsidR="00C3160B" w:rsidRPr="000E4253">
        <w:rPr>
          <w:rFonts w:ascii="Arial" w:hAnsi="Arial" w:cs="Arial"/>
          <w:b/>
          <w:bCs/>
        </w:rPr>
        <w:t xml:space="preserve"> Entrega a cliente en destino final</w:t>
      </w:r>
    </w:p>
    <w:p w:rsidR="00C3160B" w:rsidRDefault="00C3160B" w:rsidP="00F45EE2">
      <w:pPr>
        <w:tabs>
          <w:tab w:val="num" w:pos="0"/>
        </w:tabs>
        <w:spacing w:line="360" w:lineRule="auto"/>
        <w:jc w:val="both"/>
        <w:rPr>
          <w:rFonts w:ascii="Arial" w:hAnsi="Arial" w:cs="Arial"/>
          <w:bCs/>
        </w:rPr>
      </w:pPr>
    </w:p>
    <w:p w:rsidR="00C3160B" w:rsidRDefault="00C3160B" w:rsidP="00F45EE2">
      <w:pPr>
        <w:tabs>
          <w:tab w:val="num" w:pos="0"/>
        </w:tabs>
        <w:spacing w:line="360" w:lineRule="auto"/>
        <w:jc w:val="both"/>
        <w:rPr>
          <w:rFonts w:ascii="Arial" w:hAnsi="Arial" w:cs="Arial"/>
          <w:bCs/>
        </w:rPr>
      </w:pPr>
      <w:r>
        <w:rPr>
          <w:rFonts w:ascii="Arial" w:hAnsi="Arial" w:cs="Arial"/>
          <w:bCs/>
        </w:rPr>
        <w:t>Todos los registros que quedan de los diferentes procesos en la exportación pueden llegar a ser de vital importancia para su cliente en destino final.</w:t>
      </w:r>
    </w:p>
    <w:p w:rsidR="00C3160B" w:rsidRDefault="00C3160B" w:rsidP="00F45EE2">
      <w:pPr>
        <w:tabs>
          <w:tab w:val="num" w:pos="0"/>
        </w:tabs>
        <w:spacing w:line="360" w:lineRule="auto"/>
        <w:jc w:val="both"/>
        <w:rPr>
          <w:rFonts w:ascii="Arial" w:hAnsi="Arial" w:cs="Arial"/>
          <w:bCs/>
        </w:rPr>
      </w:pPr>
      <w:r>
        <w:rPr>
          <w:rFonts w:ascii="Arial" w:hAnsi="Arial" w:cs="Arial"/>
          <w:bCs/>
        </w:rPr>
        <w:t>Un cambio de sellos en el contenedor que no este debidamente sustentado, puede tener como consecuencia que la aduana del país de destino solicite la devolución del contenedor al origen o que el contenedor se decomise  y pase por un proceso largo y oneroso de inspección</w:t>
      </w:r>
    </w:p>
    <w:p w:rsidR="00C3160B" w:rsidRDefault="00E916B3" w:rsidP="00F45EE2">
      <w:pPr>
        <w:tabs>
          <w:tab w:val="num" w:pos="0"/>
        </w:tabs>
        <w:spacing w:line="360" w:lineRule="auto"/>
        <w:jc w:val="both"/>
        <w:rPr>
          <w:rFonts w:ascii="Arial" w:hAnsi="Arial" w:cs="Arial"/>
          <w:bCs/>
        </w:rPr>
      </w:pPr>
      <w:r>
        <w:rPr>
          <w:rFonts w:ascii="Arial" w:hAnsi="Arial" w:cs="Arial"/>
          <w:bCs/>
        </w:rPr>
        <w:t>Se sugiere</w:t>
      </w:r>
      <w:r w:rsidR="00C3160B">
        <w:rPr>
          <w:rFonts w:ascii="Arial" w:hAnsi="Arial" w:cs="Arial"/>
          <w:bCs/>
        </w:rPr>
        <w:t xml:space="preserve"> al exportador  que mantenga comunicación constante con su agencia naviera y se asegure que los cambios hechos en sellos, etc., </w:t>
      </w:r>
    </w:p>
    <w:p w:rsidR="00C3160B" w:rsidRDefault="00C3160B" w:rsidP="00F45EE2">
      <w:pPr>
        <w:tabs>
          <w:tab w:val="num" w:pos="0"/>
        </w:tabs>
        <w:spacing w:line="360" w:lineRule="auto"/>
        <w:jc w:val="both"/>
        <w:rPr>
          <w:rFonts w:ascii="Arial" w:hAnsi="Arial" w:cs="Arial"/>
          <w:bCs/>
        </w:rPr>
      </w:pPr>
      <w:r>
        <w:rPr>
          <w:rFonts w:ascii="Arial" w:hAnsi="Arial" w:cs="Arial"/>
          <w:bCs/>
        </w:rPr>
        <w:t>Se hayan hecho también en la información enviada a la aduana y al cliente en destino.</w:t>
      </w:r>
    </w:p>
    <w:p w:rsidR="00C3160B" w:rsidRDefault="00C3160B" w:rsidP="00F45EE2">
      <w:pPr>
        <w:tabs>
          <w:tab w:val="num" w:pos="0"/>
        </w:tabs>
        <w:spacing w:line="360" w:lineRule="auto"/>
        <w:jc w:val="both"/>
        <w:rPr>
          <w:rFonts w:ascii="Arial" w:hAnsi="Arial" w:cs="Arial"/>
          <w:bCs/>
        </w:rPr>
      </w:pPr>
      <w:r>
        <w:rPr>
          <w:rFonts w:ascii="Arial" w:hAnsi="Arial" w:cs="Arial"/>
          <w:bCs/>
        </w:rPr>
        <w:t>Una buena práctica consiste en enviar al cliente en destino:</w:t>
      </w:r>
    </w:p>
    <w:p w:rsidR="00C3160B" w:rsidRDefault="00C3160B" w:rsidP="00F45EE2">
      <w:pPr>
        <w:numPr>
          <w:ilvl w:val="0"/>
          <w:numId w:val="28"/>
        </w:numPr>
        <w:spacing w:line="360" w:lineRule="auto"/>
        <w:jc w:val="both"/>
        <w:rPr>
          <w:rFonts w:ascii="Arial" w:hAnsi="Arial" w:cs="Arial"/>
          <w:bCs/>
        </w:rPr>
      </w:pPr>
      <w:r>
        <w:rPr>
          <w:rFonts w:ascii="Arial" w:hAnsi="Arial" w:cs="Arial"/>
          <w:bCs/>
        </w:rPr>
        <w:t>La fotos tomadas durante el llenado del contenedor, estas podrían ser del contenedor vacío, a medio llenar, lleno y de los sellos colocados.</w:t>
      </w:r>
    </w:p>
    <w:p w:rsidR="00C3160B" w:rsidRDefault="00C3160B" w:rsidP="00F45EE2">
      <w:pPr>
        <w:numPr>
          <w:ilvl w:val="0"/>
          <w:numId w:val="28"/>
        </w:numPr>
        <w:spacing w:line="360" w:lineRule="auto"/>
        <w:jc w:val="both"/>
        <w:rPr>
          <w:rFonts w:ascii="Arial" w:hAnsi="Arial" w:cs="Arial"/>
          <w:bCs/>
        </w:rPr>
      </w:pPr>
      <w:r>
        <w:rPr>
          <w:rFonts w:ascii="Arial" w:hAnsi="Arial" w:cs="Arial"/>
          <w:bCs/>
        </w:rPr>
        <w:t>Los certificados de peso recibidos del puerto.</w:t>
      </w:r>
    </w:p>
    <w:p w:rsidR="00C3160B" w:rsidRDefault="00C3160B" w:rsidP="00F45EE2">
      <w:pPr>
        <w:numPr>
          <w:ilvl w:val="0"/>
          <w:numId w:val="28"/>
        </w:numPr>
        <w:spacing w:line="360" w:lineRule="auto"/>
        <w:jc w:val="both"/>
        <w:rPr>
          <w:rFonts w:ascii="Arial" w:hAnsi="Arial" w:cs="Arial"/>
          <w:bCs/>
        </w:rPr>
      </w:pPr>
      <w:r>
        <w:rPr>
          <w:rFonts w:ascii="Arial" w:hAnsi="Arial" w:cs="Arial"/>
          <w:bCs/>
        </w:rPr>
        <w:t>Las copias de las actas de inspección de las autoridades en puerto.</w:t>
      </w:r>
    </w:p>
    <w:p w:rsidR="00C3160B" w:rsidRDefault="00C3160B" w:rsidP="00F45EE2">
      <w:pPr>
        <w:numPr>
          <w:ilvl w:val="0"/>
          <w:numId w:val="28"/>
        </w:numPr>
        <w:spacing w:line="360" w:lineRule="auto"/>
        <w:jc w:val="both"/>
        <w:rPr>
          <w:rFonts w:ascii="Arial" w:hAnsi="Arial" w:cs="Arial"/>
          <w:bCs/>
        </w:rPr>
      </w:pPr>
      <w:r>
        <w:rPr>
          <w:rFonts w:ascii="Arial" w:hAnsi="Arial" w:cs="Arial"/>
          <w:bCs/>
        </w:rPr>
        <w:t>La hora de embarque en el buque y el tiempo estimado de arribo a puerto de destino.</w:t>
      </w:r>
    </w:p>
    <w:p w:rsidR="00C3160B" w:rsidRDefault="00C3160B" w:rsidP="00F45EE2">
      <w:pPr>
        <w:spacing w:line="360" w:lineRule="auto"/>
        <w:jc w:val="both"/>
        <w:rPr>
          <w:rFonts w:ascii="Arial" w:hAnsi="Arial" w:cs="Arial"/>
          <w:bCs/>
        </w:rPr>
      </w:pPr>
      <w:r>
        <w:rPr>
          <w:rFonts w:ascii="Arial" w:hAnsi="Arial" w:cs="Arial"/>
          <w:bCs/>
        </w:rPr>
        <w:t>El contenedor dependiendo de los puertos de origen y destino podrá ser transbordado en uno o varios puertos de transferencia, por lo tanto el seguimiento a la trazabilidad y la seguridad del contenedor no terminan con el embarque en el puerto de origen; el sellado de alta seguridad deberá mantenerse en todo momento, ya que es la mejor herramienta para prevenir manipulaciones ilícitas.</w:t>
      </w:r>
    </w:p>
    <w:p w:rsidR="003470D6" w:rsidRPr="00851A3A" w:rsidRDefault="003470D6" w:rsidP="00F45EE2">
      <w:pPr>
        <w:autoSpaceDE w:val="0"/>
        <w:autoSpaceDN w:val="0"/>
        <w:adjustRightInd w:val="0"/>
        <w:spacing w:line="360" w:lineRule="auto"/>
        <w:jc w:val="both"/>
        <w:rPr>
          <w:rFonts w:ascii="Arial" w:hAnsi="Arial" w:cs="Arial"/>
          <w:b/>
          <w:bCs/>
        </w:rPr>
      </w:pPr>
    </w:p>
    <w:p w:rsidR="00952E81" w:rsidRPr="00851A3A" w:rsidRDefault="008D1931" w:rsidP="00F45EE2">
      <w:pPr>
        <w:tabs>
          <w:tab w:val="num" w:pos="0"/>
        </w:tabs>
        <w:autoSpaceDE w:val="0"/>
        <w:autoSpaceDN w:val="0"/>
        <w:adjustRightInd w:val="0"/>
        <w:spacing w:line="360" w:lineRule="auto"/>
        <w:jc w:val="both"/>
        <w:rPr>
          <w:rFonts w:ascii="Arial" w:hAnsi="Arial" w:cs="Arial"/>
          <w:b/>
          <w:bCs/>
        </w:rPr>
      </w:pPr>
      <w:r>
        <w:rPr>
          <w:rFonts w:ascii="Arial" w:hAnsi="Arial" w:cs="Arial"/>
          <w:b/>
          <w:bCs/>
        </w:rPr>
        <w:t xml:space="preserve"> 3.1.5</w:t>
      </w:r>
      <w:r w:rsidR="000645A6">
        <w:rPr>
          <w:rFonts w:ascii="Arial" w:hAnsi="Arial" w:cs="Arial"/>
          <w:b/>
          <w:bCs/>
        </w:rPr>
        <w:t xml:space="preserve"> </w:t>
      </w:r>
      <w:r w:rsidR="00534267" w:rsidRPr="00851A3A">
        <w:rPr>
          <w:rFonts w:ascii="Arial" w:hAnsi="Arial" w:cs="Arial"/>
          <w:b/>
          <w:bCs/>
        </w:rPr>
        <w:t>Capacidad de monitoreo de la carga</w:t>
      </w:r>
    </w:p>
    <w:p w:rsidR="000645A6" w:rsidRDefault="000645A6" w:rsidP="00F45EE2">
      <w:pPr>
        <w:tabs>
          <w:tab w:val="num" w:pos="0"/>
        </w:tabs>
        <w:autoSpaceDE w:val="0"/>
        <w:autoSpaceDN w:val="0"/>
        <w:adjustRightInd w:val="0"/>
        <w:spacing w:line="360" w:lineRule="auto"/>
        <w:jc w:val="both"/>
        <w:rPr>
          <w:rFonts w:ascii="Arial" w:hAnsi="Arial" w:cs="Arial"/>
          <w:bCs/>
        </w:rPr>
      </w:pPr>
    </w:p>
    <w:p w:rsidR="00952E81" w:rsidRDefault="003C4BB9" w:rsidP="00F45EE2">
      <w:pPr>
        <w:tabs>
          <w:tab w:val="num" w:pos="0"/>
        </w:tabs>
        <w:autoSpaceDE w:val="0"/>
        <w:autoSpaceDN w:val="0"/>
        <w:adjustRightInd w:val="0"/>
        <w:spacing w:line="360" w:lineRule="auto"/>
        <w:jc w:val="both"/>
        <w:rPr>
          <w:rFonts w:ascii="Arial" w:hAnsi="Arial" w:cs="Arial"/>
          <w:bCs/>
        </w:rPr>
      </w:pPr>
      <w:r>
        <w:rPr>
          <w:rFonts w:ascii="Arial" w:hAnsi="Arial" w:cs="Arial"/>
          <w:bCs/>
        </w:rPr>
        <w:t xml:space="preserve">El único sistema de monitoreo que se realiza para la </w:t>
      </w:r>
      <w:r w:rsidR="00CB0811">
        <w:rPr>
          <w:rFonts w:ascii="Arial" w:hAnsi="Arial" w:cs="Arial"/>
          <w:bCs/>
        </w:rPr>
        <w:t>transportación</w:t>
      </w:r>
      <w:r>
        <w:rPr>
          <w:rFonts w:ascii="Arial" w:hAnsi="Arial" w:cs="Arial"/>
          <w:bCs/>
        </w:rPr>
        <w:t xml:space="preserve"> de la fruta, se lo hace a través de telefonía celular</w:t>
      </w:r>
      <w:r w:rsidR="00CB0811">
        <w:rPr>
          <w:rFonts w:ascii="Arial" w:hAnsi="Arial" w:cs="Arial"/>
          <w:bCs/>
        </w:rPr>
        <w:t xml:space="preserve"> con</w:t>
      </w:r>
      <w:r>
        <w:rPr>
          <w:rFonts w:ascii="Arial" w:hAnsi="Arial" w:cs="Arial"/>
          <w:bCs/>
        </w:rPr>
        <w:t>.</w:t>
      </w:r>
      <w:r w:rsidR="00CB0811">
        <w:rPr>
          <w:rFonts w:ascii="Arial" w:hAnsi="Arial" w:cs="Arial"/>
          <w:bCs/>
        </w:rPr>
        <w:t xml:space="preserve"> Llamadas</w:t>
      </w:r>
      <w:r>
        <w:rPr>
          <w:rFonts w:ascii="Arial" w:hAnsi="Arial" w:cs="Arial"/>
          <w:bCs/>
        </w:rPr>
        <w:t xml:space="preserve"> cada 15 minutos de tal forma poder monitorear al conductor del </w:t>
      </w:r>
      <w:r w:rsidR="00CB0811">
        <w:rPr>
          <w:rFonts w:ascii="Arial" w:hAnsi="Arial" w:cs="Arial"/>
          <w:bCs/>
        </w:rPr>
        <w:t>vehículo</w:t>
      </w:r>
      <w:r>
        <w:rPr>
          <w:rFonts w:ascii="Arial" w:hAnsi="Arial" w:cs="Arial"/>
          <w:bCs/>
        </w:rPr>
        <w:t xml:space="preserve"> pesado, para averiguar </w:t>
      </w:r>
      <w:r w:rsidR="00CB0811">
        <w:rPr>
          <w:rFonts w:ascii="Arial" w:hAnsi="Arial" w:cs="Arial"/>
          <w:bCs/>
        </w:rPr>
        <w:t xml:space="preserve">si existe alguna novedad que genere contratiempo </w:t>
      </w:r>
      <w:r>
        <w:rPr>
          <w:rFonts w:ascii="Arial" w:hAnsi="Arial" w:cs="Arial"/>
          <w:bCs/>
        </w:rPr>
        <w:t xml:space="preserve"> y </w:t>
      </w:r>
      <w:r w:rsidR="00CB0811">
        <w:rPr>
          <w:rFonts w:ascii="Arial" w:hAnsi="Arial" w:cs="Arial"/>
          <w:bCs/>
        </w:rPr>
        <w:t>así</w:t>
      </w:r>
      <w:r>
        <w:rPr>
          <w:rFonts w:ascii="Arial" w:hAnsi="Arial" w:cs="Arial"/>
          <w:bCs/>
        </w:rPr>
        <w:t xml:space="preserve"> poder tomar debidas precauciones</w:t>
      </w:r>
      <w:r w:rsidR="00CB0811">
        <w:rPr>
          <w:rFonts w:ascii="Arial" w:hAnsi="Arial" w:cs="Arial"/>
          <w:bCs/>
        </w:rPr>
        <w:t xml:space="preserve"> de tal forma que la carga llegue en buenas condiciones.</w:t>
      </w:r>
    </w:p>
    <w:p w:rsidR="00851A3A" w:rsidRDefault="00851A3A" w:rsidP="00F45EE2">
      <w:pPr>
        <w:tabs>
          <w:tab w:val="num" w:pos="0"/>
        </w:tabs>
        <w:autoSpaceDE w:val="0"/>
        <w:autoSpaceDN w:val="0"/>
        <w:adjustRightInd w:val="0"/>
        <w:spacing w:line="360" w:lineRule="auto"/>
        <w:jc w:val="both"/>
        <w:rPr>
          <w:rFonts w:ascii="Arial" w:hAnsi="Arial" w:cs="Arial"/>
          <w:bCs/>
        </w:rPr>
      </w:pPr>
    </w:p>
    <w:p w:rsidR="00534267" w:rsidRPr="008F2C71" w:rsidRDefault="008D1931" w:rsidP="00F45EE2">
      <w:pPr>
        <w:tabs>
          <w:tab w:val="num" w:pos="0"/>
        </w:tabs>
        <w:autoSpaceDE w:val="0"/>
        <w:autoSpaceDN w:val="0"/>
        <w:adjustRightInd w:val="0"/>
        <w:spacing w:line="360" w:lineRule="auto"/>
        <w:jc w:val="both"/>
        <w:rPr>
          <w:rFonts w:ascii="Arial" w:hAnsi="Arial" w:cs="Arial"/>
          <w:b/>
          <w:bCs/>
        </w:rPr>
      </w:pPr>
      <w:r w:rsidRPr="000645A6">
        <w:rPr>
          <w:rFonts w:ascii="Arial" w:hAnsi="Arial" w:cs="Arial"/>
          <w:b/>
          <w:bCs/>
        </w:rPr>
        <w:t>3.1.6</w:t>
      </w:r>
      <w:r w:rsidR="00534267" w:rsidRPr="008F2C71">
        <w:rPr>
          <w:rFonts w:ascii="Arial" w:hAnsi="Arial" w:cs="Arial"/>
          <w:b/>
          <w:bCs/>
        </w:rPr>
        <w:t xml:space="preserve"> Costos logísticos internos</w:t>
      </w:r>
    </w:p>
    <w:p w:rsidR="008F2C71" w:rsidRDefault="008F2C71" w:rsidP="00F45EE2">
      <w:pPr>
        <w:tabs>
          <w:tab w:val="num" w:pos="0"/>
        </w:tabs>
        <w:autoSpaceDE w:val="0"/>
        <w:autoSpaceDN w:val="0"/>
        <w:adjustRightInd w:val="0"/>
        <w:spacing w:line="360" w:lineRule="auto"/>
        <w:jc w:val="both"/>
        <w:rPr>
          <w:rFonts w:ascii="Arial" w:hAnsi="Arial" w:cs="Arial"/>
          <w:bCs/>
        </w:rPr>
      </w:pPr>
    </w:p>
    <w:p w:rsidR="008F2C71" w:rsidRDefault="008F2C71" w:rsidP="00F45EE2">
      <w:pPr>
        <w:tabs>
          <w:tab w:val="num" w:pos="0"/>
        </w:tabs>
        <w:autoSpaceDE w:val="0"/>
        <w:autoSpaceDN w:val="0"/>
        <w:adjustRightInd w:val="0"/>
        <w:spacing w:line="360" w:lineRule="auto"/>
        <w:jc w:val="both"/>
        <w:rPr>
          <w:rFonts w:ascii="Arial" w:hAnsi="Arial" w:cs="Arial"/>
          <w:bCs/>
        </w:rPr>
      </w:pPr>
      <w:r>
        <w:rPr>
          <w:rFonts w:ascii="Arial" w:hAnsi="Arial" w:cs="Arial"/>
          <w:bCs/>
        </w:rPr>
        <w:t xml:space="preserve">Dentro de este rubro, el exportador debe incurrir en costos como: visto bueno en web, registro como exportador, </w:t>
      </w:r>
      <w:r w:rsidR="00EF735A">
        <w:rPr>
          <w:rFonts w:ascii="Arial" w:hAnsi="Arial" w:cs="Arial"/>
          <w:bCs/>
        </w:rPr>
        <w:t>honorarios, costos bancarios, cuadro tarifario de almacenamiento de carga, transporte de contenedores de planta, certificados, seguros de exportación, tasas portuarias(Contecon) y costos de formularios FUE.</w:t>
      </w:r>
    </w:p>
    <w:p w:rsidR="003B3046" w:rsidRDefault="000C5D68" w:rsidP="00F45EE2">
      <w:pPr>
        <w:tabs>
          <w:tab w:val="num" w:pos="0"/>
        </w:tabs>
        <w:autoSpaceDE w:val="0"/>
        <w:autoSpaceDN w:val="0"/>
        <w:adjustRightInd w:val="0"/>
        <w:spacing w:line="360" w:lineRule="auto"/>
        <w:jc w:val="both"/>
        <w:rPr>
          <w:rFonts w:ascii="Arial" w:hAnsi="Arial" w:cs="Arial"/>
          <w:bCs/>
        </w:rPr>
      </w:pPr>
      <w:r>
        <w:rPr>
          <w:rFonts w:ascii="Arial" w:hAnsi="Arial" w:cs="Arial"/>
          <w:bCs/>
        </w:rPr>
        <w:t>En lo que respecta al visto bueno en web, se lo debe solicitar a través de bancos corresponsales o a través de la web del Banco Central del Ecuador. Obligatoriamente se deberá ir al Banco corresponsal para tramites de</w:t>
      </w:r>
      <w:r w:rsidR="00A410BC">
        <w:rPr>
          <w:rFonts w:ascii="Arial" w:hAnsi="Arial" w:cs="Arial"/>
          <w:bCs/>
        </w:rPr>
        <w:t xml:space="preserve">l produce </w:t>
      </w:r>
      <w:r w:rsidR="003B3046">
        <w:rPr>
          <w:rFonts w:ascii="Arial" w:hAnsi="Arial" w:cs="Arial"/>
          <w:bCs/>
        </w:rPr>
        <w:t xml:space="preserve">EL exportador debe solicitar a su banco de confianza, debitar el valor correspondiente al costo de emitir el visto bueno por parte del banco central. En la siguiente tabla, </w:t>
      </w:r>
      <w:r w:rsidR="00225A70">
        <w:rPr>
          <w:rFonts w:ascii="Arial" w:hAnsi="Arial" w:cs="Arial"/>
          <w:bCs/>
        </w:rPr>
        <w:t>se resume los costos aprobados por el directorio del banco central.</w:t>
      </w:r>
    </w:p>
    <w:p w:rsidR="0037376D" w:rsidRDefault="0037376D" w:rsidP="00F45EE2">
      <w:pPr>
        <w:tabs>
          <w:tab w:val="num" w:pos="0"/>
        </w:tabs>
        <w:autoSpaceDE w:val="0"/>
        <w:autoSpaceDN w:val="0"/>
        <w:adjustRightInd w:val="0"/>
        <w:spacing w:line="360" w:lineRule="auto"/>
        <w:jc w:val="both"/>
        <w:rPr>
          <w:rFonts w:ascii="Arial" w:hAnsi="Arial" w:cs="Arial"/>
          <w:bCs/>
        </w:rPr>
      </w:pPr>
    </w:p>
    <w:p w:rsidR="000831E1" w:rsidRPr="000831E1" w:rsidRDefault="000831E1" w:rsidP="00F45EE2">
      <w:pPr>
        <w:tabs>
          <w:tab w:val="num" w:pos="0"/>
        </w:tabs>
        <w:autoSpaceDE w:val="0"/>
        <w:autoSpaceDN w:val="0"/>
        <w:adjustRightInd w:val="0"/>
        <w:spacing w:line="360" w:lineRule="auto"/>
        <w:jc w:val="both"/>
        <w:rPr>
          <w:rFonts w:ascii="Arial" w:hAnsi="Arial" w:cs="Arial"/>
          <w:b/>
          <w:bCs/>
        </w:rPr>
      </w:pPr>
      <w:r w:rsidRPr="000831E1">
        <w:rPr>
          <w:rFonts w:ascii="Arial" w:hAnsi="Arial" w:cs="Arial"/>
          <w:b/>
          <w:bCs/>
        </w:rPr>
        <w:t>CUADRO. 3.2</w:t>
      </w:r>
    </w:p>
    <w:tbl>
      <w:tblPr>
        <w:tblW w:w="6519" w:type="dxa"/>
        <w:tblInd w:w="55" w:type="dxa"/>
        <w:tblCellMar>
          <w:left w:w="70" w:type="dxa"/>
          <w:right w:w="70" w:type="dxa"/>
        </w:tblCellMar>
        <w:tblLook w:val="0000"/>
      </w:tblPr>
      <w:tblGrid>
        <w:gridCol w:w="3917"/>
        <w:gridCol w:w="2602"/>
      </w:tblGrid>
      <w:tr w:rsidR="0037376D" w:rsidTr="000831E1">
        <w:trPr>
          <w:trHeight w:val="290"/>
        </w:trPr>
        <w:tc>
          <w:tcPr>
            <w:tcW w:w="39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376D" w:rsidRDefault="0037376D" w:rsidP="00F45EE2">
            <w:pPr>
              <w:spacing w:line="360" w:lineRule="auto"/>
              <w:jc w:val="both"/>
              <w:rPr>
                <w:rFonts w:ascii="Arial" w:hAnsi="Arial" w:cs="Arial"/>
                <w:b/>
                <w:bCs/>
                <w:sz w:val="20"/>
                <w:szCs w:val="20"/>
              </w:rPr>
            </w:pPr>
            <w:r>
              <w:rPr>
                <w:rFonts w:ascii="Arial" w:hAnsi="Arial" w:cs="Arial"/>
                <w:b/>
                <w:bCs/>
                <w:sz w:val="20"/>
                <w:szCs w:val="20"/>
              </w:rPr>
              <w:t xml:space="preserve">Número de trámites al mes </w:t>
            </w:r>
          </w:p>
        </w:tc>
        <w:tc>
          <w:tcPr>
            <w:tcW w:w="2602" w:type="dxa"/>
            <w:tcBorders>
              <w:top w:val="single" w:sz="8" w:space="0" w:color="auto"/>
              <w:left w:val="nil"/>
              <w:bottom w:val="single" w:sz="8" w:space="0" w:color="auto"/>
              <w:right w:val="single" w:sz="8" w:space="0" w:color="auto"/>
            </w:tcBorders>
            <w:shd w:val="clear" w:color="auto" w:fill="auto"/>
            <w:noWrap/>
            <w:vAlign w:val="bottom"/>
          </w:tcPr>
          <w:p w:rsidR="0037376D" w:rsidRDefault="0037376D" w:rsidP="00F45EE2">
            <w:pPr>
              <w:spacing w:line="360" w:lineRule="auto"/>
              <w:jc w:val="both"/>
              <w:rPr>
                <w:rFonts w:ascii="Arial" w:hAnsi="Arial" w:cs="Arial"/>
                <w:b/>
                <w:bCs/>
                <w:sz w:val="20"/>
                <w:szCs w:val="20"/>
              </w:rPr>
            </w:pPr>
            <w:r>
              <w:rPr>
                <w:rFonts w:ascii="Arial" w:hAnsi="Arial" w:cs="Arial"/>
                <w:b/>
                <w:bCs/>
                <w:sz w:val="20"/>
                <w:szCs w:val="20"/>
              </w:rPr>
              <w:t xml:space="preserve">Valor </w:t>
            </w:r>
          </w:p>
        </w:tc>
      </w:tr>
      <w:tr w:rsidR="0037376D" w:rsidTr="000831E1">
        <w:trPr>
          <w:trHeight w:val="290"/>
        </w:trPr>
        <w:tc>
          <w:tcPr>
            <w:tcW w:w="3917" w:type="dxa"/>
            <w:tcBorders>
              <w:top w:val="nil"/>
              <w:left w:val="single" w:sz="8" w:space="0" w:color="auto"/>
              <w:bottom w:val="single" w:sz="8" w:space="0" w:color="auto"/>
              <w:right w:val="single" w:sz="8" w:space="0" w:color="auto"/>
            </w:tcBorders>
            <w:shd w:val="clear" w:color="auto" w:fill="auto"/>
            <w:noWrap/>
            <w:vAlign w:val="bottom"/>
          </w:tcPr>
          <w:p w:rsidR="0037376D" w:rsidRDefault="0037376D" w:rsidP="00F45EE2">
            <w:pPr>
              <w:spacing w:line="360" w:lineRule="auto"/>
              <w:jc w:val="both"/>
              <w:rPr>
                <w:rFonts w:ascii="Arial" w:hAnsi="Arial" w:cs="Arial"/>
                <w:sz w:val="20"/>
                <w:szCs w:val="20"/>
              </w:rPr>
            </w:pPr>
            <w:r>
              <w:rPr>
                <w:rFonts w:ascii="Arial" w:hAnsi="Arial" w:cs="Arial"/>
                <w:sz w:val="20"/>
                <w:szCs w:val="20"/>
              </w:rPr>
              <w:t xml:space="preserve">de 1 a10 trámites al mes </w:t>
            </w:r>
          </w:p>
        </w:tc>
        <w:tc>
          <w:tcPr>
            <w:tcW w:w="2602" w:type="dxa"/>
            <w:tcBorders>
              <w:top w:val="nil"/>
              <w:left w:val="nil"/>
              <w:bottom w:val="single" w:sz="8" w:space="0" w:color="auto"/>
              <w:right w:val="single" w:sz="8" w:space="0" w:color="auto"/>
            </w:tcBorders>
            <w:shd w:val="clear" w:color="auto" w:fill="auto"/>
            <w:noWrap/>
            <w:vAlign w:val="bottom"/>
          </w:tcPr>
          <w:p w:rsidR="0037376D" w:rsidRDefault="0037376D" w:rsidP="00F45EE2">
            <w:pPr>
              <w:spacing w:line="360" w:lineRule="auto"/>
              <w:jc w:val="both"/>
              <w:rPr>
                <w:rFonts w:ascii="Arial" w:hAnsi="Arial" w:cs="Arial"/>
                <w:sz w:val="20"/>
                <w:szCs w:val="20"/>
              </w:rPr>
            </w:pPr>
            <w:r>
              <w:rPr>
                <w:rFonts w:ascii="Arial" w:hAnsi="Arial" w:cs="Arial"/>
                <w:sz w:val="20"/>
                <w:szCs w:val="20"/>
              </w:rPr>
              <w:t xml:space="preserve">US $  5,00 C/uno </w:t>
            </w:r>
          </w:p>
        </w:tc>
      </w:tr>
      <w:tr w:rsidR="0037376D" w:rsidTr="000831E1">
        <w:trPr>
          <w:trHeight w:val="290"/>
        </w:trPr>
        <w:tc>
          <w:tcPr>
            <w:tcW w:w="3917" w:type="dxa"/>
            <w:tcBorders>
              <w:top w:val="nil"/>
              <w:left w:val="single" w:sz="8" w:space="0" w:color="auto"/>
              <w:bottom w:val="nil"/>
              <w:right w:val="single" w:sz="8" w:space="0" w:color="auto"/>
            </w:tcBorders>
            <w:shd w:val="clear" w:color="auto" w:fill="auto"/>
            <w:noWrap/>
            <w:vAlign w:val="bottom"/>
          </w:tcPr>
          <w:p w:rsidR="0037376D" w:rsidRDefault="0037376D" w:rsidP="00F45EE2">
            <w:pPr>
              <w:spacing w:line="360" w:lineRule="auto"/>
              <w:jc w:val="both"/>
              <w:rPr>
                <w:rFonts w:ascii="Arial" w:hAnsi="Arial" w:cs="Arial"/>
                <w:sz w:val="20"/>
                <w:szCs w:val="20"/>
              </w:rPr>
            </w:pPr>
            <w:r>
              <w:rPr>
                <w:rFonts w:ascii="Arial" w:hAnsi="Arial" w:cs="Arial"/>
                <w:sz w:val="20"/>
                <w:szCs w:val="20"/>
              </w:rPr>
              <w:t xml:space="preserve">de </w:t>
            </w:r>
            <w:smartTag w:uri="urn:schemas-microsoft-com:office:smarttags" w:element="metricconverter">
              <w:smartTagPr>
                <w:attr w:name="ProductID" w:val="11 a"/>
              </w:smartTagPr>
              <w:r>
                <w:rPr>
                  <w:rFonts w:ascii="Arial" w:hAnsi="Arial" w:cs="Arial"/>
                  <w:sz w:val="20"/>
                  <w:szCs w:val="20"/>
                </w:rPr>
                <w:t>11 a</w:t>
              </w:r>
            </w:smartTag>
            <w:r>
              <w:rPr>
                <w:rFonts w:ascii="Arial" w:hAnsi="Arial" w:cs="Arial"/>
                <w:sz w:val="20"/>
                <w:szCs w:val="20"/>
              </w:rPr>
              <w:t xml:space="preserve"> 30 trámites al mes </w:t>
            </w:r>
          </w:p>
        </w:tc>
        <w:tc>
          <w:tcPr>
            <w:tcW w:w="2602" w:type="dxa"/>
            <w:tcBorders>
              <w:top w:val="nil"/>
              <w:left w:val="nil"/>
              <w:bottom w:val="nil"/>
              <w:right w:val="single" w:sz="8" w:space="0" w:color="auto"/>
            </w:tcBorders>
            <w:shd w:val="clear" w:color="auto" w:fill="auto"/>
            <w:noWrap/>
            <w:vAlign w:val="bottom"/>
          </w:tcPr>
          <w:p w:rsidR="0037376D" w:rsidRDefault="0037376D" w:rsidP="00F45EE2">
            <w:pPr>
              <w:spacing w:line="360" w:lineRule="auto"/>
              <w:jc w:val="both"/>
              <w:rPr>
                <w:rFonts w:ascii="Arial" w:hAnsi="Arial" w:cs="Arial"/>
                <w:sz w:val="20"/>
                <w:szCs w:val="20"/>
              </w:rPr>
            </w:pPr>
            <w:r>
              <w:rPr>
                <w:rFonts w:ascii="Arial" w:hAnsi="Arial" w:cs="Arial"/>
                <w:sz w:val="20"/>
                <w:szCs w:val="20"/>
              </w:rPr>
              <w:t>US $  4,00 C/ uno</w:t>
            </w:r>
          </w:p>
        </w:tc>
      </w:tr>
      <w:tr w:rsidR="0037376D" w:rsidTr="000831E1">
        <w:trPr>
          <w:trHeight w:val="290"/>
        </w:trPr>
        <w:tc>
          <w:tcPr>
            <w:tcW w:w="3917" w:type="dxa"/>
            <w:tcBorders>
              <w:top w:val="single" w:sz="8" w:space="0" w:color="auto"/>
              <w:left w:val="single" w:sz="8" w:space="0" w:color="auto"/>
              <w:bottom w:val="single" w:sz="8" w:space="0" w:color="auto"/>
              <w:right w:val="single" w:sz="8" w:space="0" w:color="auto"/>
            </w:tcBorders>
            <w:shd w:val="clear" w:color="auto" w:fill="auto"/>
            <w:noWrap/>
            <w:vAlign w:val="bottom"/>
          </w:tcPr>
          <w:p w:rsidR="0037376D" w:rsidRDefault="0037376D" w:rsidP="00F45EE2">
            <w:pPr>
              <w:spacing w:line="360" w:lineRule="auto"/>
              <w:jc w:val="both"/>
              <w:rPr>
                <w:rFonts w:ascii="Arial" w:hAnsi="Arial" w:cs="Arial"/>
                <w:sz w:val="20"/>
                <w:szCs w:val="20"/>
              </w:rPr>
            </w:pPr>
            <w:r>
              <w:rPr>
                <w:rFonts w:ascii="Arial" w:hAnsi="Arial" w:cs="Arial"/>
                <w:sz w:val="20"/>
                <w:szCs w:val="20"/>
              </w:rPr>
              <w:t xml:space="preserve">de </w:t>
            </w:r>
            <w:smartTag w:uri="urn:schemas-microsoft-com:office:smarttags" w:element="metricconverter">
              <w:smartTagPr>
                <w:attr w:name="ProductID" w:val="31 a"/>
              </w:smartTagPr>
              <w:r>
                <w:rPr>
                  <w:rFonts w:ascii="Arial" w:hAnsi="Arial" w:cs="Arial"/>
                  <w:sz w:val="20"/>
                  <w:szCs w:val="20"/>
                </w:rPr>
                <w:t>31 a</w:t>
              </w:r>
            </w:smartTag>
            <w:r>
              <w:rPr>
                <w:rFonts w:ascii="Arial" w:hAnsi="Arial" w:cs="Arial"/>
                <w:sz w:val="20"/>
                <w:szCs w:val="20"/>
              </w:rPr>
              <w:t xml:space="preserve"> 50 trámites en el mes </w:t>
            </w:r>
          </w:p>
        </w:tc>
        <w:tc>
          <w:tcPr>
            <w:tcW w:w="2602" w:type="dxa"/>
            <w:tcBorders>
              <w:top w:val="single" w:sz="8" w:space="0" w:color="auto"/>
              <w:left w:val="nil"/>
              <w:bottom w:val="single" w:sz="8" w:space="0" w:color="auto"/>
              <w:right w:val="single" w:sz="8" w:space="0" w:color="auto"/>
            </w:tcBorders>
            <w:shd w:val="clear" w:color="auto" w:fill="auto"/>
            <w:noWrap/>
            <w:vAlign w:val="bottom"/>
          </w:tcPr>
          <w:p w:rsidR="0037376D" w:rsidRDefault="0037376D" w:rsidP="00F45EE2">
            <w:pPr>
              <w:spacing w:line="360" w:lineRule="auto"/>
              <w:jc w:val="both"/>
              <w:rPr>
                <w:rFonts w:ascii="Arial" w:hAnsi="Arial" w:cs="Arial"/>
                <w:sz w:val="20"/>
                <w:szCs w:val="20"/>
              </w:rPr>
            </w:pPr>
            <w:r>
              <w:rPr>
                <w:rFonts w:ascii="Arial" w:hAnsi="Arial" w:cs="Arial"/>
                <w:sz w:val="20"/>
                <w:szCs w:val="20"/>
              </w:rPr>
              <w:t>US $  3,00 C/ uno</w:t>
            </w:r>
          </w:p>
        </w:tc>
      </w:tr>
      <w:tr w:rsidR="0037376D" w:rsidTr="000831E1">
        <w:trPr>
          <w:trHeight w:val="290"/>
        </w:trPr>
        <w:tc>
          <w:tcPr>
            <w:tcW w:w="3917" w:type="dxa"/>
            <w:tcBorders>
              <w:top w:val="nil"/>
              <w:left w:val="single" w:sz="8" w:space="0" w:color="auto"/>
              <w:bottom w:val="single" w:sz="8" w:space="0" w:color="auto"/>
              <w:right w:val="single" w:sz="8" w:space="0" w:color="auto"/>
            </w:tcBorders>
            <w:shd w:val="clear" w:color="auto" w:fill="auto"/>
            <w:noWrap/>
            <w:vAlign w:val="bottom"/>
          </w:tcPr>
          <w:p w:rsidR="0037376D" w:rsidRDefault="0037376D" w:rsidP="00F45EE2">
            <w:pPr>
              <w:spacing w:line="360" w:lineRule="auto"/>
              <w:jc w:val="both"/>
              <w:rPr>
                <w:rFonts w:ascii="Arial" w:hAnsi="Arial" w:cs="Arial"/>
                <w:sz w:val="20"/>
                <w:szCs w:val="20"/>
              </w:rPr>
            </w:pPr>
            <w:r>
              <w:rPr>
                <w:rFonts w:ascii="Arial" w:hAnsi="Arial" w:cs="Arial"/>
                <w:sz w:val="20"/>
                <w:szCs w:val="20"/>
              </w:rPr>
              <w:t xml:space="preserve">Mas de 50 trámites en el mes </w:t>
            </w:r>
          </w:p>
        </w:tc>
        <w:tc>
          <w:tcPr>
            <w:tcW w:w="2602" w:type="dxa"/>
            <w:tcBorders>
              <w:top w:val="nil"/>
              <w:left w:val="nil"/>
              <w:bottom w:val="single" w:sz="8" w:space="0" w:color="auto"/>
              <w:right w:val="single" w:sz="8" w:space="0" w:color="auto"/>
            </w:tcBorders>
            <w:shd w:val="clear" w:color="auto" w:fill="auto"/>
            <w:noWrap/>
            <w:vAlign w:val="bottom"/>
          </w:tcPr>
          <w:p w:rsidR="0037376D" w:rsidRDefault="0037376D" w:rsidP="00F45EE2">
            <w:pPr>
              <w:spacing w:line="360" w:lineRule="auto"/>
              <w:jc w:val="both"/>
              <w:rPr>
                <w:rFonts w:ascii="Arial" w:hAnsi="Arial" w:cs="Arial"/>
                <w:sz w:val="20"/>
                <w:szCs w:val="20"/>
              </w:rPr>
            </w:pPr>
            <w:r>
              <w:rPr>
                <w:rFonts w:ascii="Arial" w:hAnsi="Arial" w:cs="Arial"/>
                <w:sz w:val="20"/>
                <w:szCs w:val="20"/>
              </w:rPr>
              <w:t>US $  2,00  c/uno</w:t>
            </w:r>
          </w:p>
        </w:tc>
      </w:tr>
    </w:tbl>
    <w:p w:rsidR="0037376D" w:rsidRDefault="0037376D" w:rsidP="00F45EE2">
      <w:pPr>
        <w:tabs>
          <w:tab w:val="num" w:pos="0"/>
        </w:tabs>
        <w:autoSpaceDE w:val="0"/>
        <w:autoSpaceDN w:val="0"/>
        <w:adjustRightInd w:val="0"/>
        <w:spacing w:line="360" w:lineRule="auto"/>
        <w:jc w:val="both"/>
        <w:rPr>
          <w:rFonts w:ascii="Arial" w:hAnsi="Arial" w:cs="Arial"/>
          <w:bCs/>
        </w:rPr>
      </w:pPr>
    </w:p>
    <w:p w:rsidR="0037376D" w:rsidRDefault="006733C7" w:rsidP="00F45EE2">
      <w:pPr>
        <w:tabs>
          <w:tab w:val="num" w:pos="0"/>
        </w:tabs>
        <w:autoSpaceDE w:val="0"/>
        <w:autoSpaceDN w:val="0"/>
        <w:adjustRightInd w:val="0"/>
        <w:spacing w:line="360" w:lineRule="auto"/>
        <w:jc w:val="both"/>
        <w:rPr>
          <w:rFonts w:ascii="Arial" w:hAnsi="Arial" w:cs="Arial"/>
          <w:b/>
          <w:bCs/>
        </w:rPr>
      </w:pPr>
      <w:r w:rsidRPr="006733C7">
        <w:rPr>
          <w:rFonts w:ascii="Arial" w:hAnsi="Arial" w:cs="Arial"/>
          <w:b/>
          <w:bCs/>
        </w:rPr>
        <w:t>Fuente: Manual de exportaciones de CORPEI</w:t>
      </w:r>
    </w:p>
    <w:p w:rsidR="00965077" w:rsidRDefault="00965077" w:rsidP="00F45EE2">
      <w:pPr>
        <w:tabs>
          <w:tab w:val="num" w:pos="0"/>
        </w:tabs>
        <w:autoSpaceDE w:val="0"/>
        <w:autoSpaceDN w:val="0"/>
        <w:adjustRightInd w:val="0"/>
        <w:spacing w:line="360" w:lineRule="auto"/>
        <w:jc w:val="both"/>
        <w:rPr>
          <w:rFonts w:ascii="Arial" w:hAnsi="Arial" w:cs="Arial"/>
          <w:b/>
          <w:bCs/>
        </w:rPr>
      </w:pPr>
    </w:p>
    <w:p w:rsidR="00B4439D" w:rsidRDefault="00B4439D" w:rsidP="00F45EE2">
      <w:pPr>
        <w:tabs>
          <w:tab w:val="num" w:pos="0"/>
        </w:tabs>
        <w:autoSpaceDE w:val="0"/>
        <w:autoSpaceDN w:val="0"/>
        <w:adjustRightInd w:val="0"/>
        <w:spacing w:line="360" w:lineRule="auto"/>
        <w:jc w:val="both"/>
        <w:rPr>
          <w:rFonts w:ascii="Arial" w:hAnsi="Arial" w:cs="Arial"/>
          <w:b/>
          <w:bCs/>
        </w:rPr>
      </w:pPr>
    </w:p>
    <w:p w:rsidR="00B4439D" w:rsidRDefault="00B4439D" w:rsidP="00F45EE2">
      <w:pPr>
        <w:tabs>
          <w:tab w:val="num" w:pos="0"/>
        </w:tabs>
        <w:autoSpaceDE w:val="0"/>
        <w:autoSpaceDN w:val="0"/>
        <w:adjustRightInd w:val="0"/>
        <w:spacing w:line="360" w:lineRule="auto"/>
        <w:jc w:val="both"/>
        <w:rPr>
          <w:rFonts w:ascii="Arial" w:hAnsi="Arial" w:cs="Arial"/>
          <w:b/>
          <w:bCs/>
        </w:rPr>
      </w:pPr>
    </w:p>
    <w:p w:rsidR="00B4439D" w:rsidRPr="006733C7" w:rsidRDefault="00B4439D" w:rsidP="00F45EE2">
      <w:pPr>
        <w:tabs>
          <w:tab w:val="num" w:pos="0"/>
        </w:tabs>
        <w:autoSpaceDE w:val="0"/>
        <w:autoSpaceDN w:val="0"/>
        <w:adjustRightInd w:val="0"/>
        <w:spacing w:line="360" w:lineRule="auto"/>
        <w:jc w:val="both"/>
        <w:rPr>
          <w:rFonts w:ascii="Arial" w:hAnsi="Arial" w:cs="Arial"/>
          <w:b/>
          <w:bCs/>
        </w:rPr>
      </w:pPr>
    </w:p>
    <w:p w:rsidR="0037376D" w:rsidRDefault="006733C7" w:rsidP="00F45EE2">
      <w:pPr>
        <w:tabs>
          <w:tab w:val="num" w:pos="0"/>
        </w:tabs>
        <w:autoSpaceDE w:val="0"/>
        <w:autoSpaceDN w:val="0"/>
        <w:adjustRightInd w:val="0"/>
        <w:spacing w:line="360" w:lineRule="auto"/>
        <w:jc w:val="both"/>
        <w:rPr>
          <w:rFonts w:ascii="Arial" w:hAnsi="Arial" w:cs="Arial"/>
          <w:bCs/>
        </w:rPr>
      </w:pPr>
      <w:r>
        <w:rPr>
          <w:rFonts w:ascii="Arial" w:hAnsi="Arial" w:cs="Arial"/>
          <w:bCs/>
        </w:rPr>
        <w:t xml:space="preserve">En lo que respecta al registro como exportador, este se lo hace en cualquiera de los bancos e instituciones financieras autorizadas, sin embargo, dentro de los productos que ofrecen los agentes de aduana, se contempla este tramite cuyo costo varia entre US$ 10.00 Y US$ 15.00 incluida la obtención </w:t>
      </w:r>
      <w:r w:rsidR="00D174E2">
        <w:rPr>
          <w:rFonts w:ascii="Arial" w:hAnsi="Arial" w:cs="Arial"/>
          <w:bCs/>
        </w:rPr>
        <w:t>de la clave de acceso respectiva.</w:t>
      </w:r>
    </w:p>
    <w:p w:rsidR="00D174E2" w:rsidRDefault="00D174E2" w:rsidP="00F45EE2">
      <w:pPr>
        <w:tabs>
          <w:tab w:val="num" w:pos="0"/>
        </w:tabs>
        <w:autoSpaceDE w:val="0"/>
        <w:autoSpaceDN w:val="0"/>
        <w:adjustRightInd w:val="0"/>
        <w:spacing w:line="360" w:lineRule="auto"/>
        <w:jc w:val="both"/>
        <w:rPr>
          <w:rFonts w:ascii="Arial" w:hAnsi="Arial" w:cs="Arial"/>
          <w:bCs/>
        </w:rPr>
      </w:pPr>
    </w:p>
    <w:p w:rsidR="00D174E2" w:rsidRDefault="00D174E2" w:rsidP="00F45EE2">
      <w:pPr>
        <w:tabs>
          <w:tab w:val="num" w:pos="0"/>
        </w:tabs>
        <w:autoSpaceDE w:val="0"/>
        <w:autoSpaceDN w:val="0"/>
        <w:adjustRightInd w:val="0"/>
        <w:spacing w:line="360" w:lineRule="auto"/>
        <w:jc w:val="both"/>
        <w:rPr>
          <w:rFonts w:ascii="Arial" w:hAnsi="Arial" w:cs="Arial"/>
          <w:bCs/>
        </w:rPr>
      </w:pPr>
      <w:r>
        <w:rPr>
          <w:rFonts w:ascii="Arial" w:hAnsi="Arial" w:cs="Arial"/>
          <w:bCs/>
        </w:rPr>
        <w:t xml:space="preserve">Por otro lado, los honorarios corresponden al agente de aduana para el tramite del visto bueno del formulario único de exportación del banco corresponsal, orden de embarque y cancelación de régimen 40.su costo es de aproximadamente US$ 80.00 en entre otros casos se cobra el 0.5% del valor FOB con un  tope máximo de US$ 600.00. Cuando se convenga un tramite con el agente de aduana para el despacho de la mercadería de exportación, se debe tener en cuenta preguntar los rubro que se considera en el costo de los honorarios, ya que normalmente se fija una tarifa exclusivamente de honorarios y a eso habrá que agregarle los gastos de inspección, sanitizado, handling, formularios, fotocopias, movilización, etc. Por otro lado, si existe el interés de exportar vehículos, el tramite del documento AISV2(autorización de ingreso y salida de vehículos) incluida la impresión es de US$ 15.00 A US$ 20.00 por </w:t>
      </w:r>
      <w:r w:rsidR="00E61D8F">
        <w:rPr>
          <w:rFonts w:ascii="Arial" w:hAnsi="Arial" w:cs="Arial"/>
          <w:bCs/>
        </w:rPr>
        <w:t>vehículo</w:t>
      </w:r>
      <w:r>
        <w:rPr>
          <w:rFonts w:ascii="Arial" w:hAnsi="Arial" w:cs="Arial"/>
          <w:bCs/>
        </w:rPr>
        <w:t>.</w:t>
      </w:r>
    </w:p>
    <w:p w:rsidR="005F7B5A" w:rsidRDefault="005F7B5A" w:rsidP="00F45EE2">
      <w:pPr>
        <w:tabs>
          <w:tab w:val="num" w:pos="0"/>
        </w:tabs>
        <w:autoSpaceDE w:val="0"/>
        <w:autoSpaceDN w:val="0"/>
        <w:adjustRightInd w:val="0"/>
        <w:spacing w:line="360" w:lineRule="auto"/>
        <w:jc w:val="both"/>
        <w:rPr>
          <w:rFonts w:ascii="Arial" w:hAnsi="Arial" w:cs="Arial"/>
          <w:bCs/>
        </w:rPr>
      </w:pPr>
    </w:p>
    <w:p w:rsidR="005F7B5A" w:rsidRDefault="005F7B5A" w:rsidP="00F45EE2">
      <w:pPr>
        <w:tabs>
          <w:tab w:val="num" w:pos="0"/>
        </w:tabs>
        <w:autoSpaceDE w:val="0"/>
        <w:autoSpaceDN w:val="0"/>
        <w:adjustRightInd w:val="0"/>
        <w:spacing w:line="360" w:lineRule="auto"/>
        <w:jc w:val="both"/>
        <w:rPr>
          <w:rFonts w:ascii="Arial" w:hAnsi="Arial" w:cs="Arial"/>
          <w:bCs/>
        </w:rPr>
      </w:pPr>
      <w:r>
        <w:rPr>
          <w:rFonts w:ascii="Arial" w:hAnsi="Arial" w:cs="Arial"/>
          <w:bCs/>
        </w:rPr>
        <w:t xml:space="preserve">Se incurre en costos bancarios cuando se trata de cartas de crédito o cobranzas bancarias. Los bancos cobran una tarifa única del 0.50% del valor FOB a exportar.se recomienda realizar las exportaciones y negociaciones internacionales con carta de crédito irrevocable y confirmado, ya que de esta manera se cuenta con la garantía del banco del importador al ser irrevocable y la de su propio banco al ser confirmada. Corresponde al importador pagar a su banco las comisiones de: apertura, confirmación,  </w:t>
      </w:r>
      <w:r w:rsidR="00CA3B59">
        <w:rPr>
          <w:rFonts w:ascii="Arial" w:hAnsi="Arial" w:cs="Arial"/>
          <w:bCs/>
        </w:rPr>
        <w:t>aval,</w:t>
      </w:r>
      <w:r>
        <w:rPr>
          <w:rFonts w:ascii="Arial" w:hAnsi="Arial" w:cs="Arial"/>
          <w:bCs/>
        </w:rPr>
        <w:t xml:space="preserve"> negociación y aceptación</w:t>
      </w:r>
      <w:r w:rsidR="00CA3B59">
        <w:rPr>
          <w:rFonts w:ascii="Arial" w:hAnsi="Arial" w:cs="Arial"/>
          <w:bCs/>
        </w:rPr>
        <w:t xml:space="preserve">, en pocas palabras, los gastos fuera del Ecuador deben ser cubierto por el importador. </w:t>
      </w:r>
    </w:p>
    <w:p w:rsidR="00FF321A" w:rsidRDefault="00FF321A" w:rsidP="00F45EE2">
      <w:pPr>
        <w:tabs>
          <w:tab w:val="num" w:pos="0"/>
        </w:tabs>
        <w:autoSpaceDE w:val="0"/>
        <w:autoSpaceDN w:val="0"/>
        <w:adjustRightInd w:val="0"/>
        <w:spacing w:line="360" w:lineRule="auto"/>
        <w:jc w:val="both"/>
        <w:rPr>
          <w:rFonts w:ascii="Arial" w:hAnsi="Arial" w:cs="Arial"/>
          <w:bCs/>
        </w:rPr>
      </w:pPr>
    </w:p>
    <w:p w:rsidR="00A410BC" w:rsidRDefault="00A410BC" w:rsidP="00F45EE2">
      <w:pPr>
        <w:tabs>
          <w:tab w:val="num" w:pos="0"/>
        </w:tabs>
        <w:autoSpaceDE w:val="0"/>
        <w:autoSpaceDN w:val="0"/>
        <w:adjustRightInd w:val="0"/>
        <w:spacing w:line="360" w:lineRule="auto"/>
        <w:jc w:val="both"/>
        <w:rPr>
          <w:rFonts w:ascii="Arial" w:hAnsi="Arial" w:cs="Arial"/>
          <w:bCs/>
        </w:rPr>
      </w:pPr>
    </w:p>
    <w:p w:rsidR="00A410BC" w:rsidRDefault="00A410BC" w:rsidP="00F45EE2">
      <w:pPr>
        <w:tabs>
          <w:tab w:val="num" w:pos="0"/>
        </w:tabs>
        <w:autoSpaceDE w:val="0"/>
        <w:autoSpaceDN w:val="0"/>
        <w:adjustRightInd w:val="0"/>
        <w:spacing w:line="360" w:lineRule="auto"/>
        <w:jc w:val="both"/>
        <w:rPr>
          <w:rFonts w:ascii="Arial" w:hAnsi="Arial" w:cs="Arial"/>
          <w:bCs/>
        </w:rPr>
      </w:pPr>
    </w:p>
    <w:p w:rsidR="00FF321A" w:rsidRDefault="00FF321A" w:rsidP="00F45EE2">
      <w:pPr>
        <w:tabs>
          <w:tab w:val="num" w:pos="0"/>
        </w:tabs>
        <w:autoSpaceDE w:val="0"/>
        <w:autoSpaceDN w:val="0"/>
        <w:adjustRightInd w:val="0"/>
        <w:spacing w:line="360" w:lineRule="auto"/>
        <w:jc w:val="both"/>
        <w:rPr>
          <w:rFonts w:ascii="Arial" w:hAnsi="Arial" w:cs="Arial"/>
          <w:bCs/>
        </w:rPr>
      </w:pPr>
    </w:p>
    <w:p w:rsidR="00E916B3" w:rsidRDefault="00E916B3" w:rsidP="00F45EE2">
      <w:pPr>
        <w:tabs>
          <w:tab w:val="num" w:pos="0"/>
        </w:tabs>
        <w:autoSpaceDE w:val="0"/>
        <w:autoSpaceDN w:val="0"/>
        <w:adjustRightInd w:val="0"/>
        <w:spacing w:line="360" w:lineRule="auto"/>
        <w:jc w:val="both"/>
        <w:rPr>
          <w:rFonts w:ascii="Arial" w:hAnsi="Arial" w:cs="Arial"/>
          <w:b/>
          <w:bCs/>
        </w:rPr>
      </w:pPr>
    </w:p>
    <w:p w:rsidR="00E916B3" w:rsidRDefault="00E916B3" w:rsidP="00F45EE2">
      <w:pPr>
        <w:tabs>
          <w:tab w:val="num" w:pos="0"/>
        </w:tabs>
        <w:autoSpaceDE w:val="0"/>
        <w:autoSpaceDN w:val="0"/>
        <w:adjustRightInd w:val="0"/>
        <w:spacing w:line="360" w:lineRule="auto"/>
        <w:jc w:val="both"/>
        <w:rPr>
          <w:rFonts w:ascii="Arial" w:hAnsi="Arial" w:cs="Arial"/>
          <w:b/>
          <w:bCs/>
        </w:rPr>
      </w:pPr>
    </w:p>
    <w:p w:rsidR="006B0E0E" w:rsidRPr="00A410BC" w:rsidRDefault="00FF321A" w:rsidP="00F45EE2">
      <w:pPr>
        <w:tabs>
          <w:tab w:val="num" w:pos="0"/>
        </w:tabs>
        <w:autoSpaceDE w:val="0"/>
        <w:autoSpaceDN w:val="0"/>
        <w:adjustRightInd w:val="0"/>
        <w:spacing w:line="360" w:lineRule="auto"/>
        <w:jc w:val="both"/>
        <w:rPr>
          <w:rFonts w:ascii="Arial" w:hAnsi="Arial" w:cs="Arial"/>
          <w:b/>
          <w:bCs/>
        </w:rPr>
      </w:pPr>
      <w:r w:rsidRPr="00A410BC">
        <w:rPr>
          <w:rFonts w:ascii="Arial" w:hAnsi="Arial" w:cs="Arial"/>
          <w:b/>
          <w:bCs/>
        </w:rPr>
        <w:t>CUADRO</w:t>
      </w:r>
      <w:r w:rsidR="000831E1">
        <w:rPr>
          <w:rFonts w:ascii="Arial" w:hAnsi="Arial" w:cs="Arial"/>
          <w:b/>
          <w:bCs/>
        </w:rPr>
        <w:t xml:space="preserve"> 3.3 </w:t>
      </w:r>
      <w:r w:rsidRPr="00A410BC">
        <w:rPr>
          <w:rFonts w:ascii="Arial" w:hAnsi="Arial" w:cs="Arial"/>
          <w:b/>
          <w:bCs/>
        </w:rPr>
        <w:t xml:space="preserve"> TARIFARIO DE ALMACENAMIENTO DE CARGA</w:t>
      </w:r>
    </w:p>
    <w:p w:rsidR="006B0E0E" w:rsidRPr="00150735" w:rsidRDefault="006B0E0E" w:rsidP="00F45EE2">
      <w:pPr>
        <w:tabs>
          <w:tab w:val="num" w:pos="0"/>
        </w:tabs>
        <w:autoSpaceDE w:val="0"/>
        <w:autoSpaceDN w:val="0"/>
        <w:adjustRightInd w:val="0"/>
        <w:spacing w:line="360" w:lineRule="auto"/>
        <w:jc w:val="both"/>
        <w:rPr>
          <w:rFonts w:ascii="Arial" w:hAnsi="Arial" w:cs="Arial"/>
          <w:bCs/>
        </w:rPr>
      </w:pPr>
    </w:p>
    <w:p w:rsidR="006B0E0E" w:rsidRPr="00150735" w:rsidRDefault="006B0E0E" w:rsidP="00F45EE2">
      <w:pPr>
        <w:autoSpaceDE w:val="0"/>
        <w:autoSpaceDN w:val="0"/>
        <w:adjustRightInd w:val="0"/>
        <w:spacing w:line="360" w:lineRule="auto"/>
        <w:jc w:val="both"/>
        <w:rPr>
          <w:rFonts w:ascii="Arial" w:hAnsi="Arial" w:cs="Arial"/>
          <w:bCs/>
        </w:rPr>
      </w:pPr>
    </w:p>
    <w:p w:rsidR="006B0E0E" w:rsidRPr="00150735" w:rsidRDefault="00E83968" w:rsidP="00F45EE2">
      <w:pPr>
        <w:autoSpaceDE w:val="0"/>
        <w:autoSpaceDN w:val="0"/>
        <w:adjustRightInd w:val="0"/>
        <w:spacing w:line="360" w:lineRule="auto"/>
        <w:jc w:val="both"/>
        <w:rPr>
          <w:rFonts w:ascii="Arial" w:hAnsi="Arial" w:cs="Arial"/>
          <w:bCs/>
        </w:rPr>
      </w:pPr>
      <w:r>
        <w:rPr>
          <w:noProof/>
        </w:rPr>
        <w:drawing>
          <wp:anchor distT="0" distB="0" distL="114300" distR="114300" simplePos="0" relativeHeight="251654144" behindDoc="0" locked="0" layoutInCell="1" allowOverlap="1">
            <wp:simplePos x="0" y="0"/>
            <wp:positionH relativeFrom="column">
              <wp:posOffset>160020</wp:posOffset>
            </wp:positionH>
            <wp:positionV relativeFrom="paragraph">
              <wp:posOffset>23495</wp:posOffset>
            </wp:positionV>
            <wp:extent cx="4914900" cy="5686425"/>
            <wp:effectExtent l="19050" t="0" r="0" b="0"/>
            <wp:wrapSquare wrapText="bothSides"/>
            <wp:docPr id="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4914900" cy="5686425"/>
                    </a:xfrm>
                    <a:prstGeom prst="rect">
                      <a:avLst/>
                    </a:prstGeom>
                    <a:noFill/>
                    <a:ln w="9525">
                      <a:noFill/>
                      <a:miter lim="800000"/>
                      <a:headEnd/>
                      <a:tailEnd/>
                    </a:ln>
                  </pic:spPr>
                </pic:pic>
              </a:graphicData>
            </a:graphic>
          </wp:anchor>
        </w:drawing>
      </w:r>
    </w:p>
    <w:p w:rsidR="006B0E0E" w:rsidRPr="00150735" w:rsidRDefault="006B0E0E" w:rsidP="00F45EE2">
      <w:pPr>
        <w:autoSpaceDE w:val="0"/>
        <w:autoSpaceDN w:val="0"/>
        <w:adjustRightInd w:val="0"/>
        <w:spacing w:line="360" w:lineRule="auto"/>
        <w:jc w:val="both"/>
        <w:rPr>
          <w:rFonts w:ascii="Arial" w:hAnsi="Arial" w:cs="Arial"/>
          <w:bCs/>
        </w:rPr>
      </w:pPr>
    </w:p>
    <w:p w:rsidR="00B4439D" w:rsidRDefault="00B4439D" w:rsidP="00F45EE2">
      <w:pPr>
        <w:spacing w:line="360" w:lineRule="auto"/>
        <w:jc w:val="both"/>
        <w:rPr>
          <w:rFonts w:ascii="Arial" w:hAnsi="Arial" w:cs="Arial"/>
        </w:rPr>
      </w:pPr>
    </w:p>
    <w:p w:rsidR="00994924" w:rsidRDefault="00994924" w:rsidP="00F45EE2">
      <w:pPr>
        <w:spacing w:line="360" w:lineRule="auto"/>
        <w:jc w:val="both"/>
        <w:rPr>
          <w:rFonts w:ascii="Arial" w:hAnsi="Arial" w:cs="Arial"/>
        </w:rPr>
      </w:pPr>
    </w:p>
    <w:p w:rsidR="00994924" w:rsidRDefault="00994924" w:rsidP="00F45EE2">
      <w:pPr>
        <w:spacing w:line="360" w:lineRule="auto"/>
        <w:jc w:val="both"/>
        <w:rPr>
          <w:rFonts w:ascii="Arial" w:hAnsi="Arial" w:cs="Arial"/>
        </w:rPr>
      </w:pPr>
    </w:p>
    <w:p w:rsidR="00F27C4F" w:rsidRDefault="00A76ADF" w:rsidP="00F45EE2">
      <w:pPr>
        <w:autoSpaceDE w:val="0"/>
        <w:autoSpaceDN w:val="0"/>
        <w:adjustRightInd w:val="0"/>
        <w:spacing w:line="360" w:lineRule="auto"/>
        <w:rPr>
          <w:rFonts w:ascii="Frutiger-Black" w:hAnsi="Frutiger-Black" w:cs="Frutiger-Black"/>
          <w:b/>
          <w:color w:val="000000"/>
          <w:sz w:val="28"/>
          <w:szCs w:val="28"/>
        </w:rPr>
      </w:pPr>
      <w:r>
        <w:rPr>
          <w:rFonts w:ascii="Frutiger-Black" w:hAnsi="Frutiger-Black" w:cs="Frutiger-Black"/>
          <w:b/>
          <w:color w:val="000000"/>
          <w:sz w:val="28"/>
          <w:szCs w:val="28"/>
        </w:rPr>
        <w:t xml:space="preserve">A. </w:t>
      </w:r>
      <w:r w:rsidR="00F27C4F" w:rsidRPr="00F27C4F">
        <w:rPr>
          <w:rFonts w:ascii="Frutiger-Black" w:hAnsi="Frutiger-Black" w:cs="Frutiger-Black"/>
          <w:b/>
          <w:color w:val="000000"/>
          <w:sz w:val="28"/>
          <w:szCs w:val="28"/>
        </w:rPr>
        <w:t>Transporte de contenedores de planta a APG</w:t>
      </w:r>
    </w:p>
    <w:p w:rsidR="00C013A2" w:rsidRPr="00F27C4F" w:rsidRDefault="00C013A2" w:rsidP="00F45EE2">
      <w:pPr>
        <w:autoSpaceDE w:val="0"/>
        <w:autoSpaceDN w:val="0"/>
        <w:adjustRightInd w:val="0"/>
        <w:spacing w:line="360" w:lineRule="auto"/>
        <w:rPr>
          <w:rFonts w:ascii="Frutiger-Black" w:hAnsi="Frutiger-Black" w:cs="Frutiger-Black"/>
          <w:b/>
          <w:color w:val="000000"/>
          <w:sz w:val="28"/>
          <w:szCs w:val="28"/>
        </w:rPr>
      </w:pPr>
    </w:p>
    <w:p w:rsidR="00F27C4F" w:rsidRPr="00F27C4F" w:rsidRDefault="00F27C4F" w:rsidP="00F45EE2">
      <w:pPr>
        <w:autoSpaceDE w:val="0"/>
        <w:autoSpaceDN w:val="0"/>
        <w:adjustRightInd w:val="0"/>
        <w:spacing w:line="360" w:lineRule="auto"/>
        <w:jc w:val="both"/>
        <w:rPr>
          <w:rFonts w:ascii="Arial" w:hAnsi="Arial" w:cs="Arial"/>
          <w:bCs/>
        </w:rPr>
      </w:pPr>
      <w:r w:rsidRPr="00F27C4F">
        <w:rPr>
          <w:rFonts w:ascii="Arial" w:hAnsi="Arial" w:cs="Arial"/>
          <w:bCs/>
        </w:rPr>
        <w:t>El costo del transporte interno desde la planta hasta el puerto</w:t>
      </w:r>
      <w:r>
        <w:rPr>
          <w:rFonts w:ascii="Arial" w:hAnsi="Arial" w:cs="Arial"/>
          <w:bCs/>
        </w:rPr>
        <w:t xml:space="preserve"> </w:t>
      </w:r>
      <w:r w:rsidRPr="00F27C4F">
        <w:rPr>
          <w:rFonts w:ascii="Arial" w:hAnsi="Arial" w:cs="Arial"/>
          <w:bCs/>
        </w:rPr>
        <w:t>marítimo depende de la distancia entre esos dos puntos.</w:t>
      </w:r>
    </w:p>
    <w:p w:rsidR="00F27C4F" w:rsidRDefault="00C013A2" w:rsidP="00F45EE2">
      <w:pPr>
        <w:autoSpaceDE w:val="0"/>
        <w:autoSpaceDN w:val="0"/>
        <w:adjustRightInd w:val="0"/>
        <w:spacing w:line="360" w:lineRule="auto"/>
        <w:jc w:val="both"/>
        <w:rPr>
          <w:rFonts w:ascii="Arial" w:hAnsi="Arial" w:cs="Arial"/>
          <w:bCs/>
        </w:rPr>
      </w:pPr>
      <w:r>
        <w:rPr>
          <w:rFonts w:ascii="Arial" w:hAnsi="Arial" w:cs="Arial"/>
          <w:bCs/>
        </w:rPr>
        <w:t>U</w:t>
      </w:r>
      <w:r w:rsidR="00F27C4F" w:rsidRPr="00F27C4F">
        <w:rPr>
          <w:rFonts w:ascii="Arial" w:hAnsi="Arial" w:cs="Arial"/>
          <w:bCs/>
        </w:rPr>
        <w:t>n contenedor de 40” y si es</w:t>
      </w:r>
      <w:r>
        <w:rPr>
          <w:rFonts w:ascii="Arial" w:hAnsi="Arial" w:cs="Arial"/>
          <w:bCs/>
        </w:rPr>
        <w:t xml:space="preserve"> </w:t>
      </w:r>
      <w:r w:rsidR="00F27C4F" w:rsidRPr="00F27C4F">
        <w:rPr>
          <w:rFonts w:ascii="Arial" w:hAnsi="Arial" w:cs="Arial"/>
          <w:bCs/>
        </w:rPr>
        <w:t>contenedor refrigerado de</w:t>
      </w:r>
      <w:r>
        <w:rPr>
          <w:rFonts w:ascii="Arial" w:hAnsi="Arial" w:cs="Arial"/>
          <w:bCs/>
        </w:rPr>
        <w:t xml:space="preserve"> </w:t>
      </w:r>
      <w:r w:rsidR="00F27C4F" w:rsidRPr="00F27C4F">
        <w:rPr>
          <w:rFonts w:ascii="Arial" w:hAnsi="Arial" w:cs="Arial"/>
          <w:bCs/>
        </w:rPr>
        <w:t>40” el costo del transporte es</w:t>
      </w:r>
      <w:r>
        <w:rPr>
          <w:rFonts w:ascii="Arial" w:hAnsi="Arial" w:cs="Arial"/>
          <w:bCs/>
        </w:rPr>
        <w:t xml:space="preserve"> </w:t>
      </w:r>
      <w:r w:rsidR="00F27C4F" w:rsidRPr="00F27C4F">
        <w:rPr>
          <w:rFonts w:ascii="Arial" w:hAnsi="Arial" w:cs="Arial"/>
          <w:bCs/>
        </w:rPr>
        <w:t>de alrededor de US$ 350.00</w:t>
      </w:r>
    </w:p>
    <w:p w:rsidR="00A76ADF" w:rsidRDefault="00A76ADF" w:rsidP="00F45EE2">
      <w:pPr>
        <w:autoSpaceDE w:val="0"/>
        <w:autoSpaceDN w:val="0"/>
        <w:adjustRightInd w:val="0"/>
        <w:spacing w:line="360" w:lineRule="auto"/>
        <w:jc w:val="both"/>
        <w:rPr>
          <w:rFonts w:ascii="Arial" w:hAnsi="Arial" w:cs="Arial"/>
          <w:bCs/>
        </w:rPr>
      </w:pPr>
    </w:p>
    <w:p w:rsidR="000831E1" w:rsidRPr="000831E1" w:rsidRDefault="000831E1" w:rsidP="00F45EE2">
      <w:pPr>
        <w:autoSpaceDE w:val="0"/>
        <w:autoSpaceDN w:val="0"/>
        <w:adjustRightInd w:val="0"/>
        <w:spacing w:line="360" w:lineRule="auto"/>
        <w:jc w:val="both"/>
        <w:rPr>
          <w:rFonts w:ascii="Arial" w:hAnsi="Arial" w:cs="Arial"/>
          <w:b/>
          <w:bCs/>
        </w:rPr>
      </w:pPr>
      <w:r w:rsidRPr="000831E1">
        <w:rPr>
          <w:rFonts w:ascii="Arial" w:hAnsi="Arial" w:cs="Arial"/>
          <w:b/>
          <w:bCs/>
        </w:rPr>
        <w:t>FIGURA. 3.C</w:t>
      </w:r>
    </w:p>
    <w:p w:rsidR="00A76ADF" w:rsidRPr="00A76ADF" w:rsidRDefault="00A76ADF" w:rsidP="00F45EE2">
      <w:pPr>
        <w:spacing w:line="360" w:lineRule="auto"/>
        <w:jc w:val="both"/>
        <w:rPr>
          <w:rFonts w:ascii="Arial" w:hAnsi="Arial" w:cs="Arial"/>
          <w:b/>
          <w:sz w:val="22"/>
          <w:szCs w:val="22"/>
        </w:rPr>
      </w:pPr>
      <w:r>
        <w:rPr>
          <w:rFonts w:ascii="Arial" w:hAnsi="Arial" w:cs="Arial"/>
          <w:bCs/>
        </w:rPr>
        <w:t xml:space="preserve">                              </w:t>
      </w:r>
      <w:r w:rsidRPr="00A76ADF">
        <w:rPr>
          <w:rFonts w:ascii="Arial" w:hAnsi="Arial" w:cs="Arial"/>
          <w:b/>
          <w:bCs/>
          <w:sz w:val="22"/>
          <w:szCs w:val="22"/>
        </w:rPr>
        <w:t>CONTENEDOR de 40”</w:t>
      </w:r>
    </w:p>
    <w:p w:rsidR="00A76ADF" w:rsidRPr="00F27C4F" w:rsidRDefault="00E83968" w:rsidP="00F45EE2">
      <w:pPr>
        <w:autoSpaceDE w:val="0"/>
        <w:autoSpaceDN w:val="0"/>
        <w:adjustRightInd w:val="0"/>
        <w:spacing w:line="360" w:lineRule="auto"/>
        <w:jc w:val="both"/>
        <w:rPr>
          <w:rFonts w:ascii="Arial" w:hAnsi="Arial" w:cs="Arial"/>
          <w:bCs/>
        </w:rPr>
      </w:pPr>
      <w:r>
        <w:rPr>
          <w:noProof/>
        </w:rPr>
        <w:drawing>
          <wp:anchor distT="0" distB="0" distL="114300" distR="114300" simplePos="0" relativeHeight="251662336" behindDoc="0" locked="0" layoutInCell="1" allowOverlap="1">
            <wp:simplePos x="0" y="0"/>
            <wp:positionH relativeFrom="column">
              <wp:posOffset>571500</wp:posOffset>
            </wp:positionH>
            <wp:positionV relativeFrom="paragraph">
              <wp:posOffset>197485</wp:posOffset>
            </wp:positionV>
            <wp:extent cx="3314700" cy="3314700"/>
            <wp:effectExtent l="19050" t="19050" r="19050" b="19050"/>
            <wp:wrapSquare wrapText="bothSides"/>
            <wp:docPr id="39" name="Imagen 22" descr="http://www.expreso.ec/images/economia/2009/05/13/econom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xpreso.ec/images/economia/2009/05/13/economia2.jpg"/>
                    <pic:cNvPicPr>
                      <a:picLocks noChangeAspect="1" noChangeArrowheads="1"/>
                    </pic:cNvPicPr>
                  </pic:nvPicPr>
                  <pic:blipFill>
                    <a:blip r:embed="rId45" r:link="rId46"/>
                    <a:srcRect/>
                    <a:stretch>
                      <a:fillRect/>
                    </a:stretch>
                  </pic:blipFill>
                  <pic:spPr bwMode="auto">
                    <a:xfrm>
                      <a:off x="0" y="0"/>
                      <a:ext cx="3314700" cy="3314700"/>
                    </a:xfrm>
                    <a:prstGeom prst="rect">
                      <a:avLst/>
                    </a:prstGeom>
                    <a:noFill/>
                    <a:ln w="12700">
                      <a:solidFill>
                        <a:srgbClr val="000000"/>
                      </a:solidFill>
                      <a:miter lim="800000"/>
                      <a:headEnd/>
                      <a:tailEnd/>
                    </a:ln>
                  </pic:spPr>
                </pic:pic>
              </a:graphicData>
            </a:graphic>
          </wp:anchor>
        </w:drawing>
      </w:r>
    </w:p>
    <w:p w:rsidR="00B4439D" w:rsidRDefault="00B4439D" w:rsidP="00F45EE2">
      <w:pPr>
        <w:spacing w:line="360" w:lineRule="auto"/>
        <w:jc w:val="both"/>
        <w:rPr>
          <w:rFonts w:ascii="Arial" w:hAnsi="Arial" w:cs="Arial"/>
        </w:rPr>
      </w:pPr>
    </w:p>
    <w:p w:rsidR="00B4439D" w:rsidRDefault="00B4439D" w:rsidP="00F45EE2">
      <w:pPr>
        <w:spacing w:line="360" w:lineRule="auto"/>
        <w:jc w:val="both"/>
        <w:rPr>
          <w:rFonts w:ascii="Arial" w:hAnsi="Arial" w:cs="Arial"/>
        </w:rPr>
      </w:pPr>
    </w:p>
    <w:p w:rsidR="00B4439D" w:rsidRDefault="00B4439D" w:rsidP="00F45EE2">
      <w:pPr>
        <w:spacing w:line="360" w:lineRule="auto"/>
        <w:jc w:val="both"/>
        <w:rPr>
          <w:rFonts w:ascii="Arial" w:hAnsi="Arial" w:cs="Arial"/>
        </w:rPr>
      </w:pPr>
    </w:p>
    <w:p w:rsidR="00B4439D" w:rsidRDefault="00B4439D" w:rsidP="00F45EE2">
      <w:pPr>
        <w:spacing w:line="360" w:lineRule="auto"/>
        <w:jc w:val="both"/>
        <w:rPr>
          <w:rFonts w:ascii="Arial" w:hAnsi="Arial" w:cs="Arial"/>
        </w:rPr>
      </w:pPr>
    </w:p>
    <w:p w:rsidR="00B4439D" w:rsidRDefault="00B4439D" w:rsidP="00F45EE2">
      <w:pPr>
        <w:spacing w:line="360" w:lineRule="auto"/>
        <w:jc w:val="both"/>
        <w:rPr>
          <w:rFonts w:ascii="Arial" w:hAnsi="Arial" w:cs="Arial"/>
        </w:rPr>
      </w:pPr>
    </w:p>
    <w:p w:rsidR="00B4439D" w:rsidRDefault="00B4439D" w:rsidP="00F45EE2">
      <w:pPr>
        <w:spacing w:line="360" w:lineRule="auto"/>
        <w:jc w:val="both"/>
        <w:rPr>
          <w:rFonts w:ascii="Arial" w:hAnsi="Arial" w:cs="Arial"/>
        </w:rPr>
      </w:pPr>
    </w:p>
    <w:p w:rsidR="00B4439D" w:rsidRDefault="00B4439D" w:rsidP="00F45EE2">
      <w:pPr>
        <w:spacing w:line="360" w:lineRule="auto"/>
        <w:jc w:val="both"/>
        <w:rPr>
          <w:rFonts w:ascii="Arial" w:hAnsi="Arial" w:cs="Arial"/>
        </w:rPr>
      </w:pPr>
    </w:p>
    <w:p w:rsidR="00B4439D" w:rsidRPr="00C566AB" w:rsidRDefault="00B4439D" w:rsidP="00F45EE2">
      <w:pPr>
        <w:spacing w:line="360" w:lineRule="auto"/>
        <w:jc w:val="both"/>
        <w:rPr>
          <w:rFonts w:ascii="Arial" w:hAnsi="Arial" w:cs="Arial"/>
        </w:rPr>
      </w:pPr>
    </w:p>
    <w:p w:rsidR="009753AB" w:rsidRDefault="009753AB" w:rsidP="00F45EE2">
      <w:pPr>
        <w:spacing w:line="360" w:lineRule="auto"/>
        <w:jc w:val="both"/>
        <w:rPr>
          <w:rFonts w:ascii="Arial" w:hAnsi="Arial" w:cs="Arial"/>
        </w:rPr>
      </w:pPr>
    </w:p>
    <w:p w:rsidR="009753AB" w:rsidRDefault="009753AB" w:rsidP="00F45EE2">
      <w:pPr>
        <w:spacing w:line="360" w:lineRule="auto"/>
        <w:jc w:val="both"/>
        <w:rPr>
          <w:rFonts w:ascii="Arial" w:hAnsi="Arial" w:cs="Arial"/>
        </w:rPr>
      </w:pPr>
    </w:p>
    <w:p w:rsidR="009753AB" w:rsidRDefault="009753AB" w:rsidP="00F45EE2">
      <w:pPr>
        <w:spacing w:line="360" w:lineRule="auto"/>
        <w:jc w:val="both"/>
        <w:rPr>
          <w:rFonts w:ascii="Arial" w:hAnsi="Arial" w:cs="Arial"/>
        </w:rPr>
      </w:pPr>
    </w:p>
    <w:p w:rsidR="009753AB" w:rsidRDefault="009753AB" w:rsidP="00F45EE2">
      <w:pPr>
        <w:spacing w:line="360" w:lineRule="auto"/>
        <w:jc w:val="both"/>
        <w:rPr>
          <w:rFonts w:ascii="Arial" w:hAnsi="Arial" w:cs="Arial"/>
        </w:rPr>
      </w:pPr>
    </w:p>
    <w:p w:rsidR="00B4439D" w:rsidRDefault="00B4439D" w:rsidP="00F45EE2">
      <w:pPr>
        <w:spacing w:line="360" w:lineRule="auto"/>
        <w:jc w:val="both"/>
        <w:rPr>
          <w:rFonts w:ascii="Arial" w:hAnsi="Arial" w:cs="Arial"/>
        </w:rPr>
      </w:pPr>
    </w:p>
    <w:p w:rsidR="00B4439D" w:rsidRDefault="00B4439D" w:rsidP="00F45EE2">
      <w:pPr>
        <w:spacing w:line="360" w:lineRule="auto"/>
        <w:jc w:val="both"/>
        <w:rPr>
          <w:rFonts w:ascii="Arial" w:hAnsi="Arial" w:cs="Arial"/>
        </w:rPr>
      </w:pPr>
    </w:p>
    <w:p w:rsidR="00C566AB" w:rsidRPr="00A76ADF" w:rsidRDefault="00A76ADF" w:rsidP="00F45EE2">
      <w:pPr>
        <w:spacing w:line="360" w:lineRule="auto"/>
        <w:jc w:val="both"/>
        <w:rPr>
          <w:rFonts w:ascii="Arial" w:hAnsi="Arial" w:cs="Arial"/>
          <w:b/>
          <w:sz w:val="20"/>
          <w:szCs w:val="20"/>
        </w:rPr>
      </w:pPr>
      <w:r>
        <w:rPr>
          <w:rFonts w:ascii="Arial" w:hAnsi="Arial" w:cs="Arial"/>
          <w:b/>
          <w:sz w:val="20"/>
          <w:szCs w:val="20"/>
        </w:rPr>
        <w:t xml:space="preserve">                                    </w:t>
      </w:r>
      <w:r w:rsidRPr="00A76ADF">
        <w:rPr>
          <w:rFonts w:ascii="Arial" w:hAnsi="Arial" w:cs="Arial"/>
          <w:b/>
          <w:sz w:val="20"/>
          <w:szCs w:val="20"/>
        </w:rPr>
        <w:t>FUENTE: FEDEXPORTA</w:t>
      </w:r>
    </w:p>
    <w:p w:rsidR="00C566AB" w:rsidRDefault="00C566AB" w:rsidP="00F45EE2">
      <w:pPr>
        <w:spacing w:line="360" w:lineRule="auto"/>
        <w:jc w:val="both"/>
        <w:rPr>
          <w:rFonts w:ascii="Arial" w:hAnsi="Arial" w:cs="Arial"/>
          <w:b/>
        </w:rPr>
      </w:pPr>
    </w:p>
    <w:p w:rsidR="00C566AB" w:rsidRDefault="00C566AB" w:rsidP="00F45EE2">
      <w:pPr>
        <w:spacing w:line="360" w:lineRule="auto"/>
        <w:jc w:val="both"/>
        <w:rPr>
          <w:rFonts w:ascii="Arial" w:hAnsi="Arial" w:cs="Arial"/>
          <w:b/>
        </w:rPr>
      </w:pPr>
    </w:p>
    <w:p w:rsidR="00994924" w:rsidRDefault="00994924" w:rsidP="00F45EE2">
      <w:pPr>
        <w:autoSpaceDE w:val="0"/>
        <w:autoSpaceDN w:val="0"/>
        <w:adjustRightInd w:val="0"/>
        <w:spacing w:line="360" w:lineRule="auto"/>
        <w:rPr>
          <w:rFonts w:ascii="Arial" w:hAnsi="Arial" w:cs="Arial"/>
          <w:b/>
        </w:rPr>
      </w:pPr>
    </w:p>
    <w:p w:rsidR="00994924" w:rsidRDefault="00994924" w:rsidP="00F45EE2">
      <w:pPr>
        <w:autoSpaceDE w:val="0"/>
        <w:autoSpaceDN w:val="0"/>
        <w:adjustRightInd w:val="0"/>
        <w:spacing w:line="360" w:lineRule="auto"/>
        <w:rPr>
          <w:rFonts w:ascii="Arial" w:hAnsi="Arial" w:cs="Arial"/>
          <w:b/>
        </w:rPr>
      </w:pPr>
    </w:p>
    <w:p w:rsidR="00994924" w:rsidRDefault="00994924" w:rsidP="00F45EE2">
      <w:pPr>
        <w:autoSpaceDE w:val="0"/>
        <w:autoSpaceDN w:val="0"/>
        <w:adjustRightInd w:val="0"/>
        <w:spacing w:line="360" w:lineRule="auto"/>
        <w:rPr>
          <w:rFonts w:ascii="Arial" w:hAnsi="Arial" w:cs="Arial"/>
          <w:b/>
        </w:rPr>
      </w:pPr>
    </w:p>
    <w:p w:rsidR="00994924" w:rsidRDefault="00994924" w:rsidP="00F45EE2">
      <w:pPr>
        <w:autoSpaceDE w:val="0"/>
        <w:autoSpaceDN w:val="0"/>
        <w:adjustRightInd w:val="0"/>
        <w:spacing w:line="360" w:lineRule="auto"/>
        <w:rPr>
          <w:rFonts w:ascii="Arial" w:hAnsi="Arial" w:cs="Arial"/>
          <w:b/>
        </w:rPr>
      </w:pPr>
    </w:p>
    <w:p w:rsidR="00C566AB" w:rsidRPr="00C566AB" w:rsidRDefault="00A76ADF" w:rsidP="00F45EE2">
      <w:pPr>
        <w:autoSpaceDE w:val="0"/>
        <w:autoSpaceDN w:val="0"/>
        <w:adjustRightInd w:val="0"/>
        <w:spacing w:line="360" w:lineRule="auto"/>
        <w:rPr>
          <w:rFonts w:ascii="Arial" w:hAnsi="Arial" w:cs="Arial"/>
          <w:b/>
          <w:bCs/>
          <w:sz w:val="28"/>
          <w:szCs w:val="28"/>
        </w:rPr>
      </w:pPr>
      <w:r>
        <w:rPr>
          <w:rFonts w:ascii="Arial" w:hAnsi="Arial" w:cs="Arial"/>
          <w:b/>
          <w:bCs/>
          <w:sz w:val="28"/>
          <w:szCs w:val="28"/>
        </w:rPr>
        <w:t xml:space="preserve">B. </w:t>
      </w:r>
      <w:r w:rsidR="00C566AB" w:rsidRPr="00C566AB">
        <w:rPr>
          <w:rFonts w:ascii="Arial" w:hAnsi="Arial" w:cs="Arial"/>
          <w:b/>
          <w:bCs/>
          <w:sz w:val="28"/>
          <w:szCs w:val="28"/>
        </w:rPr>
        <w:t>Certificado</w:t>
      </w:r>
    </w:p>
    <w:p w:rsidR="00C566AB" w:rsidRDefault="00C566AB" w:rsidP="00F45EE2">
      <w:pPr>
        <w:autoSpaceDE w:val="0"/>
        <w:autoSpaceDN w:val="0"/>
        <w:adjustRightInd w:val="0"/>
        <w:spacing w:line="360" w:lineRule="auto"/>
        <w:jc w:val="both"/>
        <w:rPr>
          <w:rFonts w:ascii="Arial" w:hAnsi="Arial" w:cs="Arial"/>
          <w:bCs/>
        </w:rPr>
      </w:pPr>
      <w:r w:rsidRPr="00C566AB">
        <w:rPr>
          <w:rFonts w:ascii="Arial" w:hAnsi="Arial" w:cs="Arial"/>
          <w:bCs/>
        </w:rPr>
        <w:t>Para el trámite de la</w:t>
      </w:r>
      <w:r>
        <w:rPr>
          <w:rFonts w:ascii="Arial" w:hAnsi="Arial" w:cs="Arial"/>
          <w:bCs/>
        </w:rPr>
        <w:t xml:space="preserve"> </w:t>
      </w:r>
      <w:r w:rsidRPr="00C566AB">
        <w:rPr>
          <w:rFonts w:ascii="Arial" w:hAnsi="Arial" w:cs="Arial"/>
          <w:bCs/>
        </w:rPr>
        <w:t>obtención de cualquier certificado, sea éste de origen, Fitosanitario,Ictiosanitario Zoosanitario, Sanitario, etc., los honorarios son de US$</w:t>
      </w:r>
      <w:r>
        <w:rPr>
          <w:rFonts w:ascii="Arial" w:hAnsi="Arial" w:cs="Arial"/>
          <w:bCs/>
        </w:rPr>
        <w:t xml:space="preserve"> </w:t>
      </w:r>
      <w:r w:rsidRPr="00C566AB">
        <w:rPr>
          <w:rFonts w:ascii="Arial" w:hAnsi="Arial" w:cs="Arial"/>
          <w:bCs/>
        </w:rPr>
        <w:t>20.00 más el costo de dicho formulario.</w:t>
      </w:r>
    </w:p>
    <w:p w:rsidR="00C566AB" w:rsidRPr="00C566AB" w:rsidRDefault="00C566AB" w:rsidP="00F45EE2">
      <w:pPr>
        <w:autoSpaceDE w:val="0"/>
        <w:autoSpaceDN w:val="0"/>
        <w:adjustRightInd w:val="0"/>
        <w:spacing w:line="360" w:lineRule="auto"/>
        <w:jc w:val="both"/>
        <w:rPr>
          <w:rFonts w:ascii="Arial" w:hAnsi="Arial" w:cs="Arial"/>
          <w:bCs/>
        </w:rPr>
      </w:pPr>
    </w:p>
    <w:p w:rsidR="00C566AB" w:rsidRPr="00C566AB" w:rsidRDefault="00A76ADF" w:rsidP="00F45EE2">
      <w:pPr>
        <w:autoSpaceDE w:val="0"/>
        <w:autoSpaceDN w:val="0"/>
        <w:adjustRightInd w:val="0"/>
        <w:spacing w:line="360" w:lineRule="auto"/>
        <w:jc w:val="both"/>
        <w:rPr>
          <w:rFonts w:ascii="Arial" w:hAnsi="Arial" w:cs="Arial"/>
          <w:b/>
          <w:bCs/>
          <w:sz w:val="28"/>
          <w:szCs w:val="28"/>
        </w:rPr>
      </w:pPr>
      <w:r>
        <w:rPr>
          <w:rFonts w:ascii="Arial" w:hAnsi="Arial" w:cs="Arial"/>
          <w:b/>
          <w:bCs/>
          <w:sz w:val="28"/>
          <w:szCs w:val="28"/>
        </w:rPr>
        <w:t xml:space="preserve">C. </w:t>
      </w:r>
      <w:r w:rsidR="00C566AB" w:rsidRPr="00C566AB">
        <w:rPr>
          <w:rFonts w:ascii="Arial" w:hAnsi="Arial" w:cs="Arial"/>
          <w:b/>
          <w:bCs/>
          <w:sz w:val="28"/>
          <w:szCs w:val="28"/>
        </w:rPr>
        <w:t>Seguro de exportación</w:t>
      </w:r>
    </w:p>
    <w:p w:rsidR="00C566AB" w:rsidRDefault="00C566AB" w:rsidP="00F45EE2">
      <w:pPr>
        <w:autoSpaceDE w:val="0"/>
        <w:autoSpaceDN w:val="0"/>
        <w:adjustRightInd w:val="0"/>
        <w:spacing w:line="360" w:lineRule="auto"/>
        <w:jc w:val="both"/>
        <w:rPr>
          <w:rFonts w:ascii="Arial" w:hAnsi="Arial" w:cs="Arial"/>
          <w:bCs/>
        </w:rPr>
      </w:pPr>
      <w:r w:rsidRPr="00C566AB">
        <w:rPr>
          <w:rFonts w:ascii="Arial" w:hAnsi="Arial" w:cs="Arial"/>
          <w:bCs/>
        </w:rPr>
        <w:t>Generalmente se toma un seguro de cobertura mínima, es decir</w:t>
      </w:r>
      <w:r>
        <w:rPr>
          <w:rFonts w:ascii="Arial" w:hAnsi="Arial" w:cs="Arial"/>
          <w:bCs/>
        </w:rPr>
        <w:t xml:space="preserve"> </w:t>
      </w:r>
      <w:r w:rsidRPr="00C566AB">
        <w:rPr>
          <w:rFonts w:ascii="Arial" w:hAnsi="Arial" w:cs="Arial"/>
          <w:bCs/>
        </w:rPr>
        <w:t>desde la planta o fábrica del exportador hasta que la mercadería está</w:t>
      </w:r>
      <w:r>
        <w:rPr>
          <w:rFonts w:ascii="Arial" w:hAnsi="Arial" w:cs="Arial"/>
          <w:bCs/>
        </w:rPr>
        <w:t xml:space="preserve">  </w:t>
      </w:r>
      <w:r w:rsidRPr="00C566AB">
        <w:rPr>
          <w:rFonts w:ascii="Arial" w:hAnsi="Arial" w:cs="Arial"/>
          <w:bCs/>
        </w:rPr>
        <w:t>a bordo del buque o medio transportador. El tipo de prima depende</w:t>
      </w:r>
      <w:r>
        <w:rPr>
          <w:rFonts w:ascii="Arial" w:hAnsi="Arial" w:cs="Arial"/>
          <w:bCs/>
        </w:rPr>
        <w:t xml:space="preserve"> </w:t>
      </w:r>
      <w:r w:rsidRPr="00C566AB">
        <w:rPr>
          <w:rFonts w:ascii="Arial" w:hAnsi="Arial" w:cs="Arial"/>
          <w:bCs/>
        </w:rPr>
        <w:t>de la clase de mercadería y tipo de embalaje, normalmente oscila</w:t>
      </w:r>
      <w:r>
        <w:rPr>
          <w:rFonts w:ascii="Arial" w:hAnsi="Arial" w:cs="Arial"/>
          <w:bCs/>
        </w:rPr>
        <w:t xml:space="preserve"> </w:t>
      </w:r>
      <w:r w:rsidRPr="00C566AB">
        <w:rPr>
          <w:rFonts w:ascii="Arial" w:hAnsi="Arial" w:cs="Arial"/>
          <w:bCs/>
        </w:rPr>
        <w:t>entre el 0.50 % al 4 % con un deducible a negociar entre las partes</w:t>
      </w:r>
      <w:r>
        <w:rPr>
          <w:rFonts w:ascii="Arial" w:hAnsi="Arial" w:cs="Arial"/>
          <w:bCs/>
        </w:rPr>
        <w:t xml:space="preserve"> </w:t>
      </w:r>
      <w:r w:rsidRPr="00C566AB">
        <w:rPr>
          <w:rFonts w:ascii="Arial" w:hAnsi="Arial" w:cs="Arial"/>
          <w:bCs/>
        </w:rPr>
        <w:t>contratantes.</w:t>
      </w:r>
    </w:p>
    <w:p w:rsidR="00C566AB" w:rsidRPr="00C566AB" w:rsidRDefault="00C566AB" w:rsidP="00F45EE2">
      <w:pPr>
        <w:autoSpaceDE w:val="0"/>
        <w:autoSpaceDN w:val="0"/>
        <w:adjustRightInd w:val="0"/>
        <w:spacing w:line="360" w:lineRule="auto"/>
        <w:jc w:val="both"/>
        <w:rPr>
          <w:rFonts w:ascii="Arial" w:hAnsi="Arial" w:cs="Arial"/>
          <w:bCs/>
        </w:rPr>
      </w:pPr>
    </w:p>
    <w:p w:rsidR="00C566AB" w:rsidRPr="00C566AB" w:rsidRDefault="00A76ADF" w:rsidP="00F45EE2">
      <w:pPr>
        <w:autoSpaceDE w:val="0"/>
        <w:autoSpaceDN w:val="0"/>
        <w:adjustRightInd w:val="0"/>
        <w:spacing w:line="360" w:lineRule="auto"/>
        <w:jc w:val="both"/>
        <w:rPr>
          <w:rFonts w:ascii="Arial" w:hAnsi="Arial" w:cs="Arial"/>
          <w:bCs/>
        </w:rPr>
      </w:pPr>
      <w:r>
        <w:rPr>
          <w:rFonts w:ascii="Arial" w:hAnsi="Arial" w:cs="Arial"/>
          <w:b/>
          <w:bCs/>
          <w:sz w:val="28"/>
          <w:szCs w:val="28"/>
        </w:rPr>
        <w:t xml:space="preserve">D. </w:t>
      </w:r>
      <w:r w:rsidR="00C566AB" w:rsidRPr="00C566AB">
        <w:rPr>
          <w:rFonts w:ascii="Arial" w:hAnsi="Arial" w:cs="Arial"/>
          <w:b/>
          <w:bCs/>
          <w:sz w:val="28"/>
          <w:szCs w:val="28"/>
        </w:rPr>
        <w:t>Tasas Portuarias (Contecon)</w:t>
      </w:r>
    </w:p>
    <w:p w:rsidR="00C566AB" w:rsidRPr="00C566AB" w:rsidRDefault="00C566AB" w:rsidP="00F45EE2">
      <w:pPr>
        <w:autoSpaceDE w:val="0"/>
        <w:autoSpaceDN w:val="0"/>
        <w:adjustRightInd w:val="0"/>
        <w:spacing w:line="360" w:lineRule="auto"/>
        <w:jc w:val="both"/>
        <w:rPr>
          <w:rFonts w:ascii="Arial" w:hAnsi="Arial" w:cs="Arial"/>
          <w:bCs/>
        </w:rPr>
      </w:pPr>
      <w:r w:rsidRPr="00C566AB">
        <w:rPr>
          <w:rFonts w:ascii="Arial" w:hAnsi="Arial" w:cs="Arial"/>
          <w:bCs/>
        </w:rPr>
        <w:t>A partir de Agosto 1 del 2007 en el caso de las exportaciones la</w:t>
      </w:r>
      <w:r w:rsidR="00A815B6">
        <w:rPr>
          <w:rFonts w:ascii="Arial" w:hAnsi="Arial" w:cs="Arial"/>
          <w:bCs/>
        </w:rPr>
        <w:t xml:space="preserve"> </w:t>
      </w:r>
      <w:r w:rsidRPr="00C566AB">
        <w:rPr>
          <w:rFonts w:ascii="Arial" w:hAnsi="Arial" w:cs="Arial"/>
          <w:bCs/>
        </w:rPr>
        <w:t>carga, especialmente de los contenedores, tendrá 5 días libres y en</w:t>
      </w:r>
      <w:r w:rsidR="00A815B6">
        <w:rPr>
          <w:rFonts w:ascii="Arial" w:hAnsi="Arial" w:cs="Arial"/>
          <w:bCs/>
        </w:rPr>
        <w:t xml:space="preserve"> </w:t>
      </w:r>
      <w:r w:rsidRPr="00C566AB">
        <w:rPr>
          <w:rFonts w:ascii="Arial" w:hAnsi="Arial" w:cs="Arial"/>
          <w:bCs/>
        </w:rPr>
        <w:t>el caso de las importaciones de 3 días libres.</w:t>
      </w:r>
    </w:p>
    <w:p w:rsidR="00503627" w:rsidRDefault="00C566AB" w:rsidP="00F45EE2">
      <w:pPr>
        <w:autoSpaceDE w:val="0"/>
        <w:autoSpaceDN w:val="0"/>
        <w:adjustRightInd w:val="0"/>
        <w:spacing w:line="360" w:lineRule="auto"/>
        <w:jc w:val="both"/>
        <w:rPr>
          <w:rFonts w:ascii="Arial" w:hAnsi="Arial" w:cs="Arial"/>
          <w:bCs/>
        </w:rPr>
      </w:pPr>
      <w:r w:rsidRPr="00C566AB">
        <w:rPr>
          <w:rFonts w:ascii="Arial" w:hAnsi="Arial" w:cs="Arial"/>
          <w:bCs/>
        </w:rPr>
        <w:t>A partir de esos días, se cobrarán US$ 5.00 por TM y de US$ 30.00</w:t>
      </w:r>
      <w:r w:rsidR="00A815B6">
        <w:rPr>
          <w:rFonts w:ascii="Arial" w:hAnsi="Arial" w:cs="Arial"/>
          <w:bCs/>
        </w:rPr>
        <w:t xml:space="preserve"> </w:t>
      </w:r>
      <w:r w:rsidRPr="00C566AB">
        <w:rPr>
          <w:rFonts w:ascii="Arial" w:hAnsi="Arial" w:cs="Arial"/>
          <w:bCs/>
        </w:rPr>
        <w:t>por contenedores.</w:t>
      </w:r>
    </w:p>
    <w:p w:rsidR="00A47403" w:rsidRPr="00A47403" w:rsidRDefault="00A47403" w:rsidP="00F45EE2">
      <w:pPr>
        <w:autoSpaceDE w:val="0"/>
        <w:autoSpaceDN w:val="0"/>
        <w:adjustRightInd w:val="0"/>
        <w:spacing w:line="360" w:lineRule="auto"/>
        <w:jc w:val="both"/>
        <w:rPr>
          <w:rFonts w:ascii="Arial" w:hAnsi="Arial" w:cs="Arial"/>
          <w:bCs/>
        </w:rPr>
      </w:pPr>
    </w:p>
    <w:p w:rsidR="00503627" w:rsidRDefault="00A76ADF" w:rsidP="00F45EE2">
      <w:pPr>
        <w:autoSpaceDE w:val="0"/>
        <w:autoSpaceDN w:val="0"/>
        <w:adjustRightInd w:val="0"/>
        <w:spacing w:line="360" w:lineRule="auto"/>
        <w:jc w:val="both"/>
        <w:rPr>
          <w:rFonts w:ascii="Frutiger-Black" w:hAnsi="Frutiger-Black" w:cs="Frutiger-Black"/>
          <w:color w:val="000000"/>
        </w:rPr>
      </w:pPr>
      <w:r>
        <w:rPr>
          <w:rFonts w:ascii="Arial" w:hAnsi="Arial" w:cs="Arial"/>
          <w:b/>
          <w:bCs/>
          <w:sz w:val="28"/>
          <w:szCs w:val="28"/>
        </w:rPr>
        <w:t xml:space="preserve">F. </w:t>
      </w:r>
      <w:r w:rsidR="00503627" w:rsidRPr="00503627">
        <w:rPr>
          <w:rFonts w:ascii="Arial" w:hAnsi="Arial" w:cs="Arial"/>
          <w:b/>
          <w:bCs/>
          <w:sz w:val="28"/>
          <w:szCs w:val="28"/>
        </w:rPr>
        <w:t>Costo formulario FUE</w:t>
      </w:r>
    </w:p>
    <w:p w:rsidR="00503627" w:rsidRDefault="00503627" w:rsidP="00F45EE2">
      <w:pPr>
        <w:autoSpaceDE w:val="0"/>
        <w:autoSpaceDN w:val="0"/>
        <w:adjustRightInd w:val="0"/>
        <w:spacing w:line="360" w:lineRule="auto"/>
        <w:jc w:val="both"/>
        <w:rPr>
          <w:rFonts w:ascii="Arial" w:hAnsi="Arial" w:cs="Arial"/>
          <w:bCs/>
        </w:rPr>
      </w:pPr>
      <w:r w:rsidRPr="00503627">
        <w:rPr>
          <w:rFonts w:ascii="Arial" w:hAnsi="Arial" w:cs="Arial"/>
          <w:bCs/>
        </w:rPr>
        <w:t>Si se desea dar trámite del FUE en el Banco Corresponsal de manera</w:t>
      </w:r>
      <w:r>
        <w:rPr>
          <w:rFonts w:ascii="Arial" w:hAnsi="Arial" w:cs="Arial"/>
          <w:bCs/>
        </w:rPr>
        <w:t xml:space="preserve"> </w:t>
      </w:r>
      <w:r w:rsidRPr="00503627">
        <w:rPr>
          <w:rFonts w:ascii="Arial" w:hAnsi="Arial" w:cs="Arial"/>
          <w:bCs/>
        </w:rPr>
        <w:t>física, el costo del formulario es de US$ 0.50 c/u.</w:t>
      </w:r>
    </w:p>
    <w:p w:rsidR="00503627" w:rsidRPr="00503627" w:rsidRDefault="00503627" w:rsidP="00F45EE2">
      <w:pPr>
        <w:autoSpaceDE w:val="0"/>
        <w:autoSpaceDN w:val="0"/>
        <w:adjustRightInd w:val="0"/>
        <w:spacing w:line="360" w:lineRule="auto"/>
        <w:jc w:val="both"/>
        <w:rPr>
          <w:rFonts w:ascii="Arial" w:hAnsi="Arial" w:cs="Arial"/>
          <w:bCs/>
        </w:rPr>
      </w:pPr>
    </w:p>
    <w:p w:rsidR="00503627" w:rsidRPr="00503627" w:rsidRDefault="00503627" w:rsidP="00F45EE2">
      <w:pPr>
        <w:autoSpaceDE w:val="0"/>
        <w:autoSpaceDN w:val="0"/>
        <w:adjustRightInd w:val="0"/>
        <w:spacing w:line="360" w:lineRule="auto"/>
        <w:jc w:val="both"/>
        <w:rPr>
          <w:rFonts w:ascii="Arial" w:hAnsi="Arial" w:cs="Arial"/>
          <w:b/>
          <w:bCs/>
        </w:rPr>
      </w:pPr>
      <w:r w:rsidRPr="00503627">
        <w:rPr>
          <w:rFonts w:ascii="Arial" w:hAnsi="Arial" w:cs="Arial"/>
          <w:b/>
          <w:bCs/>
        </w:rPr>
        <w:t>Handling de entrada y salida</w:t>
      </w:r>
    </w:p>
    <w:p w:rsidR="00503627" w:rsidRDefault="00503627" w:rsidP="00F45EE2">
      <w:pPr>
        <w:autoSpaceDE w:val="0"/>
        <w:autoSpaceDN w:val="0"/>
        <w:adjustRightInd w:val="0"/>
        <w:spacing w:line="360" w:lineRule="auto"/>
        <w:jc w:val="both"/>
        <w:rPr>
          <w:rFonts w:ascii="Arial" w:hAnsi="Arial" w:cs="Arial"/>
          <w:bCs/>
        </w:rPr>
      </w:pPr>
      <w:r w:rsidRPr="00503627">
        <w:rPr>
          <w:rFonts w:ascii="Arial" w:hAnsi="Arial" w:cs="Arial"/>
          <w:bCs/>
        </w:rPr>
        <w:t>Las compañías navieras no cobran por el manejo de los contenedores</w:t>
      </w:r>
      <w:r>
        <w:rPr>
          <w:rFonts w:ascii="Arial" w:hAnsi="Arial" w:cs="Arial"/>
          <w:bCs/>
        </w:rPr>
        <w:t xml:space="preserve"> </w:t>
      </w:r>
      <w:r w:rsidRPr="00503627">
        <w:rPr>
          <w:rFonts w:ascii="Arial" w:hAnsi="Arial" w:cs="Arial"/>
          <w:bCs/>
        </w:rPr>
        <w:t>para la carga de exportación, sin embargo si usted retira el contenedor</w:t>
      </w:r>
      <w:r>
        <w:rPr>
          <w:rFonts w:ascii="Arial" w:hAnsi="Arial" w:cs="Arial"/>
          <w:bCs/>
        </w:rPr>
        <w:t xml:space="preserve"> </w:t>
      </w:r>
      <w:r w:rsidRPr="00503627">
        <w:rPr>
          <w:rFonts w:ascii="Arial" w:hAnsi="Arial" w:cs="Arial"/>
          <w:bCs/>
        </w:rPr>
        <w:t>de la agencia naviera y luego los devuelve por no haberlos utilizado,</w:t>
      </w:r>
      <w:r>
        <w:rPr>
          <w:rFonts w:ascii="Arial" w:hAnsi="Arial" w:cs="Arial"/>
          <w:bCs/>
        </w:rPr>
        <w:t xml:space="preserve"> </w:t>
      </w:r>
      <w:r w:rsidRPr="00503627">
        <w:rPr>
          <w:rFonts w:ascii="Arial" w:hAnsi="Arial" w:cs="Arial"/>
          <w:bCs/>
        </w:rPr>
        <w:t>la tarifa que cobran por día, depende de la agencia naviera, sin</w:t>
      </w:r>
      <w:r>
        <w:rPr>
          <w:rFonts w:ascii="Arial" w:hAnsi="Arial" w:cs="Arial"/>
          <w:bCs/>
        </w:rPr>
        <w:t xml:space="preserve"> </w:t>
      </w:r>
      <w:r w:rsidRPr="00503627">
        <w:rPr>
          <w:rFonts w:ascii="Arial" w:hAnsi="Arial" w:cs="Arial"/>
          <w:bCs/>
        </w:rPr>
        <w:t>embargo podemos decir que fluctúan en US$ 7.00 de entrada y US$</w:t>
      </w:r>
      <w:r>
        <w:rPr>
          <w:rFonts w:ascii="Arial" w:hAnsi="Arial" w:cs="Arial"/>
          <w:bCs/>
        </w:rPr>
        <w:t xml:space="preserve"> </w:t>
      </w:r>
      <w:r w:rsidRPr="00503627">
        <w:rPr>
          <w:rFonts w:ascii="Arial" w:hAnsi="Arial" w:cs="Arial"/>
          <w:bCs/>
        </w:rPr>
        <w:t>7.00 de salida.</w:t>
      </w:r>
    </w:p>
    <w:p w:rsidR="00503627" w:rsidRPr="00503627" w:rsidRDefault="00503627" w:rsidP="00F45EE2">
      <w:pPr>
        <w:autoSpaceDE w:val="0"/>
        <w:autoSpaceDN w:val="0"/>
        <w:adjustRightInd w:val="0"/>
        <w:spacing w:line="360" w:lineRule="auto"/>
        <w:jc w:val="both"/>
        <w:rPr>
          <w:rFonts w:ascii="Arial" w:hAnsi="Arial" w:cs="Arial"/>
          <w:bCs/>
        </w:rPr>
      </w:pPr>
    </w:p>
    <w:p w:rsidR="00503627" w:rsidRPr="00503627" w:rsidRDefault="00503627" w:rsidP="00F45EE2">
      <w:pPr>
        <w:autoSpaceDE w:val="0"/>
        <w:autoSpaceDN w:val="0"/>
        <w:adjustRightInd w:val="0"/>
        <w:spacing w:line="360" w:lineRule="auto"/>
        <w:jc w:val="both"/>
        <w:rPr>
          <w:rFonts w:ascii="Arial" w:hAnsi="Arial" w:cs="Arial"/>
          <w:b/>
          <w:bCs/>
        </w:rPr>
      </w:pPr>
      <w:r w:rsidRPr="00503627">
        <w:rPr>
          <w:rFonts w:ascii="Arial" w:hAnsi="Arial" w:cs="Arial"/>
          <w:b/>
          <w:bCs/>
        </w:rPr>
        <w:t>Falta Reglamentaria</w:t>
      </w:r>
    </w:p>
    <w:p w:rsidR="00503627" w:rsidRPr="00503627" w:rsidRDefault="00503627" w:rsidP="00F45EE2">
      <w:pPr>
        <w:autoSpaceDE w:val="0"/>
        <w:autoSpaceDN w:val="0"/>
        <w:adjustRightInd w:val="0"/>
        <w:spacing w:line="360" w:lineRule="auto"/>
        <w:jc w:val="both"/>
        <w:rPr>
          <w:rFonts w:ascii="Arial" w:hAnsi="Arial" w:cs="Arial"/>
          <w:bCs/>
        </w:rPr>
      </w:pPr>
      <w:r w:rsidRPr="00503627">
        <w:rPr>
          <w:rFonts w:ascii="Arial" w:hAnsi="Arial" w:cs="Arial"/>
          <w:bCs/>
        </w:rPr>
        <w:t>Cuando la empresa incurra en errores en la documentación que no</w:t>
      </w:r>
      <w:r>
        <w:rPr>
          <w:rFonts w:ascii="Arial" w:hAnsi="Arial" w:cs="Arial"/>
          <w:bCs/>
        </w:rPr>
        <w:t xml:space="preserve"> </w:t>
      </w:r>
      <w:r w:rsidRPr="00503627">
        <w:rPr>
          <w:rFonts w:ascii="Arial" w:hAnsi="Arial" w:cs="Arial"/>
          <w:bCs/>
        </w:rPr>
        <w:t>implique dolo, aduana cobra como falta reglamentaria 10 UVC es</w:t>
      </w:r>
      <w:r>
        <w:rPr>
          <w:rFonts w:ascii="Arial" w:hAnsi="Arial" w:cs="Arial"/>
          <w:bCs/>
        </w:rPr>
        <w:t xml:space="preserve"> </w:t>
      </w:r>
      <w:r w:rsidRPr="00503627">
        <w:rPr>
          <w:rFonts w:ascii="Arial" w:hAnsi="Arial" w:cs="Arial"/>
          <w:bCs/>
        </w:rPr>
        <w:t>decir US$ 26.28</w:t>
      </w:r>
    </w:p>
    <w:p w:rsidR="00503627" w:rsidRPr="00503627" w:rsidRDefault="00503627" w:rsidP="00F45EE2">
      <w:pPr>
        <w:autoSpaceDE w:val="0"/>
        <w:autoSpaceDN w:val="0"/>
        <w:adjustRightInd w:val="0"/>
        <w:spacing w:line="360" w:lineRule="auto"/>
        <w:jc w:val="both"/>
        <w:rPr>
          <w:rFonts w:ascii="Arial" w:hAnsi="Arial" w:cs="Arial"/>
          <w:b/>
          <w:bCs/>
          <w:i/>
          <w:sz w:val="20"/>
          <w:szCs w:val="20"/>
        </w:rPr>
      </w:pPr>
      <w:r w:rsidRPr="00503627">
        <w:rPr>
          <w:rFonts w:ascii="Arial" w:hAnsi="Arial" w:cs="Arial"/>
          <w:b/>
          <w:bCs/>
          <w:i/>
          <w:sz w:val="20"/>
          <w:szCs w:val="20"/>
        </w:rPr>
        <w:t>Fuente: Ley Orgánica de Aduana</w:t>
      </w:r>
    </w:p>
    <w:p w:rsidR="00503627" w:rsidRPr="00503627" w:rsidRDefault="00503627" w:rsidP="00F45EE2">
      <w:pPr>
        <w:autoSpaceDE w:val="0"/>
        <w:autoSpaceDN w:val="0"/>
        <w:adjustRightInd w:val="0"/>
        <w:spacing w:line="360" w:lineRule="auto"/>
        <w:jc w:val="both"/>
        <w:rPr>
          <w:rFonts w:ascii="Arial" w:hAnsi="Arial" w:cs="Arial"/>
          <w:bCs/>
        </w:rPr>
      </w:pPr>
    </w:p>
    <w:p w:rsidR="00503627" w:rsidRPr="004A240E" w:rsidRDefault="00503627" w:rsidP="00F45EE2">
      <w:pPr>
        <w:autoSpaceDE w:val="0"/>
        <w:autoSpaceDN w:val="0"/>
        <w:adjustRightInd w:val="0"/>
        <w:spacing w:line="360" w:lineRule="auto"/>
        <w:jc w:val="both"/>
        <w:rPr>
          <w:rFonts w:ascii="Arial" w:hAnsi="Arial" w:cs="Arial"/>
          <w:b/>
          <w:bCs/>
        </w:rPr>
      </w:pPr>
      <w:r w:rsidRPr="004A240E">
        <w:rPr>
          <w:rFonts w:ascii="Arial" w:hAnsi="Arial" w:cs="Arial"/>
          <w:b/>
          <w:bCs/>
        </w:rPr>
        <w:t>Bolsas de aire</w:t>
      </w:r>
    </w:p>
    <w:p w:rsidR="00503627" w:rsidRPr="00503627" w:rsidRDefault="00503627" w:rsidP="00F45EE2">
      <w:pPr>
        <w:autoSpaceDE w:val="0"/>
        <w:autoSpaceDN w:val="0"/>
        <w:adjustRightInd w:val="0"/>
        <w:spacing w:line="360" w:lineRule="auto"/>
        <w:jc w:val="both"/>
        <w:rPr>
          <w:rFonts w:ascii="Arial" w:hAnsi="Arial" w:cs="Arial"/>
          <w:bCs/>
        </w:rPr>
      </w:pPr>
      <w:r w:rsidRPr="00503627">
        <w:rPr>
          <w:rFonts w:ascii="Arial" w:hAnsi="Arial" w:cs="Arial"/>
          <w:bCs/>
        </w:rPr>
        <w:t>En un contenedor de 40” se utilizan 3 bolsas de aire a un costo de</w:t>
      </w:r>
      <w:r w:rsidR="004A240E">
        <w:rPr>
          <w:rFonts w:ascii="Arial" w:hAnsi="Arial" w:cs="Arial"/>
          <w:bCs/>
        </w:rPr>
        <w:t xml:space="preserve"> </w:t>
      </w:r>
      <w:r w:rsidRPr="00503627">
        <w:rPr>
          <w:rFonts w:ascii="Arial" w:hAnsi="Arial" w:cs="Arial"/>
          <w:bCs/>
        </w:rPr>
        <w:t>US$ 15.00 cada uno.</w:t>
      </w:r>
    </w:p>
    <w:p w:rsidR="00503627" w:rsidRDefault="00503627" w:rsidP="00F45EE2">
      <w:pPr>
        <w:autoSpaceDE w:val="0"/>
        <w:autoSpaceDN w:val="0"/>
        <w:adjustRightInd w:val="0"/>
        <w:spacing w:line="360" w:lineRule="auto"/>
        <w:jc w:val="both"/>
        <w:rPr>
          <w:rFonts w:ascii="Arial" w:hAnsi="Arial" w:cs="Arial"/>
          <w:b/>
          <w:bCs/>
          <w:i/>
          <w:sz w:val="20"/>
          <w:szCs w:val="20"/>
        </w:rPr>
      </w:pPr>
      <w:r w:rsidRPr="004A240E">
        <w:rPr>
          <w:rFonts w:ascii="Arial" w:hAnsi="Arial" w:cs="Arial"/>
          <w:b/>
          <w:bCs/>
          <w:i/>
          <w:sz w:val="20"/>
          <w:szCs w:val="20"/>
        </w:rPr>
        <w:t>Fuente: Ley Orgánica de Aduana</w:t>
      </w:r>
    </w:p>
    <w:p w:rsidR="004A240E" w:rsidRPr="004A240E" w:rsidRDefault="004A240E" w:rsidP="00F45EE2">
      <w:pPr>
        <w:autoSpaceDE w:val="0"/>
        <w:autoSpaceDN w:val="0"/>
        <w:adjustRightInd w:val="0"/>
        <w:spacing w:line="360" w:lineRule="auto"/>
        <w:jc w:val="both"/>
        <w:rPr>
          <w:rFonts w:ascii="Arial" w:hAnsi="Arial" w:cs="Arial"/>
          <w:b/>
          <w:bCs/>
          <w:i/>
          <w:sz w:val="20"/>
          <w:szCs w:val="20"/>
        </w:rPr>
      </w:pPr>
    </w:p>
    <w:p w:rsidR="00503627" w:rsidRPr="004A240E" w:rsidRDefault="00503627" w:rsidP="00F45EE2">
      <w:pPr>
        <w:autoSpaceDE w:val="0"/>
        <w:autoSpaceDN w:val="0"/>
        <w:adjustRightInd w:val="0"/>
        <w:spacing w:line="360" w:lineRule="auto"/>
        <w:jc w:val="both"/>
        <w:rPr>
          <w:rFonts w:ascii="Arial" w:hAnsi="Arial" w:cs="Arial"/>
          <w:b/>
          <w:bCs/>
        </w:rPr>
      </w:pPr>
      <w:r w:rsidRPr="004A240E">
        <w:rPr>
          <w:rFonts w:ascii="Arial" w:hAnsi="Arial" w:cs="Arial"/>
          <w:b/>
          <w:bCs/>
        </w:rPr>
        <w:t>Disecantes</w:t>
      </w:r>
    </w:p>
    <w:p w:rsidR="004A240E" w:rsidRDefault="00503627" w:rsidP="00F45EE2">
      <w:pPr>
        <w:autoSpaceDE w:val="0"/>
        <w:autoSpaceDN w:val="0"/>
        <w:adjustRightInd w:val="0"/>
        <w:spacing w:line="360" w:lineRule="auto"/>
        <w:jc w:val="both"/>
        <w:rPr>
          <w:rFonts w:ascii="Arial" w:hAnsi="Arial" w:cs="Arial"/>
          <w:bCs/>
        </w:rPr>
      </w:pPr>
      <w:r w:rsidRPr="00503627">
        <w:rPr>
          <w:rFonts w:ascii="Arial" w:hAnsi="Arial" w:cs="Arial"/>
          <w:bCs/>
        </w:rPr>
        <w:t>En un contenedor de 40” se utilizan 2 disecantes por pallets de 1.00</w:t>
      </w:r>
      <w:r w:rsidR="004A240E">
        <w:rPr>
          <w:rFonts w:ascii="Arial" w:hAnsi="Arial" w:cs="Arial"/>
          <w:bCs/>
        </w:rPr>
        <w:t xml:space="preserve"> </w:t>
      </w:r>
      <w:r w:rsidRPr="00503627">
        <w:rPr>
          <w:rFonts w:ascii="Arial" w:hAnsi="Arial" w:cs="Arial"/>
          <w:bCs/>
        </w:rPr>
        <w:t>x 1.20 metros, en cada contenedor entran 21 pallets, es decir 42</w:t>
      </w:r>
      <w:r w:rsidR="004A240E">
        <w:rPr>
          <w:rFonts w:ascii="Arial" w:hAnsi="Arial" w:cs="Arial"/>
          <w:bCs/>
        </w:rPr>
        <w:t xml:space="preserve"> disecantes a US$</w:t>
      </w:r>
      <w:r w:rsidRPr="00503627">
        <w:rPr>
          <w:rFonts w:ascii="Arial" w:hAnsi="Arial" w:cs="Arial"/>
          <w:bCs/>
        </w:rPr>
        <w:t>3.00 cada uno, en total tenemos US$ 126.00.</w:t>
      </w:r>
    </w:p>
    <w:p w:rsidR="00503627" w:rsidRDefault="00503627" w:rsidP="00F45EE2">
      <w:pPr>
        <w:autoSpaceDE w:val="0"/>
        <w:autoSpaceDN w:val="0"/>
        <w:adjustRightInd w:val="0"/>
        <w:spacing w:line="360" w:lineRule="auto"/>
        <w:jc w:val="both"/>
        <w:rPr>
          <w:rFonts w:ascii="Arial" w:hAnsi="Arial" w:cs="Arial"/>
          <w:bCs/>
        </w:rPr>
      </w:pPr>
      <w:r w:rsidRPr="00503627">
        <w:rPr>
          <w:rFonts w:ascii="Arial" w:hAnsi="Arial" w:cs="Arial"/>
          <w:bCs/>
        </w:rPr>
        <w:t>Si se trata de pallets grandes de 44 x 56 pulgadas, en cada contenedor</w:t>
      </w:r>
      <w:r w:rsidR="004A240E">
        <w:rPr>
          <w:rFonts w:ascii="Arial" w:hAnsi="Arial" w:cs="Arial"/>
          <w:bCs/>
        </w:rPr>
        <w:t xml:space="preserve"> </w:t>
      </w:r>
      <w:r w:rsidRPr="00503627">
        <w:rPr>
          <w:rFonts w:ascii="Arial" w:hAnsi="Arial" w:cs="Arial"/>
          <w:bCs/>
        </w:rPr>
        <w:t>entran 16 pallets, es decir se utilizan 32 disecantes en total US$ 96-00.</w:t>
      </w:r>
    </w:p>
    <w:p w:rsidR="00503627" w:rsidRDefault="00503627" w:rsidP="00F45EE2">
      <w:pPr>
        <w:autoSpaceDE w:val="0"/>
        <w:autoSpaceDN w:val="0"/>
        <w:adjustRightInd w:val="0"/>
        <w:spacing w:line="360" w:lineRule="auto"/>
        <w:jc w:val="both"/>
        <w:rPr>
          <w:rFonts w:ascii="Arial" w:hAnsi="Arial" w:cs="Arial"/>
          <w:bCs/>
        </w:rPr>
      </w:pPr>
      <w:r w:rsidRPr="00503627">
        <w:rPr>
          <w:rFonts w:ascii="Arial" w:hAnsi="Arial" w:cs="Arial"/>
          <w:bCs/>
        </w:rPr>
        <w:t>Esto se utiliza para evitar la humedad en el entorno y evita que se</w:t>
      </w:r>
      <w:r w:rsidR="004A240E">
        <w:rPr>
          <w:rFonts w:ascii="Arial" w:hAnsi="Arial" w:cs="Arial"/>
          <w:bCs/>
        </w:rPr>
        <w:t xml:space="preserve"> </w:t>
      </w:r>
      <w:r w:rsidRPr="00503627">
        <w:rPr>
          <w:rFonts w:ascii="Arial" w:hAnsi="Arial" w:cs="Arial"/>
          <w:bCs/>
        </w:rPr>
        <w:t>generen hongos en la carga.</w:t>
      </w:r>
    </w:p>
    <w:p w:rsidR="004A240E" w:rsidRPr="00503627" w:rsidRDefault="004A240E" w:rsidP="00F45EE2">
      <w:pPr>
        <w:autoSpaceDE w:val="0"/>
        <w:autoSpaceDN w:val="0"/>
        <w:adjustRightInd w:val="0"/>
        <w:spacing w:line="360" w:lineRule="auto"/>
        <w:jc w:val="both"/>
        <w:rPr>
          <w:rFonts w:ascii="Arial" w:hAnsi="Arial" w:cs="Arial"/>
          <w:bCs/>
        </w:rPr>
      </w:pPr>
    </w:p>
    <w:p w:rsidR="00503627" w:rsidRPr="00DF7022" w:rsidRDefault="00503627" w:rsidP="00F45EE2">
      <w:pPr>
        <w:autoSpaceDE w:val="0"/>
        <w:autoSpaceDN w:val="0"/>
        <w:adjustRightInd w:val="0"/>
        <w:spacing w:line="360" w:lineRule="auto"/>
        <w:jc w:val="both"/>
        <w:rPr>
          <w:rFonts w:ascii="Arial" w:hAnsi="Arial" w:cs="Arial"/>
          <w:b/>
          <w:bCs/>
        </w:rPr>
      </w:pPr>
      <w:r w:rsidRPr="00DF7022">
        <w:rPr>
          <w:rFonts w:ascii="Arial" w:hAnsi="Arial" w:cs="Arial"/>
          <w:b/>
          <w:bCs/>
        </w:rPr>
        <w:t>Otros gastos</w:t>
      </w:r>
    </w:p>
    <w:p w:rsidR="00503627" w:rsidRDefault="00503627" w:rsidP="00F45EE2">
      <w:pPr>
        <w:autoSpaceDE w:val="0"/>
        <w:autoSpaceDN w:val="0"/>
        <w:adjustRightInd w:val="0"/>
        <w:spacing w:line="360" w:lineRule="auto"/>
        <w:jc w:val="both"/>
        <w:rPr>
          <w:rFonts w:ascii="Arial" w:hAnsi="Arial" w:cs="Arial"/>
          <w:bCs/>
        </w:rPr>
      </w:pPr>
      <w:r w:rsidRPr="00503627">
        <w:rPr>
          <w:rFonts w:ascii="Arial" w:hAnsi="Arial" w:cs="Arial"/>
          <w:bCs/>
        </w:rPr>
        <w:t>Se puede contratar a alguna de las verificadoras para que emitan</w:t>
      </w:r>
      <w:r w:rsidR="004A240E">
        <w:rPr>
          <w:rFonts w:ascii="Arial" w:hAnsi="Arial" w:cs="Arial"/>
          <w:bCs/>
        </w:rPr>
        <w:t>.</w:t>
      </w:r>
    </w:p>
    <w:p w:rsidR="00DF7022" w:rsidRPr="00503627" w:rsidRDefault="00DF7022" w:rsidP="00F45EE2">
      <w:pPr>
        <w:autoSpaceDE w:val="0"/>
        <w:autoSpaceDN w:val="0"/>
        <w:adjustRightInd w:val="0"/>
        <w:spacing w:line="360" w:lineRule="auto"/>
        <w:jc w:val="both"/>
        <w:rPr>
          <w:rFonts w:ascii="Arial" w:hAnsi="Arial" w:cs="Arial"/>
          <w:bCs/>
        </w:rPr>
      </w:pPr>
    </w:p>
    <w:p w:rsidR="00503627" w:rsidRPr="00503627" w:rsidRDefault="004A240E" w:rsidP="00F45EE2">
      <w:pPr>
        <w:autoSpaceDE w:val="0"/>
        <w:autoSpaceDN w:val="0"/>
        <w:adjustRightInd w:val="0"/>
        <w:spacing w:line="360" w:lineRule="auto"/>
        <w:jc w:val="both"/>
        <w:rPr>
          <w:rFonts w:ascii="Arial" w:hAnsi="Arial" w:cs="Arial"/>
          <w:bCs/>
        </w:rPr>
      </w:pPr>
      <w:r>
        <w:rPr>
          <w:rFonts w:ascii="Arial" w:hAnsi="Arial" w:cs="Arial"/>
          <w:bCs/>
        </w:rPr>
        <w:t>U</w:t>
      </w:r>
      <w:r w:rsidR="00503627" w:rsidRPr="00503627">
        <w:rPr>
          <w:rFonts w:ascii="Arial" w:hAnsi="Arial" w:cs="Arial"/>
          <w:bCs/>
        </w:rPr>
        <w:t>n certificado del buen estado de los pallets que se utilizarán en</w:t>
      </w:r>
      <w:r>
        <w:rPr>
          <w:rFonts w:ascii="Arial" w:hAnsi="Arial" w:cs="Arial"/>
          <w:bCs/>
        </w:rPr>
        <w:t xml:space="preserve"> </w:t>
      </w:r>
      <w:r w:rsidR="00503627" w:rsidRPr="00503627">
        <w:rPr>
          <w:rFonts w:ascii="Arial" w:hAnsi="Arial" w:cs="Arial"/>
          <w:bCs/>
        </w:rPr>
        <w:t>la exportación, este costo regularmente está alrededor de los US$</w:t>
      </w:r>
      <w:r>
        <w:rPr>
          <w:rFonts w:ascii="Arial" w:hAnsi="Arial" w:cs="Arial"/>
          <w:bCs/>
        </w:rPr>
        <w:t xml:space="preserve"> </w:t>
      </w:r>
      <w:r w:rsidR="00503627" w:rsidRPr="00503627">
        <w:rPr>
          <w:rFonts w:ascii="Arial" w:hAnsi="Arial" w:cs="Arial"/>
          <w:bCs/>
        </w:rPr>
        <w:t>40.00 por contenedor, trámite que da garantía de calidad y sanitizado</w:t>
      </w:r>
      <w:r>
        <w:rPr>
          <w:rFonts w:ascii="Arial" w:hAnsi="Arial" w:cs="Arial"/>
          <w:bCs/>
        </w:rPr>
        <w:t xml:space="preserve"> </w:t>
      </w:r>
      <w:r w:rsidR="00503627" w:rsidRPr="00503627">
        <w:rPr>
          <w:rFonts w:ascii="Arial" w:hAnsi="Arial" w:cs="Arial"/>
          <w:bCs/>
        </w:rPr>
        <w:t>de los pallets utilizados.</w:t>
      </w:r>
    </w:p>
    <w:p w:rsidR="00C566AB" w:rsidRDefault="00C566AB" w:rsidP="00F45EE2">
      <w:pPr>
        <w:spacing w:line="360" w:lineRule="auto"/>
        <w:jc w:val="both"/>
        <w:rPr>
          <w:rFonts w:ascii="Arial" w:hAnsi="Arial" w:cs="Arial"/>
          <w:b/>
        </w:rPr>
      </w:pPr>
    </w:p>
    <w:p w:rsidR="00DF7022" w:rsidRPr="00DF7022" w:rsidRDefault="00DF7022" w:rsidP="00F45EE2">
      <w:pPr>
        <w:autoSpaceDE w:val="0"/>
        <w:autoSpaceDN w:val="0"/>
        <w:adjustRightInd w:val="0"/>
        <w:spacing w:line="360" w:lineRule="auto"/>
        <w:jc w:val="both"/>
        <w:rPr>
          <w:rFonts w:ascii="Arial" w:hAnsi="Arial" w:cs="Arial"/>
          <w:b/>
          <w:bCs/>
        </w:rPr>
      </w:pPr>
      <w:r w:rsidRPr="00DF7022">
        <w:rPr>
          <w:rFonts w:ascii="Arial" w:hAnsi="Arial" w:cs="Arial"/>
          <w:b/>
          <w:bCs/>
        </w:rPr>
        <w:t>Certificado de Origen</w:t>
      </w:r>
    </w:p>
    <w:p w:rsidR="00DF7022" w:rsidRDefault="00DF7022" w:rsidP="00F45EE2">
      <w:pPr>
        <w:autoSpaceDE w:val="0"/>
        <w:autoSpaceDN w:val="0"/>
        <w:adjustRightInd w:val="0"/>
        <w:spacing w:line="360" w:lineRule="auto"/>
        <w:jc w:val="both"/>
        <w:rPr>
          <w:rFonts w:ascii="Arial" w:hAnsi="Arial" w:cs="Arial"/>
          <w:bCs/>
        </w:rPr>
      </w:pPr>
      <w:r w:rsidRPr="00DF7022">
        <w:rPr>
          <w:rFonts w:ascii="Arial" w:hAnsi="Arial" w:cs="Arial"/>
          <w:b/>
          <w:bCs/>
        </w:rPr>
        <w:t>a.</w:t>
      </w:r>
      <w:r w:rsidRPr="00DF7022">
        <w:rPr>
          <w:rFonts w:ascii="Arial" w:hAnsi="Arial" w:cs="Arial"/>
          <w:bCs/>
        </w:rPr>
        <w:t xml:space="preserve"> Cuando la exportación está dirigida hacia países de Convenio,</w:t>
      </w:r>
      <w:r>
        <w:rPr>
          <w:rFonts w:ascii="Arial" w:hAnsi="Arial" w:cs="Arial"/>
          <w:bCs/>
        </w:rPr>
        <w:t xml:space="preserve"> </w:t>
      </w:r>
      <w:r w:rsidRPr="00DF7022">
        <w:rPr>
          <w:rFonts w:ascii="Arial" w:hAnsi="Arial" w:cs="Arial"/>
          <w:bCs/>
        </w:rPr>
        <w:t>es decir a países con los cuales Ecuador mantiene acuerdos</w:t>
      </w:r>
      <w:r>
        <w:rPr>
          <w:rFonts w:ascii="Arial" w:hAnsi="Arial" w:cs="Arial"/>
          <w:bCs/>
        </w:rPr>
        <w:t xml:space="preserve"> </w:t>
      </w:r>
      <w:r w:rsidRPr="00DF7022">
        <w:rPr>
          <w:rFonts w:ascii="Arial" w:hAnsi="Arial" w:cs="Arial"/>
          <w:bCs/>
        </w:rPr>
        <w:t>bilaterales o multilaterales de Preferencias Arancelarias, como</w:t>
      </w:r>
      <w:r>
        <w:rPr>
          <w:rFonts w:ascii="Arial" w:hAnsi="Arial" w:cs="Arial"/>
          <w:bCs/>
        </w:rPr>
        <w:t xml:space="preserve"> </w:t>
      </w:r>
      <w:r w:rsidRPr="00DF7022">
        <w:rPr>
          <w:rFonts w:ascii="Arial" w:hAnsi="Arial" w:cs="Arial"/>
          <w:bCs/>
        </w:rPr>
        <w:t>el CAN, ALADI, etc. se necesitará del Certificado de Origen,</w:t>
      </w:r>
      <w:r>
        <w:rPr>
          <w:rFonts w:ascii="Arial" w:hAnsi="Arial" w:cs="Arial"/>
          <w:bCs/>
        </w:rPr>
        <w:t xml:space="preserve"> </w:t>
      </w:r>
      <w:r w:rsidRPr="00DF7022">
        <w:rPr>
          <w:rFonts w:ascii="Arial" w:hAnsi="Arial" w:cs="Arial"/>
          <w:bCs/>
        </w:rPr>
        <w:t>cuyo trámite tiene un costo de entre US$ 5.00 y US$ 30.00 en</w:t>
      </w:r>
      <w:r>
        <w:rPr>
          <w:rFonts w:ascii="Arial" w:hAnsi="Arial" w:cs="Arial"/>
          <w:bCs/>
        </w:rPr>
        <w:t xml:space="preserve"> </w:t>
      </w:r>
      <w:r w:rsidRPr="00DF7022">
        <w:rPr>
          <w:rFonts w:ascii="Arial" w:hAnsi="Arial" w:cs="Arial"/>
          <w:bCs/>
        </w:rPr>
        <w:t>general.</w:t>
      </w:r>
    </w:p>
    <w:p w:rsidR="00DF7022" w:rsidRPr="00DF7022" w:rsidRDefault="00DF7022" w:rsidP="00F45EE2">
      <w:pPr>
        <w:autoSpaceDE w:val="0"/>
        <w:autoSpaceDN w:val="0"/>
        <w:adjustRightInd w:val="0"/>
        <w:spacing w:line="360" w:lineRule="auto"/>
        <w:jc w:val="both"/>
        <w:rPr>
          <w:rFonts w:ascii="Arial" w:hAnsi="Arial" w:cs="Arial"/>
          <w:bCs/>
        </w:rPr>
      </w:pPr>
    </w:p>
    <w:p w:rsidR="00DF7022" w:rsidRPr="00DF7022" w:rsidRDefault="00DF7022" w:rsidP="00F45EE2">
      <w:pPr>
        <w:autoSpaceDE w:val="0"/>
        <w:autoSpaceDN w:val="0"/>
        <w:adjustRightInd w:val="0"/>
        <w:spacing w:line="360" w:lineRule="auto"/>
        <w:jc w:val="both"/>
        <w:rPr>
          <w:rFonts w:ascii="Arial" w:hAnsi="Arial" w:cs="Arial"/>
          <w:bCs/>
        </w:rPr>
      </w:pPr>
      <w:r w:rsidRPr="00DF7022">
        <w:rPr>
          <w:rFonts w:ascii="Arial" w:hAnsi="Arial" w:cs="Arial"/>
          <w:b/>
          <w:bCs/>
        </w:rPr>
        <w:t>b</w:t>
      </w:r>
      <w:r w:rsidRPr="00DF7022">
        <w:rPr>
          <w:rFonts w:ascii="Arial" w:hAnsi="Arial" w:cs="Arial"/>
          <w:bCs/>
        </w:rPr>
        <w:t xml:space="preserve">. El formulario de </w:t>
      </w:r>
      <w:smartTag w:uri="urn:schemas-microsoft-com:office:smarttags" w:element="PersonName">
        <w:smartTagPr>
          <w:attr w:name="ProductID" w:val="la C￡mara"/>
        </w:smartTagPr>
        <w:r w:rsidRPr="00DF7022">
          <w:rPr>
            <w:rFonts w:ascii="Arial" w:hAnsi="Arial" w:cs="Arial"/>
            <w:bCs/>
          </w:rPr>
          <w:t>la Cámara</w:t>
        </w:r>
      </w:smartTag>
      <w:r w:rsidRPr="00DF7022">
        <w:rPr>
          <w:rFonts w:ascii="Arial" w:hAnsi="Arial" w:cs="Arial"/>
          <w:bCs/>
        </w:rPr>
        <w:t xml:space="preserve"> de Comercio de Guayaquil cuesta</w:t>
      </w:r>
      <w:r>
        <w:rPr>
          <w:rFonts w:ascii="Arial" w:hAnsi="Arial" w:cs="Arial"/>
          <w:bCs/>
        </w:rPr>
        <w:t xml:space="preserve"> </w:t>
      </w:r>
      <w:r w:rsidRPr="00DF7022">
        <w:rPr>
          <w:rFonts w:ascii="Arial" w:hAnsi="Arial" w:cs="Arial"/>
          <w:bCs/>
        </w:rPr>
        <w:t>US$ 2.00 para empresas afiliadas y US$ 4.00 para empresas no</w:t>
      </w:r>
      <w:r>
        <w:rPr>
          <w:rFonts w:ascii="Arial" w:hAnsi="Arial" w:cs="Arial"/>
          <w:bCs/>
        </w:rPr>
        <w:t xml:space="preserve"> </w:t>
      </w:r>
      <w:r w:rsidRPr="00DF7022">
        <w:rPr>
          <w:rFonts w:ascii="Arial" w:hAnsi="Arial" w:cs="Arial"/>
          <w:bCs/>
        </w:rPr>
        <w:t>afiliadas, más la firma por aprobación de US$ 3.00 y US$ 5.00</w:t>
      </w:r>
      <w:r>
        <w:rPr>
          <w:rFonts w:ascii="Arial" w:hAnsi="Arial" w:cs="Arial"/>
          <w:bCs/>
        </w:rPr>
        <w:t xml:space="preserve"> </w:t>
      </w:r>
      <w:r w:rsidRPr="00DF7022">
        <w:rPr>
          <w:rFonts w:ascii="Arial" w:hAnsi="Arial" w:cs="Arial"/>
          <w:bCs/>
        </w:rPr>
        <w:t>respectivamente, ya incluido el IVA.</w:t>
      </w:r>
    </w:p>
    <w:p w:rsidR="004A240E" w:rsidRDefault="004A240E" w:rsidP="00F45EE2">
      <w:pPr>
        <w:spacing w:line="360" w:lineRule="auto"/>
        <w:jc w:val="both"/>
        <w:rPr>
          <w:rFonts w:ascii="Arial" w:hAnsi="Arial" w:cs="Arial"/>
          <w:b/>
        </w:rPr>
      </w:pPr>
    </w:p>
    <w:p w:rsidR="00A47403" w:rsidRDefault="00A47403" w:rsidP="00F45EE2">
      <w:pPr>
        <w:spacing w:line="360" w:lineRule="auto"/>
        <w:jc w:val="both"/>
        <w:rPr>
          <w:rFonts w:ascii="Arial" w:hAnsi="Arial" w:cs="Arial"/>
          <w:b/>
        </w:rPr>
      </w:pPr>
    </w:p>
    <w:p w:rsidR="00A95CCD" w:rsidRPr="00A95CCD" w:rsidRDefault="00A76ADF" w:rsidP="00F45EE2">
      <w:pPr>
        <w:autoSpaceDE w:val="0"/>
        <w:autoSpaceDN w:val="0"/>
        <w:adjustRightInd w:val="0"/>
        <w:spacing w:line="360" w:lineRule="auto"/>
        <w:rPr>
          <w:rFonts w:ascii="Frutiger-Black" w:hAnsi="Frutiger-Black" w:cs="Frutiger-Black"/>
          <w:b/>
          <w:color w:val="000000"/>
          <w:sz w:val="32"/>
          <w:szCs w:val="32"/>
        </w:rPr>
      </w:pPr>
      <w:r>
        <w:rPr>
          <w:rFonts w:ascii="Frutiger-Black" w:hAnsi="Frutiger-Black" w:cs="Frutiger-Black"/>
          <w:b/>
          <w:color w:val="000000"/>
          <w:sz w:val="32"/>
          <w:szCs w:val="32"/>
        </w:rPr>
        <w:t xml:space="preserve">G. </w:t>
      </w:r>
      <w:r w:rsidR="00A95CCD" w:rsidRPr="00A95CCD">
        <w:rPr>
          <w:rFonts w:ascii="Frutiger-Black" w:hAnsi="Frutiger-Black" w:cs="Frutiger-Black"/>
          <w:b/>
          <w:color w:val="000000"/>
          <w:sz w:val="32"/>
          <w:szCs w:val="32"/>
        </w:rPr>
        <w:t>Certificado Fitosanitario</w:t>
      </w:r>
    </w:p>
    <w:p w:rsidR="00A95CCD" w:rsidRPr="00A95CCD" w:rsidRDefault="00A95CCD" w:rsidP="00F45EE2">
      <w:pPr>
        <w:autoSpaceDE w:val="0"/>
        <w:autoSpaceDN w:val="0"/>
        <w:adjustRightInd w:val="0"/>
        <w:spacing w:line="360" w:lineRule="auto"/>
        <w:rPr>
          <w:rFonts w:ascii="Arial" w:hAnsi="Arial" w:cs="Arial"/>
          <w:b/>
          <w:bCs/>
        </w:rPr>
      </w:pPr>
      <w:r w:rsidRPr="00A95CCD">
        <w:rPr>
          <w:rFonts w:ascii="Arial" w:hAnsi="Arial" w:cs="Arial"/>
          <w:b/>
          <w:bCs/>
        </w:rPr>
        <w:t>Productos no Industrializados</w:t>
      </w:r>
    </w:p>
    <w:p w:rsidR="00A95CCD" w:rsidRPr="00A95CCD" w:rsidRDefault="00A95CCD" w:rsidP="00F45EE2">
      <w:pPr>
        <w:autoSpaceDE w:val="0"/>
        <w:autoSpaceDN w:val="0"/>
        <w:adjustRightInd w:val="0"/>
        <w:spacing w:line="360" w:lineRule="auto"/>
        <w:jc w:val="both"/>
        <w:rPr>
          <w:rFonts w:ascii="Arial" w:hAnsi="Arial" w:cs="Arial"/>
          <w:bCs/>
        </w:rPr>
      </w:pPr>
      <w:r w:rsidRPr="00A95CCD">
        <w:rPr>
          <w:rFonts w:ascii="Arial" w:hAnsi="Arial" w:cs="Arial"/>
          <w:bCs/>
        </w:rPr>
        <w:t xml:space="preserve">Para productos no industrializados el trámite del </w:t>
      </w:r>
      <w:r>
        <w:rPr>
          <w:rFonts w:ascii="Arial" w:hAnsi="Arial" w:cs="Arial"/>
          <w:bCs/>
        </w:rPr>
        <w:t xml:space="preserve">Certificado </w:t>
      </w:r>
      <w:r w:rsidRPr="00A95CCD">
        <w:rPr>
          <w:rFonts w:ascii="Arial" w:hAnsi="Arial" w:cs="Arial"/>
          <w:bCs/>
        </w:rPr>
        <w:t>Fitosanitario tiene un valor de US$ 20.00 o un depósito de US$</w:t>
      </w:r>
      <w:r>
        <w:rPr>
          <w:rFonts w:ascii="Arial" w:hAnsi="Arial" w:cs="Arial"/>
          <w:bCs/>
        </w:rPr>
        <w:t xml:space="preserve"> </w:t>
      </w:r>
      <w:r w:rsidRPr="00A95CCD">
        <w:rPr>
          <w:rFonts w:ascii="Arial" w:hAnsi="Arial" w:cs="Arial"/>
          <w:bCs/>
        </w:rPr>
        <w:t>50.00 en el Banco de Fomento, si la inspección es hecha fuera del</w:t>
      </w:r>
      <w:r>
        <w:rPr>
          <w:rFonts w:ascii="Arial" w:hAnsi="Arial" w:cs="Arial"/>
          <w:bCs/>
        </w:rPr>
        <w:t xml:space="preserve"> </w:t>
      </w:r>
      <w:r w:rsidRPr="00A95CCD">
        <w:rPr>
          <w:rFonts w:ascii="Arial" w:hAnsi="Arial" w:cs="Arial"/>
          <w:bCs/>
        </w:rPr>
        <w:t>puerto maríti</w:t>
      </w:r>
      <w:r>
        <w:rPr>
          <w:rFonts w:ascii="Arial" w:hAnsi="Arial" w:cs="Arial"/>
          <w:bCs/>
        </w:rPr>
        <w:t xml:space="preserve">mo y una carta dirigida al SESA </w:t>
      </w:r>
      <w:r w:rsidRPr="00A95CCD">
        <w:rPr>
          <w:rFonts w:ascii="Arial" w:hAnsi="Arial" w:cs="Arial"/>
          <w:bCs/>
        </w:rPr>
        <w:t>para que envíen un</w:t>
      </w:r>
      <w:r>
        <w:rPr>
          <w:rFonts w:ascii="Arial" w:hAnsi="Arial" w:cs="Arial"/>
          <w:bCs/>
        </w:rPr>
        <w:t xml:space="preserve"> </w:t>
      </w:r>
      <w:r w:rsidRPr="00A95CCD">
        <w:rPr>
          <w:rFonts w:ascii="Arial" w:hAnsi="Arial" w:cs="Arial"/>
          <w:bCs/>
        </w:rPr>
        <w:t>inspector y obtener un Pre-Certificado. Luego se deberá depositar</w:t>
      </w:r>
      <w:r>
        <w:rPr>
          <w:rFonts w:ascii="Arial" w:hAnsi="Arial" w:cs="Arial"/>
          <w:bCs/>
        </w:rPr>
        <w:t xml:space="preserve"> </w:t>
      </w:r>
      <w:r w:rsidRPr="00A95CCD">
        <w:rPr>
          <w:rFonts w:ascii="Arial" w:hAnsi="Arial" w:cs="Arial"/>
          <w:bCs/>
        </w:rPr>
        <w:t>US$ 4.00 para poder recibir el formulario fitosanitario, siendo éste</w:t>
      </w:r>
      <w:r>
        <w:rPr>
          <w:rFonts w:ascii="Arial" w:hAnsi="Arial" w:cs="Arial"/>
          <w:bCs/>
        </w:rPr>
        <w:t xml:space="preserve"> </w:t>
      </w:r>
      <w:r w:rsidRPr="00A95CCD">
        <w:rPr>
          <w:rFonts w:ascii="Arial" w:hAnsi="Arial" w:cs="Arial"/>
          <w:bCs/>
        </w:rPr>
        <w:t>enviado al puerto conjuntamente con el Pre-Certificado, a fin de que</w:t>
      </w:r>
      <w:r>
        <w:rPr>
          <w:rFonts w:ascii="Arial" w:hAnsi="Arial" w:cs="Arial"/>
          <w:bCs/>
        </w:rPr>
        <w:t xml:space="preserve"> </w:t>
      </w:r>
      <w:r w:rsidRPr="00A95CCD">
        <w:rPr>
          <w:rFonts w:ascii="Arial" w:hAnsi="Arial" w:cs="Arial"/>
          <w:bCs/>
        </w:rPr>
        <w:t>sea aprobado el Certificado Fitosanitario.</w:t>
      </w:r>
    </w:p>
    <w:p w:rsidR="00A95CCD" w:rsidRPr="00A95CCD" w:rsidRDefault="00793C09" w:rsidP="00F45EE2">
      <w:pPr>
        <w:autoSpaceDE w:val="0"/>
        <w:autoSpaceDN w:val="0"/>
        <w:adjustRightInd w:val="0"/>
        <w:spacing w:line="360" w:lineRule="auto"/>
        <w:jc w:val="both"/>
        <w:rPr>
          <w:rFonts w:ascii="Arial" w:hAnsi="Arial" w:cs="Arial"/>
          <w:bCs/>
        </w:rPr>
      </w:pPr>
      <w:r>
        <w:rPr>
          <w:rFonts w:ascii="Arial" w:hAnsi="Arial" w:cs="Arial"/>
          <w:bCs/>
        </w:rPr>
        <w:t>En el caso de la papaya</w:t>
      </w:r>
      <w:r w:rsidR="00A95CCD" w:rsidRPr="00A95CCD">
        <w:rPr>
          <w:rFonts w:ascii="Arial" w:hAnsi="Arial" w:cs="Arial"/>
          <w:bCs/>
        </w:rPr>
        <w:t>, igual el costo del formulario es de US$ 4.00 y</w:t>
      </w:r>
      <w:r w:rsidR="00A95CCD">
        <w:rPr>
          <w:rFonts w:ascii="Arial" w:hAnsi="Arial" w:cs="Arial"/>
          <w:bCs/>
        </w:rPr>
        <w:t xml:space="preserve"> </w:t>
      </w:r>
      <w:r w:rsidR="00A95CCD" w:rsidRPr="00A95CCD">
        <w:rPr>
          <w:rFonts w:ascii="Arial" w:hAnsi="Arial" w:cs="Arial"/>
          <w:bCs/>
        </w:rPr>
        <w:t>US$ 5.0</w:t>
      </w:r>
      <w:r>
        <w:rPr>
          <w:rFonts w:ascii="Arial" w:hAnsi="Arial" w:cs="Arial"/>
          <w:bCs/>
        </w:rPr>
        <w:t>0 por cada 1,000 cajas de papaya</w:t>
      </w:r>
      <w:r w:rsidR="00A95CCD" w:rsidRPr="00A95CCD">
        <w:rPr>
          <w:rFonts w:ascii="Arial" w:hAnsi="Arial" w:cs="Arial"/>
          <w:bCs/>
        </w:rPr>
        <w:t xml:space="preserve"> pre inspeccionada, ya sea</w:t>
      </w:r>
      <w:r w:rsidR="00A95CCD">
        <w:rPr>
          <w:rFonts w:ascii="Arial" w:hAnsi="Arial" w:cs="Arial"/>
          <w:bCs/>
        </w:rPr>
        <w:t xml:space="preserve"> </w:t>
      </w:r>
      <w:r w:rsidR="00A95CCD" w:rsidRPr="00A95CCD">
        <w:rPr>
          <w:rFonts w:ascii="Arial" w:hAnsi="Arial" w:cs="Arial"/>
          <w:bCs/>
        </w:rPr>
        <w:t>en el centro de acopio o en el puerto. Esto es requisito previo para la</w:t>
      </w:r>
      <w:r w:rsidR="00A95CCD">
        <w:rPr>
          <w:rFonts w:ascii="Arial" w:hAnsi="Arial" w:cs="Arial"/>
          <w:bCs/>
        </w:rPr>
        <w:t xml:space="preserve"> </w:t>
      </w:r>
      <w:r w:rsidR="00A95CCD" w:rsidRPr="00A95CCD">
        <w:rPr>
          <w:rFonts w:ascii="Arial" w:hAnsi="Arial" w:cs="Arial"/>
          <w:bCs/>
        </w:rPr>
        <w:t>obtención del certificado del SESA.</w:t>
      </w:r>
    </w:p>
    <w:p w:rsidR="004A240E" w:rsidRDefault="004A240E" w:rsidP="00F45EE2">
      <w:pPr>
        <w:spacing w:line="360" w:lineRule="auto"/>
        <w:jc w:val="both"/>
        <w:rPr>
          <w:rFonts w:ascii="Arial" w:hAnsi="Arial" w:cs="Arial"/>
          <w:b/>
        </w:rPr>
      </w:pPr>
    </w:p>
    <w:p w:rsidR="00793C09" w:rsidRDefault="000831E1" w:rsidP="00F45EE2">
      <w:pPr>
        <w:spacing w:line="360" w:lineRule="auto"/>
        <w:jc w:val="both"/>
        <w:rPr>
          <w:rFonts w:ascii="Arial" w:hAnsi="Arial" w:cs="Arial"/>
          <w:b/>
        </w:rPr>
      </w:pPr>
      <w:r>
        <w:rPr>
          <w:rFonts w:ascii="Arial" w:hAnsi="Arial" w:cs="Arial"/>
          <w:b/>
        </w:rPr>
        <w:t>CUADRO. 3.4</w:t>
      </w:r>
    </w:p>
    <w:p w:rsidR="00793C09" w:rsidRPr="00AA45F4" w:rsidRDefault="00793C09" w:rsidP="00F45EE2">
      <w:pPr>
        <w:autoSpaceDE w:val="0"/>
        <w:autoSpaceDN w:val="0"/>
        <w:adjustRightInd w:val="0"/>
        <w:spacing w:line="360" w:lineRule="auto"/>
        <w:jc w:val="both"/>
        <w:rPr>
          <w:rFonts w:ascii="Arial" w:hAnsi="Arial" w:cs="Arial"/>
          <w:b/>
          <w:bCs/>
        </w:rPr>
      </w:pPr>
      <w:r w:rsidRPr="00AA45F4">
        <w:rPr>
          <w:rFonts w:ascii="Arial" w:hAnsi="Arial" w:cs="Arial"/>
          <w:b/>
          <w:bCs/>
        </w:rPr>
        <w:t xml:space="preserve">Por </w:t>
      </w:r>
      <w:smartTag w:uri="urn:schemas-microsoft-com:office:smarttags" w:element="PersonName">
        <w:smartTagPr>
          <w:attr w:name="ProductID" w:val="la Inspecci￳n Fitosanitaria"/>
        </w:smartTagPr>
        <w:r w:rsidRPr="00AA45F4">
          <w:rPr>
            <w:rFonts w:ascii="Arial" w:hAnsi="Arial" w:cs="Arial"/>
            <w:b/>
            <w:bCs/>
          </w:rPr>
          <w:t>la Inspección Fitosanitaria</w:t>
        </w:r>
      </w:smartTag>
      <w:r w:rsidRPr="00AA45F4">
        <w:rPr>
          <w:rFonts w:ascii="Arial" w:hAnsi="Arial" w:cs="Arial"/>
          <w:b/>
          <w:bCs/>
        </w:rPr>
        <w:t xml:space="preserve"> en el sitio de embarque</w:t>
      </w:r>
    </w:p>
    <w:p w:rsidR="004A240E" w:rsidRDefault="004A240E" w:rsidP="00F45EE2">
      <w:pPr>
        <w:spacing w:line="360" w:lineRule="auto"/>
        <w:jc w:val="both"/>
        <w:rPr>
          <w:rFonts w:ascii="Arial" w:hAnsi="Arial" w:cs="Arial"/>
          <w:b/>
        </w:rPr>
      </w:pPr>
    </w:p>
    <w:p w:rsidR="004A240E" w:rsidRDefault="00E83968" w:rsidP="00F45EE2">
      <w:pPr>
        <w:spacing w:line="360" w:lineRule="auto"/>
        <w:jc w:val="both"/>
        <w:rPr>
          <w:rFonts w:ascii="Arial" w:hAnsi="Arial" w:cs="Arial"/>
          <w:b/>
        </w:rPr>
      </w:pPr>
      <w:r>
        <w:rPr>
          <w:noProof/>
        </w:rPr>
        <w:drawing>
          <wp:anchor distT="0" distB="0" distL="114300" distR="114300" simplePos="0" relativeHeight="251655168" behindDoc="0" locked="0" layoutInCell="1" allowOverlap="1">
            <wp:simplePos x="0" y="0"/>
            <wp:positionH relativeFrom="column">
              <wp:posOffset>617220</wp:posOffset>
            </wp:positionH>
            <wp:positionV relativeFrom="paragraph">
              <wp:posOffset>70485</wp:posOffset>
            </wp:positionV>
            <wp:extent cx="4286250" cy="1133475"/>
            <wp:effectExtent l="19050" t="0" r="0" b="0"/>
            <wp:wrapSquare wrapText="bothSides"/>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4286250" cy="1133475"/>
                    </a:xfrm>
                    <a:prstGeom prst="rect">
                      <a:avLst/>
                    </a:prstGeom>
                    <a:noFill/>
                    <a:ln w="9525">
                      <a:noFill/>
                      <a:miter lim="800000"/>
                      <a:headEnd/>
                      <a:tailEnd/>
                    </a:ln>
                  </pic:spPr>
                </pic:pic>
              </a:graphicData>
            </a:graphic>
          </wp:anchor>
        </w:drawing>
      </w:r>
    </w:p>
    <w:p w:rsidR="004A240E" w:rsidRDefault="004A240E" w:rsidP="00F45EE2">
      <w:pPr>
        <w:spacing w:line="360" w:lineRule="auto"/>
        <w:jc w:val="both"/>
        <w:rPr>
          <w:rFonts w:ascii="Arial" w:hAnsi="Arial" w:cs="Arial"/>
          <w:b/>
        </w:rPr>
      </w:pPr>
    </w:p>
    <w:p w:rsidR="004A240E" w:rsidRDefault="004A240E" w:rsidP="00F45EE2">
      <w:pPr>
        <w:spacing w:line="360" w:lineRule="auto"/>
        <w:jc w:val="both"/>
        <w:rPr>
          <w:rFonts w:ascii="Arial" w:hAnsi="Arial" w:cs="Arial"/>
          <w:b/>
        </w:rPr>
      </w:pPr>
    </w:p>
    <w:p w:rsidR="00A47403" w:rsidRDefault="00A47403" w:rsidP="00F45EE2">
      <w:pPr>
        <w:spacing w:line="360" w:lineRule="auto"/>
        <w:jc w:val="both"/>
        <w:rPr>
          <w:rFonts w:ascii="Arial" w:hAnsi="Arial" w:cs="Arial"/>
          <w:b/>
        </w:rPr>
      </w:pPr>
    </w:p>
    <w:p w:rsidR="00E916B3" w:rsidRDefault="00E916B3" w:rsidP="00F45EE2">
      <w:pPr>
        <w:spacing w:line="360" w:lineRule="auto"/>
        <w:jc w:val="both"/>
        <w:rPr>
          <w:rFonts w:ascii="Arial" w:hAnsi="Arial" w:cs="Arial"/>
          <w:b/>
        </w:rPr>
      </w:pPr>
    </w:p>
    <w:p w:rsidR="00E916B3" w:rsidRDefault="00E916B3" w:rsidP="00F45EE2">
      <w:pPr>
        <w:spacing w:line="360" w:lineRule="auto"/>
        <w:jc w:val="both"/>
        <w:rPr>
          <w:rFonts w:ascii="Arial" w:hAnsi="Arial" w:cs="Arial"/>
          <w:b/>
        </w:rPr>
      </w:pPr>
    </w:p>
    <w:p w:rsidR="00A47403" w:rsidRDefault="00432A84" w:rsidP="00F45EE2">
      <w:pPr>
        <w:spacing w:line="360" w:lineRule="auto"/>
        <w:jc w:val="both"/>
        <w:rPr>
          <w:rFonts w:ascii="Arial" w:hAnsi="Arial" w:cs="Arial"/>
          <w:b/>
        </w:rPr>
      </w:pPr>
      <w:r>
        <w:rPr>
          <w:rFonts w:ascii="Arial" w:hAnsi="Arial" w:cs="Arial"/>
          <w:b/>
        </w:rPr>
        <w:t>CUADRO 3.5</w:t>
      </w:r>
    </w:p>
    <w:p w:rsidR="00AA45F4" w:rsidRPr="00AA45F4" w:rsidRDefault="00AA45F4" w:rsidP="00F45EE2">
      <w:pPr>
        <w:autoSpaceDE w:val="0"/>
        <w:autoSpaceDN w:val="0"/>
        <w:adjustRightInd w:val="0"/>
        <w:spacing w:line="360" w:lineRule="auto"/>
        <w:jc w:val="both"/>
        <w:rPr>
          <w:rFonts w:ascii="Arial" w:hAnsi="Arial" w:cs="Arial"/>
          <w:b/>
          <w:bCs/>
        </w:rPr>
      </w:pPr>
      <w:r w:rsidRPr="00AA45F4">
        <w:rPr>
          <w:rFonts w:ascii="Arial" w:hAnsi="Arial" w:cs="Arial"/>
          <w:b/>
          <w:bCs/>
        </w:rPr>
        <w:t xml:space="preserve">Por </w:t>
      </w:r>
      <w:smartTag w:uri="urn:schemas-microsoft-com:office:smarttags" w:element="PersonName">
        <w:smartTagPr>
          <w:attr w:name="ProductID" w:val="la Inspecci￳n"/>
        </w:smartTagPr>
        <w:r w:rsidRPr="00AA45F4">
          <w:rPr>
            <w:rFonts w:ascii="Arial" w:hAnsi="Arial" w:cs="Arial"/>
            <w:b/>
            <w:bCs/>
          </w:rPr>
          <w:t>la Inspección</w:t>
        </w:r>
      </w:smartTag>
      <w:r w:rsidRPr="00AA45F4">
        <w:rPr>
          <w:rFonts w:ascii="Arial" w:hAnsi="Arial" w:cs="Arial"/>
          <w:b/>
          <w:bCs/>
        </w:rPr>
        <w:t xml:space="preserve"> y Pre-certificación Fitosanitarias en</w:t>
      </w:r>
      <w:r>
        <w:rPr>
          <w:rFonts w:ascii="Arial" w:hAnsi="Arial" w:cs="Arial"/>
          <w:b/>
          <w:bCs/>
        </w:rPr>
        <w:t xml:space="preserve"> </w:t>
      </w:r>
      <w:r w:rsidR="0043509E">
        <w:rPr>
          <w:rFonts w:ascii="Arial" w:hAnsi="Arial" w:cs="Arial"/>
          <w:b/>
          <w:bCs/>
        </w:rPr>
        <w:t xml:space="preserve">Plantas </w:t>
      </w:r>
      <w:r w:rsidRPr="00AA45F4">
        <w:rPr>
          <w:rFonts w:ascii="Arial" w:hAnsi="Arial" w:cs="Arial"/>
          <w:b/>
          <w:bCs/>
        </w:rPr>
        <w:t>Procesadoras de Productos Vegetales</w:t>
      </w:r>
    </w:p>
    <w:p w:rsidR="00793C09" w:rsidRDefault="00E83968" w:rsidP="00F45EE2">
      <w:pPr>
        <w:spacing w:line="360" w:lineRule="auto"/>
        <w:jc w:val="both"/>
        <w:rPr>
          <w:rFonts w:ascii="Arial" w:hAnsi="Arial" w:cs="Arial"/>
          <w:b/>
        </w:rPr>
      </w:pPr>
      <w:r>
        <w:rPr>
          <w:noProof/>
        </w:rPr>
        <w:drawing>
          <wp:anchor distT="0" distB="0" distL="114300" distR="114300" simplePos="0" relativeHeight="251656192" behindDoc="0" locked="0" layoutInCell="1" allowOverlap="1">
            <wp:simplePos x="0" y="0"/>
            <wp:positionH relativeFrom="column">
              <wp:posOffset>571500</wp:posOffset>
            </wp:positionH>
            <wp:positionV relativeFrom="paragraph">
              <wp:posOffset>205740</wp:posOffset>
            </wp:positionV>
            <wp:extent cx="4076700" cy="1711960"/>
            <wp:effectExtent l="19050" t="0" r="0" b="0"/>
            <wp:wrapSquare wrapText="bothSides"/>
            <wp:docPr id="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4076700" cy="1711960"/>
                    </a:xfrm>
                    <a:prstGeom prst="rect">
                      <a:avLst/>
                    </a:prstGeom>
                    <a:noFill/>
                    <a:ln w="9525">
                      <a:noFill/>
                      <a:miter lim="800000"/>
                      <a:headEnd/>
                      <a:tailEnd/>
                    </a:ln>
                  </pic:spPr>
                </pic:pic>
              </a:graphicData>
            </a:graphic>
          </wp:anchor>
        </w:drawing>
      </w:r>
    </w:p>
    <w:p w:rsidR="00793C09" w:rsidRDefault="00793C09" w:rsidP="00F45EE2">
      <w:pPr>
        <w:spacing w:line="360" w:lineRule="auto"/>
        <w:jc w:val="both"/>
        <w:rPr>
          <w:rFonts w:ascii="Arial" w:hAnsi="Arial" w:cs="Arial"/>
          <w:b/>
        </w:rPr>
      </w:pPr>
    </w:p>
    <w:p w:rsidR="00793C09" w:rsidRDefault="00793C09" w:rsidP="00F45EE2">
      <w:pPr>
        <w:spacing w:line="360" w:lineRule="auto"/>
        <w:jc w:val="both"/>
        <w:rPr>
          <w:rFonts w:ascii="Arial" w:hAnsi="Arial" w:cs="Arial"/>
          <w:b/>
        </w:rPr>
      </w:pPr>
    </w:p>
    <w:p w:rsidR="00793C09" w:rsidRDefault="00793C09" w:rsidP="00F45EE2">
      <w:pPr>
        <w:spacing w:line="360" w:lineRule="auto"/>
        <w:jc w:val="both"/>
        <w:rPr>
          <w:rFonts w:ascii="Arial" w:hAnsi="Arial" w:cs="Arial"/>
          <w:b/>
        </w:rPr>
      </w:pPr>
    </w:p>
    <w:p w:rsidR="00793C09" w:rsidRDefault="00793C09" w:rsidP="00F45EE2">
      <w:pPr>
        <w:spacing w:line="360" w:lineRule="auto"/>
        <w:jc w:val="both"/>
        <w:rPr>
          <w:rFonts w:ascii="Arial" w:hAnsi="Arial" w:cs="Arial"/>
          <w:b/>
        </w:rPr>
      </w:pPr>
    </w:p>
    <w:p w:rsidR="00793C09" w:rsidRDefault="00793C09" w:rsidP="00F45EE2">
      <w:pPr>
        <w:spacing w:line="360" w:lineRule="auto"/>
        <w:jc w:val="both"/>
        <w:rPr>
          <w:rFonts w:ascii="Arial" w:hAnsi="Arial" w:cs="Arial"/>
          <w:b/>
        </w:rPr>
      </w:pPr>
    </w:p>
    <w:p w:rsidR="00793C09" w:rsidRDefault="00793C09" w:rsidP="00F45EE2">
      <w:pPr>
        <w:spacing w:line="360" w:lineRule="auto"/>
        <w:jc w:val="both"/>
        <w:rPr>
          <w:rFonts w:ascii="Arial" w:hAnsi="Arial" w:cs="Arial"/>
          <w:b/>
        </w:rPr>
      </w:pPr>
    </w:p>
    <w:p w:rsidR="00793C09" w:rsidRDefault="00793C09" w:rsidP="00F45EE2">
      <w:pPr>
        <w:spacing w:line="360" w:lineRule="auto"/>
        <w:jc w:val="both"/>
        <w:rPr>
          <w:rFonts w:ascii="Arial" w:hAnsi="Arial" w:cs="Arial"/>
          <w:b/>
        </w:rPr>
      </w:pPr>
    </w:p>
    <w:p w:rsidR="00AA45F4" w:rsidRDefault="00AA45F4" w:rsidP="00F45EE2">
      <w:pPr>
        <w:spacing w:line="360" w:lineRule="auto"/>
        <w:jc w:val="both"/>
        <w:rPr>
          <w:rFonts w:ascii="Arial" w:hAnsi="Arial" w:cs="Arial"/>
          <w:b/>
        </w:rPr>
      </w:pPr>
    </w:p>
    <w:p w:rsidR="0043509E" w:rsidRDefault="0015131C" w:rsidP="00F45EE2">
      <w:pPr>
        <w:spacing w:line="360" w:lineRule="auto"/>
        <w:jc w:val="both"/>
        <w:rPr>
          <w:rFonts w:ascii="Arial" w:hAnsi="Arial" w:cs="Arial"/>
          <w:b/>
        </w:rPr>
      </w:pPr>
      <w:r>
        <w:rPr>
          <w:rFonts w:ascii="Arial" w:hAnsi="Arial" w:cs="Arial"/>
          <w:b/>
        </w:rPr>
        <w:t>CUADRO. 3.6</w:t>
      </w:r>
    </w:p>
    <w:p w:rsidR="001A1903" w:rsidRPr="00BF486B" w:rsidRDefault="001A1903" w:rsidP="00F45EE2">
      <w:pPr>
        <w:autoSpaceDE w:val="0"/>
        <w:autoSpaceDN w:val="0"/>
        <w:adjustRightInd w:val="0"/>
        <w:spacing w:line="360" w:lineRule="auto"/>
        <w:rPr>
          <w:rFonts w:ascii="Arial" w:hAnsi="Arial" w:cs="Arial"/>
          <w:b/>
          <w:bCs/>
        </w:rPr>
      </w:pPr>
      <w:r w:rsidRPr="00BF486B">
        <w:rPr>
          <w:rFonts w:ascii="Arial" w:hAnsi="Arial" w:cs="Arial"/>
          <w:b/>
          <w:bCs/>
        </w:rPr>
        <w:t xml:space="preserve"> Inspección para exportación entre el 1 al 2%</w:t>
      </w:r>
    </w:p>
    <w:p w:rsidR="001A1903" w:rsidRDefault="001A1903" w:rsidP="00F45EE2">
      <w:pPr>
        <w:autoSpaceDE w:val="0"/>
        <w:autoSpaceDN w:val="0"/>
        <w:adjustRightInd w:val="0"/>
        <w:spacing w:line="360" w:lineRule="auto"/>
        <w:jc w:val="both"/>
        <w:rPr>
          <w:rFonts w:ascii="Arial" w:hAnsi="Arial" w:cs="Arial"/>
          <w:bCs/>
        </w:rPr>
      </w:pPr>
      <w:r w:rsidRPr="00BF486B">
        <w:rPr>
          <w:rFonts w:ascii="Arial" w:hAnsi="Arial" w:cs="Arial"/>
          <w:b/>
          <w:bCs/>
        </w:rPr>
        <w:t>a</w:t>
      </w:r>
      <w:r w:rsidRPr="001A1903">
        <w:rPr>
          <w:rFonts w:ascii="Arial" w:hAnsi="Arial" w:cs="Arial"/>
          <w:bCs/>
        </w:rPr>
        <w:t>. Banano, plátano y otros frutos de musáceas en</w:t>
      </w:r>
      <w:r w:rsidR="00BF486B">
        <w:rPr>
          <w:rFonts w:ascii="Arial" w:hAnsi="Arial" w:cs="Arial"/>
          <w:bCs/>
        </w:rPr>
        <w:t xml:space="preserve"> </w:t>
      </w:r>
      <w:r w:rsidRPr="001A1903">
        <w:rPr>
          <w:rFonts w:ascii="Arial" w:hAnsi="Arial" w:cs="Arial"/>
          <w:bCs/>
        </w:rPr>
        <w:t>cajas por cada 1000 cajas inspeccionadas: US$ 5.00</w:t>
      </w:r>
    </w:p>
    <w:p w:rsidR="00BF486B" w:rsidRPr="001A1903" w:rsidRDefault="00BF486B" w:rsidP="00F45EE2">
      <w:pPr>
        <w:autoSpaceDE w:val="0"/>
        <w:autoSpaceDN w:val="0"/>
        <w:adjustRightInd w:val="0"/>
        <w:spacing w:line="360" w:lineRule="auto"/>
        <w:jc w:val="both"/>
        <w:rPr>
          <w:rFonts w:ascii="Arial" w:hAnsi="Arial" w:cs="Arial"/>
          <w:bCs/>
        </w:rPr>
      </w:pPr>
    </w:p>
    <w:p w:rsidR="00BF486B" w:rsidRPr="001A1903" w:rsidRDefault="001A1903" w:rsidP="00F45EE2">
      <w:pPr>
        <w:autoSpaceDE w:val="0"/>
        <w:autoSpaceDN w:val="0"/>
        <w:adjustRightInd w:val="0"/>
        <w:spacing w:line="360" w:lineRule="auto"/>
        <w:jc w:val="both"/>
        <w:rPr>
          <w:rFonts w:ascii="Arial" w:hAnsi="Arial" w:cs="Arial"/>
          <w:bCs/>
        </w:rPr>
      </w:pPr>
      <w:r w:rsidRPr="00BF486B">
        <w:rPr>
          <w:rFonts w:ascii="Arial" w:hAnsi="Arial" w:cs="Arial"/>
          <w:b/>
          <w:bCs/>
        </w:rPr>
        <w:t>b.</w:t>
      </w:r>
      <w:r w:rsidRPr="001A1903">
        <w:rPr>
          <w:rFonts w:ascii="Arial" w:hAnsi="Arial" w:cs="Arial"/>
          <w:bCs/>
        </w:rPr>
        <w:t xml:space="preserve"> Plátano y otros frutos de musáceas vía terrestre</w:t>
      </w:r>
    </w:p>
    <w:p w:rsidR="001A1903" w:rsidRPr="001A1903" w:rsidRDefault="001A1903"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jc w:val="both"/>
        <w:rPr>
          <w:rFonts w:ascii="Arial" w:hAnsi="Arial" w:cs="Arial"/>
          <w:bCs/>
        </w:rPr>
      </w:pPr>
      <w:r w:rsidRPr="001A1903">
        <w:rPr>
          <w:rFonts w:ascii="Arial" w:hAnsi="Arial" w:cs="Arial"/>
          <w:bCs/>
        </w:rPr>
        <w:t xml:space="preserve">Hasta 100 </w:t>
      </w:r>
      <w:r w:rsidR="00BF486B">
        <w:rPr>
          <w:rFonts w:ascii="Arial" w:hAnsi="Arial" w:cs="Arial"/>
          <w:bCs/>
        </w:rPr>
        <w:t xml:space="preserve">     </w:t>
      </w:r>
      <w:r w:rsidRPr="001A1903">
        <w:rPr>
          <w:rFonts w:ascii="Arial" w:hAnsi="Arial" w:cs="Arial"/>
          <w:bCs/>
        </w:rPr>
        <w:t>TM US$ 20.00</w:t>
      </w:r>
    </w:p>
    <w:p w:rsidR="001A1903" w:rsidRPr="001A1903" w:rsidRDefault="001A1903"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jc w:val="both"/>
        <w:rPr>
          <w:rFonts w:ascii="Arial" w:hAnsi="Arial" w:cs="Arial"/>
          <w:bCs/>
        </w:rPr>
      </w:pPr>
      <w:r w:rsidRPr="001A1903">
        <w:rPr>
          <w:rFonts w:ascii="Arial" w:hAnsi="Arial" w:cs="Arial"/>
          <w:bCs/>
        </w:rPr>
        <w:t>De 101 a 200 TM US$ 40.00</w:t>
      </w:r>
    </w:p>
    <w:p w:rsidR="00A76ADF" w:rsidRPr="001A1903" w:rsidRDefault="001A1903"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jc w:val="both"/>
        <w:rPr>
          <w:rFonts w:ascii="Arial" w:hAnsi="Arial" w:cs="Arial"/>
          <w:bCs/>
        </w:rPr>
      </w:pPr>
      <w:r w:rsidRPr="001A1903">
        <w:rPr>
          <w:rFonts w:ascii="Arial" w:hAnsi="Arial" w:cs="Arial"/>
          <w:bCs/>
        </w:rPr>
        <w:t xml:space="preserve">Más de 200 </w:t>
      </w:r>
      <w:r w:rsidR="00BF486B">
        <w:rPr>
          <w:rFonts w:ascii="Arial" w:hAnsi="Arial" w:cs="Arial"/>
          <w:bCs/>
        </w:rPr>
        <w:t xml:space="preserve">   </w:t>
      </w:r>
      <w:r w:rsidRPr="001A1903">
        <w:rPr>
          <w:rFonts w:ascii="Arial" w:hAnsi="Arial" w:cs="Arial"/>
          <w:bCs/>
        </w:rPr>
        <w:t>TM US$ 60.00</w:t>
      </w:r>
    </w:p>
    <w:p w:rsidR="0015131C" w:rsidRDefault="0015131C"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jc w:val="both"/>
        <w:rPr>
          <w:rFonts w:ascii="Arial" w:hAnsi="Arial" w:cs="Arial"/>
          <w:b/>
          <w:bCs/>
          <w:sz w:val="20"/>
          <w:szCs w:val="20"/>
        </w:rPr>
      </w:pPr>
      <w:r w:rsidRPr="00BF486B">
        <w:rPr>
          <w:rFonts w:ascii="Arial" w:hAnsi="Arial" w:cs="Arial"/>
          <w:b/>
          <w:bCs/>
          <w:i/>
          <w:sz w:val="20"/>
          <w:szCs w:val="20"/>
        </w:rPr>
        <w:t>Fuente</w:t>
      </w:r>
      <w:r w:rsidRPr="00BF486B">
        <w:rPr>
          <w:rFonts w:ascii="Arial" w:hAnsi="Arial" w:cs="Arial"/>
          <w:b/>
          <w:bCs/>
          <w:sz w:val="20"/>
          <w:szCs w:val="20"/>
        </w:rPr>
        <w:t>: SESA</w:t>
      </w:r>
    </w:p>
    <w:p w:rsidR="00A47403" w:rsidRPr="00A47403" w:rsidRDefault="00A47403" w:rsidP="00F45EE2">
      <w:pPr>
        <w:autoSpaceDE w:val="0"/>
        <w:autoSpaceDN w:val="0"/>
        <w:adjustRightInd w:val="0"/>
        <w:spacing w:line="360" w:lineRule="auto"/>
        <w:jc w:val="both"/>
        <w:rPr>
          <w:rFonts w:ascii="Arial" w:hAnsi="Arial" w:cs="Arial"/>
          <w:b/>
          <w:bCs/>
          <w:sz w:val="20"/>
          <w:szCs w:val="20"/>
        </w:rPr>
      </w:pPr>
    </w:p>
    <w:p w:rsidR="001A1903" w:rsidRDefault="001A1903" w:rsidP="00F45EE2">
      <w:pPr>
        <w:autoSpaceDE w:val="0"/>
        <w:autoSpaceDN w:val="0"/>
        <w:adjustRightInd w:val="0"/>
        <w:spacing w:line="360" w:lineRule="auto"/>
        <w:jc w:val="both"/>
        <w:rPr>
          <w:rFonts w:ascii="Arial" w:hAnsi="Arial" w:cs="Arial"/>
          <w:bCs/>
        </w:rPr>
      </w:pPr>
      <w:r w:rsidRPr="00BF486B">
        <w:rPr>
          <w:rFonts w:ascii="Arial" w:hAnsi="Arial" w:cs="Arial"/>
          <w:b/>
          <w:bCs/>
        </w:rPr>
        <w:t>c.</w:t>
      </w:r>
      <w:r w:rsidRPr="001A1903">
        <w:rPr>
          <w:rFonts w:ascii="Arial" w:hAnsi="Arial" w:cs="Arial"/>
          <w:bCs/>
        </w:rPr>
        <w:t xml:space="preserve"> Otros frutos frescos tradicionales y no tradicionales</w:t>
      </w:r>
      <w:r w:rsidR="00BF486B">
        <w:rPr>
          <w:rFonts w:ascii="Arial" w:hAnsi="Arial" w:cs="Arial"/>
          <w:bCs/>
        </w:rPr>
        <w:t xml:space="preserve"> </w:t>
      </w:r>
      <w:r w:rsidRPr="001A1903">
        <w:rPr>
          <w:rFonts w:ascii="Arial" w:hAnsi="Arial" w:cs="Arial"/>
          <w:bCs/>
        </w:rPr>
        <w:t>que se exporten en cajas o al granel</w:t>
      </w:r>
      <w:r w:rsidR="00BF486B">
        <w:rPr>
          <w:rFonts w:ascii="Arial" w:hAnsi="Arial" w:cs="Arial"/>
          <w:bCs/>
        </w:rPr>
        <w:t>.</w:t>
      </w:r>
    </w:p>
    <w:p w:rsidR="00BF486B" w:rsidRPr="001A1903" w:rsidRDefault="00BF486B" w:rsidP="00F45EE2">
      <w:pPr>
        <w:autoSpaceDE w:val="0"/>
        <w:autoSpaceDN w:val="0"/>
        <w:adjustRightInd w:val="0"/>
        <w:spacing w:line="360" w:lineRule="auto"/>
        <w:jc w:val="both"/>
        <w:rPr>
          <w:rFonts w:ascii="Arial" w:hAnsi="Arial" w:cs="Arial"/>
          <w:bCs/>
        </w:rPr>
      </w:pPr>
    </w:p>
    <w:p w:rsidR="001A1903" w:rsidRPr="001A1903" w:rsidRDefault="001A1903"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jc w:val="both"/>
        <w:rPr>
          <w:rFonts w:ascii="Arial" w:hAnsi="Arial" w:cs="Arial"/>
          <w:bCs/>
        </w:rPr>
      </w:pPr>
      <w:r w:rsidRPr="001A1903">
        <w:rPr>
          <w:rFonts w:ascii="Arial" w:hAnsi="Arial" w:cs="Arial"/>
          <w:bCs/>
        </w:rPr>
        <w:t xml:space="preserve">Hasta 50 </w:t>
      </w:r>
      <w:r w:rsidR="00BF486B">
        <w:rPr>
          <w:rFonts w:ascii="Arial" w:hAnsi="Arial" w:cs="Arial"/>
          <w:bCs/>
        </w:rPr>
        <w:t xml:space="preserve">            </w:t>
      </w:r>
      <w:r w:rsidRPr="001A1903">
        <w:rPr>
          <w:rFonts w:ascii="Arial" w:hAnsi="Arial" w:cs="Arial"/>
          <w:bCs/>
        </w:rPr>
        <w:t>TM US$ 10.00</w:t>
      </w:r>
    </w:p>
    <w:p w:rsidR="001A1903" w:rsidRPr="001A1903" w:rsidRDefault="001A1903"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jc w:val="both"/>
        <w:rPr>
          <w:rFonts w:ascii="Arial" w:hAnsi="Arial" w:cs="Arial"/>
          <w:bCs/>
        </w:rPr>
      </w:pPr>
      <w:r w:rsidRPr="001A1903">
        <w:rPr>
          <w:rFonts w:ascii="Arial" w:hAnsi="Arial" w:cs="Arial"/>
          <w:bCs/>
        </w:rPr>
        <w:t xml:space="preserve">De 51 TM a 100 </w:t>
      </w:r>
      <w:r w:rsidR="00BF486B">
        <w:rPr>
          <w:rFonts w:ascii="Arial" w:hAnsi="Arial" w:cs="Arial"/>
          <w:bCs/>
        </w:rPr>
        <w:t xml:space="preserve"> </w:t>
      </w:r>
      <w:r w:rsidRPr="001A1903">
        <w:rPr>
          <w:rFonts w:ascii="Arial" w:hAnsi="Arial" w:cs="Arial"/>
          <w:bCs/>
        </w:rPr>
        <w:t>TM US$ 20.00</w:t>
      </w:r>
    </w:p>
    <w:p w:rsidR="00A76ADF" w:rsidRPr="00A47403" w:rsidRDefault="001A1903"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jc w:val="both"/>
        <w:rPr>
          <w:rFonts w:ascii="Arial" w:hAnsi="Arial" w:cs="Arial"/>
          <w:bCs/>
        </w:rPr>
      </w:pPr>
      <w:r w:rsidRPr="001A1903">
        <w:rPr>
          <w:rFonts w:ascii="Arial" w:hAnsi="Arial" w:cs="Arial"/>
          <w:bCs/>
        </w:rPr>
        <w:t xml:space="preserve">Más de 100 </w:t>
      </w:r>
      <w:r w:rsidR="00BF486B">
        <w:rPr>
          <w:rFonts w:ascii="Arial" w:hAnsi="Arial" w:cs="Arial"/>
          <w:bCs/>
        </w:rPr>
        <w:t xml:space="preserve">        </w:t>
      </w:r>
      <w:r w:rsidRPr="001A1903">
        <w:rPr>
          <w:rFonts w:ascii="Arial" w:hAnsi="Arial" w:cs="Arial"/>
          <w:bCs/>
        </w:rPr>
        <w:t>TM US$ 40.00</w:t>
      </w:r>
    </w:p>
    <w:p w:rsidR="001A1903" w:rsidRPr="00BF486B" w:rsidRDefault="001A1903" w:rsidP="00F45EE2">
      <w:pPr>
        <w:autoSpaceDE w:val="0"/>
        <w:autoSpaceDN w:val="0"/>
        <w:adjustRightInd w:val="0"/>
        <w:spacing w:line="360" w:lineRule="auto"/>
        <w:jc w:val="both"/>
        <w:rPr>
          <w:rFonts w:ascii="Arial" w:hAnsi="Arial" w:cs="Arial"/>
          <w:b/>
          <w:bCs/>
          <w:i/>
          <w:sz w:val="20"/>
          <w:szCs w:val="20"/>
        </w:rPr>
      </w:pPr>
      <w:r w:rsidRPr="00BF486B">
        <w:rPr>
          <w:rFonts w:ascii="Arial" w:hAnsi="Arial" w:cs="Arial"/>
          <w:b/>
          <w:bCs/>
          <w:i/>
          <w:sz w:val="20"/>
          <w:szCs w:val="20"/>
        </w:rPr>
        <w:t>Fuente: SESA</w:t>
      </w:r>
    </w:p>
    <w:p w:rsidR="0043509E" w:rsidRPr="001A1903" w:rsidRDefault="0043509E" w:rsidP="00F45EE2">
      <w:pPr>
        <w:spacing w:line="360" w:lineRule="auto"/>
        <w:jc w:val="both"/>
        <w:rPr>
          <w:rFonts w:ascii="Arial" w:hAnsi="Arial" w:cs="Arial"/>
          <w:bCs/>
        </w:rPr>
      </w:pPr>
    </w:p>
    <w:p w:rsidR="0043509E" w:rsidRDefault="0043509E" w:rsidP="00F45EE2">
      <w:pPr>
        <w:spacing w:line="360" w:lineRule="auto"/>
        <w:jc w:val="both"/>
        <w:rPr>
          <w:rFonts w:ascii="Arial" w:hAnsi="Arial" w:cs="Arial"/>
          <w:b/>
        </w:rPr>
      </w:pPr>
    </w:p>
    <w:p w:rsidR="008249F1" w:rsidRPr="008249F1" w:rsidRDefault="00A76ADF" w:rsidP="00F45EE2">
      <w:pPr>
        <w:autoSpaceDE w:val="0"/>
        <w:autoSpaceDN w:val="0"/>
        <w:adjustRightInd w:val="0"/>
        <w:spacing w:line="360" w:lineRule="auto"/>
        <w:jc w:val="both"/>
        <w:rPr>
          <w:rFonts w:ascii="Arial" w:hAnsi="Arial" w:cs="Arial"/>
          <w:b/>
          <w:bCs/>
        </w:rPr>
      </w:pPr>
      <w:r>
        <w:rPr>
          <w:rFonts w:ascii="Arial" w:hAnsi="Arial" w:cs="Arial"/>
          <w:b/>
          <w:bCs/>
          <w:sz w:val="28"/>
          <w:szCs w:val="28"/>
        </w:rPr>
        <w:t xml:space="preserve">H. </w:t>
      </w:r>
      <w:r w:rsidR="008249F1" w:rsidRPr="008249F1">
        <w:rPr>
          <w:rFonts w:ascii="Arial" w:hAnsi="Arial" w:cs="Arial"/>
          <w:b/>
          <w:bCs/>
          <w:sz w:val="28"/>
          <w:szCs w:val="28"/>
        </w:rPr>
        <w:t>Certificado Sanitizado</w:t>
      </w:r>
    </w:p>
    <w:p w:rsidR="008249F1" w:rsidRPr="008249F1" w:rsidRDefault="008249F1" w:rsidP="00F45EE2">
      <w:pPr>
        <w:autoSpaceDE w:val="0"/>
        <w:autoSpaceDN w:val="0"/>
        <w:adjustRightInd w:val="0"/>
        <w:spacing w:line="360" w:lineRule="auto"/>
        <w:jc w:val="both"/>
        <w:rPr>
          <w:rFonts w:ascii="Arial" w:hAnsi="Arial" w:cs="Arial"/>
          <w:bCs/>
        </w:rPr>
      </w:pPr>
      <w:r w:rsidRPr="008249F1">
        <w:rPr>
          <w:rFonts w:ascii="Arial" w:hAnsi="Arial" w:cs="Arial"/>
          <w:bCs/>
        </w:rPr>
        <w:t>El Servicio Ecuatoriano de Sanidad Agropecuaria, cobra por cada</w:t>
      </w:r>
      <w:r>
        <w:rPr>
          <w:rFonts w:ascii="Arial" w:hAnsi="Arial" w:cs="Arial"/>
          <w:bCs/>
        </w:rPr>
        <w:t xml:space="preserve"> </w:t>
      </w:r>
      <w:r w:rsidRPr="008249F1">
        <w:rPr>
          <w:rFonts w:ascii="Arial" w:hAnsi="Arial" w:cs="Arial"/>
          <w:bCs/>
        </w:rPr>
        <w:t>Certificado de Sanitizado la cantidad de US$ 1.00</w:t>
      </w:r>
    </w:p>
    <w:p w:rsidR="008249F1" w:rsidRDefault="008249F1" w:rsidP="00F45EE2">
      <w:pPr>
        <w:autoSpaceDE w:val="0"/>
        <w:autoSpaceDN w:val="0"/>
        <w:adjustRightInd w:val="0"/>
        <w:spacing w:line="360" w:lineRule="auto"/>
        <w:jc w:val="both"/>
        <w:rPr>
          <w:rFonts w:ascii="Arial" w:hAnsi="Arial" w:cs="Arial"/>
          <w:bCs/>
        </w:rPr>
      </w:pPr>
    </w:p>
    <w:p w:rsidR="008249F1" w:rsidRDefault="008249F1" w:rsidP="00F45EE2">
      <w:pPr>
        <w:autoSpaceDE w:val="0"/>
        <w:autoSpaceDN w:val="0"/>
        <w:adjustRightInd w:val="0"/>
        <w:spacing w:line="360" w:lineRule="auto"/>
        <w:jc w:val="both"/>
        <w:rPr>
          <w:rFonts w:ascii="Arial" w:hAnsi="Arial" w:cs="Arial"/>
          <w:bCs/>
        </w:rPr>
      </w:pPr>
    </w:p>
    <w:p w:rsidR="008249F1" w:rsidRPr="008249F1" w:rsidRDefault="00A76ADF" w:rsidP="00F45EE2">
      <w:pPr>
        <w:autoSpaceDE w:val="0"/>
        <w:autoSpaceDN w:val="0"/>
        <w:adjustRightInd w:val="0"/>
        <w:spacing w:line="360" w:lineRule="auto"/>
        <w:jc w:val="both"/>
        <w:rPr>
          <w:rFonts w:ascii="Arial" w:hAnsi="Arial" w:cs="Arial"/>
          <w:b/>
          <w:bCs/>
          <w:sz w:val="28"/>
          <w:szCs w:val="28"/>
        </w:rPr>
      </w:pPr>
      <w:r>
        <w:rPr>
          <w:rFonts w:ascii="Arial" w:hAnsi="Arial" w:cs="Arial"/>
          <w:b/>
          <w:bCs/>
          <w:sz w:val="28"/>
          <w:szCs w:val="28"/>
        </w:rPr>
        <w:t xml:space="preserve">I. </w:t>
      </w:r>
      <w:r w:rsidR="008249F1" w:rsidRPr="008249F1">
        <w:rPr>
          <w:rFonts w:ascii="Arial" w:hAnsi="Arial" w:cs="Arial"/>
          <w:b/>
          <w:bCs/>
          <w:sz w:val="28"/>
          <w:szCs w:val="28"/>
        </w:rPr>
        <w:t>Costo del Pallet sanitizado</w:t>
      </w:r>
    </w:p>
    <w:p w:rsidR="008249F1" w:rsidRPr="008249F1" w:rsidRDefault="008249F1" w:rsidP="00F45EE2">
      <w:pPr>
        <w:autoSpaceDE w:val="0"/>
        <w:autoSpaceDN w:val="0"/>
        <w:adjustRightInd w:val="0"/>
        <w:spacing w:line="360" w:lineRule="auto"/>
        <w:jc w:val="both"/>
        <w:rPr>
          <w:rFonts w:ascii="Arial" w:hAnsi="Arial" w:cs="Arial"/>
          <w:b/>
          <w:bCs/>
          <w:sz w:val="28"/>
          <w:szCs w:val="28"/>
        </w:rPr>
      </w:pPr>
    </w:p>
    <w:p w:rsidR="0043509E" w:rsidRPr="0015131C" w:rsidRDefault="0015131C" w:rsidP="00F45EE2">
      <w:pPr>
        <w:spacing w:line="360" w:lineRule="auto"/>
        <w:jc w:val="both"/>
        <w:rPr>
          <w:rFonts w:ascii="Arial" w:hAnsi="Arial" w:cs="Arial"/>
          <w:b/>
          <w:bCs/>
        </w:rPr>
      </w:pPr>
      <w:r w:rsidRPr="0015131C">
        <w:rPr>
          <w:rFonts w:ascii="Arial" w:hAnsi="Arial" w:cs="Arial"/>
          <w:b/>
          <w:bCs/>
        </w:rPr>
        <w:t>CUADRO 3.7</w:t>
      </w:r>
    </w:p>
    <w:p w:rsidR="008249F1" w:rsidRPr="008249F1" w:rsidRDefault="008249F1"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bCs/>
        </w:rPr>
      </w:pPr>
      <w:r w:rsidRPr="008249F1">
        <w:rPr>
          <w:rFonts w:ascii="Arial" w:hAnsi="Arial" w:cs="Arial"/>
          <w:bCs/>
        </w:rPr>
        <w:t xml:space="preserve">Pallets 1.00 x 1.20 metros </w:t>
      </w:r>
      <w:r>
        <w:rPr>
          <w:rFonts w:ascii="Arial" w:hAnsi="Arial" w:cs="Arial"/>
          <w:bCs/>
        </w:rPr>
        <w:t xml:space="preserve">           </w:t>
      </w:r>
      <w:r w:rsidRPr="008249F1">
        <w:rPr>
          <w:rFonts w:ascii="Arial" w:hAnsi="Arial" w:cs="Arial"/>
          <w:bCs/>
        </w:rPr>
        <w:t>US$ 9.00</w:t>
      </w:r>
    </w:p>
    <w:p w:rsidR="008249F1" w:rsidRPr="008249F1" w:rsidRDefault="008249F1"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bCs/>
        </w:rPr>
      </w:pPr>
      <w:r w:rsidRPr="008249F1">
        <w:rPr>
          <w:rFonts w:ascii="Arial" w:hAnsi="Arial" w:cs="Arial"/>
          <w:bCs/>
        </w:rPr>
        <w:t xml:space="preserve">Pallets U 44 x 56 pulgadas </w:t>
      </w:r>
      <w:r>
        <w:rPr>
          <w:rFonts w:ascii="Arial" w:hAnsi="Arial" w:cs="Arial"/>
          <w:bCs/>
        </w:rPr>
        <w:t xml:space="preserve">          </w:t>
      </w:r>
      <w:r w:rsidRPr="008249F1">
        <w:rPr>
          <w:rFonts w:ascii="Arial" w:hAnsi="Arial" w:cs="Arial"/>
          <w:bCs/>
        </w:rPr>
        <w:t>US$ 12.00</w:t>
      </w:r>
    </w:p>
    <w:p w:rsidR="008249F1" w:rsidRPr="008249F1" w:rsidRDefault="008249F1"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bCs/>
        </w:rPr>
      </w:pPr>
      <w:r w:rsidRPr="008249F1">
        <w:rPr>
          <w:rFonts w:ascii="Arial" w:hAnsi="Arial" w:cs="Arial"/>
          <w:bCs/>
        </w:rPr>
        <w:t xml:space="preserve">Separadores: Láminas de cartón </w:t>
      </w:r>
      <w:r>
        <w:rPr>
          <w:rFonts w:ascii="Arial" w:hAnsi="Arial" w:cs="Arial"/>
          <w:bCs/>
        </w:rPr>
        <w:t xml:space="preserve"> </w:t>
      </w:r>
      <w:r w:rsidRPr="008249F1">
        <w:rPr>
          <w:rFonts w:ascii="Arial" w:hAnsi="Arial" w:cs="Arial"/>
          <w:bCs/>
        </w:rPr>
        <w:t>US$ 0.45</w:t>
      </w:r>
    </w:p>
    <w:p w:rsidR="008249F1" w:rsidRPr="008249F1" w:rsidRDefault="008249F1" w:rsidP="0015131C">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360" w:lineRule="auto"/>
        <w:rPr>
          <w:rFonts w:ascii="Arial" w:hAnsi="Arial" w:cs="Arial"/>
          <w:bCs/>
        </w:rPr>
      </w:pPr>
      <w:r w:rsidRPr="008249F1">
        <w:rPr>
          <w:rFonts w:ascii="Arial" w:hAnsi="Arial" w:cs="Arial"/>
          <w:bCs/>
        </w:rPr>
        <w:t xml:space="preserve">Marcos: uno por pallets </w:t>
      </w:r>
      <w:r>
        <w:rPr>
          <w:rFonts w:ascii="Arial" w:hAnsi="Arial" w:cs="Arial"/>
          <w:bCs/>
        </w:rPr>
        <w:t xml:space="preserve">                </w:t>
      </w:r>
      <w:r w:rsidRPr="008249F1">
        <w:rPr>
          <w:rFonts w:ascii="Arial" w:hAnsi="Arial" w:cs="Arial"/>
          <w:bCs/>
        </w:rPr>
        <w:t>US$ 2.50</w:t>
      </w:r>
    </w:p>
    <w:p w:rsidR="008249F1" w:rsidRPr="008249F1" w:rsidRDefault="008249F1" w:rsidP="00F45EE2">
      <w:pPr>
        <w:autoSpaceDE w:val="0"/>
        <w:autoSpaceDN w:val="0"/>
        <w:adjustRightInd w:val="0"/>
        <w:spacing w:line="360" w:lineRule="auto"/>
        <w:jc w:val="both"/>
        <w:rPr>
          <w:rFonts w:ascii="Arial" w:hAnsi="Arial" w:cs="Arial"/>
          <w:b/>
          <w:bCs/>
          <w:i/>
          <w:sz w:val="20"/>
          <w:szCs w:val="20"/>
        </w:rPr>
      </w:pPr>
      <w:r w:rsidRPr="008249F1">
        <w:rPr>
          <w:rFonts w:ascii="Arial" w:hAnsi="Arial" w:cs="Arial"/>
          <w:b/>
          <w:bCs/>
          <w:i/>
          <w:sz w:val="20"/>
          <w:szCs w:val="20"/>
        </w:rPr>
        <w:t>Fuente: SESA</w:t>
      </w:r>
    </w:p>
    <w:p w:rsidR="0043509E" w:rsidRDefault="0043509E" w:rsidP="00F45EE2">
      <w:pPr>
        <w:spacing w:line="360" w:lineRule="auto"/>
        <w:jc w:val="both"/>
        <w:rPr>
          <w:rFonts w:ascii="Arial" w:hAnsi="Arial" w:cs="Arial"/>
          <w:b/>
        </w:rPr>
      </w:pPr>
    </w:p>
    <w:p w:rsidR="00C56FFF" w:rsidRDefault="00C56FFF" w:rsidP="00A47403">
      <w:pPr>
        <w:autoSpaceDE w:val="0"/>
        <w:autoSpaceDN w:val="0"/>
        <w:adjustRightInd w:val="0"/>
        <w:spacing w:line="360" w:lineRule="auto"/>
        <w:jc w:val="both"/>
        <w:rPr>
          <w:rFonts w:ascii="Arial" w:hAnsi="Arial" w:cs="Arial"/>
          <w:bCs/>
        </w:rPr>
      </w:pPr>
      <w:r w:rsidRPr="00C56FFF">
        <w:rPr>
          <w:rFonts w:ascii="Arial" w:hAnsi="Arial" w:cs="Arial"/>
          <w:bCs/>
        </w:rPr>
        <w:t xml:space="preserve">También podemos mencionar que existen otros costos de </w:t>
      </w:r>
      <w:r>
        <w:rPr>
          <w:rFonts w:ascii="Arial" w:hAnsi="Arial" w:cs="Arial"/>
          <w:bCs/>
        </w:rPr>
        <w:t xml:space="preserve">ballets </w:t>
      </w:r>
      <w:r w:rsidRPr="00C56FFF">
        <w:rPr>
          <w:rFonts w:ascii="Arial" w:hAnsi="Arial" w:cs="Arial"/>
          <w:bCs/>
        </w:rPr>
        <w:t>sanitizado, es to es de US$ 6.20 cada pallets que aproximadamente</w:t>
      </w:r>
      <w:r>
        <w:rPr>
          <w:rFonts w:ascii="Arial" w:hAnsi="Arial" w:cs="Arial"/>
          <w:bCs/>
        </w:rPr>
        <w:t xml:space="preserve"> contienen 48 cajas.</w:t>
      </w:r>
    </w:p>
    <w:p w:rsidR="00A47403" w:rsidRPr="00A47403" w:rsidRDefault="00A47403" w:rsidP="00A47403">
      <w:pPr>
        <w:autoSpaceDE w:val="0"/>
        <w:autoSpaceDN w:val="0"/>
        <w:adjustRightInd w:val="0"/>
        <w:spacing w:line="360" w:lineRule="auto"/>
        <w:jc w:val="both"/>
        <w:rPr>
          <w:rFonts w:ascii="Arial" w:hAnsi="Arial" w:cs="Arial"/>
          <w:bCs/>
        </w:rPr>
      </w:pPr>
    </w:p>
    <w:p w:rsidR="00C56FFF" w:rsidRDefault="00A76ADF" w:rsidP="00F45EE2">
      <w:pPr>
        <w:autoSpaceDE w:val="0"/>
        <w:autoSpaceDN w:val="0"/>
        <w:adjustRightInd w:val="0"/>
        <w:spacing w:line="360" w:lineRule="auto"/>
        <w:jc w:val="both"/>
        <w:rPr>
          <w:rFonts w:ascii="Arial" w:hAnsi="Arial" w:cs="Arial"/>
          <w:b/>
          <w:bCs/>
          <w:sz w:val="28"/>
          <w:szCs w:val="28"/>
        </w:rPr>
      </w:pPr>
      <w:r>
        <w:rPr>
          <w:rFonts w:ascii="Arial" w:hAnsi="Arial" w:cs="Arial"/>
          <w:b/>
          <w:bCs/>
          <w:sz w:val="28"/>
          <w:szCs w:val="28"/>
        </w:rPr>
        <w:t xml:space="preserve">J. </w:t>
      </w:r>
      <w:r w:rsidR="00C56FFF" w:rsidRPr="00C56FFF">
        <w:rPr>
          <w:rFonts w:ascii="Arial" w:hAnsi="Arial" w:cs="Arial"/>
          <w:b/>
          <w:bCs/>
          <w:sz w:val="28"/>
          <w:szCs w:val="28"/>
        </w:rPr>
        <w:t>COSTOS CONTROL</w:t>
      </w:r>
      <w:r w:rsidR="00C56FFF">
        <w:rPr>
          <w:rFonts w:ascii="Arial" w:hAnsi="Arial" w:cs="Arial"/>
          <w:b/>
          <w:bCs/>
          <w:sz w:val="28"/>
          <w:szCs w:val="28"/>
        </w:rPr>
        <w:t xml:space="preserve"> </w:t>
      </w:r>
      <w:r w:rsidR="00C56FFF" w:rsidRPr="00C56FFF">
        <w:rPr>
          <w:rFonts w:ascii="Arial" w:hAnsi="Arial" w:cs="Arial"/>
          <w:b/>
          <w:bCs/>
          <w:sz w:val="28"/>
          <w:szCs w:val="28"/>
        </w:rPr>
        <w:t>ANTINARCÓTICOS</w:t>
      </w:r>
    </w:p>
    <w:p w:rsidR="00C56FFF" w:rsidRPr="00137540" w:rsidRDefault="00C56FFF" w:rsidP="00F45EE2">
      <w:pPr>
        <w:autoSpaceDE w:val="0"/>
        <w:autoSpaceDN w:val="0"/>
        <w:adjustRightInd w:val="0"/>
        <w:spacing w:line="360" w:lineRule="auto"/>
        <w:rPr>
          <w:rFonts w:ascii="Arial" w:hAnsi="Arial" w:cs="Arial"/>
          <w:b/>
          <w:bCs/>
        </w:rPr>
      </w:pPr>
      <w:r w:rsidRPr="00137540">
        <w:rPr>
          <w:rFonts w:ascii="Arial" w:hAnsi="Arial" w:cs="Arial"/>
          <w:b/>
          <w:bCs/>
        </w:rPr>
        <w:t>Inspección por antinarcóticos</w:t>
      </w:r>
    </w:p>
    <w:p w:rsidR="00C56FFF" w:rsidRPr="00137540" w:rsidRDefault="00C56FFF" w:rsidP="00F45EE2">
      <w:pPr>
        <w:autoSpaceDE w:val="0"/>
        <w:autoSpaceDN w:val="0"/>
        <w:adjustRightInd w:val="0"/>
        <w:spacing w:line="360" w:lineRule="auto"/>
        <w:jc w:val="both"/>
        <w:rPr>
          <w:rFonts w:ascii="Arial" w:hAnsi="Arial" w:cs="Arial"/>
          <w:bCs/>
        </w:rPr>
      </w:pPr>
      <w:r w:rsidRPr="00137540">
        <w:rPr>
          <w:rFonts w:ascii="Arial" w:hAnsi="Arial" w:cs="Arial"/>
          <w:bCs/>
        </w:rPr>
        <w:t xml:space="preserve">Respecto a </w:t>
      </w:r>
      <w:smartTag w:uri="urn:schemas-microsoft-com:office:smarttags" w:element="PersonName">
        <w:smartTagPr>
          <w:attr w:name="ProductID" w:val="la Polic￭a Antinarc￳ticos"/>
        </w:smartTagPr>
        <w:r w:rsidRPr="00137540">
          <w:rPr>
            <w:rFonts w:ascii="Arial" w:hAnsi="Arial" w:cs="Arial"/>
            <w:bCs/>
          </w:rPr>
          <w:t>la Policía Antinarcóticos</w:t>
        </w:r>
      </w:smartTag>
      <w:r w:rsidRPr="00137540">
        <w:rPr>
          <w:rFonts w:ascii="Arial" w:hAnsi="Arial" w:cs="Arial"/>
          <w:bCs/>
        </w:rPr>
        <w:t>, si su carga sale seleccionada</w:t>
      </w:r>
      <w:r w:rsidR="00137540">
        <w:rPr>
          <w:rFonts w:ascii="Arial" w:hAnsi="Arial" w:cs="Arial"/>
          <w:bCs/>
        </w:rPr>
        <w:t xml:space="preserve"> </w:t>
      </w:r>
      <w:r w:rsidRPr="00137540">
        <w:rPr>
          <w:rFonts w:ascii="Arial" w:hAnsi="Arial" w:cs="Arial"/>
          <w:bCs/>
        </w:rPr>
        <w:t>para inspección, se deberá correr con los gastos de coordinación y</w:t>
      </w:r>
      <w:r w:rsidR="00137540">
        <w:rPr>
          <w:rFonts w:ascii="Arial" w:hAnsi="Arial" w:cs="Arial"/>
          <w:bCs/>
        </w:rPr>
        <w:t xml:space="preserve"> </w:t>
      </w:r>
      <w:r w:rsidRPr="00137540">
        <w:rPr>
          <w:rFonts w:ascii="Arial" w:hAnsi="Arial" w:cs="Arial"/>
          <w:bCs/>
        </w:rPr>
        <w:t>movilización por contenedor. Cabe indicar que el proceso en sí por</w:t>
      </w:r>
      <w:r w:rsidR="00137540">
        <w:rPr>
          <w:rFonts w:ascii="Arial" w:hAnsi="Arial" w:cs="Arial"/>
          <w:bCs/>
        </w:rPr>
        <w:t xml:space="preserve"> </w:t>
      </w:r>
      <w:r w:rsidRPr="00137540">
        <w:rPr>
          <w:rFonts w:ascii="Arial" w:hAnsi="Arial" w:cs="Arial"/>
          <w:bCs/>
        </w:rPr>
        <w:t xml:space="preserve">parte de </w:t>
      </w:r>
      <w:smartTag w:uri="urn:schemas-microsoft-com:office:smarttags" w:element="PersonName">
        <w:smartTagPr>
          <w:attr w:name="ProductID" w:val="la Polic￭a Antin￡rcoticos"/>
        </w:smartTagPr>
        <w:r w:rsidRPr="00137540">
          <w:rPr>
            <w:rFonts w:ascii="Arial" w:hAnsi="Arial" w:cs="Arial"/>
            <w:bCs/>
          </w:rPr>
          <w:t>la Policía Antinárcoticos</w:t>
        </w:r>
      </w:smartTag>
      <w:r w:rsidRPr="00137540">
        <w:rPr>
          <w:rFonts w:ascii="Arial" w:hAnsi="Arial" w:cs="Arial"/>
          <w:bCs/>
        </w:rPr>
        <w:t>, no tiene costo.</w:t>
      </w:r>
    </w:p>
    <w:p w:rsidR="00137540" w:rsidRDefault="00C56FFF" w:rsidP="00F45EE2">
      <w:pPr>
        <w:autoSpaceDE w:val="0"/>
        <w:autoSpaceDN w:val="0"/>
        <w:adjustRightInd w:val="0"/>
        <w:spacing w:line="360" w:lineRule="auto"/>
        <w:jc w:val="both"/>
        <w:rPr>
          <w:rFonts w:ascii="Arial" w:hAnsi="Arial" w:cs="Arial"/>
          <w:bCs/>
        </w:rPr>
      </w:pPr>
      <w:r w:rsidRPr="00137540">
        <w:rPr>
          <w:rFonts w:ascii="Arial" w:hAnsi="Arial" w:cs="Arial"/>
          <w:bCs/>
        </w:rPr>
        <w:t>Los honorarios del agente de aduana por la coordinación para la</w:t>
      </w:r>
      <w:r w:rsidR="00137540">
        <w:rPr>
          <w:rFonts w:ascii="Arial" w:hAnsi="Arial" w:cs="Arial"/>
          <w:bCs/>
        </w:rPr>
        <w:t xml:space="preserve"> </w:t>
      </w:r>
      <w:r w:rsidRPr="00137540">
        <w:rPr>
          <w:rFonts w:ascii="Arial" w:hAnsi="Arial" w:cs="Arial"/>
          <w:bCs/>
        </w:rPr>
        <w:t>inspección Antinárcoticos, están entre US$ 50.00 a US$ 70.00 y si se</w:t>
      </w:r>
      <w:r w:rsidR="00137540">
        <w:rPr>
          <w:rFonts w:ascii="Arial" w:hAnsi="Arial" w:cs="Arial"/>
          <w:bCs/>
        </w:rPr>
        <w:t xml:space="preserve"> </w:t>
      </w:r>
      <w:r w:rsidRPr="00137540">
        <w:rPr>
          <w:rFonts w:ascii="Arial" w:hAnsi="Arial" w:cs="Arial"/>
          <w:bCs/>
        </w:rPr>
        <w:t>tiene que utilizar una cuadrilla de estibadores y montacarga se debe</w:t>
      </w:r>
      <w:r w:rsidR="00137540">
        <w:rPr>
          <w:rFonts w:ascii="Arial" w:hAnsi="Arial" w:cs="Arial"/>
          <w:bCs/>
        </w:rPr>
        <w:t xml:space="preserve"> </w:t>
      </w:r>
      <w:r w:rsidRPr="00137540">
        <w:rPr>
          <w:rFonts w:ascii="Arial" w:hAnsi="Arial" w:cs="Arial"/>
          <w:bCs/>
        </w:rPr>
        <w:t>agregar a dicho costo entre US$ 50.00 a US$ 70.00 por unidad.</w:t>
      </w:r>
    </w:p>
    <w:p w:rsidR="00137540" w:rsidRDefault="00137540" w:rsidP="00F45EE2">
      <w:pPr>
        <w:autoSpaceDE w:val="0"/>
        <w:autoSpaceDN w:val="0"/>
        <w:adjustRightInd w:val="0"/>
        <w:spacing w:line="360" w:lineRule="auto"/>
        <w:jc w:val="both"/>
        <w:rPr>
          <w:rFonts w:ascii="Arial" w:hAnsi="Arial" w:cs="Arial"/>
          <w:bCs/>
        </w:rPr>
      </w:pPr>
    </w:p>
    <w:p w:rsidR="00137540" w:rsidRDefault="00137540" w:rsidP="00F45EE2">
      <w:pPr>
        <w:autoSpaceDE w:val="0"/>
        <w:autoSpaceDN w:val="0"/>
        <w:adjustRightInd w:val="0"/>
        <w:spacing w:line="360" w:lineRule="auto"/>
        <w:rPr>
          <w:rFonts w:ascii="Arial" w:hAnsi="Arial" w:cs="Arial"/>
          <w:bCs/>
        </w:rPr>
      </w:pPr>
      <w:r w:rsidRPr="00137540">
        <w:rPr>
          <w:rFonts w:ascii="Arial" w:hAnsi="Arial" w:cs="Arial"/>
          <w:bCs/>
        </w:rPr>
        <w:t>Este costo varía dependiendo del hor</w:t>
      </w:r>
      <w:r>
        <w:rPr>
          <w:rFonts w:ascii="Arial" w:hAnsi="Arial" w:cs="Arial"/>
          <w:bCs/>
        </w:rPr>
        <w:t xml:space="preserve">ario de trabajo, así: US$ 60.00 </w:t>
      </w:r>
      <w:r w:rsidRPr="00137540">
        <w:rPr>
          <w:rFonts w:ascii="Arial" w:hAnsi="Arial" w:cs="Arial"/>
          <w:bCs/>
        </w:rPr>
        <w:t>hasta las 17H00 en los días laborables, posterior a ese horario US$</w:t>
      </w:r>
      <w:r>
        <w:rPr>
          <w:rFonts w:ascii="Arial" w:hAnsi="Arial" w:cs="Arial"/>
          <w:bCs/>
        </w:rPr>
        <w:t xml:space="preserve"> </w:t>
      </w:r>
      <w:r w:rsidRPr="00137540">
        <w:rPr>
          <w:rFonts w:ascii="Arial" w:hAnsi="Arial" w:cs="Arial"/>
          <w:bCs/>
        </w:rPr>
        <w:t>20.00 adicionales, total: $ 80.00 y el fin de semana entre US$ 50.00</w:t>
      </w:r>
      <w:r>
        <w:rPr>
          <w:rFonts w:ascii="Arial" w:hAnsi="Arial" w:cs="Arial"/>
          <w:bCs/>
        </w:rPr>
        <w:t xml:space="preserve"> </w:t>
      </w:r>
      <w:r w:rsidRPr="00137540">
        <w:rPr>
          <w:rFonts w:ascii="Arial" w:hAnsi="Arial" w:cs="Arial"/>
          <w:bCs/>
        </w:rPr>
        <w:t>a US$ 60.00 por unidad. (no incluye handling).</w:t>
      </w:r>
    </w:p>
    <w:p w:rsidR="00137540" w:rsidRPr="00137540" w:rsidRDefault="00137540" w:rsidP="00F45EE2">
      <w:pPr>
        <w:autoSpaceDE w:val="0"/>
        <w:autoSpaceDN w:val="0"/>
        <w:adjustRightInd w:val="0"/>
        <w:spacing w:line="360" w:lineRule="auto"/>
        <w:rPr>
          <w:rFonts w:ascii="Arial" w:hAnsi="Arial" w:cs="Arial"/>
          <w:bCs/>
        </w:rPr>
      </w:pPr>
    </w:p>
    <w:p w:rsidR="00137540" w:rsidRPr="00137540" w:rsidRDefault="00A76ADF" w:rsidP="00F45EE2">
      <w:pPr>
        <w:autoSpaceDE w:val="0"/>
        <w:autoSpaceDN w:val="0"/>
        <w:adjustRightInd w:val="0"/>
        <w:spacing w:line="360" w:lineRule="auto"/>
        <w:rPr>
          <w:rFonts w:ascii="Arial" w:hAnsi="Arial" w:cs="Arial"/>
          <w:b/>
          <w:bCs/>
          <w:sz w:val="28"/>
          <w:szCs w:val="28"/>
        </w:rPr>
      </w:pPr>
      <w:r>
        <w:rPr>
          <w:rFonts w:ascii="Arial" w:hAnsi="Arial" w:cs="Arial"/>
          <w:b/>
          <w:bCs/>
          <w:sz w:val="28"/>
          <w:szCs w:val="28"/>
        </w:rPr>
        <w:t xml:space="preserve">K. </w:t>
      </w:r>
      <w:r w:rsidR="00137540" w:rsidRPr="00137540">
        <w:rPr>
          <w:rFonts w:ascii="Arial" w:hAnsi="Arial" w:cs="Arial"/>
          <w:b/>
          <w:bCs/>
          <w:sz w:val="28"/>
          <w:szCs w:val="28"/>
        </w:rPr>
        <w:t>Costo de manejo</w:t>
      </w:r>
    </w:p>
    <w:p w:rsidR="00137540" w:rsidRDefault="00137540" w:rsidP="00F45EE2">
      <w:pPr>
        <w:autoSpaceDE w:val="0"/>
        <w:autoSpaceDN w:val="0"/>
        <w:adjustRightInd w:val="0"/>
        <w:spacing w:line="360" w:lineRule="auto"/>
        <w:jc w:val="both"/>
        <w:rPr>
          <w:rFonts w:ascii="Arial" w:hAnsi="Arial" w:cs="Arial"/>
          <w:bCs/>
        </w:rPr>
      </w:pPr>
      <w:r w:rsidRPr="00137540">
        <w:rPr>
          <w:rFonts w:ascii="Arial" w:hAnsi="Arial" w:cs="Arial"/>
          <w:bCs/>
        </w:rPr>
        <w:t>Handling, estos valores los cobra el módu</w:t>
      </w:r>
      <w:r>
        <w:rPr>
          <w:rFonts w:ascii="Arial" w:hAnsi="Arial" w:cs="Arial"/>
          <w:bCs/>
        </w:rPr>
        <w:t xml:space="preserve">lo por container, si se utiliza </w:t>
      </w:r>
      <w:r w:rsidRPr="00137540">
        <w:rPr>
          <w:rFonts w:ascii="Arial" w:hAnsi="Arial" w:cs="Arial"/>
          <w:bCs/>
        </w:rPr>
        <w:t>una cuadrilla de 4 hombres y están entre US$ 100.00 y US$ 120.00,</w:t>
      </w:r>
      <w:r>
        <w:rPr>
          <w:rFonts w:ascii="Arial" w:hAnsi="Arial" w:cs="Arial"/>
          <w:bCs/>
        </w:rPr>
        <w:t xml:space="preserve"> </w:t>
      </w:r>
      <w:r w:rsidRPr="00137540">
        <w:rPr>
          <w:rFonts w:ascii="Arial" w:hAnsi="Arial" w:cs="Arial"/>
          <w:bCs/>
        </w:rPr>
        <w:t>existen proveedores externos de este servicio que cobran US$ 5.00</w:t>
      </w:r>
      <w:r>
        <w:rPr>
          <w:rFonts w:ascii="Arial" w:hAnsi="Arial" w:cs="Arial"/>
          <w:bCs/>
        </w:rPr>
        <w:t xml:space="preserve"> </w:t>
      </w:r>
      <w:r w:rsidRPr="00137540">
        <w:rPr>
          <w:rFonts w:ascii="Arial" w:hAnsi="Arial" w:cs="Arial"/>
          <w:bCs/>
        </w:rPr>
        <w:t>por hombre.</w:t>
      </w:r>
    </w:p>
    <w:p w:rsidR="00137540" w:rsidRPr="00137540" w:rsidRDefault="00137540" w:rsidP="00F45EE2">
      <w:pPr>
        <w:autoSpaceDE w:val="0"/>
        <w:autoSpaceDN w:val="0"/>
        <w:adjustRightInd w:val="0"/>
        <w:spacing w:line="360" w:lineRule="auto"/>
        <w:jc w:val="both"/>
        <w:rPr>
          <w:rFonts w:ascii="Arial" w:hAnsi="Arial" w:cs="Arial"/>
          <w:bCs/>
        </w:rPr>
      </w:pPr>
    </w:p>
    <w:p w:rsidR="00137540" w:rsidRDefault="00E916B3" w:rsidP="00F45EE2">
      <w:pPr>
        <w:autoSpaceDE w:val="0"/>
        <w:autoSpaceDN w:val="0"/>
        <w:adjustRightInd w:val="0"/>
        <w:spacing w:line="360" w:lineRule="auto"/>
        <w:jc w:val="both"/>
        <w:rPr>
          <w:rFonts w:ascii="Arial" w:hAnsi="Arial" w:cs="Arial"/>
          <w:bCs/>
        </w:rPr>
      </w:pPr>
      <w:r>
        <w:rPr>
          <w:rFonts w:ascii="Arial" w:hAnsi="Arial" w:cs="Arial"/>
          <w:bCs/>
        </w:rPr>
        <w:t>También existen</w:t>
      </w:r>
      <w:r w:rsidR="00137540" w:rsidRPr="00137540">
        <w:rPr>
          <w:rFonts w:ascii="Arial" w:hAnsi="Arial" w:cs="Arial"/>
          <w:bCs/>
        </w:rPr>
        <w:t xml:space="preserve"> otros precios, tales como: Handling US$</w:t>
      </w:r>
      <w:r w:rsidR="00137540">
        <w:rPr>
          <w:rFonts w:ascii="Arial" w:hAnsi="Arial" w:cs="Arial"/>
          <w:bCs/>
        </w:rPr>
        <w:t xml:space="preserve"> </w:t>
      </w:r>
      <w:r w:rsidR="00137540" w:rsidRPr="00137540">
        <w:rPr>
          <w:rFonts w:ascii="Arial" w:hAnsi="Arial" w:cs="Arial"/>
          <w:bCs/>
        </w:rPr>
        <w:t>45.00, Cuadrilla US$ 25.00 y Máquina US$ 15.00 la hora si la carga</w:t>
      </w:r>
      <w:r w:rsidR="00137540">
        <w:rPr>
          <w:rFonts w:ascii="Arial" w:hAnsi="Arial" w:cs="Arial"/>
          <w:bCs/>
        </w:rPr>
        <w:t xml:space="preserve"> es paletizada, total US$</w:t>
      </w:r>
      <w:r w:rsidR="00137540" w:rsidRPr="00137540">
        <w:rPr>
          <w:rFonts w:ascii="Arial" w:hAnsi="Arial" w:cs="Arial"/>
          <w:bCs/>
        </w:rPr>
        <w:t xml:space="preserve">85.00. Es </w:t>
      </w:r>
      <w:r>
        <w:rPr>
          <w:rFonts w:ascii="Arial" w:hAnsi="Arial" w:cs="Arial"/>
          <w:bCs/>
        </w:rPr>
        <w:t>decir antes de contratar asegurarse</w:t>
      </w:r>
      <w:r w:rsidR="00137540" w:rsidRPr="00137540">
        <w:rPr>
          <w:rFonts w:ascii="Arial" w:hAnsi="Arial" w:cs="Arial"/>
          <w:bCs/>
        </w:rPr>
        <w:t xml:space="preserve"> de preguntar los co</w:t>
      </w:r>
      <w:r>
        <w:rPr>
          <w:rFonts w:ascii="Arial" w:hAnsi="Arial" w:cs="Arial"/>
          <w:bCs/>
        </w:rPr>
        <w:t xml:space="preserve">stos que el agente de aduana </w:t>
      </w:r>
      <w:r w:rsidR="00137540">
        <w:rPr>
          <w:rFonts w:ascii="Arial" w:hAnsi="Arial" w:cs="Arial"/>
          <w:bCs/>
        </w:rPr>
        <w:t xml:space="preserve"> </w:t>
      </w:r>
      <w:r w:rsidR="00137540" w:rsidRPr="00137540">
        <w:rPr>
          <w:rFonts w:ascii="Arial" w:hAnsi="Arial" w:cs="Arial"/>
          <w:bCs/>
        </w:rPr>
        <w:t>cobrará y qué otr</w:t>
      </w:r>
      <w:r>
        <w:rPr>
          <w:rFonts w:ascii="Arial" w:hAnsi="Arial" w:cs="Arial"/>
          <w:bCs/>
        </w:rPr>
        <w:t>as facilidades en costo se puede</w:t>
      </w:r>
      <w:r w:rsidR="00137540" w:rsidRPr="00137540">
        <w:rPr>
          <w:rFonts w:ascii="Arial" w:hAnsi="Arial" w:cs="Arial"/>
          <w:bCs/>
        </w:rPr>
        <w:t xml:space="preserve"> encontrar en el</w:t>
      </w:r>
      <w:r w:rsidR="00137540">
        <w:rPr>
          <w:rFonts w:ascii="Arial" w:hAnsi="Arial" w:cs="Arial"/>
          <w:bCs/>
        </w:rPr>
        <w:t xml:space="preserve"> </w:t>
      </w:r>
      <w:r w:rsidR="00137540" w:rsidRPr="00137540">
        <w:rPr>
          <w:rFonts w:ascii="Arial" w:hAnsi="Arial" w:cs="Arial"/>
          <w:bCs/>
        </w:rPr>
        <w:t>mercado.</w:t>
      </w:r>
    </w:p>
    <w:p w:rsidR="00137540" w:rsidRPr="00137540" w:rsidRDefault="00137540" w:rsidP="00F45EE2">
      <w:pPr>
        <w:autoSpaceDE w:val="0"/>
        <w:autoSpaceDN w:val="0"/>
        <w:adjustRightInd w:val="0"/>
        <w:spacing w:line="360" w:lineRule="auto"/>
        <w:jc w:val="both"/>
        <w:rPr>
          <w:rFonts w:ascii="Arial" w:hAnsi="Arial" w:cs="Arial"/>
          <w:bCs/>
        </w:rPr>
      </w:pPr>
    </w:p>
    <w:p w:rsidR="00137540" w:rsidRDefault="00137540" w:rsidP="00F45EE2">
      <w:pPr>
        <w:autoSpaceDE w:val="0"/>
        <w:autoSpaceDN w:val="0"/>
        <w:adjustRightInd w:val="0"/>
        <w:spacing w:line="360" w:lineRule="auto"/>
        <w:jc w:val="both"/>
        <w:rPr>
          <w:rFonts w:ascii="Arial" w:hAnsi="Arial" w:cs="Arial"/>
          <w:bCs/>
        </w:rPr>
      </w:pPr>
      <w:r w:rsidRPr="00137540">
        <w:rPr>
          <w:rFonts w:ascii="Arial" w:hAnsi="Arial" w:cs="Arial"/>
          <w:bCs/>
        </w:rPr>
        <w:t>Actualmente Contecon cobra la cantidad de US$ 130.00 por</w:t>
      </w:r>
      <w:r>
        <w:rPr>
          <w:rFonts w:ascii="Arial" w:hAnsi="Arial" w:cs="Arial"/>
          <w:bCs/>
        </w:rPr>
        <w:t xml:space="preserve"> contener,</w:t>
      </w:r>
      <w:r w:rsidRPr="00137540">
        <w:rPr>
          <w:rFonts w:ascii="Arial" w:hAnsi="Arial" w:cs="Arial"/>
          <w:bCs/>
        </w:rPr>
        <w:t xml:space="preserve"> ya que es el operario portuario único de todos</w:t>
      </w:r>
      <w:r>
        <w:rPr>
          <w:rFonts w:ascii="Arial" w:hAnsi="Arial" w:cs="Arial"/>
          <w:bCs/>
        </w:rPr>
        <w:t xml:space="preserve"> </w:t>
      </w:r>
      <w:r w:rsidRPr="00137540">
        <w:rPr>
          <w:rFonts w:ascii="Arial" w:hAnsi="Arial" w:cs="Arial"/>
          <w:bCs/>
        </w:rPr>
        <w:t>los movimientos de la carga en el puerto marítimo de Guayaquil. Sin</w:t>
      </w:r>
      <w:r>
        <w:rPr>
          <w:rFonts w:ascii="Arial" w:hAnsi="Arial" w:cs="Arial"/>
          <w:bCs/>
        </w:rPr>
        <w:t xml:space="preserve"> </w:t>
      </w:r>
      <w:r w:rsidRPr="00137540">
        <w:rPr>
          <w:rFonts w:ascii="Arial" w:hAnsi="Arial" w:cs="Arial"/>
          <w:bCs/>
        </w:rPr>
        <w:t>embargo las compañías navieras cobran un valor adicional por THCde US$ 40.00.</w:t>
      </w:r>
    </w:p>
    <w:p w:rsidR="0075633D" w:rsidRDefault="0075633D" w:rsidP="00F45EE2">
      <w:pPr>
        <w:autoSpaceDE w:val="0"/>
        <w:autoSpaceDN w:val="0"/>
        <w:adjustRightInd w:val="0"/>
        <w:spacing w:line="360" w:lineRule="auto"/>
        <w:jc w:val="both"/>
        <w:rPr>
          <w:rFonts w:ascii="Arial" w:hAnsi="Arial" w:cs="Arial"/>
          <w:bCs/>
        </w:rPr>
      </w:pPr>
    </w:p>
    <w:p w:rsidR="0075633D" w:rsidRPr="0075633D" w:rsidRDefault="0075633D" w:rsidP="00F45EE2">
      <w:pPr>
        <w:autoSpaceDE w:val="0"/>
        <w:autoSpaceDN w:val="0"/>
        <w:adjustRightInd w:val="0"/>
        <w:spacing w:line="360" w:lineRule="auto"/>
        <w:jc w:val="both"/>
        <w:rPr>
          <w:rFonts w:ascii="Arial" w:hAnsi="Arial" w:cs="Arial"/>
          <w:bCs/>
        </w:rPr>
      </w:pPr>
      <w:r w:rsidRPr="0075633D">
        <w:rPr>
          <w:rFonts w:ascii="Arial" w:hAnsi="Arial" w:cs="Arial"/>
          <w:bCs/>
        </w:rPr>
        <w:t>Para evitar incurrir en costos adicionales por parte de la concesionaria</w:t>
      </w:r>
      <w:r>
        <w:rPr>
          <w:rFonts w:ascii="Arial" w:hAnsi="Arial" w:cs="Arial"/>
          <w:bCs/>
        </w:rPr>
        <w:t xml:space="preserve"> </w:t>
      </w:r>
      <w:r w:rsidRPr="0075633D">
        <w:rPr>
          <w:rFonts w:ascii="Arial" w:hAnsi="Arial" w:cs="Arial"/>
          <w:bCs/>
        </w:rPr>
        <w:t>por tasas de almacenaje, se recomienda avisar con la debida</w:t>
      </w:r>
      <w:r>
        <w:rPr>
          <w:rFonts w:ascii="Arial" w:hAnsi="Arial" w:cs="Arial"/>
          <w:bCs/>
        </w:rPr>
        <w:t xml:space="preserve"> </w:t>
      </w:r>
      <w:r w:rsidRPr="0075633D">
        <w:rPr>
          <w:rFonts w:ascii="Arial" w:hAnsi="Arial" w:cs="Arial"/>
          <w:bCs/>
        </w:rPr>
        <w:t>anticipación y estar presente en la hora y fecha señalada para la</w:t>
      </w:r>
      <w:r>
        <w:rPr>
          <w:rFonts w:ascii="Arial" w:hAnsi="Arial" w:cs="Arial"/>
          <w:bCs/>
        </w:rPr>
        <w:t xml:space="preserve"> </w:t>
      </w:r>
      <w:r w:rsidRPr="0075633D">
        <w:rPr>
          <w:rFonts w:ascii="Arial" w:hAnsi="Arial" w:cs="Arial"/>
          <w:bCs/>
        </w:rPr>
        <w:t>inspección antinárcoticos.</w:t>
      </w:r>
    </w:p>
    <w:p w:rsidR="0075633D" w:rsidRDefault="0075633D" w:rsidP="00F45EE2">
      <w:pPr>
        <w:autoSpaceDE w:val="0"/>
        <w:autoSpaceDN w:val="0"/>
        <w:adjustRightInd w:val="0"/>
        <w:spacing w:line="360" w:lineRule="auto"/>
        <w:jc w:val="both"/>
        <w:rPr>
          <w:rFonts w:ascii="Arial" w:hAnsi="Arial" w:cs="Arial"/>
          <w:bCs/>
        </w:rPr>
      </w:pPr>
    </w:p>
    <w:p w:rsidR="0075633D" w:rsidRDefault="0075633D" w:rsidP="00F45EE2">
      <w:pPr>
        <w:autoSpaceDE w:val="0"/>
        <w:autoSpaceDN w:val="0"/>
        <w:adjustRightInd w:val="0"/>
        <w:spacing w:line="360" w:lineRule="auto"/>
        <w:jc w:val="both"/>
        <w:rPr>
          <w:rFonts w:ascii="Arial" w:hAnsi="Arial" w:cs="Arial"/>
          <w:bCs/>
        </w:rPr>
      </w:pPr>
    </w:p>
    <w:p w:rsidR="0075633D" w:rsidRPr="0075633D" w:rsidRDefault="00A76ADF" w:rsidP="00F45EE2">
      <w:pPr>
        <w:autoSpaceDE w:val="0"/>
        <w:autoSpaceDN w:val="0"/>
        <w:adjustRightInd w:val="0"/>
        <w:spacing w:line="360" w:lineRule="auto"/>
        <w:rPr>
          <w:rFonts w:ascii="Arial" w:hAnsi="Arial" w:cs="Arial"/>
          <w:b/>
          <w:bCs/>
          <w:sz w:val="28"/>
          <w:szCs w:val="28"/>
        </w:rPr>
      </w:pPr>
      <w:r>
        <w:rPr>
          <w:rFonts w:ascii="Arial" w:hAnsi="Arial" w:cs="Arial"/>
          <w:b/>
          <w:bCs/>
          <w:sz w:val="28"/>
          <w:szCs w:val="28"/>
        </w:rPr>
        <w:t xml:space="preserve">L. </w:t>
      </w:r>
      <w:r w:rsidR="0075633D" w:rsidRPr="0075633D">
        <w:rPr>
          <w:rFonts w:ascii="Arial" w:hAnsi="Arial" w:cs="Arial"/>
          <w:b/>
          <w:bCs/>
          <w:sz w:val="28"/>
          <w:szCs w:val="28"/>
        </w:rPr>
        <w:t>Cupón Corpei</w:t>
      </w:r>
    </w:p>
    <w:p w:rsidR="001504AC" w:rsidRPr="0075633D" w:rsidRDefault="0075633D" w:rsidP="00F45EE2">
      <w:pPr>
        <w:autoSpaceDE w:val="0"/>
        <w:autoSpaceDN w:val="0"/>
        <w:adjustRightInd w:val="0"/>
        <w:spacing w:line="360" w:lineRule="auto"/>
        <w:jc w:val="both"/>
        <w:rPr>
          <w:rFonts w:ascii="Arial" w:hAnsi="Arial" w:cs="Arial"/>
          <w:bCs/>
        </w:rPr>
      </w:pPr>
      <w:r w:rsidRPr="0075633D">
        <w:rPr>
          <w:rFonts w:ascii="Arial" w:hAnsi="Arial" w:cs="Arial"/>
          <w:bCs/>
        </w:rPr>
        <w:t>En toda exportación se debe cancelar por concepto de contribución,</w:t>
      </w:r>
      <w:r>
        <w:rPr>
          <w:rFonts w:ascii="Arial" w:hAnsi="Arial" w:cs="Arial"/>
          <w:bCs/>
        </w:rPr>
        <w:t xml:space="preserve"> </w:t>
      </w:r>
      <w:r w:rsidRPr="0075633D">
        <w:rPr>
          <w:rFonts w:ascii="Arial" w:hAnsi="Arial" w:cs="Arial"/>
          <w:bCs/>
        </w:rPr>
        <w:t>el cupón CORPEI, el mismo que constituye un documento de</w:t>
      </w:r>
      <w:r>
        <w:rPr>
          <w:rFonts w:ascii="Arial" w:hAnsi="Arial" w:cs="Arial"/>
          <w:bCs/>
        </w:rPr>
        <w:t xml:space="preserve"> </w:t>
      </w:r>
      <w:r w:rsidRPr="0075633D">
        <w:rPr>
          <w:rFonts w:ascii="Arial" w:hAnsi="Arial" w:cs="Arial"/>
          <w:bCs/>
        </w:rPr>
        <w:t>acompañamiento a la exportación y cuyo costo es del 1.50 %o (0.15%) sobre el valor FOB por embarque.</w:t>
      </w:r>
    </w:p>
    <w:p w:rsidR="0075633D" w:rsidRDefault="0075633D" w:rsidP="00F45EE2">
      <w:pPr>
        <w:autoSpaceDE w:val="0"/>
        <w:autoSpaceDN w:val="0"/>
        <w:adjustRightInd w:val="0"/>
        <w:spacing w:line="360" w:lineRule="auto"/>
        <w:jc w:val="both"/>
        <w:rPr>
          <w:rFonts w:ascii="Arial" w:hAnsi="Arial" w:cs="Arial"/>
          <w:bCs/>
        </w:rPr>
      </w:pPr>
      <w:r w:rsidRPr="0075633D">
        <w:rPr>
          <w:rFonts w:ascii="Arial" w:hAnsi="Arial" w:cs="Arial"/>
          <w:bCs/>
        </w:rPr>
        <w:t>Este valor que se paga no debe ser considerado como gasto, toda</w:t>
      </w:r>
      <w:r>
        <w:rPr>
          <w:rFonts w:ascii="Arial" w:hAnsi="Arial" w:cs="Arial"/>
          <w:bCs/>
        </w:rPr>
        <w:t xml:space="preserve"> </w:t>
      </w:r>
      <w:r w:rsidRPr="0075633D">
        <w:rPr>
          <w:rFonts w:ascii="Arial" w:hAnsi="Arial" w:cs="Arial"/>
          <w:bCs/>
        </w:rPr>
        <w:t>vez que se trata de una cuota redimible y que el exportador puede</w:t>
      </w:r>
      <w:r>
        <w:rPr>
          <w:rFonts w:ascii="Arial" w:hAnsi="Arial" w:cs="Arial"/>
          <w:bCs/>
        </w:rPr>
        <w:t xml:space="preserve"> </w:t>
      </w:r>
      <w:r w:rsidRPr="0075633D">
        <w:rPr>
          <w:rFonts w:ascii="Arial" w:hAnsi="Arial" w:cs="Arial"/>
          <w:bCs/>
        </w:rPr>
        <w:t>negociarlo o venderlo con una tasa de descuento.</w:t>
      </w:r>
    </w:p>
    <w:p w:rsidR="001504AC" w:rsidRPr="0075633D" w:rsidRDefault="001504AC" w:rsidP="00F45EE2">
      <w:pPr>
        <w:autoSpaceDE w:val="0"/>
        <w:autoSpaceDN w:val="0"/>
        <w:adjustRightInd w:val="0"/>
        <w:spacing w:line="360" w:lineRule="auto"/>
        <w:jc w:val="both"/>
        <w:rPr>
          <w:rFonts w:ascii="Arial" w:hAnsi="Arial" w:cs="Arial"/>
          <w:bCs/>
        </w:rPr>
      </w:pPr>
    </w:p>
    <w:p w:rsidR="001504AC" w:rsidRDefault="00A76ADF" w:rsidP="00F45EE2">
      <w:pPr>
        <w:autoSpaceDE w:val="0"/>
        <w:autoSpaceDN w:val="0"/>
        <w:adjustRightInd w:val="0"/>
        <w:spacing w:line="360" w:lineRule="auto"/>
        <w:rPr>
          <w:rFonts w:ascii="Frutiger-Black" w:hAnsi="Frutiger-Black" w:cs="Frutiger-Black"/>
        </w:rPr>
      </w:pPr>
      <w:r>
        <w:rPr>
          <w:rFonts w:ascii="Arial" w:hAnsi="Arial" w:cs="Arial"/>
          <w:b/>
          <w:bCs/>
          <w:sz w:val="28"/>
          <w:szCs w:val="28"/>
        </w:rPr>
        <w:t xml:space="preserve">M. </w:t>
      </w:r>
      <w:r w:rsidR="001504AC" w:rsidRPr="001504AC">
        <w:rPr>
          <w:rFonts w:ascii="Arial" w:hAnsi="Arial" w:cs="Arial"/>
          <w:b/>
          <w:bCs/>
          <w:sz w:val="28"/>
          <w:szCs w:val="28"/>
        </w:rPr>
        <w:t>Transporte Interno</w:t>
      </w:r>
    </w:p>
    <w:p w:rsidR="001504AC" w:rsidRDefault="001504AC" w:rsidP="00F45EE2">
      <w:pPr>
        <w:autoSpaceDE w:val="0"/>
        <w:autoSpaceDN w:val="0"/>
        <w:adjustRightInd w:val="0"/>
        <w:spacing w:line="360" w:lineRule="auto"/>
        <w:jc w:val="both"/>
        <w:rPr>
          <w:rFonts w:ascii="Arial" w:hAnsi="Arial" w:cs="Arial"/>
          <w:bCs/>
        </w:rPr>
      </w:pPr>
      <w:r w:rsidRPr="001504AC">
        <w:rPr>
          <w:rFonts w:ascii="Arial" w:hAnsi="Arial" w:cs="Arial"/>
          <w:bCs/>
        </w:rPr>
        <w:t>Otro costo que hay que consider</w:t>
      </w:r>
      <w:r>
        <w:rPr>
          <w:rFonts w:ascii="Arial" w:hAnsi="Arial" w:cs="Arial"/>
          <w:bCs/>
        </w:rPr>
        <w:t xml:space="preserve">ar en una exportación es el del </w:t>
      </w:r>
      <w:r w:rsidRPr="001504AC">
        <w:rPr>
          <w:rFonts w:ascii="Arial" w:hAnsi="Arial" w:cs="Arial"/>
          <w:bCs/>
        </w:rPr>
        <w:t>transporte interno, los embarques en container de 20 pies con</w:t>
      </w:r>
      <w:r>
        <w:rPr>
          <w:rFonts w:ascii="Arial" w:hAnsi="Arial" w:cs="Arial"/>
          <w:bCs/>
        </w:rPr>
        <w:t xml:space="preserve"> </w:t>
      </w:r>
      <w:r w:rsidRPr="001504AC">
        <w:rPr>
          <w:rFonts w:ascii="Arial" w:hAnsi="Arial" w:cs="Arial"/>
          <w:bCs/>
        </w:rPr>
        <w:t>capacidad máxima de 16,000 kg. cuestan aproximadamente US$</w:t>
      </w:r>
      <w:r>
        <w:rPr>
          <w:rFonts w:ascii="Arial" w:hAnsi="Arial" w:cs="Arial"/>
          <w:bCs/>
        </w:rPr>
        <w:t xml:space="preserve"> </w:t>
      </w:r>
      <w:r w:rsidRPr="001504AC">
        <w:rPr>
          <w:rFonts w:ascii="Arial" w:hAnsi="Arial" w:cs="Arial"/>
          <w:bCs/>
        </w:rPr>
        <w:t>150.00 cada uno y US$ 220.00 para el container de 40 pies y</w:t>
      </w:r>
      <w:r>
        <w:rPr>
          <w:rFonts w:ascii="Arial" w:hAnsi="Arial" w:cs="Arial"/>
          <w:bCs/>
        </w:rPr>
        <w:t xml:space="preserve"> </w:t>
      </w:r>
      <w:r w:rsidRPr="001504AC">
        <w:rPr>
          <w:rFonts w:ascii="Arial" w:hAnsi="Arial" w:cs="Arial"/>
          <w:bCs/>
        </w:rPr>
        <w:t>refrigerado.</w:t>
      </w:r>
    </w:p>
    <w:p w:rsidR="00493BA7" w:rsidRDefault="00493BA7" w:rsidP="00F45EE2">
      <w:pPr>
        <w:autoSpaceDE w:val="0"/>
        <w:autoSpaceDN w:val="0"/>
        <w:adjustRightInd w:val="0"/>
        <w:spacing w:line="360" w:lineRule="auto"/>
        <w:jc w:val="both"/>
        <w:rPr>
          <w:rFonts w:ascii="Arial" w:hAnsi="Arial" w:cs="Arial"/>
          <w:bCs/>
        </w:rPr>
      </w:pPr>
    </w:p>
    <w:p w:rsidR="001504AC" w:rsidRPr="001504AC" w:rsidRDefault="00A76ADF" w:rsidP="00F45EE2">
      <w:pPr>
        <w:autoSpaceDE w:val="0"/>
        <w:autoSpaceDN w:val="0"/>
        <w:adjustRightInd w:val="0"/>
        <w:spacing w:line="360" w:lineRule="auto"/>
        <w:rPr>
          <w:rFonts w:ascii="Arial" w:hAnsi="Arial" w:cs="Arial"/>
          <w:bCs/>
        </w:rPr>
      </w:pPr>
      <w:r>
        <w:rPr>
          <w:rFonts w:ascii="Arial" w:hAnsi="Arial" w:cs="Arial"/>
          <w:b/>
          <w:bCs/>
          <w:sz w:val="28"/>
          <w:szCs w:val="28"/>
        </w:rPr>
        <w:t xml:space="preserve">N. </w:t>
      </w:r>
      <w:r w:rsidR="001504AC" w:rsidRPr="001504AC">
        <w:rPr>
          <w:rFonts w:ascii="Arial" w:hAnsi="Arial" w:cs="Arial"/>
          <w:b/>
          <w:bCs/>
          <w:sz w:val="28"/>
          <w:szCs w:val="28"/>
        </w:rPr>
        <w:t>Transporte Internacional</w:t>
      </w:r>
    </w:p>
    <w:p w:rsidR="001504AC" w:rsidRPr="001504AC" w:rsidRDefault="001504AC" w:rsidP="00F45EE2">
      <w:pPr>
        <w:autoSpaceDE w:val="0"/>
        <w:autoSpaceDN w:val="0"/>
        <w:adjustRightInd w:val="0"/>
        <w:spacing w:line="360" w:lineRule="auto"/>
        <w:rPr>
          <w:rFonts w:ascii="Arial" w:hAnsi="Arial" w:cs="Arial"/>
          <w:b/>
          <w:bCs/>
          <w:sz w:val="28"/>
          <w:szCs w:val="28"/>
        </w:rPr>
      </w:pPr>
      <w:r w:rsidRPr="001504AC">
        <w:rPr>
          <w:rFonts w:ascii="Arial" w:hAnsi="Arial" w:cs="Arial"/>
          <w:b/>
          <w:bCs/>
          <w:sz w:val="28"/>
          <w:szCs w:val="28"/>
        </w:rPr>
        <w:t>Tarifas</w:t>
      </w:r>
    </w:p>
    <w:p w:rsidR="001504AC" w:rsidRDefault="001504AC" w:rsidP="00F45EE2">
      <w:pPr>
        <w:autoSpaceDE w:val="0"/>
        <w:autoSpaceDN w:val="0"/>
        <w:adjustRightInd w:val="0"/>
        <w:spacing w:line="360" w:lineRule="auto"/>
        <w:jc w:val="both"/>
        <w:rPr>
          <w:rFonts w:ascii="Arial" w:hAnsi="Arial" w:cs="Arial"/>
          <w:bCs/>
        </w:rPr>
      </w:pPr>
      <w:r w:rsidRPr="001504AC">
        <w:rPr>
          <w:rFonts w:ascii="Arial" w:hAnsi="Arial" w:cs="Arial"/>
          <w:bCs/>
        </w:rPr>
        <w:t>El transporte marítimo del producto exportable en contenedores</w:t>
      </w:r>
      <w:r w:rsidR="002860C1">
        <w:rPr>
          <w:rFonts w:ascii="Arial" w:hAnsi="Arial" w:cs="Arial"/>
          <w:bCs/>
        </w:rPr>
        <w:t xml:space="preserve"> </w:t>
      </w:r>
      <w:r w:rsidRPr="001504AC">
        <w:rPr>
          <w:rFonts w:ascii="Arial" w:hAnsi="Arial" w:cs="Arial"/>
          <w:bCs/>
        </w:rPr>
        <w:t>hasta el lugar de destino para contenedores de 40 pies RF es de</w:t>
      </w:r>
      <w:r w:rsidR="002860C1">
        <w:rPr>
          <w:rFonts w:ascii="Arial" w:hAnsi="Arial" w:cs="Arial"/>
          <w:bCs/>
        </w:rPr>
        <w:t xml:space="preserve"> </w:t>
      </w:r>
      <w:r w:rsidRPr="001504AC">
        <w:rPr>
          <w:rFonts w:ascii="Arial" w:hAnsi="Arial" w:cs="Arial"/>
          <w:bCs/>
        </w:rPr>
        <w:t>US$ 4,500.00 (a L.A. costa oeste) más US$ 112.00 por el generador</w:t>
      </w:r>
      <w:r w:rsidR="002860C1">
        <w:rPr>
          <w:rFonts w:ascii="Arial" w:hAnsi="Arial" w:cs="Arial"/>
          <w:bCs/>
        </w:rPr>
        <w:t xml:space="preserve"> </w:t>
      </w:r>
      <w:r w:rsidRPr="001504AC">
        <w:rPr>
          <w:rFonts w:ascii="Arial" w:hAnsi="Arial" w:cs="Arial"/>
          <w:bCs/>
        </w:rPr>
        <w:t>incluido el IVA, a lo que habrá que agregarle US$ 20.00 por</w:t>
      </w:r>
      <w:r w:rsidR="002860C1">
        <w:rPr>
          <w:rFonts w:ascii="Arial" w:hAnsi="Arial" w:cs="Arial"/>
          <w:bCs/>
        </w:rPr>
        <w:t xml:space="preserve"> </w:t>
      </w:r>
      <w:r w:rsidRPr="001504AC">
        <w:rPr>
          <w:rFonts w:ascii="Arial" w:hAnsi="Arial" w:cs="Arial"/>
          <w:bCs/>
        </w:rPr>
        <w:t>combustible y US$ 150.00 por transporte interno.</w:t>
      </w:r>
    </w:p>
    <w:p w:rsidR="002860C1" w:rsidRPr="001504AC" w:rsidRDefault="002860C1" w:rsidP="00F45EE2">
      <w:pPr>
        <w:autoSpaceDE w:val="0"/>
        <w:autoSpaceDN w:val="0"/>
        <w:adjustRightInd w:val="0"/>
        <w:spacing w:line="360" w:lineRule="auto"/>
        <w:jc w:val="both"/>
        <w:rPr>
          <w:rFonts w:ascii="Arial" w:hAnsi="Arial" w:cs="Arial"/>
          <w:bCs/>
        </w:rPr>
      </w:pPr>
    </w:p>
    <w:p w:rsidR="001504AC" w:rsidRDefault="001504AC" w:rsidP="00F45EE2">
      <w:pPr>
        <w:autoSpaceDE w:val="0"/>
        <w:autoSpaceDN w:val="0"/>
        <w:adjustRightInd w:val="0"/>
        <w:spacing w:line="360" w:lineRule="auto"/>
        <w:jc w:val="both"/>
        <w:rPr>
          <w:rFonts w:ascii="Arial" w:hAnsi="Arial" w:cs="Arial"/>
          <w:bCs/>
        </w:rPr>
      </w:pPr>
      <w:r w:rsidRPr="001504AC">
        <w:rPr>
          <w:rFonts w:ascii="Arial" w:hAnsi="Arial" w:cs="Arial"/>
          <w:bCs/>
        </w:rPr>
        <w:t>Para Inglaterra o Singapur y Lejano Oriente, el flete en container</w:t>
      </w:r>
      <w:r w:rsidR="002860C1">
        <w:rPr>
          <w:rFonts w:ascii="Arial" w:hAnsi="Arial" w:cs="Arial"/>
          <w:bCs/>
        </w:rPr>
        <w:t xml:space="preserve"> </w:t>
      </w:r>
      <w:r w:rsidRPr="001504AC">
        <w:rPr>
          <w:rFonts w:ascii="Arial" w:hAnsi="Arial" w:cs="Arial"/>
          <w:bCs/>
        </w:rPr>
        <w:t>para carga seca de 20”: está en alrededor de US$ 1,100.00 y para</w:t>
      </w:r>
      <w:r w:rsidR="002860C1">
        <w:rPr>
          <w:rFonts w:ascii="Arial" w:hAnsi="Arial" w:cs="Arial"/>
          <w:bCs/>
        </w:rPr>
        <w:t xml:space="preserve"> </w:t>
      </w:r>
      <w:r w:rsidRPr="001504AC">
        <w:rPr>
          <w:rFonts w:ascii="Arial" w:hAnsi="Arial" w:cs="Arial"/>
          <w:bCs/>
        </w:rPr>
        <w:t>el container de 40” en carga seca, el costo es de aproximadamente</w:t>
      </w:r>
      <w:r w:rsidR="002860C1">
        <w:rPr>
          <w:rFonts w:ascii="Arial" w:hAnsi="Arial" w:cs="Arial"/>
          <w:bCs/>
        </w:rPr>
        <w:t xml:space="preserve"> </w:t>
      </w:r>
      <w:r w:rsidRPr="001504AC">
        <w:rPr>
          <w:rFonts w:ascii="Arial" w:hAnsi="Arial" w:cs="Arial"/>
          <w:bCs/>
        </w:rPr>
        <w:t>US$ 1,900.00 a US$ 2,000.00.</w:t>
      </w:r>
    </w:p>
    <w:p w:rsidR="002860C1" w:rsidRDefault="002860C1" w:rsidP="00F45EE2">
      <w:pPr>
        <w:autoSpaceDE w:val="0"/>
        <w:autoSpaceDN w:val="0"/>
        <w:adjustRightInd w:val="0"/>
        <w:spacing w:line="360" w:lineRule="auto"/>
        <w:jc w:val="both"/>
        <w:rPr>
          <w:rFonts w:ascii="Arial" w:hAnsi="Arial" w:cs="Arial"/>
          <w:bCs/>
        </w:rPr>
      </w:pPr>
    </w:p>
    <w:p w:rsidR="002860C1" w:rsidRPr="0015131C" w:rsidRDefault="0015131C" w:rsidP="00F45EE2">
      <w:pPr>
        <w:autoSpaceDE w:val="0"/>
        <w:autoSpaceDN w:val="0"/>
        <w:adjustRightInd w:val="0"/>
        <w:spacing w:line="360" w:lineRule="auto"/>
        <w:jc w:val="both"/>
        <w:rPr>
          <w:rFonts w:ascii="Arial" w:hAnsi="Arial" w:cs="Arial"/>
          <w:b/>
          <w:bCs/>
        </w:rPr>
      </w:pPr>
      <w:r w:rsidRPr="0015131C">
        <w:rPr>
          <w:rFonts w:ascii="Arial" w:hAnsi="Arial" w:cs="Arial"/>
          <w:b/>
          <w:bCs/>
        </w:rPr>
        <w:t>CUADRO 3.8</w:t>
      </w:r>
    </w:p>
    <w:p w:rsidR="002860C1" w:rsidRDefault="00E83968" w:rsidP="00F45EE2">
      <w:pPr>
        <w:autoSpaceDE w:val="0"/>
        <w:autoSpaceDN w:val="0"/>
        <w:adjustRightInd w:val="0"/>
        <w:spacing w:line="360" w:lineRule="auto"/>
        <w:jc w:val="both"/>
        <w:rPr>
          <w:rFonts w:ascii="Arial" w:hAnsi="Arial" w:cs="Arial"/>
          <w:bCs/>
        </w:rPr>
      </w:pPr>
      <w:r>
        <w:rPr>
          <w:noProof/>
        </w:rPr>
        <w:drawing>
          <wp:anchor distT="0" distB="0" distL="114300" distR="114300" simplePos="0" relativeHeight="251657216" behindDoc="0" locked="0" layoutInCell="1" allowOverlap="1">
            <wp:simplePos x="0" y="0"/>
            <wp:positionH relativeFrom="column">
              <wp:posOffset>114300</wp:posOffset>
            </wp:positionH>
            <wp:positionV relativeFrom="paragraph">
              <wp:posOffset>40640</wp:posOffset>
            </wp:positionV>
            <wp:extent cx="4914900" cy="914400"/>
            <wp:effectExtent l="19050" t="0" r="0" b="0"/>
            <wp:wrapSquare wrapText="bothSides"/>
            <wp:docPr id="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4914900" cy="914400"/>
                    </a:xfrm>
                    <a:prstGeom prst="rect">
                      <a:avLst/>
                    </a:prstGeom>
                    <a:noFill/>
                    <a:ln w="9525">
                      <a:noFill/>
                      <a:miter lim="800000"/>
                      <a:headEnd/>
                      <a:tailEnd/>
                    </a:ln>
                  </pic:spPr>
                </pic:pic>
              </a:graphicData>
            </a:graphic>
          </wp:anchor>
        </w:drawing>
      </w:r>
    </w:p>
    <w:p w:rsidR="002860C1" w:rsidRDefault="002860C1" w:rsidP="00F45EE2">
      <w:pPr>
        <w:autoSpaceDE w:val="0"/>
        <w:autoSpaceDN w:val="0"/>
        <w:adjustRightInd w:val="0"/>
        <w:spacing w:line="360" w:lineRule="auto"/>
        <w:jc w:val="both"/>
        <w:rPr>
          <w:rFonts w:ascii="Arial" w:hAnsi="Arial" w:cs="Arial"/>
          <w:bCs/>
        </w:rPr>
      </w:pPr>
    </w:p>
    <w:p w:rsidR="00994924" w:rsidRDefault="00493BA7" w:rsidP="00994924">
      <w:pPr>
        <w:spacing w:line="360" w:lineRule="auto"/>
        <w:jc w:val="both"/>
        <w:rPr>
          <w:rFonts w:ascii="Arial" w:hAnsi="Arial" w:cs="Arial"/>
          <w:b/>
        </w:rPr>
      </w:pPr>
      <w:r>
        <w:rPr>
          <w:rFonts w:ascii="Arial" w:hAnsi="Arial" w:cs="Arial"/>
          <w:b/>
        </w:rPr>
        <w:t xml:space="preserve">                    </w:t>
      </w:r>
      <w:r w:rsidR="00994924">
        <w:rPr>
          <w:rFonts w:ascii="Arial" w:hAnsi="Arial" w:cs="Arial"/>
          <w:b/>
        </w:rPr>
        <w:t>Fuente:fedexport</w:t>
      </w:r>
    </w:p>
    <w:p w:rsidR="00A47403" w:rsidRDefault="00493BA7" w:rsidP="00F45EE2">
      <w:pPr>
        <w:spacing w:line="360" w:lineRule="auto"/>
        <w:jc w:val="both"/>
        <w:rPr>
          <w:rFonts w:ascii="Arial" w:hAnsi="Arial" w:cs="Arial"/>
          <w:b/>
        </w:rPr>
      </w:pPr>
      <w:r>
        <w:rPr>
          <w:rFonts w:ascii="Arial" w:hAnsi="Arial" w:cs="Arial"/>
          <w:b/>
        </w:rPr>
        <w:t xml:space="preserve">    </w:t>
      </w:r>
      <w:r w:rsidR="00A47403">
        <w:rPr>
          <w:rFonts w:ascii="Arial" w:hAnsi="Arial" w:cs="Arial"/>
          <w:b/>
        </w:rPr>
        <w:t xml:space="preserve">    </w:t>
      </w:r>
    </w:p>
    <w:p w:rsidR="0015131C" w:rsidRPr="0015131C" w:rsidRDefault="00A47403" w:rsidP="0015131C">
      <w:pPr>
        <w:autoSpaceDE w:val="0"/>
        <w:autoSpaceDN w:val="0"/>
        <w:adjustRightInd w:val="0"/>
        <w:spacing w:line="360" w:lineRule="auto"/>
        <w:jc w:val="both"/>
        <w:rPr>
          <w:rFonts w:ascii="Arial" w:hAnsi="Arial" w:cs="Arial"/>
          <w:b/>
          <w:bCs/>
        </w:rPr>
      </w:pPr>
      <w:r>
        <w:rPr>
          <w:rFonts w:ascii="Arial" w:hAnsi="Arial" w:cs="Arial"/>
          <w:b/>
        </w:rPr>
        <w:t xml:space="preserve">             </w:t>
      </w:r>
      <w:r w:rsidR="0015131C" w:rsidRPr="0015131C">
        <w:rPr>
          <w:rFonts w:ascii="Arial" w:hAnsi="Arial" w:cs="Arial"/>
          <w:b/>
          <w:bCs/>
        </w:rPr>
        <w:t>CUADRO 3.</w:t>
      </w:r>
      <w:r w:rsidR="0015131C">
        <w:rPr>
          <w:rFonts w:ascii="Arial" w:hAnsi="Arial" w:cs="Arial"/>
          <w:b/>
          <w:bCs/>
        </w:rPr>
        <w:t>9</w:t>
      </w:r>
    </w:p>
    <w:p w:rsidR="0075633D" w:rsidRPr="0015131C" w:rsidRDefault="00A47403" w:rsidP="0015131C">
      <w:pPr>
        <w:spacing w:line="360" w:lineRule="auto"/>
        <w:jc w:val="both"/>
        <w:rPr>
          <w:rFonts w:ascii="Arial" w:hAnsi="Arial" w:cs="Arial"/>
          <w:b/>
        </w:rPr>
      </w:pPr>
      <w:r>
        <w:rPr>
          <w:rFonts w:ascii="Arial" w:hAnsi="Arial" w:cs="Arial"/>
          <w:b/>
        </w:rPr>
        <w:t xml:space="preserve">            </w:t>
      </w:r>
    </w:p>
    <w:p w:rsidR="0075633D" w:rsidRDefault="00E83968" w:rsidP="00F45EE2">
      <w:pPr>
        <w:autoSpaceDE w:val="0"/>
        <w:autoSpaceDN w:val="0"/>
        <w:adjustRightInd w:val="0"/>
        <w:spacing w:line="360" w:lineRule="auto"/>
        <w:jc w:val="both"/>
        <w:rPr>
          <w:rFonts w:ascii="Arial" w:hAnsi="Arial" w:cs="Arial"/>
          <w:bCs/>
        </w:rPr>
      </w:pPr>
      <w:r>
        <w:rPr>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128270</wp:posOffset>
            </wp:positionV>
            <wp:extent cx="4227195" cy="838200"/>
            <wp:effectExtent l="19050" t="0" r="1905" b="0"/>
            <wp:wrapSquare wrapText="bothSides"/>
            <wp:docPr id="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4227195" cy="838200"/>
                    </a:xfrm>
                    <a:prstGeom prst="rect">
                      <a:avLst/>
                    </a:prstGeom>
                    <a:noFill/>
                    <a:ln w="9525">
                      <a:noFill/>
                      <a:miter lim="800000"/>
                      <a:headEnd/>
                      <a:tailEnd/>
                    </a:ln>
                  </pic:spPr>
                </pic:pic>
              </a:graphicData>
            </a:graphic>
          </wp:anchor>
        </w:drawing>
      </w:r>
    </w:p>
    <w:p w:rsidR="0075633D" w:rsidRDefault="0075633D" w:rsidP="00F45EE2">
      <w:pPr>
        <w:autoSpaceDE w:val="0"/>
        <w:autoSpaceDN w:val="0"/>
        <w:adjustRightInd w:val="0"/>
        <w:spacing w:line="360" w:lineRule="auto"/>
        <w:jc w:val="both"/>
        <w:rPr>
          <w:rFonts w:ascii="Arial" w:hAnsi="Arial" w:cs="Arial"/>
          <w:bCs/>
        </w:rPr>
      </w:pPr>
    </w:p>
    <w:p w:rsidR="0075633D" w:rsidRDefault="0075633D" w:rsidP="00F45EE2">
      <w:pPr>
        <w:autoSpaceDE w:val="0"/>
        <w:autoSpaceDN w:val="0"/>
        <w:adjustRightInd w:val="0"/>
        <w:spacing w:line="360" w:lineRule="auto"/>
        <w:jc w:val="both"/>
        <w:rPr>
          <w:rFonts w:ascii="Arial" w:hAnsi="Arial" w:cs="Arial"/>
          <w:bCs/>
        </w:rPr>
      </w:pPr>
    </w:p>
    <w:p w:rsidR="0075633D" w:rsidRDefault="0075633D" w:rsidP="00F45EE2">
      <w:pPr>
        <w:autoSpaceDE w:val="0"/>
        <w:autoSpaceDN w:val="0"/>
        <w:adjustRightInd w:val="0"/>
        <w:spacing w:line="360" w:lineRule="auto"/>
        <w:jc w:val="both"/>
        <w:rPr>
          <w:rFonts w:ascii="Arial" w:hAnsi="Arial" w:cs="Arial"/>
          <w:bCs/>
        </w:rPr>
      </w:pPr>
    </w:p>
    <w:p w:rsidR="00994924" w:rsidRDefault="00994924" w:rsidP="00994924">
      <w:pPr>
        <w:spacing w:line="360" w:lineRule="auto"/>
        <w:jc w:val="both"/>
        <w:rPr>
          <w:rFonts w:ascii="Arial" w:hAnsi="Arial" w:cs="Arial"/>
          <w:b/>
        </w:rPr>
      </w:pPr>
      <w:r>
        <w:rPr>
          <w:rFonts w:ascii="Arial" w:hAnsi="Arial" w:cs="Arial"/>
          <w:b/>
        </w:rPr>
        <w:t>Fuente:fedexport</w:t>
      </w:r>
    </w:p>
    <w:p w:rsidR="00C56FFF" w:rsidRDefault="00C56FFF" w:rsidP="00F45EE2">
      <w:pPr>
        <w:spacing w:line="360" w:lineRule="auto"/>
        <w:jc w:val="both"/>
        <w:rPr>
          <w:rFonts w:ascii="Arial" w:hAnsi="Arial" w:cs="Arial"/>
          <w:b/>
        </w:rPr>
      </w:pPr>
    </w:p>
    <w:p w:rsidR="00C56FFF" w:rsidRDefault="00493BA7" w:rsidP="00F45EE2">
      <w:pPr>
        <w:spacing w:line="360" w:lineRule="auto"/>
        <w:jc w:val="both"/>
        <w:rPr>
          <w:rFonts w:ascii="Arial" w:hAnsi="Arial" w:cs="Arial"/>
          <w:b/>
        </w:rPr>
      </w:pPr>
      <w:r>
        <w:rPr>
          <w:rFonts w:ascii="Arial" w:hAnsi="Arial" w:cs="Arial"/>
          <w:b/>
        </w:rPr>
        <w:t xml:space="preserve">                        </w:t>
      </w:r>
    </w:p>
    <w:p w:rsidR="0015131C" w:rsidRPr="0015131C" w:rsidRDefault="0015131C" w:rsidP="0015131C">
      <w:pPr>
        <w:autoSpaceDE w:val="0"/>
        <w:autoSpaceDN w:val="0"/>
        <w:adjustRightInd w:val="0"/>
        <w:spacing w:line="360" w:lineRule="auto"/>
        <w:jc w:val="both"/>
        <w:rPr>
          <w:rFonts w:ascii="Arial" w:hAnsi="Arial" w:cs="Arial"/>
          <w:b/>
          <w:bCs/>
        </w:rPr>
      </w:pPr>
      <w:r w:rsidRPr="0015131C">
        <w:rPr>
          <w:rFonts w:ascii="Arial" w:hAnsi="Arial" w:cs="Arial"/>
          <w:b/>
          <w:bCs/>
        </w:rPr>
        <w:t>CUADRO 3.</w:t>
      </w:r>
      <w:r>
        <w:rPr>
          <w:rFonts w:ascii="Arial" w:hAnsi="Arial" w:cs="Arial"/>
          <w:b/>
          <w:bCs/>
        </w:rPr>
        <w:t>10</w:t>
      </w:r>
    </w:p>
    <w:p w:rsidR="00493BA7" w:rsidRDefault="00E83968" w:rsidP="00F45EE2">
      <w:pPr>
        <w:spacing w:line="360" w:lineRule="auto"/>
        <w:jc w:val="both"/>
        <w:rPr>
          <w:rFonts w:ascii="Arial" w:hAnsi="Arial" w:cs="Arial"/>
          <w:b/>
        </w:rPr>
      </w:pPr>
      <w:r>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423545</wp:posOffset>
            </wp:positionV>
            <wp:extent cx="4914900" cy="3428365"/>
            <wp:effectExtent l="19050" t="0" r="0" b="0"/>
            <wp:wrapSquare wrapText="bothSides"/>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4914900" cy="3428365"/>
                    </a:xfrm>
                    <a:prstGeom prst="rect">
                      <a:avLst/>
                    </a:prstGeom>
                    <a:noFill/>
                    <a:ln w="9525">
                      <a:noFill/>
                      <a:miter lim="800000"/>
                      <a:headEnd/>
                      <a:tailEnd/>
                    </a:ln>
                  </pic:spPr>
                </pic:pic>
              </a:graphicData>
            </a:graphic>
          </wp:anchor>
        </w:drawing>
      </w:r>
    </w:p>
    <w:p w:rsidR="002860C1" w:rsidRDefault="002860C1" w:rsidP="00F45EE2">
      <w:pPr>
        <w:spacing w:line="360" w:lineRule="auto"/>
        <w:jc w:val="both"/>
        <w:rPr>
          <w:rFonts w:ascii="Arial" w:hAnsi="Arial" w:cs="Arial"/>
          <w:b/>
        </w:rPr>
      </w:pPr>
    </w:p>
    <w:p w:rsidR="002860C1" w:rsidRDefault="002860C1" w:rsidP="00F45EE2">
      <w:pPr>
        <w:spacing w:line="360" w:lineRule="auto"/>
        <w:jc w:val="both"/>
        <w:rPr>
          <w:rFonts w:ascii="Arial" w:hAnsi="Arial" w:cs="Arial"/>
          <w:b/>
        </w:rPr>
      </w:pPr>
    </w:p>
    <w:p w:rsidR="002860C1" w:rsidRDefault="002860C1" w:rsidP="00F45EE2">
      <w:pPr>
        <w:spacing w:line="360" w:lineRule="auto"/>
        <w:jc w:val="both"/>
        <w:rPr>
          <w:rFonts w:ascii="Arial" w:hAnsi="Arial" w:cs="Arial"/>
          <w:b/>
        </w:rPr>
      </w:pPr>
    </w:p>
    <w:p w:rsidR="002860C1" w:rsidRDefault="002860C1" w:rsidP="00F45EE2">
      <w:pPr>
        <w:spacing w:line="360" w:lineRule="auto"/>
        <w:jc w:val="both"/>
        <w:rPr>
          <w:rFonts w:ascii="Arial" w:hAnsi="Arial" w:cs="Arial"/>
          <w:b/>
        </w:rPr>
      </w:pPr>
    </w:p>
    <w:p w:rsidR="00994924" w:rsidRDefault="00A47403" w:rsidP="00F45EE2">
      <w:pPr>
        <w:spacing w:line="360" w:lineRule="auto"/>
        <w:jc w:val="both"/>
        <w:rPr>
          <w:rFonts w:ascii="Arial" w:hAnsi="Arial" w:cs="Arial"/>
          <w:b/>
        </w:rPr>
      </w:pPr>
      <w:r>
        <w:rPr>
          <w:rFonts w:ascii="Arial" w:hAnsi="Arial" w:cs="Arial"/>
          <w:b/>
        </w:rPr>
        <w:t>Fuente: fedexport</w:t>
      </w:r>
    </w:p>
    <w:p w:rsidR="00CD7E0F" w:rsidRPr="00154129" w:rsidRDefault="00CD7E0F" w:rsidP="00F45EE2">
      <w:pPr>
        <w:spacing w:line="360" w:lineRule="auto"/>
        <w:jc w:val="both"/>
        <w:rPr>
          <w:rFonts w:ascii="Arial" w:hAnsi="Arial" w:cs="Arial"/>
          <w:b/>
        </w:rPr>
      </w:pPr>
      <w:r w:rsidRPr="00154129">
        <w:rPr>
          <w:rFonts w:ascii="Arial" w:hAnsi="Arial" w:cs="Arial"/>
          <w:b/>
        </w:rPr>
        <w:t xml:space="preserve"> CONCLUSIONES</w:t>
      </w:r>
    </w:p>
    <w:p w:rsidR="00154129" w:rsidRDefault="00154129" w:rsidP="00F45EE2">
      <w:pPr>
        <w:spacing w:line="360" w:lineRule="auto"/>
        <w:jc w:val="both"/>
        <w:rPr>
          <w:rFonts w:ascii="Arial" w:hAnsi="Arial" w:cs="Arial"/>
        </w:rPr>
      </w:pPr>
    </w:p>
    <w:p w:rsidR="00154129" w:rsidRDefault="005B1CE9" w:rsidP="00F45EE2">
      <w:pPr>
        <w:spacing w:line="360" w:lineRule="auto"/>
        <w:jc w:val="both"/>
        <w:rPr>
          <w:rFonts w:ascii="Arial" w:hAnsi="Arial" w:cs="Arial"/>
        </w:rPr>
      </w:pPr>
      <w:r>
        <w:rPr>
          <w:rFonts w:ascii="Arial" w:hAnsi="Arial" w:cs="Arial"/>
        </w:rPr>
        <w:t xml:space="preserve">- Las </w:t>
      </w:r>
      <w:r w:rsidRPr="00150735">
        <w:rPr>
          <w:rFonts w:ascii="Arial" w:hAnsi="Arial" w:cs="Arial"/>
        </w:rPr>
        <w:t>Provincia</w:t>
      </w:r>
      <w:r>
        <w:rPr>
          <w:rFonts w:ascii="Arial" w:hAnsi="Arial" w:cs="Arial"/>
        </w:rPr>
        <w:t xml:space="preserve">s del Guayas y Santa Elena, son las  </w:t>
      </w:r>
      <w:r w:rsidRPr="00150735">
        <w:rPr>
          <w:rFonts w:ascii="Arial" w:hAnsi="Arial" w:cs="Arial"/>
        </w:rPr>
        <w:t>que aporta</w:t>
      </w:r>
      <w:r>
        <w:rPr>
          <w:rFonts w:ascii="Arial" w:hAnsi="Arial" w:cs="Arial"/>
        </w:rPr>
        <w:t xml:space="preserve">n en un mayor porcentaje  la  producción de papaya  y por lo tanto  a </w:t>
      </w:r>
      <w:r w:rsidRPr="00150735">
        <w:rPr>
          <w:rFonts w:ascii="Arial" w:hAnsi="Arial" w:cs="Arial"/>
        </w:rPr>
        <w:t xml:space="preserve"> las exporta</w:t>
      </w:r>
      <w:r>
        <w:rPr>
          <w:rFonts w:ascii="Arial" w:hAnsi="Arial" w:cs="Arial"/>
        </w:rPr>
        <w:t>ciones ecuatorianas h</w:t>
      </w:r>
      <w:r w:rsidR="00D26036">
        <w:rPr>
          <w:rFonts w:ascii="Arial" w:hAnsi="Arial" w:cs="Arial"/>
        </w:rPr>
        <w:t>acia países como Estados Unidos y Europa.</w:t>
      </w:r>
    </w:p>
    <w:p w:rsidR="005B1CE9" w:rsidRDefault="005B1CE9" w:rsidP="00F45EE2">
      <w:pPr>
        <w:spacing w:line="360" w:lineRule="auto"/>
        <w:jc w:val="both"/>
        <w:rPr>
          <w:rFonts w:ascii="Arial" w:hAnsi="Arial" w:cs="Arial"/>
        </w:rPr>
      </w:pPr>
    </w:p>
    <w:p w:rsidR="00154129" w:rsidRDefault="00154129" w:rsidP="00F45EE2">
      <w:pPr>
        <w:spacing w:line="360" w:lineRule="auto"/>
        <w:jc w:val="both"/>
        <w:rPr>
          <w:rFonts w:ascii="Arial" w:hAnsi="Arial" w:cs="Arial"/>
        </w:rPr>
      </w:pPr>
      <w:r>
        <w:rPr>
          <w:rFonts w:ascii="Arial" w:hAnsi="Arial" w:cs="Arial"/>
        </w:rPr>
        <w:t xml:space="preserve">- </w:t>
      </w:r>
      <w:r w:rsidR="005B1CE9">
        <w:rPr>
          <w:rFonts w:ascii="Arial" w:hAnsi="Arial" w:cs="Arial"/>
        </w:rPr>
        <w:t>Hoy en día  e</w:t>
      </w:r>
      <w:r>
        <w:rPr>
          <w:rFonts w:ascii="Arial" w:hAnsi="Arial" w:cs="Arial"/>
        </w:rPr>
        <w:t>nviar carga al exterior resulta costoso. Los exportadores afrontan no solo la votalidad de los precios de transportación marítima, sino que están sujetos al precio del petróleo, y a los cargos internos que han su</w:t>
      </w:r>
      <w:r w:rsidR="005B1CE9">
        <w:rPr>
          <w:rFonts w:ascii="Arial" w:hAnsi="Arial" w:cs="Arial"/>
        </w:rPr>
        <w:t>bido encareciendo los traslados de la fruta, en este caso la papaya.</w:t>
      </w:r>
    </w:p>
    <w:p w:rsidR="00FD4F1D" w:rsidRDefault="00FD4F1D" w:rsidP="00F45EE2">
      <w:pPr>
        <w:spacing w:line="360" w:lineRule="auto"/>
        <w:jc w:val="both"/>
        <w:rPr>
          <w:rFonts w:ascii="Arial" w:hAnsi="Arial" w:cs="Arial"/>
        </w:rPr>
      </w:pPr>
    </w:p>
    <w:p w:rsidR="00154129" w:rsidRDefault="00FD4F1D" w:rsidP="00F45EE2">
      <w:pPr>
        <w:spacing w:line="360" w:lineRule="auto"/>
        <w:jc w:val="both"/>
        <w:rPr>
          <w:rFonts w:ascii="Arial" w:hAnsi="Arial" w:cs="Arial"/>
        </w:rPr>
      </w:pPr>
      <w:r>
        <w:rPr>
          <w:rFonts w:ascii="Arial" w:hAnsi="Arial" w:cs="Arial"/>
        </w:rPr>
        <w:t xml:space="preserve">- </w:t>
      </w:r>
      <w:r w:rsidRPr="00150735">
        <w:rPr>
          <w:rFonts w:ascii="Arial" w:hAnsi="Arial" w:cs="Arial"/>
        </w:rPr>
        <w:t xml:space="preserve">La exportación de la papaya ecuatoriana es un reto difícil para muchos productores debido a las nuevas tendencias comerciales, cambios científicos, </w:t>
      </w:r>
      <w:r w:rsidR="00D26036">
        <w:rPr>
          <w:rFonts w:ascii="Arial" w:hAnsi="Arial" w:cs="Arial"/>
        </w:rPr>
        <w:t>tecnológicos de la agricultura,</w:t>
      </w:r>
      <w:r w:rsidRPr="00150735">
        <w:rPr>
          <w:rFonts w:ascii="Arial" w:hAnsi="Arial" w:cs="Arial"/>
        </w:rPr>
        <w:t xml:space="preserve"> altas exigencias de los mercados internacionales en lo que respecta a requerimientos técnicos y sanitarios de los países importadores de esta fruta</w:t>
      </w:r>
      <w:r>
        <w:rPr>
          <w:rFonts w:ascii="Arial" w:hAnsi="Arial" w:cs="Arial"/>
        </w:rPr>
        <w:t>.</w:t>
      </w:r>
    </w:p>
    <w:p w:rsidR="00CD7E0F" w:rsidRDefault="00CD7E0F" w:rsidP="00F45EE2">
      <w:pPr>
        <w:spacing w:line="360" w:lineRule="auto"/>
        <w:jc w:val="both"/>
        <w:rPr>
          <w:rFonts w:ascii="Arial" w:hAnsi="Arial" w:cs="Arial"/>
        </w:rPr>
      </w:pPr>
    </w:p>
    <w:p w:rsidR="00CD7E0F" w:rsidRDefault="00CD7E0F" w:rsidP="00F45EE2">
      <w:pPr>
        <w:spacing w:line="360" w:lineRule="auto"/>
        <w:jc w:val="both"/>
        <w:rPr>
          <w:rFonts w:ascii="Arial" w:hAnsi="Arial" w:cs="Arial"/>
        </w:rPr>
      </w:pPr>
      <w:r>
        <w:rPr>
          <w:rFonts w:ascii="Arial" w:hAnsi="Arial" w:cs="Arial"/>
        </w:rPr>
        <w:t>- Observamos que la situación del mercado es bastante complicada a nivel mundial, por lo tanto no beneficia a los exportadores, el incremento de los costos en  los puertos pues pierden competitividad, la cadena de  logística de transporte afecta económicamente y se constituye en no rentable exportar la fruta.</w:t>
      </w:r>
    </w:p>
    <w:p w:rsidR="005B1CE9" w:rsidRDefault="005B1CE9" w:rsidP="00F45EE2">
      <w:pPr>
        <w:spacing w:line="360" w:lineRule="auto"/>
        <w:jc w:val="both"/>
        <w:rPr>
          <w:rFonts w:ascii="Arial" w:hAnsi="Arial" w:cs="Arial"/>
        </w:rPr>
      </w:pPr>
    </w:p>
    <w:p w:rsidR="005B1CE9" w:rsidRDefault="005B1CE9" w:rsidP="00F45EE2">
      <w:pPr>
        <w:spacing w:line="360" w:lineRule="auto"/>
        <w:jc w:val="both"/>
        <w:rPr>
          <w:rFonts w:ascii="Arial" w:hAnsi="Arial" w:cs="Arial"/>
        </w:rPr>
      </w:pPr>
      <w:r>
        <w:rPr>
          <w:rFonts w:ascii="Arial" w:hAnsi="Arial" w:cs="Arial"/>
        </w:rPr>
        <w:t xml:space="preserve">- </w:t>
      </w:r>
      <w:r w:rsidRPr="00150735">
        <w:rPr>
          <w:rFonts w:ascii="Arial" w:hAnsi="Arial" w:cs="Arial"/>
        </w:rPr>
        <w:t>Uno de los proc</w:t>
      </w:r>
      <w:r w:rsidR="00D26036">
        <w:rPr>
          <w:rFonts w:ascii="Arial" w:hAnsi="Arial" w:cs="Arial"/>
        </w:rPr>
        <w:t>esos</w:t>
      </w:r>
      <w:r w:rsidRPr="00150735">
        <w:rPr>
          <w:rFonts w:ascii="Arial" w:hAnsi="Arial" w:cs="Arial"/>
        </w:rPr>
        <w:t xml:space="preserve"> cuya deficiencia, incide en mayor magnitud en los resultados  comerciales con los mercados internacionales ya establecidos, es el logístico</w:t>
      </w:r>
      <w:r>
        <w:rPr>
          <w:rFonts w:ascii="Arial" w:hAnsi="Arial" w:cs="Arial"/>
        </w:rPr>
        <w:t>.</w:t>
      </w:r>
    </w:p>
    <w:p w:rsidR="00154129" w:rsidRDefault="00154129" w:rsidP="00F45EE2">
      <w:pPr>
        <w:spacing w:line="360" w:lineRule="auto"/>
        <w:jc w:val="both"/>
        <w:rPr>
          <w:rFonts w:ascii="Arial" w:hAnsi="Arial" w:cs="Arial"/>
        </w:rPr>
      </w:pPr>
    </w:p>
    <w:p w:rsidR="00994924" w:rsidRDefault="00154129" w:rsidP="00F45EE2">
      <w:pPr>
        <w:spacing w:line="360" w:lineRule="auto"/>
        <w:jc w:val="both"/>
        <w:rPr>
          <w:rFonts w:ascii="Arial" w:hAnsi="Arial" w:cs="Arial"/>
        </w:rPr>
      </w:pPr>
      <w:r>
        <w:rPr>
          <w:rFonts w:ascii="Arial" w:hAnsi="Arial" w:cs="Arial"/>
        </w:rPr>
        <w:t>- La cadena logística de transporte de expor</w:t>
      </w:r>
      <w:r w:rsidR="00D26036">
        <w:rPr>
          <w:rFonts w:ascii="Arial" w:hAnsi="Arial" w:cs="Arial"/>
        </w:rPr>
        <w:t>tación de la papaya es afectada</w:t>
      </w:r>
      <w:r>
        <w:rPr>
          <w:rFonts w:ascii="Arial" w:hAnsi="Arial" w:cs="Arial"/>
        </w:rPr>
        <w:t xml:space="preserve"> por la flexibilidad e impuntualidad que tienen las navieras, generando el daño de la fruta, teniendo las e</w:t>
      </w:r>
      <w:r w:rsidR="005B1CE9">
        <w:rPr>
          <w:rFonts w:ascii="Arial" w:hAnsi="Arial" w:cs="Arial"/>
        </w:rPr>
        <w:t>xportadoras pérdidas económica.</w:t>
      </w:r>
    </w:p>
    <w:p w:rsidR="00994924" w:rsidRPr="00150735" w:rsidRDefault="00994924" w:rsidP="00F45EE2">
      <w:pPr>
        <w:spacing w:line="360" w:lineRule="auto"/>
        <w:jc w:val="both"/>
        <w:rPr>
          <w:rFonts w:ascii="Arial" w:hAnsi="Arial" w:cs="Arial"/>
        </w:rPr>
      </w:pPr>
    </w:p>
    <w:p w:rsidR="00656B1A" w:rsidRPr="00154129" w:rsidRDefault="00154129" w:rsidP="00F45EE2">
      <w:pPr>
        <w:spacing w:line="360" w:lineRule="auto"/>
        <w:jc w:val="both"/>
        <w:rPr>
          <w:rFonts w:ascii="Arial" w:hAnsi="Arial" w:cs="Arial"/>
          <w:b/>
        </w:rPr>
      </w:pPr>
      <w:r>
        <w:rPr>
          <w:rFonts w:ascii="Arial" w:hAnsi="Arial" w:cs="Arial"/>
          <w:b/>
        </w:rPr>
        <w:t xml:space="preserve"> </w:t>
      </w:r>
      <w:r w:rsidRPr="00154129">
        <w:rPr>
          <w:rFonts w:ascii="Arial" w:hAnsi="Arial" w:cs="Arial"/>
          <w:b/>
        </w:rPr>
        <w:t>RECOMENDACIONES</w:t>
      </w:r>
    </w:p>
    <w:p w:rsidR="00154129" w:rsidRDefault="00154129" w:rsidP="00F45EE2">
      <w:pPr>
        <w:spacing w:line="360" w:lineRule="auto"/>
        <w:jc w:val="both"/>
        <w:rPr>
          <w:rFonts w:ascii="Arial" w:hAnsi="Arial" w:cs="Arial"/>
        </w:rPr>
      </w:pPr>
    </w:p>
    <w:p w:rsidR="00154129" w:rsidRDefault="00D26036" w:rsidP="00F45EE2">
      <w:pPr>
        <w:spacing w:line="360" w:lineRule="auto"/>
        <w:jc w:val="both"/>
        <w:rPr>
          <w:rFonts w:ascii="Arial" w:hAnsi="Arial" w:cs="Arial"/>
        </w:rPr>
      </w:pPr>
      <w:r>
        <w:rPr>
          <w:rFonts w:ascii="Arial" w:hAnsi="Arial" w:cs="Arial"/>
        </w:rPr>
        <w:t>- El</w:t>
      </w:r>
      <w:r w:rsidR="00154129">
        <w:rPr>
          <w:rFonts w:ascii="Arial" w:hAnsi="Arial" w:cs="Arial"/>
        </w:rPr>
        <w:t xml:space="preserve"> Gobierno tenga un control adecuado y efectivo de la balanza de pago</w:t>
      </w:r>
      <w:r>
        <w:rPr>
          <w:rFonts w:ascii="Arial" w:hAnsi="Arial" w:cs="Arial"/>
        </w:rPr>
        <w:t>s</w:t>
      </w:r>
      <w:r w:rsidR="00154129">
        <w:rPr>
          <w:rFonts w:ascii="Arial" w:hAnsi="Arial" w:cs="Arial"/>
        </w:rPr>
        <w:t>, para llegar a una efectiva flexibilidad de toda la exportación</w:t>
      </w:r>
      <w:r w:rsidR="005B1CE9">
        <w:rPr>
          <w:rFonts w:ascii="Arial" w:hAnsi="Arial" w:cs="Arial"/>
        </w:rPr>
        <w:t xml:space="preserve"> de la papaya,</w:t>
      </w:r>
      <w:r w:rsidR="00154129">
        <w:rPr>
          <w:rFonts w:ascii="Arial" w:hAnsi="Arial" w:cs="Arial"/>
        </w:rPr>
        <w:t xml:space="preserve"> a los destinos finales.</w:t>
      </w:r>
    </w:p>
    <w:p w:rsidR="00154129" w:rsidRDefault="00154129" w:rsidP="00F45EE2">
      <w:pPr>
        <w:spacing w:line="360" w:lineRule="auto"/>
        <w:jc w:val="both"/>
        <w:rPr>
          <w:rFonts w:ascii="Arial" w:hAnsi="Arial" w:cs="Arial"/>
        </w:rPr>
      </w:pPr>
    </w:p>
    <w:p w:rsidR="00154129" w:rsidRDefault="00154129" w:rsidP="00F45EE2">
      <w:pPr>
        <w:spacing w:line="360" w:lineRule="auto"/>
        <w:jc w:val="both"/>
        <w:rPr>
          <w:rFonts w:ascii="Arial" w:hAnsi="Arial" w:cs="Arial"/>
        </w:rPr>
      </w:pPr>
      <w:r>
        <w:rPr>
          <w:rFonts w:ascii="Arial" w:hAnsi="Arial" w:cs="Arial"/>
        </w:rPr>
        <w:t>- Cada una de las exportadoras debe asegurar el co</w:t>
      </w:r>
      <w:r w:rsidR="00BA03DC">
        <w:rPr>
          <w:rFonts w:ascii="Arial" w:hAnsi="Arial" w:cs="Arial"/>
        </w:rPr>
        <w:t>ntenido del embarque, en este</w:t>
      </w:r>
      <w:r>
        <w:rPr>
          <w:rFonts w:ascii="Arial" w:hAnsi="Arial" w:cs="Arial"/>
        </w:rPr>
        <w:t xml:space="preserve"> caso la</w:t>
      </w:r>
      <w:r w:rsidR="00BA03DC">
        <w:rPr>
          <w:rFonts w:ascii="Arial" w:hAnsi="Arial" w:cs="Arial"/>
        </w:rPr>
        <w:t xml:space="preserve"> fruta la </w:t>
      </w:r>
      <w:r>
        <w:rPr>
          <w:rFonts w:ascii="Arial" w:hAnsi="Arial" w:cs="Arial"/>
        </w:rPr>
        <w:t xml:space="preserve"> papaya, si hay </w:t>
      </w:r>
      <w:r w:rsidR="00BA03DC">
        <w:rPr>
          <w:rFonts w:ascii="Arial" w:hAnsi="Arial" w:cs="Arial"/>
        </w:rPr>
        <w:t>algún</w:t>
      </w:r>
      <w:r>
        <w:rPr>
          <w:rFonts w:ascii="Arial" w:hAnsi="Arial" w:cs="Arial"/>
        </w:rPr>
        <w:t xml:space="preserve">  problema en la </w:t>
      </w:r>
      <w:r w:rsidR="00BA03DC">
        <w:rPr>
          <w:rFonts w:ascii="Arial" w:hAnsi="Arial" w:cs="Arial"/>
        </w:rPr>
        <w:t>transportación</w:t>
      </w:r>
      <w:r>
        <w:rPr>
          <w:rFonts w:ascii="Arial" w:hAnsi="Arial" w:cs="Arial"/>
        </w:rPr>
        <w:t xml:space="preserve"> al destino, la exportadora no </w:t>
      </w:r>
      <w:r w:rsidR="00BA03DC">
        <w:rPr>
          <w:rFonts w:ascii="Arial" w:hAnsi="Arial" w:cs="Arial"/>
        </w:rPr>
        <w:t>perderá</w:t>
      </w:r>
      <w:r w:rsidR="00D26036">
        <w:rPr>
          <w:rFonts w:ascii="Arial" w:hAnsi="Arial" w:cs="Arial"/>
        </w:rPr>
        <w:t xml:space="preserve"> económicamente</w:t>
      </w:r>
      <w:r w:rsidR="005B1CE9">
        <w:rPr>
          <w:rFonts w:ascii="Arial" w:hAnsi="Arial" w:cs="Arial"/>
        </w:rPr>
        <w:t xml:space="preserve"> aunque es por ley llegar a un acuerdo de seguro </w:t>
      </w:r>
      <w:r w:rsidR="009B1526">
        <w:rPr>
          <w:rFonts w:ascii="Arial" w:hAnsi="Arial" w:cs="Arial"/>
        </w:rPr>
        <w:t>en el transporte, se lo recomienda hacer con mucha cautela y responsabilidad en beneficio de los productores de papaya.</w:t>
      </w:r>
    </w:p>
    <w:p w:rsidR="00BA03DC" w:rsidRDefault="00BA03DC" w:rsidP="00F45EE2">
      <w:pPr>
        <w:spacing w:line="360" w:lineRule="auto"/>
        <w:jc w:val="both"/>
        <w:rPr>
          <w:rFonts w:ascii="Arial" w:hAnsi="Arial" w:cs="Arial"/>
        </w:rPr>
      </w:pPr>
    </w:p>
    <w:p w:rsidR="00BA03DC" w:rsidRDefault="00BA03DC" w:rsidP="00F45EE2">
      <w:pPr>
        <w:spacing w:line="360" w:lineRule="auto"/>
        <w:jc w:val="both"/>
        <w:rPr>
          <w:rFonts w:ascii="Arial" w:hAnsi="Arial" w:cs="Arial"/>
        </w:rPr>
      </w:pPr>
      <w:r>
        <w:rPr>
          <w:rFonts w:ascii="Arial" w:hAnsi="Arial" w:cs="Arial"/>
        </w:rPr>
        <w:t>- Tener una efectiva coordinación de la logística de transporte</w:t>
      </w:r>
      <w:r w:rsidR="009B1526">
        <w:rPr>
          <w:rFonts w:ascii="Arial" w:hAnsi="Arial" w:cs="Arial"/>
        </w:rPr>
        <w:t xml:space="preserve"> en la exportación de la fruta – papaya-</w:t>
      </w:r>
      <w:r>
        <w:rPr>
          <w:rFonts w:ascii="Arial" w:hAnsi="Arial" w:cs="Arial"/>
        </w:rPr>
        <w:t>, puntualidad, control, eficiencia y flexibilidad</w:t>
      </w:r>
      <w:r w:rsidR="009B1526">
        <w:rPr>
          <w:rFonts w:ascii="Arial" w:hAnsi="Arial" w:cs="Arial"/>
        </w:rPr>
        <w:t xml:space="preserve"> </w:t>
      </w:r>
      <w:r>
        <w:rPr>
          <w:rFonts w:ascii="Arial" w:hAnsi="Arial" w:cs="Arial"/>
        </w:rPr>
        <w:t xml:space="preserve"> a beneficio de la economía del país.</w:t>
      </w:r>
    </w:p>
    <w:p w:rsidR="00BA03DC" w:rsidRDefault="00BA03DC" w:rsidP="00F45EE2">
      <w:pPr>
        <w:spacing w:line="360" w:lineRule="auto"/>
        <w:jc w:val="both"/>
        <w:rPr>
          <w:rFonts w:ascii="Arial" w:hAnsi="Arial" w:cs="Arial"/>
        </w:rPr>
      </w:pPr>
    </w:p>
    <w:p w:rsidR="00AA503D" w:rsidRDefault="00BA03DC" w:rsidP="00F45EE2">
      <w:pPr>
        <w:spacing w:line="360" w:lineRule="auto"/>
        <w:jc w:val="both"/>
        <w:rPr>
          <w:rFonts w:ascii="Arial" w:hAnsi="Arial" w:cs="Arial"/>
        </w:rPr>
      </w:pPr>
      <w:r>
        <w:rPr>
          <w:rFonts w:ascii="Arial" w:hAnsi="Arial" w:cs="Arial"/>
        </w:rPr>
        <w:t>- A nivel de Gobierno crear un programa de producción efectiva y competitiva, que abarque desde la producción</w:t>
      </w:r>
      <w:r w:rsidR="009B1526">
        <w:rPr>
          <w:rFonts w:ascii="Arial" w:hAnsi="Arial" w:cs="Arial"/>
        </w:rPr>
        <w:t xml:space="preserve"> de la papaya</w:t>
      </w:r>
      <w:r>
        <w:rPr>
          <w:rFonts w:ascii="Arial" w:hAnsi="Arial" w:cs="Arial"/>
        </w:rPr>
        <w:t xml:space="preserve"> hasta el destino final</w:t>
      </w:r>
      <w:r w:rsidR="009B1526">
        <w:rPr>
          <w:rFonts w:ascii="Arial" w:hAnsi="Arial" w:cs="Arial"/>
        </w:rPr>
        <w:t xml:space="preserve"> de esta</w:t>
      </w:r>
      <w:r>
        <w:rPr>
          <w:rFonts w:ascii="Arial" w:hAnsi="Arial" w:cs="Arial"/>
        </w:rPr>
        <w:t xml:space="preserve">. </w:t>
      </w:r>
    </w:p>
    <w:p w:rsidR="00AA503D" w:rsidRDefault="00AA503D" w:rsidP="00F45EE2">
      <w:pPr>
        <w:spacing w:line="360" w:lineRule="auto"/>
        <w:jc w:val="both"/>
        <w:rPr>
          <w:rFonts w:ascii="Arial" w:hAnsi="Arial" w:cs="Arial"/>
        </w:rPr>
      </w:pPr>
    </w:p>
    <w:p w:rsidR="00851A3A" w:rsidRDefault="00AA503D" w:rsidP="00F45EE2">
      <w:pPr>
        <w:spacing w:line="360" w:lineRule="auto"/>
        <w:jc w:val="both"/>
        <w:rPr>
          <w:rFonts w:ascii="Arial" w:hAnsi="Arial" w:cs="Arial"/>
        </w:rPr>
      </w:pPr>
      <w:r>
        <w:rPr>
          <w:rFonts w:ascii="Arial" w:hAnsi="Arial" w:cs="Arial"/>
        </w:rPr>
        <w:t xml:space="preserve">- </w:t>
      </w:r>
      <w:r w:rsidR="00BA03DC">
        <w:rPr>
          <w:rFonts w:ascii="Arial" w:hAnsi="Arial" w:cs="Arial"/>
        </w:rPr>
        <w:t>Que sea</w:t>
      </w:r>
      <w:r>
        <w:rPr>
          <w:rFonts w:ascii="Arial" w:hAnsi="Arial" w:cs="Arial"/>
        </w:rPr>
        <w:t xml:space="preserve"> visto como  </w:t>
      </w:r>
      <w:r w:rsidR="00BA03DC">
        <w:rPr>
          <w:rFonts w:ascii="Arial" w:hAnsi="Arial" w:cs="Arial"/>
        </w:rPr>
        <w:t>inversión económica el mejoramiento y construcción de vías</w:t>
      </w:r>
      <w:r>
        <w:rPr>
          <w:rFonts w:ascii="Arial" w:hAnsi="Arial" w:cs="Arial"/>
        </w:rPr>
        <w:t xml:space="preserve"> adecuadas,</w:t>
      </w:r>
      <w:r w:rsidR="00BA03DC">
        <w:rPr>
          <w:rFonts w:ascii="Arial" w:hAnsi="Arial" w:cs="Arial"/>
        </w:rPr>
        <w:t xml:space="preserve"> para la efectiva transportación</w:t>
      </w:r>
      <w:r>
        <w:rPr>
          <w:rFonts w:ascii="Arial" w:hAnsi="Arial" w:cs="Arial"/>
        </w:rPr>
        <w:t xml:space="preserve"> terrestre de la fruta, es decir una efectiva </w:t>
      </w:r>
      <w:r w:rsidR="00BA03DC">
        <w:rPr>
          <w:rFonts w:ascii="Arial" w:hAnsi="Arial" w:cs="Arial"/>
        </w:rPr>
        <w:t>circulación del transporte de carga.</w:t>
      </w:r>
    </w:p>
    <w:p w:rsidR="009B1526" w:rsidRDefault="009B1526" w:rsidP="00F45EE2">
      <w:pPr>
        <w:spacing w:line="360" w:lineRule="auto"/>
        <w:jc w:val="both"/>
        <w:rPr>
          <w:rFonts w:ascii="Arial" w:hAnsi="Arial" w:cs="Arial"/>
        </w:rPr>
      </w:pPr>
    </w:p>
    <w:p w:rsidR="00B149BE" w:rsidRPr="00B149BE" w:rsidRDefault="009B1526" w:rsidP="00F45EE2">
      <w:pPr>
        <w:spacing w:line="360" w:lineRule="auto"/>
        <w:jc w:val="both"/>
        <w:rPr>
          <w:rFonts w:ascii="Arial" w:hAnsi="Arial" w:cs="Arial"/>
        </w:rPr>
      </w:pPr>
      <w:r>
        <w:rPr>
          <w:rFonts w:ascii="Arial" w:hAnsi="Arial" w:cs="Arial"/>
        </w:rPr>
        <w:t>- Mejoramiento en la coordinación con las navieras, puertos, en la documentación efectiva y oportuna, para beneficio de la pro</w:t>
      </w:r>
      <w:r w:rsidR="00D26036">
        <w:rPr>
          <w:rFonts w:ascii="Arial" w:hAnsi="Arial" w:cs="Arial"/>
        </w:rPr>
        <w:t>ducción y del país, atrayendo</w:t>
      </w:r>
      <w:r>
        <w:rPr>
          <w:rFonts w:ascii="Arial" w:hAnsi="Arial" w:cs="Arial"/>
        </w:rPr>
        <w:t xml:space="preserve"> a los mercados internacionales, para  la exportación de la papaya oportuna ante la demanda,  como resultado el beneficio económico del país.</w:t>
      </w:r>
    </w:p>
    <w:p w:rsidR="00F040C0" w:rsidRDefault="00656B1A" w:rsidP="00F45EE2">
      <w:pPr>
        <w:spacing w:line="360" w:lineRule="auto"/>
        <w:jc w:val="both"/>
        <w:rPr>
          <w:rFonts w:ascii="Arial" w:hAnsi="Arial" w:cs="Arial"/>
        </w:rPr>
      </w:pPr>
      <w:r w:rsidRPr="00150735">
        <w:rPr>
          <w:rFonts w:ascii="Arial" w:hAnsi="Arial" w:cs="Arial"/>
        </w:rPr>
        <w:t xml:space="preserve"> </w:t>
      </w:r>
    </w:p>
    <w:p w:rsidR="00383612" w:rsidRDefault="00383612" w:rsidP="00F45EE2">
      <w:pPr>
        <w:spacing w:line="360" w:lineRule="auto"/>
        <w:jc w:val="both"/>
        <w:rPr>
          <w:rFonts w:ascii="Arial" w:hAnsi="Arial" w:cs="Arial"/>
          <w:b/>
        </w:rPr>
      </w:pPr>
    </w:p>
    <w:p w:rsidR="00656B1A" w:rsidRPr="002860C1" w:rsidRDefault="00656B1A" w:rsidP="00F45EE2">
      <w:pPr>
        <w:spacing w:line="360" w:lineRule="auto"/>
        <w:jc w:val="both"/>
        <w:rPr>
          <w:rFonts w:ascii="Arial" w:hAnsi="Arial" w:cs="Arial"/>
          <w:b/>
        </w:rPr>
      </w:pPr>
      <w:r w:rsidRPr="002860C1">
        <w:rPr>
          <w:rFonts w:ascii="Arial" w:hAnsi="Arial" w:cs="Arial"/>
          <w:b/>
        </w:rPr>
        <w:t>BIBLIOGRAFIA</w:t>
      </w:r>
    </w:p>
    <w:p w:rsidR="00656B1A" w:rsidRPr="00150735" w:rsidRDefault="00656B1A" w:rsidP="00F45EE2">
      <w:pPr>
        <w:spacing w:line="360" w:lineRule="auto"/>
        <w:jc w:val="both"/>
        <w:rPr>
          <w:rFonts w:ascii="Arial" w:hAnsi="Arial" w:cs="Arial"/>
        </w:rPr>
      </w:pPr>
    </w:p>
    <w:p w:rsidR="00656B1A" w:rsidRPr="00150735" w:rsidRDefault="00656B1A" w:rsidP="00F45EE2">
      <w:pPr>
        <w:spacing w:line="360" w:lineRule="auto"/>
        <w:jc w:val="both"/>
        <w:rPr>
          <w:rFonts w:ascii="Arial" w:hAnsi="Arial" w:cs="Arial"/>
        </w:rPr>
      </w:pPr>
    </w:p>
    <w:p w:rsidR="00952E81" w:rsidRDefault="00952E81" w:rsidP="00F45EE2">
      <w:pPr>
        <w:spacing w:line="360" w:lineRule="auto"/>
        <w:jc w:val="both"/>
      </w:pPr>
      <w:r>
        <w:t xml:space="preserve">Corporación de promoción de exportaciones e inversiones: </w:t>
      </w:r>
      <w:hyperlink r:id="rId52" w:history="1">
        <w:r w:rsidRPr="004B0CE1">
          <w:rPr>
            <w:rStyle w:val="Hipervnculo"/>
          </w:rPr>
          <w:t>www.corpei.org</w:t>
        </w:r>
      </w:hyperlink>
    </w:p>
    <w:p w:rsidR="00952E81" w:rsidRDefault="00952E81" w:rsidP="00F45EE2">
      <w:pPr>
        <w:spacing w:line="360" w:lineRule="auto"/>
        <w:jc w:val="both"/>
        <w:rPr>
          <w:rFonts w:ascii="MS Shell Dlg" w:hAnsi="MS Shell Dlg" w:cs="MS Shell Dlg"/>
          <w:color w:val="0000FF"/>
          <w:sz w:val="20"/>
          <w:szCs w:val="20"/>
          <w:u w:val="single"/>
          <w:lang w:val="es-EC" w:eastAsia="es-EC"/>
        </w:rPr>
      </w:pPr>
    </w:p>
    <w:p w:rsidR="00952E81" w:rsidRDefault="00952E81" w:rsidP="00F45EE2">
      <w:pPr>
        <w:spacing w:line="360" w:lineRule="auto"/>
        <w:jc w:val="both"/>
        <w:rPr>
          <w:rFonts w:ascii="MS Shell Dlg" w:hAnsi="MS Shell Dlg" w:cs="MS Shell Dlg"/>
          <w:color w:val="0000FF"/>
          <w:sz w:val="20"/>
          <w:szCs w:val="20"/>
          <w:u w:val="single"/>
          <w:lang w:val="es-EC" w:eastAsia="es-EC"/>
        </w:rPr>
      </w:pPr>
      <w:hyperlink r:id="rId53" w:history="1">
        <w:r w:rsidRPr="00AB263E">
          <w:rPr>
            <w:rStyle w:val="Hipervnculo"/>
            <w:rFonts w:ascii="MS Shell Dlg" w:hAnsi="MS Shell Dlg" w:cs="MS Shell Dlg"/>
            <w:sz w:val="20"/>
            <w:szCs w:val="20"/>
            <w:lang w:val="es-EC" w:eastAsia="es-EC"/>
          </w:rPr>
          <w:t>http://www.aduana.gov.ec/contenido/procExportar.html</w:t>
        </w:r>
      </w:hyperlink>
    </w:p>
    <w:p w:rsidR="00952E81" w:rsidRDefault="00952E81" w:rsidP="00F45EE2">
      <w:pPr>
        <w:spacing w:line="360" w:lineRule="auto"/>
        <w:jc w:val="both"/>
      </w:pPr>
    </w:p>
    <w:p w:rsidR="00952E81" w:rsidRDefault="00952E81" w:rsidP="00F45EE2">
      <w:pPr>
        <w:spacing w:line="360" w:lineRule="auto"/>
        <w:jc w:val="both"/>
      </w:pPr>
      <w:hyperlink r:id="rId54" w:history="1">
        <w:r w:rsidRPr="00AB263E">
          <w:rPr>
            <w:rStyle w:val="Hipervnculo"/>
          </w:rPr>
          <w:t>http://www.sica.gov.ec/agronegocios/Biblioteca/Convenio%20MAG%20IICA/productos/papaya_mag.pdf</w:t>
        </w:r>
      </w:hyperlink>
    </w:p>
    <w:p w:rsidR="00952E81" w:rsidRDefault="00952E81" w:rsidP="00F45EE2">
      <w:pPr>
        <w:spacing w:line="360" w:lineRule="auto"/>
        <w:jc w:val="both"/>
      </w:pPr>
    </w:p>
    <w:p w:rsidR="00952E81" w:rsidRDefault="00952E81" w:rsidP="00F45EE2">
      <w:pPr>
        <w:spacing w:line="360" w:lineRule="auto"/>
        <w:jc w:val="both"/>
      </w:pPr>
      <w:hyperlink r:id="rId55" w:history="1">
        <w:r w:rsidRPr="00AB263E">
          <w:rPr>
            <w:rStyle w:val="Hipervnculo"/>
          </w:rPr>
          <w:t>http://www.iica.int.ni/GuiasTecnicas/Cu</w:t>
        </w:r>
        <w:r w:rsidRPr="00AB263E">
          <w:rPr>
            <w:rStyle w:val="Hipervnculo"/>
          </w:rPr>
          <w:t>ltivo_Papaya.pdf</w:t>
        </w:r>
      </w:hyperlink>
    </w:p>
    <w:p w:rsidR="00952E81" w:rsidRDefault="00952E81" w:rsidP="00F45EE2">
      <w:pPr>
        <w:spacing w:line="360" w:lineRule="auto"/>
        <w:jc w:val="both"/>
      </w:pPr>
    </w:p>
    <w:p w:rsidR="00952E81" w:rsidRDefault="00952E81" w:rsidP="00F45EE2">
      <w:pPr>
        <w:spacing w:line="360" w:lineRule="auto"/>
        <w:jc w:val="both"/>
      </w:pPr>
      <w:hyperlink r:id="rId56" w:history="1">
        <w:r w:rsidRPr="00892361">
          <w:rPr>
            <w:rStyle w:val="Hipervnculo"/>
          </w:rPr>
          <w:t>http://www1.puertodeguayaquil.com/main.asp?Pagina=Ac</w:t>
        </w:r>
        <w:r w:rsidRPr="00892361">
          <w:rPr>
            <w:rStyle w:val="Hipervnculo"/>
          </w:rPr>
          <w:t>erca</w:t>
        </w:r>
      </w:hyperlink>
    </w:p>
    <w:p w:rsidR="00952E81" w:rsidRDefault="00952E81" w:rsidP="00F45EE2">
      <w:pPr>
        <w:spacing w:line="360" w:lineRule="auto"/>
        <w:jc w:val="both"/>
      </w:pPr>
    </w:p>
    <w:p w:rsidR="00952E81" w:rsidRDefault="00952E81" w:rsidP="00F45EE2">
      <w:pPr>
        <w:spacing w:line="360" w:lineRule="auto"/>
        <w:jc w:val="both"/>
      </w:pPr>
      <w:hyperlink r:id="rId57" w:history="1">
        <w:r w:rsidRPr="00892361">
          <w:rPr>
            <w:rStyle w:val="Hipervnculo"/>
          </w:rPr>
          <w:t>http://www1.puertodeguayaquil.com/main.asp?Pagina=Canal</w:t>
        </w:r>
      </w:hyperlink>
    </w:p>
    <w:p w:rsidR="00952E81" w:rsidRDefault="00952E81" w:rsidP="00F45EE2">
      <w:pPr>
        <w:spacing w:line="360" w:lineRule="auto"/>
        <w:jc w:val="both"/>
      </w:pPr>
    </w:p>
    <w:p w:rsidR="00952E81" w:rsidRDefault="00952E81" w:rsidP="00F45EE2">
      <w:pPr>
        <w:spacing w:line="360" w:lineRule="auto"/>
        <w:jc w:val="both"/>
      </w:pPr>
      <w:hyperlink r:id="rId58" w:history="1">
        <w:r w:rsidRPr="008D3755">
          <w:rPr>
            <w:rStyle w:val="Hipervnculo"/>
          </w:rPr>
          <w:t>http://www.conquito.org.ec</w:t>
        </w:r>
        <w:r w:rsidRPr="008D3755">
          <w:rPr>
            <w:rStyle w:val="Hipervnculo"/>
          </w:rPr>
          <w:t>/expoinvqui</w:t>
        </w:r>
        <w:r w:rsidRPr="008D3755">
          <w:rPr>
            <w:rStyle w:val="Hipervnculo"/>
          </w:rPr>
          <w:t>to/index.php?option=com_content&amp;task=view&amp;id=29&amp;Itemid=53</w:t>
        </w:r>
      </w:hyperlink>
    </w:p>
    <w:p w:rsidR="00952E81" w:rsidRDefault="00952E81" w:rsidP="00F45EE2">
      <w:pPr>
        <w:spacing w:line="360" w:lineRule="auto"/>
        <w:jc w:val="both"/>
      </w:pPr>
    </w:p>
    <w:p w:rsidR="00952E81" w:rsidRDefault="00952E81" w:rsidP="00F45EE2">
      <w:pPr>
        <w:spacing w:line="360" w:lineRule="auto"/>
        <w:jc w:val="both"/>
      </w:pPr>
      <w:hyperlink r:id="rId59" w:history="1">
        <w:r w:rsidRPr="008D3755">
          <w:rPr>
            <w:rStyle w:val="Hipervnculo"/>
          </w:rPr>
          <w:t>http://www.eluniverso.com/2008/10/29/0001/9/D68323D75B9D4AD8ACC445D1CB348C9B.html</w:t>
        </w:r>
      </w:hyperlink>
    </w:p>
    <w:p w:rsidR="00952E81" w:rsidRDefault="00952E81" w:rsidP="00F45EE2">
      <w:pPr>
        <w:spacing w:line="360" w:lineRule="auto"/>
        <w:jc w:val="both"/>
      </w:pPr>
    </w:p>
    <w:p w:rsidR="00656B1A" w:rsidRPr="00150735" w:rsidRDefault="00656B1A" w:rsidP="00F45EE2">
      <w:pPr>
        <w:spacing w:line="360" w:lineRule="auto"/>
        <w:jc w:val="both"/>
        <w:rPr>
          <w:rFonts w:ascii="Arial" w:hAnsi="Arial" w:cs="Arial"/>
        </w:rPr>
      </w:pPr>
    </w:p>
    <w:p w:rsidR="00656B1A" w:rsidRPr="00150735" w:rsidRDefault="00656B1A" w:rsidP="00F45EE2">
      <w:pPr>
        <w:spacing w:line="360" w:lineRule="auto"/>
        <w:jc w:val="both"/>
        <w:rPr>
          <w:rFonts w:ascii="Arial" w:hAnsi="Arial" w:cs="Arial"/>
        </w:rPr>
      </w:pPr>
    </w:p>
    <w:p w:rsidR="00656B1A" w:rsidRPr="00150735" w:rsidRDefault="00656B1A" w:rsidP="00F45EE2">
      <w:pPr>
        <w:spacing w:line="360" w:lineRule="auto"/>
        <w:jc w:val="both"/>
        <w:rPr>
          <w:rFonts w:ascii="Arial" w:hAnsi="Arial" w:cs="Arial"/>
        </w:rPr>
      </w:pPr>
    </w:p>
    <w:p w:rsidR="00656B1A" w:rsidRPr="00150735" w:rsidRDefault="00656B1A" w:rsidP="00F45EE2">
      <w:pPr>
        <w:spacing w:line="360" w:lineRule="auto"/>
        <w:jc w:val="both"/>
        <w:rPr>
          <w:rFonts w:ascii="Arial" w:hAnsi="Arial" w:cs="Arial"/>
        </w:rPr>
      </w:pPr>
    </w:p>
    <w:p w:rsidR="00656B1A" w:rsidRPr="002860C1" w:rsidRDefault="00A34012" w:rsidP="00F45EE2">
      <w:pPr>
        <w:spacing w:line="360" w:lineRule="auto"/>
        <w:jc w:val="both"/>
        <w:rPr>
          <w:rFonts w:ascii="Arial" w:hAnsi="Arial" w:cs="Arial"/>
          <w:b/>
        </w:rPr>
      </w:pPr>
      <w:r>
        <w:rPr>
          <w:rFonts w:ascii="Arial" w:hAnsi="Arial" w:cs="Arial"/>
        </w:rPr>
        <w:t>6</w:t>
      </w:r>
      <w:r w:rsidR="00656B1A" w:rsidRPr="002860C1">
        <w:rPr>
          <w:rFonts w:ascii="Arial" w:hAnsi="Arial" w:cs="Arial"/>
          <w:b/>
        </w:rPr>
        <w:t>.   ANEXOS</w:t>
      </w:r>
    </w:p>
    <w:p w:rsidR="00656B1A" w:rsidRPr="00150735" w:rsidRDefault="00656B1A" w:rsidP="00F45EE2">
      <w:pPr>
        <w:spacing w:line="360" w:lineRule="auto"/>
        <w:jc w:val="both"/>
        <w:rPr>
          <w:rFonts w:ascii="Arial" w:hAnsi="Arial" w:cs="Arial"/>
        </w:rPr>
      </w:pPr>
    </w:p>
    <w:p w:rsidR="00534267" w:rsidRPr="00150735" w:rsidRDefault="00534267" w:rsidP="00F45EE2">
      <w:pPr>
        <w:spacing w:line="360" w:lineRule="auto"/>
        <w:jc w:val="both"/>
        <w:rPr>
          <w:rFonts w:ascii="Arial" w:hAnsi="Arial" w:cs="Arial"/>
        </w:rPr>
      </w:pPr>
    </w:p>
    <w:sectPr w:rsidR="00534267" w:rsidRPr="00150735" w:rsidSect="006F53CA">
      <w:headerReference w:type="even" r:id="rId60"/>
      <w:headerReference w:type="default" r:id="rId61"/>
      <w:footerReference w:type="even" r:id="rId62"/>
      <w:footerReference w:type="default" r:id="rId63"/>
      <w:headerReference w:type="first" r:id="rId64"/>
      <w:footerReference w:type="first" r:id="rId65"/>
      <w:pgSz w:w="11906" w:h="16838" w:code="9"/>
      <w:pgMar w:top="1985" w:right="1418" w:bottom="1985"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3F2" w:rsidRDefault="004803F2">
      <w:r>
        <w:separator/>
      </w:r>
    </w:p>
  </w:endnote>
  <w:endnote w:type="continuationSeparator" w:id="1">
    <w:p w:rsidR="004803F2" w:rsidRDefault="004803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TE16A68C8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utiger-Black">
    <w:panose1 w:val="00000000000000000000"/>
    <w:charset w:val="00"/>
    <w:family w:val="swiss"/>
    <w:notTrueType/>
    <w:pitch w:val="default"/>
    <w:sig w:usb0="00000003" w:usb1="00000000" w:usb2="00000000" w:usb3="00000000" w:csb0="00000001" w:csb1="00000000"/>
  </w:font>
  <w:font w:name="MS Shell Dlg">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CA" w:rsidRDefault="006F53CA" w:rsidP="00F6456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F53CA" w:rsidRDefault="006F53CA" w:rsidP="006F53C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CA" w:rsidRDefault="006F53CA" w:rsidP="00F6456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83968">
      <w:rPr>
        <w:rStyle w:val="Nmerodepgina"/>
        <w:noProof/>
      </w:rPr>
      <w:t>1</w:t>
    </w:r>
    <w:r>
      <w:rPr>
        <w:rStyle w:val="Nmerodepgina"/>
      </w:rPr>
      <w:fldChar w:fldCharType="end"/>
    </w:r>
  </w:p>
  <w:p w:rsidR="006F53CA" w:rsidRDefault="006F53CA" w:rsidP="006F53CA">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CA" w:rsidRDefault="006F53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3F2" w:rsidRDefault="004803F2">
      <w:r>
        <w:separator/>
      </w:r>
    </w:p>
  </w:footnote>
  <w:footnote w:type="continuationSeparator" w:id="1">
    <w:p w:rsidR="004803F2" w:rsidRDefault="004803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CA" w:rsidRDefault="006F53C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CA" w:rsidRDefault="006F53C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CA" w:rsidRDefault="006F53C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2AFE"/>
    <w:multiLevelType w:val="multilevel"/>
    <w:tmpl w:val="1CBCA77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B64B11"/>
    <w:multiLevelType w:val="multilevel"/>
    <w:tmpl w:val="3F04EBEE"/>
    <w:lvl w:ilvl="0">
      <w:start w:val="4"/>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6F179FF"/>
    <w:multiLevelType w:val="multilevel"/>
    <w:tmpl w:val="1DDCD49A"/>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21B56ED"/>
    <w:multiLevelType w:val="hybridMultilevel"/>
    <w:tmpl w:val="F8B26268"/>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3CA5590"/>
    <w:multiLevelType w:val="multilevel"/>
    <w:tmpl w:val="55A4C5D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8ED7562"/>
    <w:multiLevelType w:val="multilevel"/>
    <w:tmpl w:val="70748050"/>
    <w:lvl w:ilvl="0">
      <w:start w:val="6"/>
      <w:numFmt w:val="decimal"/>
      <w:lvlText w:val="%1"/>
      <w:lvlJc w:val="left"/>
      <w:pPr>
        <w:tabs>
          <w:tab w:val="num" w:pos="420"/>
        </w:tabs>
        <w:ind w:left="420" w:hanging="420"/>
      </w:pPr>
      <w:rPr>
        <w:rFonts w:hint="default"/>
      </w:rPr>
    </w:lvl>
    <w:lvl w:ilvl="1">
      <w:start w:val="7"/>
      <w:numFmt w:val="decimal"/>
      <w:lvlText w:val="%1.%2"/>
      <w:lvlJc w:val="left"/>
      <w:pPr>
        <w:tabs>
          <w:tab w:val="num" w:pos="840"/>
        </w:tabs>
        <w:ind w:left="840" w:hanging="4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6">
    <w:nsid w:val="1ADD4AC7"/>
    <w:multiLevelType w:val="hybridMultilevel"/>
    <w:tmpl w:val="AE545250"/>
    <w:lvl w:ilvl="0" w:tplc="09E018F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837F14"/>
    <w:multiLevelType w:val="multilevel"/>
    <w:tmpl w:val="11368CA0"/>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E263E5E"/>
    <w:multiLevelType w:val="multilevel"/>
    <w:tmpl w:val="DB62CD26"/>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0F060FA"/>
    <w:multiLevelType w:val="hybridMultilevel"/>
    <w:tmpl w:val="AB9ACC3A"/>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33D0CC6"/>
    <w:multiLevelType w:val="hybridMultilevel"/>
    <w:tmpl w:val="3DE85C34"/>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3DA121F"/>
    <w:multiLevelType w:val="hybridMultilevel"/>
    <w:tmpl w:val="9E0A6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7EE0F3F"/>
    <w:multiLevelType w:val="hybridMultilevel"/>
    <w:tmpl w:val="A5E02344"/>
    <w:lvl w:ilvl="0" w:tplc="CD34D27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8CB1DCE"/>
    <w:multiLevelType w:val="hybridMultilevel"/>
    <w:tmpl w:val="9A36964A"/>
    <w:lvl w:ilvl="0" w:tplc="49907A84">
      <w:start w:val="5"/>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D414A98"/>
    <w:multiLevelType w:val="multilevel"/>
    <w:tmpl w:val="DA2447EC"/>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E9077DC"/>
    <w:multiLevelType w:val="hybridMultilevel"/>
    <w:tmpl w:val="1990F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F2564A7"/>
    <w:multiLevelType w:val="hybridMultilevel"/>
    <w:tmpl w:val="10C48E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BF697D"/>
    <w:multiLevelType w:val="hybridMultilevel"/>
    <w:tmpl w:val="5582ADFE"/>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82651A8"/>
    <w:multiLevelType w:val="multilevel"/>
    <w:tmpl w:val="B5EE089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03B49B2"/>
    <w:multiLevelType w:val="hybridMultilevel"/>
    <w:tmpl w:val="2DF45EA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1772FB1"/>
    <w:multiLevelType w:val="multilevel"/>
    <w:tmpl w:val="C0028476"/>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3096965"/>
    <w:multiLevelType w:val="multilevel"/>
    <w:tmpl w:val="A880E7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3."/>
      <w:lvlJc w:val="left"/>
      <w:pPr>
        <w:tabs>
          <w:tab w:val="num" w:pos="720"/>
        </w:tabs>
        <w:ind w:left="720" w:firstLine="0"/>
      </w:pPr>
      <w:rPr>
        <w:rFonts w:ascii="Times New Roman" w:hAnsi="Times New Roman" w:hint="default"/>
        <w:b w:val="0"/>
        <w:i w:val="0"/>
        <w:color w:val="auto"/>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C5928D6"/>
    <w:multiLevelType w:val="hybridMultilevel"/>
    <w:tmpl w:val="DBEA1C04"/>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08C4A71"/>
    <w:multiLevelType w:val="multilevel"/>
    <w:tmpl w:val="488EDB8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0F043A8"/>
    <w:multiLevelType w:val="multilevel"/>
    <w:tmpl w:val="B018216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8DD6B48"/>
    <w:multiLevelType w:val="multilevel"/>
    <w:tmpl w:val="E41E100C"/>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BBE4B5A"/>
    <w:multiLevelType w:val="multilevel"/>
    <w:tmpl w:val="14F08828"/>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05"/>
        </w:tabs>
        <w:ind w:left="705" w:hanging="52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7">
    <w:nsid w:val="60893511"/>
    <w:multiLevelType w:val="hybridMultilevel"/>
    <w:tmpl w:val="C0E488B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2F87D67"/>
    <w:multiLevelType w:val="multilevel"/>
    <w:tmpl w:val="680AE74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4281962"/>
    <w:multiLevelType w:val="multilevel"/>
    <w:tmpl w:val="F71A24F6"/>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64F735D4"/>
    <w:multiLevelType w:val="hybridMultilevel"/>
    <w:tmpl w:val="91B671CA"/>
    <w:lvl w:ilvl="0" w:tplc="D3840B3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651B14DB"/>
    <w:multiLevelType w:val="hybridMultilevel"/>
    <w:tmpl w:val="9DF8DD6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6784951"/>
    <w:multiLevelType w:val="multilevel"/>
    <w:tmpl w:val="F538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0B1857"/>
    <w:multiLevelType w:val="hybridMultilevel"/>
    <w:tmpl w:val="F0766164"/>
    <w:lvl w:ilvl="0" w:tplc="4634B14A">
      <w:start w:val="5"/>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728409FE"/>
    <w:multiLevelType w:val="multilevel"/>
    <w:tmpl w:val="21C84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845003"/>
    <w:multiLevelType w:val="multilevel"/>
    <w:tmpl w:val="9512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0C2373"/>
    <w:multiLevelType w:val="hybridMultilevel"/>
    <w:tmpl w:val="C512C426"/>
    <w:lvl w:ilvl="0" w:tplc="6E52BE5E">
      <w:start w:val="1"/>
      <w:numFmt w:val="bullet"/>
      <w:lvlText w:val="-"/>
      <w:lvlJc w:val="left"/>
      <w:pPr>
        <w:ind w:left="720" w:hanging="360"/>
      </w:pPr>
      <w:rPr>
        <w:rFonts w:ascii="TTE16A68C8t00" w:eastAsia="Times New Roman" w:hAnsi="TTE16A68C8t00" w:cs="TTE16A68C8t00"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C5C2B94"/>
    <w:multiLevelType w:val="multilevel"/>
    <w:tmpl w:val="3F04EBEE"/>
    <w:lvl w:ilvl="0">
      <w:start w:val="4"/>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D020652"/>
    <w:multiLevelType w:val="multilevel"/>
    <w:tmpl w:val="44DE709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8"/>
  </w:num>
  <w:num w:numId="2">
    <w:abstractNumId w:val="21"/>
  </w:num>
  <w:num w:numId="3">
    <w:abstractNumId w:val="17"/>
  </w:num>
  <w:num w:numId="4">
    <w:abstractNumId w:val="18"/>
  </w:num>
  <w:num w:numId="5">
    <w:abstractNumId w:val="12"/>
  </w:num>
  <w:num w:numId="6">
    <w:abstractNumId w:val="6"/>
  </w:num>
  <w:num w:numId="7">
    <w:abstractNumId w:val="15"/>
  </w:num>
  <w:num w:numId="8">
    <w:abstractNumId w:val="11"/>
  </w:num>
  <w:num w:numId="9">
    <w:abstractNumId w:val="16"/>
  </w:num>
  <w:num w:numId="10">
    <w:abstractNumId w:val="1"/>
  </w:num>
  <w:num w:numId="11">
    <w:abstractNumId w:val="32"/>
  </w:num>
  <w:num w:numId="12">
    <w:abstractNumId w:val="35"/>
  </w:num>
  <w:num w:numId="13">
    <w:abstractNumId w:val="34"/>
  </w:num>
  <w:num w:numId="14">
    <w:abstractNumId w:val="36"/>
  </w:num>
  <w:num w:numId="15">
    <w:abstractNumId w:val="20"/>
  </w:num>
  <w:num w:numId="16">
    <w:abstractNumId w:val="5"/>
  </w:num>
  <w:num w:numId="17">
    <w:abstractNumId w:val="4"/>
  </w:num>
  <w:num w:numId="18">
    <w:abstractNumId w:val="28"/>
  </w:num>
  <w:num w:numId="19">
    <w:abstractNumId w:val="30"/>
  </w:num>
  <w:num w:numId="20">
    <w:abstractNumId w:val="33"/>
  </w:num>
  <w:num w:numId="21">
    <w:abstractNumId w:val="9"/>
  </w:num>
  <w:num w:numId="22">
    <w:abstractNumId w:val="10"/>
  </w:num>
  <w:num w:numId="23">
    <w:abstractNumId w:val="22"/>
  </w:num>
  <w:num w:numId="24">
    <w:abstractNumId w:val="3"/>
  </w:num>
  <w:num w:numId="25">
    <w:abstractNumId w:val="2"/>
  </w:num>
  <w:num w:numId="26">
    <w:abstractNumId w:val="27"/>
  </w:num>
  <w:num w:numId="27">
    <w:abstractNumId w:val="31"/>
  </w:num>
  <w:num w:numId="28">
    <w:abstractNumId w:val="19"/>
  </w:num>
  <w:num w:numId="29">
    <w:abstractNumId w:val="37"/>
  </w:num>
  <w:num w:numId="30">
    <w:abstractNumId w:val="0"/>
  </w:num>
  <w:num w:numId="31">
    <w:abstractNumId w:val="23"/>
  </w:num>
  <w:num w:numId="32">
    <w:abstractNumId w:val="13"/>
  </w:num>
  <w:num w:numId="33">
    <w:abstractNumId w:val="26"/>
  </w:num>
  <w:num w:numId="34">
    <w:abstractNumId w:val="29"/>
  </w:num>
  <w:num w:numId="35">
    <w:abstractNumId w:val="14"/>
  </w:num>
  <w:num w:numId="36">
    <w:abstractNumId w:val="25"/>
  </w:num>
  <w:num w:numId="37">
    <w:abstractNumId w:val="7"/>
  </w:num>
  <w:num w:numId="38">
    <w:abstractNumId w:val="8"/>
  </w:num>
  <w:num w:numId="3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DA53BE"/>
    <w:rsid w:val="00002B8D"/>
    <w:rsid w:val="00016666"/>
    <w:rsid w:val="00020048"/>
    <w:rsid w:val="00025315"/>
    <w:rsid w:val="00037AFE"/>
    <w:rsid w:val="00051020"/>
    <w:rsid w:val="00061FEA"/>
    <w:rsid w:val="000645A6"/>
    <w:rsid w:val="00067828"/>
    <w:rsid w:val="0007191E"/>
    <w:rsid w:val="00072901"/>
    <w:rsid w:val="00076E65"/>
    <w:rsid w:val="000814F3"/>
    <w:rsid w:val="000831E1"/>
    <w:rsid w:val="0008607B"/>
    <w:rsid w:val="00090B9D"/>
    <w:rsid w:val="000A2111"/>
    <w:rsid w:val="000B11D8"/>
    <w:rsid w:val="000C5D68"/>
    <w:rsid w:val="000D5524"/>
    <w:rsid w:val="000E5C70"/>
    <w:rsid w:val="000F233D"/>
    <w:rsid w:val="00102393"/>
    <w:rsid w:val="00124C18"/>
    <w:rsid w:val="00137464"/>
    <w:rsid w:val="00137540"/>
    <w:rsid w:val="001416C2"/>
    <w:rsid w:val="001420E2"/>
    <w:rsid w:val="0014318C"/>
    <w:rsid w:val="00144BF0"/>
    <w:rsid w:val="0014659F"/>
    <w:rsid w:val="00147CEA"/>
    <w:rsid w:val="001504AC"/>
    <w:rsid w:val="00150735"/>
    <w:rsid w:val="0015131C"/>
    <w:rsid w:val="00154129"/>
    <w:rsid w:val="001606F7"/>
    <w:rsid w:val="00171D64"/>
    <w:rsid w:val="00173801"/>
    <w:rsid w:val="00190613"/>
    <w:rsid w:val="001A1903"/>
    <w:rsid w:val="001B12A5"/>
    <w:rsid w:val="001C4D2B"/>
    <w:rsid w:val="001C6B0B"/>
    <w:rsid w:val="001D4B3F"/>
    <w:rsid w:val="001E766C"/>
    <w:rsid w:val="00205701"/>
    <w:rsid w:val="00225A70"/>
    <w:rsid w:val="00241A16"/>
    <w:rsid w:val="00243862"/>
    <w:rsid w:val="002446E7"/>
    <w:rsid w:val="00253381"/>
    <w:rsid w:val="00261921"/>
    <w:rsid w:val="00263930"/>
    <w:rsid w:val="00274CC4"/>
    <w:rsid w:val="002860C1"/>
    <w:rsid w:val="00296AC7"/>
    <w:rsid w:val="00296EA0"/>
    <w:rsid w:val="002A19B1"/>
    <w:rsid w:val="002A1D72"/>
    <w:rsid w:val="002A7952"/>
    <w:rsid w:val="002D2102"/>
    <w:rsid w:val="002E0118"/>
    <w:rsid w:val="0030215D"/>
    <w:rsid w:val="0030371D"/>
    <w:rsid w:val="00331078"/>
    <w:rsid w:val="00334C7D"/>
    <w:rsid w:val="003470D6"/>
    <w:rsid w:val="003607F1"/>
    <w:rsid w:val="00361A98"/>
    <w:rsid w:val="003622BB"/>
    <w:rsid w:val="00371D04"/>
    <w:rsid w:val="0037376D"/>
    <w:rsid w:val="00383612"/>
    <w:rsid w:val="00385D28"/>
    <w:rsid w:val="00390C8F"/>
    <w:rsid w:val="003A2499"/>
    <w:rsid w:val="003B2E0F"/>
    <w:rsid w:val="003B3046"/>
    <w:rsid w:val="003B3B6A"/>
    <w:rsid w:val="003C4BB9"/>
    <w:rsid w:val="003C513F"/>
    <w:rsid w:val="003C6AAB"/>
    <w:rsid w:val="003D2D58"/>
    <w:rsid w:val="003F07E9"/>
    <w:rsid w:val="003F4D49"/>
    <w:rsid w:val="0040220D"/>
    <w:rsid w:val="00404C2C"/>
    <w:rsid w:val="00407771"/>
    <w:rsid w:val="004125C6"/>
    <w:rsid w:val="00421FD1"/>
    <w:rsid w:val="00432A84"/>
    <w:rsid w:val="0043509E"/>
    <w:rsid w:val="004477D5"/>
    <w:rsid w:val="004538A5"/>
    <w:rsid w:val="0046034B"/>
    <w:rsid w:val="004606A8"/>
    <w:rsid w:val="0046759A"/>
    <w:rsid w:val="004803F2"/>
    <w:rsid w:val="004844CE"/>
    <w:rsid w:val="00484AA8"/>
    <w:rsid w:val="00485DC6"/>
    <w:rsid w:val="004924B3"/>
    <w:rsid w:val="00492F81"/>
    <w:rsid w:val="00493BA7"/>
    <w:rsid w:val="004A240E"/>
    <w:rsid w:val="004B582C"/>
    <w:rsid w:val="004C4A6A"/>
    <w:rsid w:val="004D0A56"/>
    <w:rsid w:val="004E314F"/>
    <w:rsid w:val="004E3F6F"/>
    <w:rsid w:val="00502F3F"/>
    <w:rsid w:val="00503627"/>
    <w:rsid w:val="005129B8"/>
    <w:rsid w:val="005219FD"/>
    <w:rsid w:val="00522E9F"/>
    <w:rsid w:val="00523694"/>
    <w:rsid w:val="00523F35"/>
    <w:rsid w:val="00525121"/>
    <w:rsid w:val="00526BBB"/>
    <w:rsid w:val="005335D1"/>
    <w:rsid w:val="00533613"/>
    <w:rsid w:val="00534267"/>
    <w:rsid w:val="005347F1"/>
    <w:rsid w:val="00534C33"/>
    <w:rsid w:val="0053510B"/>
    <w:rsid w:val="00540890"/>
    <w:rsid w:val="005410BA"/>
    <w:rsid w:val="00547D90"/>
    <w:rsid w:val="0055505E"/>
    <w:rsid w:val="00573243"/>
    <w:rsid w:val="00574091"/>
    <w:rsid w:val="00574FD7"/>
    <w:rsid w:val="00581801"/>
    <w:rsid w:val="00584D27"/>
    <w:rsid w:val="005868B4"/>
    <w:rsid w:val="005A2A67"/>
    <w:rsid w:val="005A407A"/>
    <w:rsid w:val="005B1CE9"/>
    <w:rsid w:val="005B22D9"/>
    <w:rsid w:val="005B360A"/>
    <w:rsid w:val="005B412C"/>
    <w:rsid w:val="005B7518"/>
    <w:rsid w:val="005C65B8"/>
    <w:rsid w:val="005D3979"/>
    <w:rsid w:val="005D5DC9"/>
    <w:rsid w:val="005E29EA"/>
    <w:rsid w:val="005E7B18"/>
    <w:rsid w:val="005F4991"/>
    <w:rsid w:val="005F7B5A"/>
    <w:rsid w:val="00612002"/>
    <w:rsid w:val="006211B1"/>
    <w:rsid w:val="0062427F"/>
    <w:rsid w:val="00627BE1"/>
    <w:rsid w:val="0063136F"/>
    <w:rsid w:val="006503EB"/>
    <w:rsid w:val="00656360"/>
    <w:rsid w:val="00656B1A"/>
    <w:rsid w:val="0066225E"/>
    <w:rsid w:val="006733C7"/>
    <w:rsid w:val="00675E8D"/>
    <w:rsid w:val="00682BEF"/>
    <w:rsid w:val="00693D78"/>
    <w:rsid w:val="00696D56"/>
    <w:rsid w:val="006B0E0E"/>
    <w:rsid w:val="006B4A92"/>
    <w:rsid w:val="006C3204"/>
    <w:rsid w:val="006C32C2"/>
    <w:rsid w:val="006F53CA"/>
    <w:rsid w:val="00707B30"/>
    <w:rsid w:val="007264A5"/>
    <w:rsid w:val="00727E9D"/>
    <w:rsid w:val="00731FB2"/>
    <w:rsid w:val="00746124"/>
    <w:rsid w:val="007507DA"/>
    <w:rsid w:val="00750EBE"/>
    <w:rsid w:val="007527E1"/>
    <w:rsid w:val="0075633D"/>
    <w:rsid w:val="00756ADE"/>
    <w:rsid w:val="0075726F"/>
    <w:rsid w:val="00766962"/>
    <w:rsid w:val="007832D8"/>
    <w:rsid w:val="0079260F"/>
    <w:rsid w:val="00793C09"/>
    <w:rsid w:val="007A020F"/>
    <w:rsid w:val="007B436B"/>
    <w:rsid w:val="007C37BF"/>
    <w:rsid w:val="007D48AF"/>
    <w:rsid w:val="007D759A"/>
    <w:rsid w:val="007F15A1"/>
    <w:rsid w:val="008107D0"/>
    <w:rsid w:val="008155C4"/>
    <w:rsid w:val="008155C8"/>
    <w:rsid w:val="00817F34"/>
    <w:rsid w:val="00823FAD"/>
    <w:rsid w:val="008249F1"/>
    <w:rsid w:val="00824A3B"/>
    <w:rsid w:val="00842F9A"/>
    <w:rsid w:val="008462CD"/>
    <w:rsid w:val="00851A3A"/>
    <w:rsid w:val="00865A0D"/>
    <w:rsid w:val="00875A36"/>
    <w:rsid w:val="00882C09"/>
    <w:rsid w:val="00891116"/>
    <w:rsid w:val="008B4D78"/>
    <w:rsid w:val="008C1103"/>
    <w:rsid w:val="008C40D7"/>
    <w:rsid w:val="008D1931"/>
    <w:rsid w:val="008D6372"/>
    <w:rsid w:val="008D70D0"/>
    <w:rsid w:val="008E085B"/>
    <w:rsid w:val="008F2C71"/>
    <w:rsid w:val="008F6408"/>
    <w:rsid w:val="00903010"/>
    <w:rsid w:val="00913EBE"/>
    <w:rsid w:val="009239DE"/>
    <w:rsid w:val="009347D1"/>
    <w:rsid w:val="009419D2"/>
    <w:rsid w:val="00942C74"/>
    <w:rsid w:val="009468CE"/>
    <w:rsid w:val="00952E81"/>
    <w:rsid w:val="00955023"/>
    <w:rsid w:val="009629F6"/>
    <w:rsid w:val="00965077"/>
    <w:rsid w:val="00965C8C"/>
    <w:rsid w:val="0096717D"/>
    <w:rsid w:val="00967B78"/>
    <w:rsid w:val="009724E4"/>
    <w:rsid w:val="00974200"/>
    <w:rsid w:val="009753AB"/>
    <w:rsid w:val="00982AA1"/>
    <w:rsid w:val="00994924"/>
    <w:rsid w:val="00996BFF"/>
    <w:rsid w:val="009A05CB"/>
    <w:rsid w:val="009B105F"/>
    <w:rsid w:val="009B115C"/>
    <w:rsid w:val="009B1526"/>
    <w:rsid w:val="009B1B70"/>
    <w:rsid w:val="009C00D8"/>
    <w:rsid w:val="009D1D30"/>
    <w:rsid w:val="009D2489"/>
    <w:rsid w:val="009D6850"/>
    <w:rsid w:val="00A207CA"/>
    <w:rsid w:val="00A238F2"/>
    <w:rsid w:val="00A27928"/>
    <w:rsid w:val="00A27DF2"/>
    <w:rsid w:val="00A34012"/>
    <w:rsid w:val="00A410BC"/>
    <w:rsid w:val="00A44B31"/>
    <w:rsid w:val="00A47403"/>
    <w:rsid w:val="00A55A10"/>
    <w:rsid w:val="00A60E8A"/>
    <w:rsid w:val="00A63CCD"/>
    <w:rsid w:val="00A63E82"/>
    <w:rsid w:val="00A74FC8"/>
    <w:rsid w:val="00A76ADF"/>
    <w:rsid w:val="00A815B6"/>
    <w:rsid w:val="00A823D3"/>
    <w:rsid w:val="00A82CD0"/>
    <w:rsid w:val="00A95CCD"/>
    <w:rsid w:val="00AA1CA8"/>
    <w:rsid w:val="00AA45F4"/>
    <w:rsid w:val="00AA503D"/>
    <w:rsid w:val="00AB00D4"/>
    <w:rsid w:val="00AB4402"/>
    <w:rsid w:val="00AC6CE9"/>
    <w:rsid w:val="00AC7B21"/>
    <w:rsid w:val="00AD6554"/>
    <w:rsid w:val="00AE34FE"/>
    <w:rsid w:val="00AF3436"/>
    <w:rsid w:val="00AF49DF"/>
    <w:rsid w:val="00AF54F9"/>
    <w:rsid w:val="00B07901"/>
    <w:rsid w:val="00B10DC6"/>
    <w:rsid w:val="00B1241E"/>
    <w:rsid w:val="00B149BE"/>
    <w:rsid w:val="00B342EB"/>
    <w:rsid w:val="00B42091"/>
    <w:rsid w:val="00B4439D"/>
    <w:rsid w:val="00B475D7"/>
    <w:rsid w:val="00B52F1F"/>
    <w:rsid w:val="00B7311A"/>
    <w:rsid w:val="00B74294"/>
    <w:rsid w:val="00B81E16"/>
    <w:rsid w:val="00B91726"/>
    <w:rsid w:val="00B945C2"/>
    <w:rsid w:val="00BA03DC"/>
    <w:rsid w:val="00BA3493"/>
    <w:rsid w:val="00BA6061"/>
    <w:rsid w:val="00BC24FE"/>
    <w:rsid w:val="00BC421F"/>
    <w:rsid w:val="00BE08CE"/>
    <w:rsid w:val="00BE73DF"/>
    <w:rsid w:val="00BF486B"/>
    <w:rsid w:val="00BF5BAA"/>
    <w:rsid w:val="00BF62F4"/>
    <w:rsid w:val="00C013A2"/>
    <w:rsid w:val="00C02AE6"/>
    <w:rsid w:val="00C0751D"/>
    <w:rsid w:val="00C225CB"/>
    <w:rsid w:val="00C23725"/>
    <w:rsid w:val="00C30AA4"/>
    <w:rsid w:val="00C3160B"/>
    <w:rsid w:val="00C461EC"/>
    <w:rsid w:val="00C5634A"/>
    <w:rsid w:val="00C566AB"/>
    <w:rsid w:val="00C56FFF"/>
    <w:rsid w:val="00C6561F"/>
    <w:rsid w:val="00C71ECC"/>
    <w:rsid w:val="00C93FBF"/>
    <w:rsid w:val="00C96B87"/>
    <w:rsid w:val="00CA3B59"/>
    <w:rsid w:val="00CB0064"/>
    <w:rsid w:val="00CB0811"/>
    <w:rsid w:val="00CB10B6"/>
    <w:rsid w:val="00CB38EC"/>
    <w:rsid w:val="00CC52EC"/>
    <w:rsid w:val="00CD7E0F"/>
    <w:rsid w:val="00CE13FB"/>
    <w:rsid w:val="00CE6641"/>
    <w:rsid w:val="00CF7439"/>
    <w:rsid w:val="00D15B8C"/>
    <w:rsid w:val="00D174E2"/>
    <w:rsid w:val="00D26036"/>
    <w:rsid w:val="00D27566"/>
    <w:rsid w:val="00D31E5A"/>
    <w:rsid w:val="00D471B6"/>
    <w:rsid w:val="00D50647"/>
    <w:rsid w:val="00D53778"/>
    <w:rsid w:val="00D55CE8"/>
    <w:rsid w:val="00D63E10"/>
    <w:rsid w:val="00D6580C"/>
    <w:rsid w:val="00D80C2C"/>
    <w:rsid w:val="00D91E6B"/>
    <w:rsid w:val="00D95477"/>
    <w:rsid w:val="00D9677D"/>
    <w:rsid w:val="00DA53BE"/>
    <w:rsid w:val="00DB0E7B"/>
    <w:rsid w:val="00DC5383"/>
    <w:rsid w:val="00DC68A5"/>
    <w:rsid w:val="00DD0C70"/>
    <w:rsid w:val="00DF5FB1"/>
    <w:rsid w:val="00DF7022"/>
    <w:rsid w:val="00E01720"/>
    <w:rsid w:val="00E15E06"/>
    <w:rsid w:val="00E232A9"/>
    <w:rsid w:val="00E34392"/>
    <w:rsid w:val="00E35BEE"/>
    <w:rsid w:val="00E45513"/>
    <w:rsid w:val="00E45FEB"/>
    <w:rsid w:val="00E51740"/>
    <w:rsid w:val="00E51FB6"/>
    <w:rsid w:val="00E61D8F"/>
    <w:rsid w:val="00E62DAF"/>
    <w:rsid w:val="00E83968"/>
    <w:rsid w:val="00E85C68"/>
    <w:rsid w:val="00E875D0"/>
    <w:rsid w:val="00E916B3"/>
    <w:rsid w:val="00E92187"/>
    <w:rsid w:val="00E95B4C"/>
    <w:rsid w:val="00EB26C4"/>
    <w:rsid w:val="00EB4B75"/>
    <w:rsid w:val="00EC5E1C"/>
    <w:rsid w:val="00ED0211"/>
    <w:rsid w:val="00EE75C7"/>
    <w:rsid w:val="00EF2DF5"/>
    <w:rsid w:val="00EF735A"/>
    <w:rsid w:val="00F00AF5"/>
    <w:rsid w:val="00F040C0"/>
    <w:rsid w:val="00F10CF1"/>
    <w:rsid w:val="00F14F3A"/>
    <w:rsid w:val="00F2476A"/>
    <w:rsid w:val="00F27C4F"/>
    <w:rsid w:val="00F40420"/>
    <w:rsid w:val="00F45EE2"/>
    <w:rsid w:val="00F6456E"/>
    <w:rsid w:val="00F64ED9"/>
    <w:rsid w:val="00F760A0"/>
    <w:rsid w:val="00F76407"/>
    <w:rsid w:val="00F84ABB"/>
    <w:rsid w:val="00F94288"/>
    <w:rsid w:val="00F96A69"/>
    <w:rsid w:val="00F9738A"/>
    <w:rsid w:val="00FA1EF3"/>
    <w:rsid w:val="00FA79E3"/>
    <w:rsid w:val="00FC11BB"/>
    <w:rsid w:val="00FC64FD"/>
    <w:rsid w:val="00FC68E0"/>
    <w:rsid w:val="00FD4F1D"/>
    <w:rsid w:val="00FE54DB"/>
    <w:rsid w:val="00FF0138"/>
    <w:rsid w:val="00FF32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2E0118"/>
    <w:pPr>
      <w:spacing w:before="100" w:beforeAutospacing="1" w:after="100" w:afterAutospacing="1"/>
    </w:pPr>
  </w:style>
  <w:style w:type="paragraph" w:styleId="Prrafodelista">
    <w:name w:val="List Paragraph"/>
    <w:basedOn w:val="Normal"/>
    <w:uiPriority w:val="34"/>
    <w:qFormat/>
    <w:rsid w:val="00656360"/>
    <w:pPr>
      <w:spacing w:after="200" w:line="276" w:lineRule="auto"/>
      <w:ind w:left="720"/>
      <w:contextualSpacing/>
    </w:pPr>
    <w:rPr>
      <w:rFonts w:ascii="Calibri" w:eastAsia="Calibri" w:hAnsi="Calibri"/>
      <w:sz w:val="22"/>
      <w:szCs w:val="22"/>
      <w:lang w:eastAsia="en-US"/>
    </w:rPr>
  </w:style>
  <w:style w:type="character" w:styleId="nfasis">
    <w:name w:val="Emphasis"/>
    <w:basedOn w:val="Fuentedeprrafopredeter"/>
    <w:uiPriority w:val="20"/>
    <w:qFormat/>
    <w:rsid w:val="00656360"/>
    <w:rPr>
      <w:i/>
      <w:iCs/>
    </w:rPr>
  </w:style>
  <w:style w:type="character" w:styleId="Textoennegrita">
    <w:name w:val="Strong"/>
    <w:basedOn w:val="Fuentedeprrafopredeter"/>
    <w:uiPriority w:val="22"/>
    <w:qFormat/>
    <w:rsid w:val="00F94288"/>
    <w:rPr>
      <w:b/>
      <w:bCs/>
    </w:rPr>
  </w:style>
  <w:style w:type="character" w:styleId="Hipervnculo">
    <w:name w:val="Hyperlink"/>
    <w:basedOn w:val="Fuentedeprrafopredeter"/>
    <w:rsid w:val="00534267"/>
    <w:rPr>
      <w:color w:val="0000FF"/>
      <w:u w:val="single"/>
    </w:rPr>
  </w:style>
  <w:style w:type="paragraph" w:styleId="Sinespaciado">
    <w:name w:val="No Spacing"/>
    <w:uiPriority w:val="1"/>
    <w:qFormat/>
    <w:rsid w:val="000E5C70"/>
    <w:rPr>
      <w:rFonts w:ascii="Calibri" w:eastAsia="Calibri" w:hAnsi="Calibri"/>
      <w:sz w:val="22"/>
      <w:szCs w:val="22"/>
      <w:lang w:eastAsia="en-US"/>
    </w:rPr>
  </w:style>
  <w:style w:type="paragraph" w:styleId="Encabezado">
    <w:name w:val="header"/>
    <w:basedOn w:val="Normal"/>
    <w:rsid w:val="006F53CA"/>
    <w:pPr>
      <w:tabs>
        <w:tab w:val="center" w:pos="4252"/>
        <w:tab w:val="right" w:pos="8504"/>
      </w:tabs>
    </w:pPr>
  </w:style>
  <w:style w:type="paragraph" w:styleId="Piedepgina">
    <w:name w:val="footer"/>
    <w:basedOn w:val="Normal"/>
    <w:rsid w:val="006F53CA"/>
    <w:pPr>
      <w:tabs>
        <w:tab w:val="center" w:pos="4252"/>
        <w:tab w:val="right" w:pos="8504"/>
      </w:tabs>
    </w:pPr>
  </w:style>
  <w:style w:type="character" w:styleId="Nmerodepgina">
    <w:name w:val="page number"/>
    <w:basedOn w:val="Fuentedeprrafopredeter"/>
    <w:rsid w:val="006F53CA"/>
  </w:style>
</w:styles>
</file>

<file path=word/webSettings.xml><?xml version="1.0" encoding="utf-8"?>
<w:webSettings xmlns:r="http://schemas.openxmlformats.org/officeDocument/2006/relationships" xmlns:w="http://schemas.openxmlformats.org/wordprocessingml/2006/main">
  <w:divs>
    <w:div w:id="593048643">
      <w:bodyDiv w:val="1"/>
      <w:marLeft w:val="0"/>
      <w:marRight w:val="0"/>
      <w:marTop w:val="0"/>
      <w:marBottom w:val="0"/>
      <w:divBdr>
        <w:top w:val="none" w:sz="0" w:space="0" w:color="auto"/>
        <w:left w:val="none" w:sz="0" w:space="0" w:color="auto"/>
        <w:bottom w:val="none" w:sz="0" w:space="0" w:color="auto"/>
        <w:right w:val="none" w:sz="0" w:space="0" w:color="auto"/>
      </w:divBdr>
      <w:divsChild>
        <w:div w:id="871922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705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771451">
      <w:bodyDiv w:val="1"/>
      <w:marLeft w:val="0"/>
      <w:marRight w:val="0"/>
      <w:marTop w:val="0"/>
      <w:marBottom w:val="0"/>
      <w:divBdr>
        <w:top w:val="none" w:sz="0" w:space="0" w:color="auto"/>
        <w:left w:val="none" w:sz="0" w:space="0" w:color="auto"/>
        <w:bottom w:val="none" w:sz="0" w:space="0" w:color="auto"/>
        <w:right w:val="none" w:sz="0" w:space="0" w:color="auto"/>
      </w:divBdr>
      <w:divsChild>
        <w:div w:id="1152679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48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6764185">
      <w:bodyDiv w:val="1"/>
      <w:marLeft w:val="0"/>
      <w:marRight w:val="0"/>
      <w:marTop w:val="0"/>
      <w:marBottom w:val="0"/>
      <w:divBdr>
        <w:top w:val="none" w:sz="0" w:space="0" w:color="auto"/>
        <w:left w:val="none" w:sz="0" w:space="0" w:color="auto"/>
        <w:bottom w:val="none" w:sz="0" w:space="0" w:color="auto"/>
        <w:right w:val="none" w:sz="0" w:space="0" w:color="auto"/>
      </w:divBdr>
    </w:div>
    <w:div w:id="1785659535">
      <w:bodyDiv w:val="1"/>
      <w:marLeft w:val="0"/>
      <w:marRight w:val="0"/>
      <w:marTop w:val="0"/>
      <w:marBottom w:val="0"/>
      <w:divBdr>
        <w:top w:val="none" w:sz="0" w:space="0" w:color="auto"/>
        <w:left w:val="none" w:sz="0" w:space="0" w:color="auto"/>
        <w:bottom w:val="none" w:sz="0" w:space="0" w:color="auto"/>
        <w:right w:val="none" w:sz="0" w:space="0" w:color="auto"/>
      </w:divBdr>
      <w:divsChild>
        <w:div w:id="75175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iica.int.ni/GuiasTecnicas/Cultivo_Papaya.pdf"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hyperlink" Target="http://www.aduana.gov.ec/contenido/procExportar.html" TargetMode="External"/><Relationship Id="rId58" Type="http://schemas.openxmlformats.org/officeDocument/2006/relationships/hyperlink" Target="http://www.conquito.org.ec/expoinvquito/index.php?option=com_content&amp;task=view&amp;id=29&amp;Itemid=53"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hyperlink" Target="http://www1.puertodeguayaquil.com/main.asp?Pagina=Canal" TargetMode="External"/><Relationship Id="rId61"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www.corpei.org"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hyperlink" Target="http://www1.puertodeguayaquil.com/main.asp?Pagina=Acerca" TargetMode="External"/><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http://www.expreso.ec/images/economia/2009/05/13/economia2.jpg" TargetMode="External"/><Relationship Id="rId59" Type="http://schemas.openxmlformats.org/officeDocument/2006/relationships/hyperlink" Target="http://www.eluniverso.com/2008/10/29/0001/9/D68323D75B9D4AD8ACC445D1CB348C9B.html" TargetMode="External"/><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www.sica.gov.ec/agronegocios/Biblioteca/Convenio%20MAG%20IICA/productos/papaya_mag.pdf" TargetMode="External"/><Relationship Id="rId6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11560</Words>
  <Characters>63584</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PAPAYA</vt:lpstr>
    </vt:vector>
  </TitlesOfParts>
  <Company/>
  <LinksUpToDate>false</LinksUpToDate>
  <CharactersWithSpaces>74995</CharactersWithSpaces>
  <SharedDoc>false</SharedDoc>
  <HLinks>
    <vt:vector size="54" baseType="variant">
      <vt:variant>
        <vt:i4>5898240</vt:i4>
      </vt:variant>
      <vt:variant>
        <vt:i4>27</vt:i4>
      </vt:variant>
      <vt:variant>
        <vt:i4>0</vt:i4>
      </vt:variant>
      <vt:variant>
        <vt:i4>5</vt:i4>
      </vt:variant>
      <vt:variant>
        <vt:lpwstr>http://www.eluniverso.com/2008/10/29/0001/9/D68323D75B9D4AD8ACC445D1CB348C9B.html</vt:lpwstr>
      </vt:variant>
      <vt:variant>
        <vt:lpwstr/>
      </vt:variant>
      <vt:variant>
        <vt:i4>2555996</vt:i4>
      </vt:variant>
      <vt:variant>
        <vt:i4>24</vt:i4>
      </vt:variant>
      <vt:variant>
        <vt:i4>0</vt:i4>
      </vt:variant>
      <vt:variant>
        <vt:i4>5</vt:i4>
      </vt:variant>
      <vt:variant>
        <vt:lpwstr>http://www.conquito.org.ec/expoinvquito/index.php?option=com_content&amp;task=view&amp;id=29&amp;Itemid=53</vt:lpwstr>
      </vt:variant>
      <vt:variant>
        <vt:lpwstr/>
      </vt:variant>
      <vt:variant>
        <vt:i4>2621496</vt:i4>
      </vt:variant>
      <vt:variant>
        <vt:i4>21</vt:i4>
      </vt:variant>
      <vt:variant>
        <vt:i4>0</vt:i4>
      </vt:variant>
      <vt:variant>
        <vt:i4>5</vt:i4>
      </vt:variant>
      <vt:variant>
        <vt:lpwstr>http://www1.puertodeguayaquil.com/main.asp?Pagina=Canal</vt:lpwstr>
      </vt:variant>
      <vt:variant>
        <vt:lpwstr/>
      </vt:variant>
      <vt:variant>
        <vt:i4>5767250</vt:i4>
      </vt:variant>
      <vt:variant>
        <vt:i4>18</vt:i4>
      </vt:variant>
      <vt:variant>
        <vt:i4>0</vt:i4>
      </vt:variant>
      <vt:variant>
        <vt:i4>5</vt:i4>
      </vt:variant>
      <vt:variant>
        <vt:lpwstr>http://www1.puertodeguayaquil.com/main.asp?Pagina=Acerca</vt:lpwstr>
      </vt:variant>
      <vt:variant>
        <vt:lpwstr/>
      </vt:variant>
      <vt:variant>
        <vt:i4>7995417</vt:i4>
      </vt:variant>
      <vt:variant>
        <vt:i4>15</vt:i4>
      </vt:variant>
      <vt:variant>
        <vt:i4>0</vt:i4>
      </vt:variant>
      <vt:variant>
        <vt:i4>5</vt:i4>
      </vt:variant>
      <vt:variant>
        <vt:lpwstr>http://www.iica.int.ni/GuiasTecnicas/Cultivo_Papaya.pdf</vt:lpwstr>
      </vt:variant>
      <vt:variant>
        <vt:lpwstr/>
      </vt:variant>
      <vt:variant>
        <vt:i4>6815827</vt:i4>
      </vt:variant>
      <vt:variant>
        <vt:i4>12</vt:i4>
      </vt:variant>
      <vt:variant>
        <vt:i4>0</vt:i4>
      </vt:variant>
      <vt:variant>
        <vt:i4>5</vt:i4>
      </vt:variant>
      <vt:variant>
        <vt:lpwstr>http://www.sica.gov.ec/agronegocios/Biblioteca/Convenio MAG IICA/productos/papaya_mag.pdf</vt:lpwstr>
      </vt:variant>
      <vt:variant>
        <vt:lpwstr/>
      </vt:variant>
      <vt:variant>
        <vt:i4>1835092</vt:i4>
      </vt:variant>
      <vt:variant>
        <vt:i4>9</vt:i4>
      </vt:variant>
      <vt:variant>
        <vt:i4>0</vt:i4>
      </vt:variant>
      <vt:variant>
        <vt:i4>5</vt:i4>
      </vt:variant>
      <vt:variant>
        <vt:lpwstr>http://www.aduana.gov.ec/contenido/procExportar.html</vt:lpwstr>
      </vt:variant>
      <vt:variant>
        <vt:lpwstr/>
      </vt:variant>
      <vt:variant>
        <vt:i4>2883630</vt:i4>
      </vt:variant>
      <vt:variant>
        <vt:i4>6</vt:i4>
      </vt:variant>
      <vt:variant>
        <vt:i4>0</vt:i4>
      </vt:variant>
      <vt:variant>
        <vt:i4>5</vt:i4>
      </vt:variant>
      <vt:variant>
        <vt:lpwstr>http://www.corpei.org/</vt:lpwstr>
      </vt:variant>
      <vt:variant>
        <vt:lpwstr/>
      </vt:variant>
      <vt:variant>
        <vt:i4>3276926</vt:i4>
      </vt:variant>
      <vt:variant>
        <vt:i4>-1</vt:i4>
      </vt:variant>
      <vt:variant>
        <vt:i4>1046</vt:i4>
      </vt:variant>
      <vt:variant>
        <vt:i4>1</vt:i4>
      </vt:variant>
      <vt:variant>
        <vt:lpwstr>http://www.expreso.ec/images/economia/2009/05/13/economia2.jpg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PAPAYA</dc:title>
  <dc:subject/>
  <dc:creator>h</dc:creator>
  <cp:keywords/>
  <cp:lastModifiedBy>silgivar</cp:lastModifiedBy>
  <cp:revision>2</cp:revision>
  <dcterms:created xsi:type="dcterms:W3CDTF">2010-06-03T17:10:00Z</dcterms:created>
  <dcterms:modified xsi:type="dcterms:W3CDTF">2010-06-03T17:10:00Z</dcterms:modified>
</cp:coreProperties>
</file>